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1357" w:tblpY="451"/>
        <w:bidiVisual/>
        <w:tblW w:w="9622" w:type="dxa"/>
        <w:tblLook w:val="04A0" w:firstRow="1" w:lastRow="0" w:firstColumn="1" w:lastColumn="0" w:noHBand="0" w:noVBand="1"/>
      </w:tblPr>
      <w:tblGrid>
        <w:gridCol w:w="4135"/>
        <w:gridCol w:w="1182"/>
        <w:gridCol w:w="1075"/>
        <w:gridCol w:w="987"/>
        <w:gridCol w:w="794"/>
        <w:gridCol w:w="744"/>
        <w:gridCol w:w="705"/>
      </w:tblGrid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spacing w:line="276" w:lineRule="auto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</w:t>
            </w:r>
            <w:r w:rsidRPr="005619C7">
              <w:rPr>
                <w:rFonts w:asciiTheme="majorBidi" w:hAnsiTheme="majorBidi" w:cstheme="majorBidi"/>
                <w:sz w:val="16"/>
                <w:szCs w:val="16"/>
              </w:rPr>
              <w:t>iagnosis</w:t>
            </w:r>
          </w:p>
        </w:tc>
        <w:tc>
          <w:tcPr>
            <w:tcW w:w="1182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Weight at VPM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in grams</w:t>
            </w:r>
          </w:p>
        </w:tc>
        <w:tc>
          <w:tcPr>
            <w:tcW w:w="1075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Fetal demise</w:t>
            </w:r>
          </w:p>
        </w:tc>
        <w:tc>
          <w:tcPr>
            <w:tcW w:w="987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 xml:space="preserve">Gestational </w:t>
            </w:r>
            <w:r w:rsidRPr="005619C7">
              <w:rPr>
                <w:rFonts w:asciiTheme="majorBidi" w:hAnsiTheme="majorBidi" w:cstheme="majorBidi"/>
                <w:sz w:val="16"/>
                <w:szCs w:val="16"/>
              </w:rPr>
              <w:br/>
              <w:t>Age</w:t>
            </w:r>
          </w:p>
        </w:tc>
        <w:tc>
          <w:tcPr>
            <w:tcW w:w="794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Maternal age</w:t>
            </w:r>
          </w:p>
        </w:tc>
        <w:tc>
          <w:tcPr>
            <w:tcW w:w="744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705" w:type="dxa"/>
            <w:shd w:val="clear" w:color="auto" w:fill="auto"/>
          </w:tcPr>
          <w:p w:rsidR="00F36E5C" w:rsidRPr="005619C7" w:rsidRDefault="00F36E5C" w:rsidP="00662AE2">
            <w:pPr>
              <w:spacing w:line="276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Case </w:t>
            </w:r>
            <w:r w:rsidRPr="005619C7">
              <w:rPr>
                <w:rFonts w:asciiTheme="majorBidi" w:hAnsiTheme="majorBidi" w:cstheme="majorBidi"/>
                <w:sz w:val="16"/>
                <w:szCs w:val="16"/>
              </w:rPr>
              <w:t>number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Situs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Inversus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,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ouble outlet right ventricle, 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br/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iaphragmatic hernia.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IUFD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etralogy of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Fallot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with absent pulmonary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valve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24+5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etralogy of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Fallot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with absent pulmonary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valve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IUFD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28+4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I 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tabs>
                <w:tab w:val="left" w:pos="3213"/>
              </w:tabs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etralogy of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Fallot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with pulmonary valve atresia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bookmarkStart w:id="0" w:name="_GoBack"/>
            <w:bookmarkEnd w:id="0"/>
            <w:r w:rsidRPr="005619C7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Transposition of great arteries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3105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35+1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Aorto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– Pulmonary window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1641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30+5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keepNext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keepNext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Shone's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co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mplex -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hypoplastic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left heart with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hypoplastic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aortic arch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27+3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Hypoplastic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left heart syndrome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Delivered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32+1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Hypoplastic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right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ventricle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 severe tricuspid regurgitation and prolapse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Absent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Ductus </w:t>
            </w:r>
            <w:proofErr w:type="spellStart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venosus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 I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nferior vena cava (IVC)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continuation to azygous. Aortic stenosis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Portosystemic shunt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31+2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Portosystemic shunt - Right portal extra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-h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epatic to I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nferior vena cava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shunt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32+6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Large intrahepatic portosystemic shunt. 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Delivered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artial anomalous pulmonary venous drainage – right superior 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to azygous and 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right inferior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to IVC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, left veins to left atrium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1425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III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14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Hypoplastic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lung - congenital acinar dysplasia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Delivered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29+3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15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ypo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plastic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lung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Delivered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35+5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16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H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ypo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plastic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lung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29+0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IV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17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Tuberous sclerosis - three</w:t>
            </w: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intracardiac</w:t>
            </w:r>
            <w:proofErr w:type="spellEnd"/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masses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TOP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26+3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18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Normal Heart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2480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IUFD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37+5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19</w:t>
            </w:r>
          </w:p>
        </w:tc>
      </w:tr>
      <w:tr w:rsidR="00F36E5C" w:rsidRPr="007342A3" w:rsidTr="00F36E5C">
        <w:tc>
          <w:tcPr>
            <w:tcW w:w="4135" w:type="dxa"/>
          </w:tcPr>
          <w:p w:rsidR="00F36E5C" w:rsidRPr="005619C7" w:rsidRDefault="00F36E5C" w:rsidP="00662AE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Mediastinal tumor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IUFD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29+3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V</w:t>
            </w:r>
          </w:p>
        </w:tc>
        <w:tc>
          <w:tcPr>
            <w:tcW w:w="705" w:type="dxa"/>
            <w:shd w:val="clear" w:color="auto" w:fill="auto"/>
            <w:vAlign w:val="center"/>
          </w:tcPr>
          <w:p w:rsidR="00F36E5C" w:rsidRPr="005619C7" w:rsidRDefault="00F36E5C" w:rsidP="00662AE2">
            <w:pPr>
              <w:spacing w:line="36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619C7">
              <w:rPr>
                <w:rFonts w:asciiTheme="majorBidi" w:hAnsiTheme="majorBidi" w:cstheme="majorBidi"/>
                <w:sz w:val="16"/>
                <w:szCs w:val="16"/>
              </w:rPr>
              <w:t>20</w:t>
            </w:r>
          </w:p>
        </w:tc>
      </w:tr>
    </w:tbl>
    <w:p w:rsidR="00866A42" w:rsidRDefault="00866A42"/>
    <w:sectPr w:rsidR="00866A42" w:rsidSect="0011497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E5C"/>
    <w:rsid w:val="00114970"/>
    <w:rsid w:val="00866A42"/>
    <w:rsid w:val="00F3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074EA"/>
  <w15:chartTrackingRefBased/>
  <w15:docId w15:val="{2A99CB69-74C1-40BB-8DB2-58F38498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36E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Shay-user</dc:creator>
  <cp:keywords/>
  <dc:description/>
  <cp:lastModifiedBy>Shay-user</cp:lastModifiedBy>
  <cp:revision>1</cp:revision>
  <dcterms:created xsi:type="dcterms:W3CDTF">2024-04-23T07:46:00Z</dcterms:created>
  <dcterms:modified xsi:type="dcterms:W3CDTF">2024-04-23T07:48:00Z</dcterms:modified>
</cp:coreProperties>
</file>