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DF908" w14:textId="77777777" w:rsidR="00320ED2" w:rsidRDefault="00320ED2" w:rsidP="00320ED2">
      <w:pPr>
        <w:rPr>
          <w:b/>
          <w:bCs/>
          <w:sz w:val="24"/>
          <w:szCs w:val="24"/>
        </w:rPr>
      </w:pPr>
      <w:r w:rsidRPr="00ED5A8E">
        <w:rPr>
          <w:b/>
          <w:bCs/>
          <w:sz w:val="24"/>
          <w:szCs w:val="24"/>
        </w:rPr>
        <w:t>Supplemental Information</w:t>
      </w:r>
    </w:p>
    <w:p w14:paraId="4AC023AE" w14:textId="77777777" w:rsidR="00320ED2" w:rsidRPr="00ED5A8E" w:rsidRDefault="00320ED2" w:rsidP="00320ED2">
      <w:pPr>
        <w:rPr>
          <w:b/>
          <w:bCs/>
          <w:sz w:val="24"/>
          <w:szCs w:val="24"/>
        </w:rPr>
      </w:pPr>
    </w:p>
    <w:p w14:paraId="4D17A0EA" w14:textId="77777777" w:rsidR="00320ED2" w:rsidRPr="00ED5A8E" w:rsidRDefault="00320ED2" w:rsidP="00320ED2">
      <w:pPr>
        <w:rPr>
          <w:b/>
          <w:bCs/>
        </w:rPr>
      </w:pPr>
      <w:r w:rsidRPr="00ED5A8E">
        <w:rPr>
          <w:b/>
          <w:bCs/>
        </w:rPr>
        <w:t>Table S1.</w:t>
      </w:r>
      <w:r w:rsidRPr="00ED5A8E">
        <w:t xml:space="preserve"> </w:t>
      </w:r>
      <w:r w:rsidRPr="00ED5A8E">
        <w:rPr>
          <w:b/>
          <w:bCs/>
        </w:rPr>
        <w:t>Demographics of referred individuals who did and did not complete a genetic counseling appointment for P/LP result identified on Geno4ME inherited disease panel.</w:t>
      </w:r>
    </w:p>
    <w:tbl>
      <w:tblPr>
        <w:tblW w:w="8998" w:type="dxa"/>
        <w:tblInd w:w="-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4"/>
        <w:gridCol w:w="2110"/>
        <w:gridCol w:w="3444"/>
        <w:gridCol w:w="2070"/>
      </w:tblGrid>
      <w:tr w:rsidR="00320ED2" w:rsidRPr="00ED5A8E" w14:paraId="756F50AE" w14:textId="77777777" w:rsidTr="000E3529">
        <w:trPr>
          <w:trHeight w:val="20"/>
        </w:trPr>
        <w:tc>
          <w:tcPr>
            <w:tcW w:w="137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184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00815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Appointment Status</w:t>
            </w:r>
          </w:p>
        </w:tc>
      </w:tr>
      <w:tr w:rsidR="00320ED2" w:rsidRPr="00ED5A8E" w14:paraId="15F541A6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A770E2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Demographic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4660FFB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Never Scheduled (n=18)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A800405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Scheduled, Did Not Complete (n=16)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C272CF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Completed (n=120)</w:t>
            </w:r>
          </w:p>
        </w:tc>
      </w:tr>
      <w:tr w:rsidR="00320ED2" w:rsidRPr="00ED5A8E" w14:paraId="23727200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CE4341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</w:tcPr>
          <w:p w14:paraId="59AEB4A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</w:tcPr>
          <w:p w14:paraId="1E54B53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14:paraId="32B9F82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320ED2" w:rsidRPr="00ED5A8E" w14:paraId="0B45CEFE" w14:textId="77777777" w:rsidTr="000E3529">
        <w:trPr>
          <w:trHeight w:val="233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1E7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18-35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0150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2450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4 (25%)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117D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17 (14%)</w:t>
            </w:r>
          </w:p>
        </w:tc>
      </w:tr>
      <w:tr w:rsidR="00320ED2" w:rsidRPr="00ED5A8E" w14:paraId="63003859" w14:textId="77777777" w:rsidTr="000E3529">
        <w:trPr>
          <w:trHeight w:val="17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8CF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36-45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5A28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495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4 (25%)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EA9A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19 (16%)</w:t>
            </w:r>
          </w:p>
        </w:tc>
      </w:tr>
      <w:tr w:rsidR="00320ED2" w:rsidRPr="00ED5A8E" w14:paraId="51BBD221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E9AC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46-55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3B19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884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(19%)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F6B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29 (24%)</w:t>
            </w:r>
          </w:p>
        </w:tc>
      </w:tr>
      <w:tr w:rsidR="00320ED2" w:rsidRPr="00ED5A8E" w14:paraId="42930823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268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56-65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3AD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71F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 (13%)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25F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27 (23%)</w:t>
            </w:r>
          </w:p>
        </w:tc>
      </w:tr>
      <w:tr w:rsidR="00320ED2" w:rsidRPr="00ED5A8E" w14:paraId="4F2D3E1D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024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66-75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0364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55D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(19%)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630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21 (18%)</w:t>
            </w:r>
          </w:p>
        </w:tc>
      </w:tr>
      <w:tr w:rsidR="00320ED2" w:rsidRPr="00ED5A8E" w14:paraId="12C848F3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4C35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75+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5B9A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0944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9314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 (6%)</w:t>
            </w:r>
          </w:p>
        </w:tc>
      </w:tr>
      <w:tr w:rsidR="00320ED2" w:rsidRPr="00ED5A8E" w14:paraId="1C4FF8F7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8A34E3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Sex At Birth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BFCA02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5998C0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E9EC74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320ED2" w:rsidRPr="00ED5A8E" w14:paraId="14523DA3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ECD1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798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6 (33%)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C98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8 (50%)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E9F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36 (30%)</w:t>
            </w:r>
          </w:p>
        </w:tc>
      </w:tr>
      <w:tr w:rsidR="00320ED2" w:rsidRPr="00ED5A8E" w14:paraId="675D9C3E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63B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501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12 (67%)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9DE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8 (50%)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AA6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84 (70%)</w:t>
            </w:r>
          </w:p>
        </w:tc>
      </w:tr>
      <w:tr w:rsidR="00320ED2" w:rsidRPr="00ED5A8E" w14:paraId="08939113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D3FDA6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5AA8020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9023C3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5CDF09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320ED2" w:rsidRPr="00ED5A8E" w14:paraId="3DCA51DE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2C9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860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(17%)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7BB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08FD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9 (8%)</w:t>
            </w:r>
          </w:p>
        </w:tc>
      </w:tr>
      <w:tr w:rsidR="00320ED2" w:rsidRPr="00ED5A8E" w14:paraId="0DB89EA7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7EAD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F823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(17%)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9FB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(31%)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0A5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6 (5%)</w:t>
            </w:r>
          </w:p>
        </w:tc>
      </w:tr>
      <w:tr w:rsidR="00320ED2" w:rsidRPr="00ED5A8E" w14:paraId="3B75E733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32B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DD0B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AFF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365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17 (14%)</w:t>
            </w:r>
          </w:p>
        </w:tc>
      </w:tr>
      <w:tr w:rsidR="00320ED2" w:rsidRPr="00ED5A8E" w14:paraId="36C845DC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3548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F0C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11 (61%)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B01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 (44%)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A21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76 (63%)</w:t>
            </w:r>
          </w:p>
        </w:tc>
      </w:tr>
      <w:tr w:rsidR="00320ED2" w:rsidRPr="00ED5A8E" w14:paraId="39A28B69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E10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More than one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077D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60B7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(19%)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CCB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9 (8%)</w:t>
            </w:r>
          </w:p>
        </w:tc>
      </w:tr>
      <w:tr w:rsidR="00320ED2" w:rsidRPr="00ED5A8E" w14:paraId="398E76F6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14A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59BD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6B2D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C43B5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(3%)</w:t>
            </w:r>
          </w:p>
        </w:tc>
      </w:tr>
      <w:tr w:rsidR="00320ED2" w:rsidRPr="00ED5A8E" w14:paraId="4804481A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9767DA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t>State/Location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1C04C8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944F2D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5242DF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320ED2" w:rsidRPr="00ED5A8E" w14:paraId="780ADA46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F27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AK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F9E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ABE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 (6%)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763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 (2%)</w:t>
            </w:r>
          </w:p>
        </w:tc>
      </w:tr>
      <w:tr w:rsidR="00320ED2" w:rsidRPr="00ED5A8E" w14:paraId="0315EE5D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A0A5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CA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C57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8 (44%)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32C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(31%)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FB1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47 (39%)</w:t>
            </w:r>
          </w:p>
        </w:tc>
      </w:tr>
      <w:tr w:rsidR="00320ED2" w:rsidRPr="00ED5A8E" w14:paraId="4762D3D1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180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MT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F316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524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66D5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6 (5%)</w:t>
            </w:r>
          </w:p>
        </w:tc>
      </w:tr>
      <w:tr w:rsidR="00320ED2" w:rsidRPr="00ED5A8E" w14:paraId="1238B71A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DBFB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OR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0AF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 (39%)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9D5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(31%)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5025F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50 (42%)</w:t>
            </w:r>
          </w:p>
        </w:tc>
      </w:tr>
      <w:tr w:rsidR="00320ED2" w:rsidRPr="00ED5A8E" w14:paraId="1D84DCDB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29F4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WA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306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 (17%)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090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(31%)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1AD3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15 (13%)</w:t>
            </w:r>
          </w:p>
        </w:tc>
      </w:tr>
      <w:tr w:rsidR="00320ED2" w:rsidRPr="00ED5A8E" w14:paraId="348E02AF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8CF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267B4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3B2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5468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0 (0%)</w:t>
            </w:r>
          </w:p>
        </w:tc>
      </w:tr>
      <w:tr w:rsidR="00320ED2" w:rsidRPr="00ED5A8E" w14:paraId="1A3F2E77" w14:textId="77777777" w:rsidTr="000E3529">
        <w:trPr>
          <w:trHeight w:val="20"/>
        </w:trPr>
        <w:tc>
          <w:tcPr>
            <w:tcW w:w="69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709B270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  <w:lastRenderedPageBreak/>
              <w:t>Disease Category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A0F5BBC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320ED2" w:rsidRPr="00ED5A8E" w14:paraId="551690C8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45A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CB67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11 (61%)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E1D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9 (56%)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FFF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70**  (58%)</w:t>
            </w:r>
          </w:p>
        </w:tc>
      </w:tr>
      <w:tr w:rsidR="00320ED2" w:rsidRPr="00ED5A8E" w14:paraId="5526B344" w14:textId="77777777" w:rsidTr="000E3529">
        <w:trPr>
          <w:trHeight w:val="20"/>
        </w:trPr>
        <w:tc>
          <w:tcPr>
            <w:tcW w:w="1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3CDE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Cardio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0649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 (11%)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FF1A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7* (44%)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6774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21** (18%)</w:t>
            </w:r>
          </w:p>
        </w:tc>
      </w:tr>
      <w:tr w:rsidR="00320ED2" w:rsidRPr="00ED5A8E" w14:paraId="2FE1BC09" w14:textId="77777777" w:rsidTr="000E3529">
        <w:trPr>
          <w:trHeight w:val="20"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27A5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CD04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5 (28%)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F7C2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1* (6%)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B9721" w14:textId="77777777" w:rsidR="00320ED2" w:rsidRPr="00ED5A8E" w:rsidRDefault="00320ED2" w:rsidP="000E352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D5A8E">
              <w:rPr>
                <w:rFonts w:eastAsia="Times New Roman" w:cstheme="minorHAnsi"/>
                <w:color w:val="000000"/>
                <w:sz w:val="20"/>
                <w:szCs w:val="20"/>
              </w:rPr>
              <w:t>30 (25%)</w:t>
            </w:r>
          </w:p>
        </w:tc>
      </w:tr>
    </w:tbl>
    <w:p w14:paraId="01F76018" w14:textId="77777777" w:rsidR="00320ED2" w:rsidRPr="00ED5A8E" w:rsidRDefault="00320ED2" w:rsidP="00320ED2">
      <w:pPr>
        <w:rPr>
          <w:sz w:val="18"/>
          <w:szCs w:val="18"/>
        </w:rPr>
      </w:pPr>
      <w:r w:rsidRPr="00ED5A8E">
        <w:rPr>
          <w:sz w:val="18"/>
          <w:szCs w:val="18"/>
        </w:rPr>
        <w:t>*1 participant had both a cardiovascular and reproductive risk finding.</w:t>
      </w:r>
    </w:p>
    <w:p w14:paraId="0A2E1C63" w14:textId="77777777" w:rsidR="00320ED2" w:rsidRPr="00CF56C4" w:rsidRDefault="00320ED2" w:rsidP="00320ED2">
      <w:pPr>
        <w:rPr>
          <w:sz w:val="18"/>
          <w:szCs w:val="18"/>
        </w:rPr>
      </w:pPr>
      <w:r w:rsidRPr="00ED5A8E">
        <w:rPr>
          <w:sz w:val="18"/>
          <w:szCs w:val="18"/>
        </w:rPr>
        <w:t>** 1 participant had both a cancer and cardiovascular risk finding; 1 participant had 2 cancer risk findings.</w:t>
      </w:r>
    </w:p>
    <w:p w14:paraId="2603C721" w14:textId="77777777" w:rsidR="00320ED2" w:rsidRDefault="00320ED2" w:rsidP="00320ED2">
      <w:pPr>
        <w:rPr>
          <w:b/>
          <w:bCs/>
        </w:rPr>
      </w:pPr>
    </w:p>
    <w:p w14:paraId="79FAFA31" w14:textId="77777777" w:rsidR="00320ED2" w:rsidRPr="002D180B" w:rsidRDefault="00320ED2" w:rsidP="00320ED2">
      <w:pPr>
        <w:spacing w:after="120" w:line="240" w:lineRule="auto"/>
        <w:rPr>
          <w:rFonts w:cstheme="minorHAnsi"/>
        </w:rPr>
      </w:pPr>
    </w:p>
    <w:p w14:paraId="3D4076E4" w14:textId="77777777" w:rsidR="00DF2251" w:rsidRDefault="00DF2251"/>
    <w:sectPr w:rsidR="00DF2251" w:rsidSect="00320ED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ED2"/>
    <w:rsid w:val="00320ED2"/>
    <w:rsid w:val="003A7C02"/>
    <w:rsid w:val="00761D3B"/>
    <w:rsid w:val="00984D92"/>
    <w:rsid w:val="00BA3A9A"/>
    <w:rsid w:val="00D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A0FD2"/>
  <w15:chartTrackingRefBased/>
  <w15:docId w15:val="{72ED6839-2A13-482E-B09B-FF35A4E1D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ED2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E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E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E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E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E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E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E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E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E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E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E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E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E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E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E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E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E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E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E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0E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E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0E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ED2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0E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ED2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0E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E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E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ED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20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1098</Characters>
  <Application>Microsoft Office Word</Application>
  <DocSecurity>0</DocSecurity>
  <Lines>9</Lines>
  <Paragraphs>2</Paragraphs>
  <ScaleCrop>false</ScaleCrop>
  <Company>Springer Nature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2024-09-23T16:30:00Z</dcterms:created>
  <dcterms:modified xsi:type="dcterms:W3CDTF">2024-09-23T16:31:00Z</dcterms:modified>
</cp:coreProperties>
</file>