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="108" w:tblpY="2017"/>
        <w:tblW w:w="13500" w:type="dxa"/>
        <w:tblLook w:val="01E0"/>
      </w:tblPr>
      <w:tblGrid>
        <w:gridCol w:w="3330"/>
        <w:gridCol w:w="10170"/>
      </w:tblGrid>
      <w:tr w:rsidR="00283E47" w:rsidRPr="0043149F" w:rsidTr="00307EFA">
        <w:trPr>
          <w:trHeight w:val="215"/>
        </w:trPr>
        <w:tc>
          <w:tcPr>
            <w:tcW w:w="3330" w:type="dxa"/>
          </w:tcPr>
          <w:p w:rsidR="00283E47" w:rsidRPr="00283E47" w:rsidRDefault="00283E47" w:rsidP="00307EFA">
            <w:pPr>
              <w:widowControl w:val="0"/>
              <w:spacing w:before="11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283E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Product</w:t>
            </w:r>
          </w:p>
        </w:tc>
        <w:tc>
          <w:tcPr>
            <w:tcW w:w="10170" w:type="dxa"/>
          </w:tcPr>
          <w:p w:rsidR="00283E47" w:rsidRPr="00283E47" w:rsidRDefault="00283E47" w:rsidP="00307EFA">
            <w:pPr>
              <w:widowControl w:val="0"/>
              <w:spacing w:before="11" w:line="360" w:lineRule="auto"/>
              <w:ind w:left="291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283E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Lactic Acid Bacteria (LAB)</w:t>
            </w:r>
          </w:p>
        </w:tc>
      </w:tr>
      <w:tr w:rsidR="00283E47" w:rsidRPr="0043149F" w:rsidTr="00307EFA">
        <w:trPr>
          <w:trHeight w:val="233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before="16"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Cheese (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Mesophilic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starter)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Lc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cremoris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var.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diacetylactis</w:t>
            </w:r>
            <w:proofErr w:type="spellEnd"/>
          </w:p>
        </w:tc>
      </w:tr>
      <w:tr w:rsidR="00283E47" w:rsidRPr="0043149F" w:rsidTr="00307EFA">
        <w:trPr>
          <w:trHeight w:val="242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Cheese (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Thermophilic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starter)</w:t>
            </w:r>
          </w:p>
        </w:tc>
        <w:tc>
          <w:tcPr>
            <w:tcW w:w="10170" w:type="dxa"/>
          </w:tcPr>
          <w:p w:rsidR="00283E47" w:rsidRPr="0043149F" w:rsidRDefault="00307EFA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S</w:t>
            </w:r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treptococcus </w:t>
            </w:r>
            <w:proofErr w:type="spellStart"/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thermoplillus</w:t>
            </w:r>
            <w:proofErr w:type="spellEnd"/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delbrueckii</w:t>
            </w:r>
            <w:proofErr w:type="spellEnd"/>
            <w:r w:rsidR="00283E47"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bulgaricus</w:t>
            </w:r>
            <w:proofErr w:type="spellEnd"/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helveticus</w:t>
            </w:r>
            <w:proofErr w:type="spellEnd"/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delbrueckii</w:t>
            </w:r>
            <w:proofErr w:type="spellEnd"/>
            <w:r w:rsidR="00283E47"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="00283E47"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</w:p>
        </w:tc>
      </w:tr>
      <w:tr w:rsidR="00283E47" w:rsidRPr="0043149F" w:rsidTr="00307EFA">
        <w:trPr>
          <w:trHeight w:val="242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Cheese (Mixed starter)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cremoris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S.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thermoplillus</w:t>
            </w:r>
            <w:proofErr w:type="spellEnd"/>
          </w:p>
        </w:tc>
      </w:tr>
      <w:tr w:rsidR="00283E47" w:rsidRPr="0043149F" w:rsidTr="00307EFA">
        <w:trPr>
          <w:trHeight w:val="242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Yogurt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delbrueckii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bulgaricus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S.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thermophiles</w:t>
            </w:r>
            <w:proofErr w:type="spellEnd"/>
          </w:p>
        </w:tc>
      </w:tr>
      <w:tr w:rsidR="00283E47" w:rsidRPr="0043149F" w:rsidTr="00307EFA">
        <w:trPr>
          <w:trHeight w:val="830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Fermented milks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delbrueckii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bulgaricus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S. thermophilus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casei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acidophilus,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rhamnosus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</w:t>
            </w:r>
            <w:r w:rsidR="00307EFA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                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johnsonii</w:t>
            </w:r>
            <w:proofErr w:type="spellEnd"/>
          </w:p>
        </w:tc>
      </w:tr>
      <w:tr w:rsidR="00283E47" w:rsidRPr="0043149F" w:rsidTr="00307EFA">
        <w:trPr>
          <w:trHeight w:val="242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Yakult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casei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casei</w:t>
            </w:r>
            <w:proofErr w:type="spellEnd"/>
          </w:p>
        </w:tc>
      </w:tr>
      <w:tr w:rsidR="00283E47" w:rsidRPr="0043149F" w:rsidTr="00307EFA">
        <w:trPr>
          <w:trHeight w:val="242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Acidophilus milk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Lb. acidophilus</w:t>
            </w:r>
          </w:p>
        </w:tc>
      </w:tr>
      <w:tr w:rsidR="00283E47" w:rsidRPr="0043149F" w:rsidTr="00307EFA">
        <w:trPr>
          <w:trHeight w:val="242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Butter and buttermilk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var.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diacetylactis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cremoris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</w:t>
            </w:r>
            <w:r w:rsidR="00307EFA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                       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Leuc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menesteroides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cremoris</w:t>
            </w:r>
            <w:proofErr w:type="spellEnd"/>
          </w:p>
        </w:tc>
      </w:tr>
      <w:tr w:rsidR="00283E47" w:rsidRPr="0043149F" w:rsidTr="00307EFA">
        <w:trPr>
          <w:trHeight w:val="242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Kefir</w:t>
            </w:r>
            <w:proofErr w:type="spellEnd"/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kefir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kefiranofacies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brevis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plantarum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paracasei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paracasei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spp.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lactis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Leuc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mesenteroides</w:t>
            </w:r>
            <w:proofErr w:type="spellEnd"/>
          </w:p>
        </w:tc>
      </w:tr>
      <w:tr w:rsidR="00283E47" w:rsidRPr="0043149F" w:rsidTr="00307EFA">
        <w:trPr>
          <w:trHeight w:val="242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Cabbage (Sauerkraut)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Leuc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mesenteroides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plantarum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brevis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fermentum</w:t>
            </w:r>
            <w:proofErr w:type="spellEnd"/>
          </w:p>
        </w:tc>
      </w:tr>
      <w:tr w:rsidR="00283E47" w:rsidRPr="0043149F" w:rsidTr="00307EFA">
        <w:trPr>
          <w:trHeight w:val="233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Cucumber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brevis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plantarum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pentosus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acidophilus,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fermentum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Leuc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  <w:proofErr w:type="spellStart"/>
            <w:r w:rsidR="00307EFA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m</w:t>
            </w: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esenteroides</w:t>
            </w:r>
            <w:proofErr w:type="spellEnd"/>
          </w:p>
        </w:tc>
      </w:tr>
      <w:tr w:rsidR="00283E47" w:rsidRPr="0043149F" w:rsidTr="00307EFA">
        <w:trPr>
          <w:trHeight w:val="233"/>
        </w:trPr>
        <w:tc>
          <w:tcPr>
            <w:tcW w:w="3330" w:type="dxa"/>
          </w:tcPr>
          <w:p w:rsidR="00283E47" w:rsidRPr="0043149F" w:rsidRDefault="00283E47" w:rsidP="00307EFA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color w:val="000000"/>
                <w:sz w:val="24"/>
              </w:rPr>
              <w:t>Olives</w:t>
            </w:r>
          </w:p>
        </w:tc>
        <w:tc>
          <w:tcPr>
            <w:tcW w:w="10170" w:type="dxa"/>
          </w:tcPr>
          <w:p w:rsidR="00283E47" w:rsidRPr="0043149F" w:rsidRDefault="00283E47" w:rsidP="00307EFA">
            <w:pPr>
              <w:widowControl w:val="0"/>
              <w:spacing w:before="25" w:line="360" w:lineRule="auto"/>
              <w:ind w:left="291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brevis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plantarum</w:t>
            </w:r>
            <w:proofErr w:type="spellEnd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, Lb. </w:t>
            </w:r>
            <w:proofErr w:type="spellStart"/>
            <w:r w:rsidRPr="0043149F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pentosus</w:t>
            </w:r>
            <w:proofErr w:type="spellEnd"/>
          </w:p>
        </w:tc>
      </w:tr>
    </w:tbl>
    <w:p w:rsidR="00283E47" w:rsidRDefault="00283E47" w:rsidP="00283E47">
      <w:pPr>
        <w:rPr>
          <w:rFonts w:ascii="Times New Roman" w:eastAsia="Times" w:hAnsi="Times New Roman" w:cs="Times New Roman"/>
          <w:b/>
          <w:bCs/>
        </w:rPr>
      </w:pPr>
      <w:proofErr w:type="gramStart"/>
      <w:r w:rsidRPr="00283E47">
        <w:rPr>
          <w:rFonts w:ascii="Times New Roman" w:hAnsi="Times New Roman" w:cs="Times New Roman"/>
          <w:b/>
          <w:bCs/>
        </w:rPr>
        <w:t xml:space="preserve">Supplementary </w:t>
      </w:r>
      <w:r w:rsidRPr="00283E47">
        <w:rPr>
          <w:rFonts w:ascii="Times New Roman" w:eastAsia="Times" w:hAnsi="Times New Roman" w:cs="Times New Roman"/>
          <w:b/>
          <w:bCs/>
        </w:rPr>
        <w:t>Table 1.</w:t>
      </w:r>
      <w:proofErr w:type="gramEnd"/>
      <w:r w:rsidRPr="00283E47">
        <w:rPr>
          <w:rFonts w:ascii="Times New Roman" w:eastAsia="Times" w:hAnsi="Times New Roman" w:cs="Times New Roman"/>
          <w:b/>
          <w:bCs/>
        </w:rPr>
        <w:t xml:space="preserve"> Common source of lactic acid bacteria </w:t>
      </w:r>
    </w:p>
    <w:p w:rsidR="00283E47" w:rsidRDefault="00283E47" w:rsidP="00283E47">
      <w:pPr>
        <w:rPr>
          <w:rFonts w:ascii="Times New Roman" w:eastAsia="Times" w:hAnsi="Times New Roman" w:cs="Times New Roman"/>
          <w:b/>
          <w:bCs/>
        </w:rPr>
      </w:pPr>
    </w:p>
    <w:p w:rsidR="00283E47" w:rsidRDefault="00283E47" w:rsidP="00283E47">
      <w:pPr>
        <w:rPr>
          <w:rFonts w:ascii="Times New Roman" w:eastAsia="Times" w:hAnsi="Times New Roman" w:cs="Times New Roman"/>
          <w:b/>
          <w:bCs/>
        </w:rPr>
      </w:pPr>
    </w:p>
    <w:p w:rsidR="00283E47" w:rsidRDefault="00283E47" w:rsidP="00283E47">
      <w:pPr>
        <w:rPr>
          <w:rFonts w:ascii="Times New Roman" w:eastAsia="Times" w:hAnsi="Times New Roman" w:cs="Times New Roman"/>
          <w:b/>
          <w:bCs/>
        </w:rPr>
      </w:pPr>
    </w:p>
    <w:p w:rsidR="00283E47" w:rsidRDefault="00283E47" w:rsidP="00283E47">
      <w:pPr>
        <w:rPr>
          <w:rFonts w:ascii="Times New Roman" w:eastAsia="Times" w:hAnsi="Times New Roman" w:cs="Times New Roman"/>
          <w:b/>
          <w:bCs/>
        </w:rPr>
      </w:pPr>
    </w:p>
    <w:p w:rsidR="00283E47" w:rsidRDefault="00283E47" w:rsidP="00283E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07EFA" w:rsidRPr="00A47192" w:rsidRDefault="00307EFA" w:rsidP="00307EFA">
      <w:pPr>
        <w:rPr>
          <w:rFonts w:ascii="Times New Roman" w:hAnsi="Times New Roman"/>
          <w:b/>
          <w:bCs/>
        </w:rPr>
      </w:pPr>
      <w:proofErr w:type="gramStart"/>
      <w:r>
        <w:rPr>
          <w:rFonts w:ascii="Times New Roman" w:hAnsi="Times New Roman"/>
          <w:b/>
          <w:bCs/>
        </w:rPr>
        <w:lastRenderedPageBreak/>
        <w:t xml:space="preserve">Supplementary </w:t>
      </w:r>
      <w:r w:rsidRPr="009702ED">
        <w:rPr>
          <w:rFonts w:ascii="Times New Roman" w:hAnsi="Times New Roman"/>
          <w:b/>
          <w:bCs/>
        </w:rPr>
        <w:t>Table</w:t>
      </w:r>
      <w:r>
        <w:rPr>
          <w:rFonts w:ascii="Times New Roman" w:hAnsi="Times New Roman"/>
          <w:b/>
          <w:bCs/>
        </w:rPr>
        <w:t xml:space="preserve"> </w:t>
      </w:r>
      <w:r w:rsidR="00E52526">
        <w:rPr>
          <w:rFonts w:ascii="Times New Roman" w:hAnsi="Times New Roman"/>
          <w:b/>
          <w:bCs/>
        </w:rPr>
        <w:t>2</w:t>
      </w:r>
      <w:r>
        <w:rPr>
          <w:rFonts w:ascii="Times New Roman" w:hAnsi="Times New Roman"/>
          <w:b/>
          <w:bCs/>
        </w:rPr>
        <w:t>.</w:t>
      </w:r>
      <w:proofErr w:type="gramEnd"/>
      <w:r>
        <w:rPr>
          <w:rFonts w:ascii="Times New Roman" w:hAnsi="Times New Roman"/>
          <w:b/>
          <w:bCs/>
        </w:rPr>
        <w:t xml:space="preserve"> Identification and biochemical c</w:t>
      </w:r>
      <w:r w:rsidRPr="009702ED">
        <w:rPr>
          <w:rFonts w:ascii="Times New Roman" w:hAnsi="Times New Roman"/>
          <w:b/>
          <w:bCs/>
        </w:rPr>
        <w:t xml:space="preserve">haracterization of </w:t>
      </w:r>
      <w:r>
        <w:rPr>
          <w:rFonts w:ascii="Times New Roman" w:hAnsi="Times New Roman"/>
          <w:b/>
          <w:bCs/>
        </w:rPr>
        <w:t>bacterial isolates from various food matrices</w:t>
      </w:r>
    </w:p>
    <w:tbl>
      <w:tblPr>
        <w:tblpPr w:leftFromText="180" w:rightFromText="180" w:vertAnchor="page" w:horzAnchor="margin" w:tblpY="25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/>
      </w:tblPr>
      <w:tblGrid>
        <w:gridCol w:w="797"/>
        <w:gridCol w:w="1350"/>
        <w:gridCol w:w="1871"/>
        <w:gridCol w:w="1513"/>
        <w:gridCol w:w="4274"/>
        <w:gridCol w:w="3371"/>
      </w:tblGrid>
      <w:tr w:rsidR="00307EFA" w:rsidRPr="00552D1B" w:rsidTr="00307EFA">
        <w:trPr>
          <w:trHeight w:val="62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  <w:b/>
              </w:rPr>
            </w:pPr>
            <w:bookmarkStart w:id="0" w:name="_Hlk103811226"/>
            <w:proofErr w:type="spellStart"/>
            <w:r w:rsidRPr="00552D1B">
              <w:rPr>
                <w:rFonts w:ascii="Times New Roman" w:hAnsi="Times New Roman" w:cs="Times New Roman"/>
                <w:b/>
              </w:rPr>
              <w:t>SI.No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552D1B">
              <w:rPr>
                <w:rFonts w:ascii="Times New Roman" w:hAnsi="Times New Roman" w:cs="Times New Roman"/>
                <w:b/>
              </w:rPr>
              <w:t>Isolate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552D1B">
              <w:rPr>
                <w:rFonts w:ascii="Times New Roman" w:hAnsi="Times New Roman" w:cs="Times New Roman"/>
                <w:b/>
              </w:rPr>
              <w:t>Gram’s staining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552D1B">
              <w:rPr>
                <w:rFonts w:ascii="Times New Roman" w:hAnsi="Times New Roman" w:cs="Times New Roman"/>
                <w:b/>
              </w:rPr>
              <w:t>Catalase test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552D1B">
              <w:rPr>
                <w:rFonts w:ascii="Times New Roman" w:hAnsi="Times New Roman" w:cs="Times New Roman"/>
                <w:b/>
              </w:rPr>
              <w:t>Homofermentative/ 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552D1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Lactic acid concentration (g/L)</w:t>
            </w:r>
          </w:p>
        </w:tc>
      </w:tr>
      <w:tr w:rsidR="00307EFA" w:rsidRPr="00552D1B" w:rsidTr="00307EFA">
        <w:trPr>
          <w:trHeight w:val="43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552D1B">
              <w:rPr>
                <w:rFonts w:ascii="Times New Roman" w:hAnsi="Times New Roman" w:cs="Times New Roman"/>
                <w:b/>
              </w:rPr>
              <w:t>Source: Milk</w:t>
            </w:r>
          </w:p>
        </w:tc>
      </w:tr>
      <w:tr w:rsidR="00307EFA" w:rsidRPr="00552D1B" w:rsidTr="00307EFA">
        <w:trPr>
          <w:trHeight w:val="358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4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8.1</w:t>
            </w:r>
          </w:p>
        </w:tc>
      </w:tr>
      <w:tr w:rsidR="00307EFA" w:rsidRPr="00552D1B" w:rsidTr="00307EFA">
        <w:trPr>
          <w:trHeight w:val="2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DFRM4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340"/>
        </w:trPr>
        <w:tc>
          <w:tcPr>
            <w:tcW w:w="0" w:type="auto"/>
            <w:shd w:val="clear" w:color="auto" w:fill="auto"/>
          </w:tcPr>
          <w:p w:rsidR="00307EFA" w:rsidRPr="00F738D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F738D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F738DB">
              <w:rPr>
                <w:rFonts w:ascii="Times New Roman" w:hAnsi="Times New Roman" w:cs="Times New Roman"/>
                <w:b/>
              </w:rPr>
              <w:t>DFRM8</w:t>
            </w:r>
          </w:p>
        </w:tc>
        <w:tc>
          <w:tcPr>
            <w:tcW w:w="0" w:type="auto"/>
            <w:shd w:val="clear" w:color="auto" w:fill="auto"/>
          </w:tcPr>
          <w:p w:rsidR="00307EFA" w:rsidRPr="00F738D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F738DB">
              <w:rPr>
                <w:rFonts w:ascii="Times New Roman" w:hAnsi="Times New Roman" w:cs="Times New Roman"/>
                <w:b/>
              </w:rPr>
              <w:t>+(</w:t>
            </w:r>
            <w:proofErr w:type="spellStart"/>
            <w:r w:rsidRPr="00F738DB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F738D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F738D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F738DB">
              <w:rPr>
                <w:rFonts w:ascii="Times New Roman" w:hAnsi="Times New Roman" w:cs="Times New Roman"/>
                <w:b/>
              </w:rPr>
              <w:t>-(</w:t>
            </w:r>
            <w:proofErr w:type="spellStart"/>
            <w:r w:rsidRPr="00F738DB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F738D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F738DB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F738DB">
              <w:rPr>
                <w:rFonts w:ascii="Times New Roman" w:hAnsi="Times New Roman" w:cs="Times New Roman"/>
                <w:b/>
              </w:rPr>
              <w:t>Homofermentative</w:t>
            </w:r>
          </w:p>
        </w:tc>
        <w:tc>
          <w:tcPr>
            <w:tcW w:w="0" w:type="auto"/>
          </w:tcPr>
          <w:p w:rsidR="00307EFA" w:rsidRPr="00F738DB" w:rsidRDefault="00307EFA" w:rsidP="00307EFA">
            <w:pPr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</w:pPr>
            <w:r w:rsidRPr="00F738DB"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  <w:t>12.6</w:t>
            </w:r>
          </w:p>
        </w:tc>
      </w:tr>
      <w:tr w:rsidR="00307EFA" w:rsidRPr="00552D1B" w:rsidTr="00307EFA">
        <w:trPr>
          <w:trHeight w:val="340"/>
        </w:trPr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DFRM9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+(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-(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Homofermentative</w:t>
            </w:r>
          </w:p>
        </w:tc>
        <w:tc>
          <w:tcPr>
            <w:tcW w:w="0" w:type="auto"/>
          </w:tcPr>
          <w:p w:rsidR="00307EFA" w:rsidRPr="00307EFA" w:rsidRDefault="00307EFA" w:rsidP="00307EFA">
            <w:pPr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</w:pPr>
            <w:r w:rsidRPr="00307EFA"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  <w:t>10.8</w:t>
            </w:r>
          </w:p>
        </w:tc>
      </w:tr>
      <w:tr w:rsidR="00307EFA" w:rsidRPr="00552D1B" w:rsidTr="00307EFA">
        <w:trPr>
          <w:trHeight w:val="32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DFRCMK1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3.6</w:t>
            </w:r>
          </w:p>
        </w:tc>
      </w:tr>
      <w:tr w:rsidR="00307EFA" w:rsidRPr="00552D1B" w:rsidTr="00307EFA">
        <w:trPr>
          <w:trHeight w:val="358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DFRCMK2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4.5</w:t>
            </w:r>
          </w:p>
        </w:tc>
      </w:tr>
      <w:tr w:rsidR="00307EFA" w:rsidRPr="00552D1B" w:rsidTr="00307EFA">
        <w:trPr>
          <w:trHeight w:val="34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DFRMN1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43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DFRMN2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367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DFRMN3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3.6</w:t>
            </w:r>
          </w:p>
        </w:tc>
      </w:tr>
      <w:tr w:rsidR="00307EFA" w:rsidRPr="00552D1B" w:rsidTr="00307EFA">
        <w:trPr>
          <w:trHeight w:val="34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>Source: Fermented milk</w:t>
            </w:r>
          </w:p>
        </w:tc>
      </w:tr>
      <w:tr w:rsidR="00307EFA" w:rsidRPr="00552D1B" w:rsidTr="00307EFA">
        <w:trPr>
          <w:trHeight w:val="257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DFRFM1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8.1</w:t>
            </w:r>
          </w:p>
        </w:tc>
      </w:tr>
      <w:tr w:rsidR="00307EFA" w:rsidRPr="00552D1B" w:rsidTr="00307EFA">
        <w:trPr>
          <w:trHeight w:val="34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DFRFM2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4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DFRFM3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34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DFRFM4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34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DFRFM5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3.6</w:t>
            </w:r>
          </w:p>
        </w:tc>
      </w:tr>
      <w:tr w:rsidR="00307EFA" w:rsidRPr="00552D1B" w:rsidTr="00307EFA">
        <w:trPr>
          <w:trHeight w:val="34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DFRFM8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9.8</w:t>
            </w:r>
          </w:p>
        </w:tc>
      </w:tr>
      <w:tr w:rsidR="00307EFA" w:rsidRPr="00552D1B" w:rsidTr="00307EFA">
        <w:trPr>
          <w:trHeight w:val="358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DFRFM9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9.0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>Source: Homemade curd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8.1</w:t>
            </w:r>
          </w:p>
        </w:tc>
      </w:tr>
      <w:tr w:rsidR="00307EFA" w:rsidRPr="00552D1B" w:rsidTr="00307EFA">
        <w:trPr>
          <w:trHeight w:val="35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32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5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DFRC4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4.5</w:t>
            </w:r>
          </w:p>
        </w:tc>
      </w:tr>
      <w:tr w:rsidR="00307EFA" w:rsidRPr="00552D1B" w:rsidTr="00307EFA">
        <w:trPr>
          <w:trHeight w:val="26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DFRC6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5.4</w:t>
            </w:r>
          </w:p>
        </w:tc>
      </w:tr>
      <w:tr w:rsidR="00307EFA" w:rsidRPr="00552D1B" w:rsidTr="00307EFA">
        <w:trPr>
          <w:trHeight w:val="332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DFRC8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3.6</w:t>
            </w:r>
          </w:p>
        </w:tc>
      </w:tr>
      <w:tr w:rsidR="00307EFA" w:rsidRPr="00552D1B" w:rsidTr="00307EFA">
        <w:trPr>
          <w:trHeight w:val="26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DFRC11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4.5</w:t>
            </w:r>
          </w:p>
        </w:tc>
      </w:tr>
      <w:tr w:rsidR="00307EFA" w:rsidRPr="00552D1B" w:rsidTr="00307EFA">
        <w:trPr>
          <w:trHeight w:val="44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>Source: Commercially available curd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DFRCM2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41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DFRCM1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8.1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DFRCM3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5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DFRCM4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5.4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DFRCM6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3.6</w:t>
            </w:r>
          </w:p>
        </w:tc>
      </w:tr>
      <w:tr w:rsidR="00307EFA" w:rsidRPr="00552D1B" w:rsidTr="00307EFA">
        <w:trPr>
          <w:trHeight w:val="341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>Source: Commercially available yoghurt</w:t>
            </w:r>
          </w:p>
        </w:tc>
      </w:tr>
      <w:tr w:rsidR="00307EFA" w:rsidRPr="00552D1B" w:rsidTr="00307EFA">
        <w:trPr>
          <w:trHeight w:val="44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DFRMY4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9.0</w:t>
            </w:r>
          </w:p>
        </w:tc>
      </w:tr>
      <w:tr w:rsidR="00307EFA" w:rsidRPr="00552D1B" w:rsidTr="00307EFA">
        <w:trPr>
          <w:trHeight w:val="44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DFRMY1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5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DFRMY2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431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DFRMY3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4.5</w:t>
            </w:r>
          </w:p>
        </w:tc>
      </w:tr>
      <w:tr w:rsidR="00307EFA" w:rsidRPr="00552D1B" w:rsidTr="00307EFA">
        <w:trPr>
          <w:trHeight w:val="44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DFRMY4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5.4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DFRMY5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3.6</w:t>
            </w:r>
          </w:p>
        </w:tc>
      </w:tr>
      <w:tr w:rsidR="00307EFA" w:rsidRPr="00552D1B" w:rsidTr="00307EFA">
        <w:trPr>
          <w:trHeight w:val="251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>Source: Dairy waste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DFRMW1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5.4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DFRMW2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5.4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>Source: Fruit waste</w:t>
            </w:r>
          </w:p>
        </w:tc>
      </w:tr>
      <w:tr w:rsidR="00307EFA" w:rsidRPr="00552D1B" w:rsidTr="00307EFA">
        <w:trPr>
          <w:trHeight w:val="314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DFRL1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8.1</w:t>
            </w:r>
          </w:p>
        </w:tc>
      </w:tr>
      <w:tr w:rsidR="00307EFA" w:rsidRPr="00552D1B" w:rsidTr="00307EFA">
        <w:trPr>
          <w:trHeight w:val="35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DFRL2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26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DFRL3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23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 xml:space="preserve">Source: </w:t>
            </w:r>
            <w:proofErr w:type="spellStart"/>
            <w:r w:rsidRPr="00552D1B">
              <w:rPr>
                <w:rFonts w:ascii="Times New Roman" w:hAnsi="Times New Roman" w:cs="Times New Roman"/>
                <w:b/>
                <w:bCs/>
              </w:rPr>
              <w:t>Appam</w:t>
            </w:r>
            <w:proofErr w:type="spellEnd"/>
            <w:r w:rsidRPr="00552D1B">
              <w:rPr>
                <w:rFonts w:ascii="Times New Roman" w:hAnsi="Times New Roman" w:cs="Times New Roman"/>
                <w:b/>
                <w:bCs/>
              </w:rPr>
              <w:t xml:space="preserve"> batter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DFRA3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35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DFRA4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DFRA9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+(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-(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Homofermentative</w:t>
            </w:r>
          </w:p>
        </w:tc>
        <w:tc>
          <w:tcPr>
            <w:tcW w:w="0" w:type="auto"/>
          </w:tcPr>
          <w:p w:rsidR="00307EFA" w:rsidRPr="00307EFA" w:rsidRDefault="00307EFA" w:rsidP="00307EFA">
            <w:pPr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</w:pPr>
            <w:r w:rsidRPr="00307EFA"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  <w:t>9.9</w:t>
            </w:r>
          </w:p>
        </w:tc>
      </w:tr>
      <w:tr w:rsidR="00307EFA" w:rsidRPr="00552D1B" w:rsidTr="00307EFA">
        <w:trPr>
          <w:trHeight w:val="323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DFRA3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341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DFRA4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287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 xml:space="preserve">Source: </w:t>
            </w:r>
            <w:proofErr w:type="spellStart"/>
            <w:r w:rsidRPr="00552D1B">
              <w:rPr>
                <w:rFonts w:ascii="Times New Roman" w:hAnsi="Times New Roman" w:cs="Times New Roman"/>
                <w:b/>
                <w:bCs/>
              </w:rPr>
              <w:t>Rava</w:t>
            </w:r>
            <w:proofErr w:type="spellEnd"/>
            <w:r w:rsidRPr="00552D1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552D1B">
              <w:rPr>
                <w:rFonts w:ascii="Times New Roman" w:hAnsi="Times New Roman" w:cs="Times New Roman"/>
                <w:b/>
                <w:bCs/>
              </w:rPr>
              <w:t>dosa</w:t>
            </w:r>
            <w:proofErr w:type="spellEnd"/>
            <w:r w:rsidRPr="00552D1B">
              <w:rPr>
                <w:rFonts w:ascii="Times New Roman" w:hAnsi="Times New Roman" w:cs="Times New Roman"/>
                <w:b/>
                <w:bCs/>
              </w:rPr>
              <w:t xml:space="preserve"> batter</w:t>
            </w:r>
          </w:p>
        </w:tc>
      </w:tr>
      <w:tr w:rsidR="00307EFA" w:rsidRPr="00552D1B" w:rsidTr="00307EFA">
        <w:trPr>
          <w:trHeight w:val="26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</w:t>
            </w:r>
            <w:r>
              <w:rPr>
                <w:rFonts w:ascii="Times New Roman" w:hAnsi="Times New Roman" w:cs="Times New Roman"/>
              </w:rPr>
              <w:t>R</w:t>
            </w:r>
            <w:r w:rsidRPr="00552D1B">
              <w:rPr>
                <w:rFonts w:ascii="Times New Roman" w:hAnsi="Times New Roman" w:cs="Times New Roman"/>
              </w:rPr>
              <w:t>D1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242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</w:t>
            </w:r>
            <w:r>
              <w:rPr>
                <w:rFonts w:ascii="Times New Roman" w:hAnsi="Times New Roman" w:cs="Times New Roman"/>
              </w:rPr>
              <w:t>R</w:t>
            </w:r>
            <w:r w:rsidRPr="00552D1B">
              <w:rPr>
                <w:rFonts w:ascii="Times New Roman" w:hAnsi="Times New Roman" w:cs="Times New Roman"/>
              </w:rPr>
              <w:t>D2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413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</w:t>
            </w:r>
            <w:r>
              <w:rPr>
                <w:rFonts w:ascii="Times New Roman" w:hAnsi="Times New Roman" w:cs="Times New Roman"/>
              </w:rPr>
              <w:t>R</w:t>
            </w:r>
            <w:r w:rsidRPr="00552D1B">
              <w:rPr>
                <w:rFonts w:ascii="Times New Roman" w:hAnsi="Times New Roman" w:cs="Times New Roman"/>
              </w:rPr>
              <w:t>D3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8.1</w:t>
            </w:r>
          </w:p>
        </w:tc>
      </w:tr>
      <w:tr w:rsidR="00307EFA" w:rsidRPr="00552D1B" w:rsidTr="00307EFA">
        <w:trPr>
          <w:trHeight w:val="260"/>
        </w:trPr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DFR</w:t>
            </w:r>
            <w:r>
              <w:rPr>
                <w:rFonts w:ascii="Times New Roman" w:hAnsi="Times New Roman" w:cs="Times New Roman"/>
                <w:b/>
              </w:rPr>
              <w:t>R</w:t>
            </w:r>
            <w:r w:rsidRPr="00307EFA">
              <w:rPr>
                <w:rFonts w:ascii="Times New Roman" w:hAnsi="Times New Roman" w:cs="Times New Roman"/>
                <w:b/>
              </w:rPr>
              <w:t>D4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+(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-(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Homofermentative</w:t>
            </w:r>
          </w:p>
        </w:tc>
        <w:tc>
          <w:tcPr>
            <w:tcW w:w="0" w:type="auto"/>
          </w:tcPr>
          <w:p w:rsidR="00307EFA" w:rsidRPr="00307EFA" w:rsidRDefault="00307EFA" w:rsidP="00307EFA">
            <w:pPr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</w:pPr>
            <w:r w:rsidRPr="00307EFA"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  <w:t>9.9</w:t>
            </w:r>
          </w:p>
        </w:tc>
      </w:tr>
      <w:tr w:rsidR="00307EFA" w:rsidRPr="00552D1B" w:rsidTr="00307EFA">
        <w:trPr>
          <w:trHeight w:val="323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</w:t>
            </w:r>
            <w:r>
              <w:rPr>
                <w:rFonts w:ascii="Times New Roman" w:hAnsi="Times New Roman" w:cs="Times New Roman"/>
              </w:rPr>
              <w:t>R</w:t>
            </w:r>
            <w:r w:rsidRPr="00552D1B">
              <w:rPr>
                <w:rFonts w:ascii="Times New Roman" w:hAnsi="Times New Roman" w:cs="Times New Roman"/>
              </w:rPr>
              <w:t>D11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9.0</w:t>
            </w:r>
          </w:p>
        </w:tc>
      </w:tr>
      <w:tr w:rsidR="00307EFA" w:rsidRPr="00552D1B" w:rsidTr="00307EFA">
        <w:trPr>
          <w:trHeight w:val="26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>Source: Idly batter</w:t>
            </w:r>
          </w:p>
        </w:tc>
      </w:tr>
      <w:tr w:rsidR="00307EFA" w:rsidRPr="00552D1B" w:rsidTr="00307EFA">
        <w:trPr>
          <w:trHeight w:val="314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DFRI1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59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DFRI2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8.1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DFRI3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Heterofermentative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</w:t>
            </w:r>
          </w:p>
        </w:tc>
      </w:tr>
      <w:tr w:rsidR="00307EFA" w:rsidRPr="00552D1B" w:rsidTr="00307EFA">
        <w:trPr>
          <w:trHeight w:val="341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DFRI4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12.6</w:t>
            </w:r>
          </w:p>
        </w:tc>
      </w:tr>
      <w:tr w:rsidR="00307EFA" w:rsidRPr="00552D1B" w:rsidTr="00307EFA">
        <w:trPr>
          <w:trHeight w:val="26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DFRI5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10.8</w:t>
            </w:r>
          </w:p>
        </w:tc>
      </w:tr>
      <w:tr w:rsidR="00307EFA" w:rsidRPr="00552D1B" w:rsidTr="00307EFA">
        <w:trPr>
          <w:trHeight w:val="341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DFRI6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8.1</w:t>
            </w:r>
          </w:p>
        </w:tc>
      </w:tr>
      <w:tr w:rsidR="00307EFA" w:rsidRPr="00552D1B" w:rsidTr="00307EFA">
        <w:trPr>
          <w:trHeight w:val="26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</w:pPr>
            <w:r w:rsidRPr="00552D1B">
              <w:rPr>
                <w:rFonts w:ascii="Times New Roman" w:hAnsi="Times New Roman" w:cs="Times New Roman"/>
                <w:b/>
                <w:bCs/>
              </w:rPr>
              <w:t xml:space="preserve">Source: </w:t>
            </w:r>
            <w:proofErr w:type="spellStart"/>
            <w:r w:rsidRPr="00552D1B"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  <w:t>Dosa</w:t>
            </w:r>
            <w:proofErr w:type="spellEnd"/>
            <w:r w:rsidRPr="00552D1B"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  <w:t xml:space="preserve"> batter</w:t>
            </w:r>
          </w:p>
        </w:tc>
      </w:tr>
      <w:tr w:rsidR="00307EFA" w:rsidRPr="00552D1B" w:rsidTr="00307EFA">
        <w:trPr>
          <w:trHeight w:val="332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DFRD1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35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DFRD2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7.2</w:t>
            </w:r>
          </w:p>
        </w:tc>
      </w:tr>
      <w:tr w:rsidR="00307EFA" w:rsidRPr="00552D1B" w:rsidTr="00307EFA">
        <w:trPr>
          <w:trHeight w:val="26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DFRD3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+(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-(</w:t>
            </w:r>
            <w:proofErr w:type="spellStart"/>
            <w:r w:rsidRPr="00552D1B">
              <w:rPr>
                <w:rFonts w:ascii="Times New Roman" w:hAnsi="Times New Roman" w:cs="Times New Roman"/>
              </w:rPr>
              <w:t>ve</w:t>
            </w:r>
            <w:proofErr w:type="spellEnd"/>
            <w:r w:rsidRPr="00552D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rPr>
                <w:rFonts w:ascii="Times New Roman" w:hAnsi="Times New Roman" w:cs="Times New Roman"/>
              </w:rPr>
            </w:pPr>
            <w:r w:rsidRPr="00552D1B">
              <w:rPr>
                <w:rFonts w:ascii="Times New Roman" w:hAnsi="Times New Roman" w:cs="Times New Roman"/>
              </w:rPr>
              <w:t>Homofermentative</w:t>
            </w:r>
          </w:p>
        </w:tc>
        <w:tc>
          <w:tcPr>
            <w:tcW w:w="0" w:type="auto"/>
          </w:tcPr>
          <w:p w:rsidR="00307EFA" w:rsidRPr="00552D1B" w:rsidRDefault="00307EFA" w:rsidP="00307EFA">
            <w:pP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552D1B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8.1</w:t>
            </w:r>
          </w:p>
        </w:tc>
      </w:tr>
      <w:tr w:rsidR="00307EFA" w:rsidRPr="00552D1B" w:rsidTr="00307EFA">
        <w:trPr>
          <w:trHeight w:val="260"/>
        </w:trPr>
        <w:tc>
          <w:tcPr>
            <w:tcW w:w="0" w:type="auto"/>
            <w:shd w:val="clear" w:color="auto" w:fill="auto"/>
          </w:tcPr>
          <w:p w:rsidR="00307EFA" w:rsidRPr="00552D1B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DFRD4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+(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-(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Homofermentative</w:t>
            </w:r>
          </w:p>
        </w:tc>
        <w:tc>
          <w:tcPr>
            <w:tcW w:w="0" w:type="auto"/>
          </w:tcPr>
          <w:p w:rsidR="00307EFA" w:rsidRPr="00307EFA" w:rsidRDefault="00307EFA" w:rsidP="00307EFA">
            <w:pPr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</w:pPr>
            <w:r w:rsidRPr="00307EFA"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  <w:t>9.9</w:t>
            </w:r>
          </w:p>
        </w:tc>
      </w:tr>
      <w:tr w:rsidR="00307EFA" w:rsidRPr="00AD0E32" w:rsidTr="00307EFA">
        <w:trPr>
          <w:trHeight w:val="359"/>
        </w:trPr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DFRD11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+(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-(</w:t>
            </w:r>
            <w:proofErr w:type="spellStart"/>
            <w:r w:rsidRPr="00307EFA">
              <w:rPr>
                <w:rFonts w:ascii="Times New Roman" w:hAnsi="Times New Roman" w:cs="Times New Roman"/>
                <w:b/>
              </w:rPr>
              <w:t>ve</w:t>
            </w:r>
            <w:proofErr w:type="spellEnd"/>
            <w:r w:rsidRPr="00307EF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:rsidR="00307EFA" w:rsidRPr="00307EFA" w:rsidRDefault="00307EFA" w:rsidP="00307EFA">
            <w:pPr>
              <w:rPr>
                <w:rFonts w:ascii="Times New Roman" w:hAnsi="Times New Roman" w:cs="Times New Roman"/>
                <w:b/>
              </w:rPr>
            </w:pPr>
            <w:r w:rsidRPr="00307EFA">
              <w:rPr>
                <w:rFonts w:ascii="Times New Roman" w:hAnsi="Times New Roman" w:cs="Times New Roman"/>
                <w:b/>
              </w:rPr>
              <w:t>Homofermentative</w:t>
            </w:r>
          </w:p>
        </w:tc>
        <w:tc>
          <w:tcPr>
            <w:tcW w:w="0" w:type="auto"/>
          </w:tcPr>
          <w:p w:rsidR="00307EFA" w:rsidRPr="00307EFA" w:rsidRDefault="00307EFA" w:rsidP="00307EFA">
            <w:pPr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</w:pPr>
            <w:r w:rsidRPr="00307EFA"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IN" w:eastAsia="en-IN"/>
              </w:rPr>
              <w:t>.0</w:t>
            </w:r>
          </w:p>
        </w:tc>
      </w:tr>
      <w:bookmarkEnd w:id="0"/>
    </w:tbl>
    <w:p w:rsidR="00307EFA" w:rsidRDefault="00307EFA" w:rsidP="00307EFA">
      <w:pPr>
        <w:rPr>
          <w:rFonts w:ascii="Times New Roman" w:hAnsi="Times New Roman"/>
          <w:b/>
        </w:rPr>
      </w:pPr>
    </w:p>
    <w:p w:rsidR="00307EFA" w:rsidRDefault="00307EFA" w:rsidP="00283E47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:rsidR="00307EFA" w:rsidRDefault="00307EFA" w:rsidP="00283E47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:rsidR="00307EFA" w:rsidRDefault="00307EFA" w:rsidP="00283E47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tabs>
          <w:tab w:val="left" w:pos="6420"/>
        </w:tabs>
        <w:spacing w:line="360" w:lineRule="auto"/>
        <w:rPr>
          <w:rFonts w:ascii="Times New Roman" w:eastAsia="Times New Roman" w:hAnsi="Times New Roman" w:cs="Times New Roman"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  <w:r>
        <w:rPr>
          <w:rFonts w:ascii="Times New Roman" w:eastAsia="Times" w:hAnsi="Times New Roman" w:cs="Times New Roman"/>
          <w:b/>
          <w:bCs/>
        </w:rPr>
        <w:t xml:space="preserve"> </w:t>
      </w: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  <w:r>
        <w:rPr>
          <w:rFonts w:ascii="Times New Roman" w:eastAsia="Times" w:hAnsi="Times New Roman" w:cs="Times New Roman"/>
          <w:b/>
          <w:bCs/>
          <w:noProof/>
          <w:lang w:val="en-US" w:bidi="hi-I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1629410</wp:posOffset>
            </wp:positionH>
            <wp:positionV relativeFrom="paragraph">
              <wp:posOffset>-3175</wp:posOffset>
            </wp:positionV>
            <wp:extent cx="2787650" cy="2286000"/>
            <wp:effectExtent l="19050" t="19050" r="12700" b="19050"/>
            <wp:wrapNone/>
            <wp:docPr id="28" name="image6.jpg" descr="A petri dish with yellow substa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6.jpg" descr="A petri dish with yellow substan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9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0" cy="228600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" w:hAnsi="Times New Roman" w:cs="Times New Roman"/>
          <w:b/>
          <w:bCs/>
          <w:noProof/>
          <w:lang w:val="en-US" w:bidi="hi-IN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4852307</wp:posOffset>
            </wp:positionH>
            <wp:positionV relativeFrom="paragraph">
              <wp:posOffset>-2721</wp:posOffset>
            </wp:positionV>
            <wp:extent cx="2767058" cy="2312138"/>
            <wp:effectExtent l="19050" t="19050" r="14242" b="11962"/>
            <wp:wrapNone/>
            <wp:docPr id="2" name="image18.jpg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8.jpg" descr="A close-up of a microsco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841" cy="2311957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jc w:val="center"/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jc w:val="center"/>
        <w:rPr>
          <w:rFonts w:ascii="Times New Roman" w:eastAsia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  <w:bCs/>
        </w:rPr>
        <w:t xml:space="preserve">Supplementary </w:t>
      </w:r>
      <w:r w:rsidRPr="00AA68C0">
        <w:rPr>
          <w:rFonts w:ascii="Times New Roman" w:hAnsi="Times New Roman" w:cs="Times New Roman"/>
          <w:b/>
          <w:bCs/>
        </w:rPr>
        <w:t>Figure 1.</w:t>
      </w:r>
      <w:proofErr w:type="gramEnd"/>
      <w:r w:rsidRPr="00AA68C0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Colony morphology on MRS agar and microscopic view of </w:t>
      </w:r>
      <w:proofErr w:type="spellStart"/>
      <w:r w:rsidRPr="004E5E87">
        <w:rPr>
          <w:rFonts w:ascii="Times New Roman" w:hAnsi="Times New Roman"/>
          <w:b/>
          <w:i/>
        </w:rPr>
        <w:t>Limosilactobacillus</w:t>
      </w:r>
      <w:proofErr w:type="spellEnd"/>
      <w:r w:rsidRPr="004E5E87">
        <w:rPr>
          <w:rFonts w:ascii="Times New Roman" w:hAnsi="Times New Roman"/>
          <w:b/>
          <w:i/>
        </w:rPr>
        <w:t xml:space="preserve"> </w:t>
      </w:r>
      <w:proofErr w:type="spellStart"/>
      <w:r w:rsidRPr="004E5E87">
        <w:rPr>
          <w:rFonts w:ascii="Times New Roman" w:hAnsi="Times New Roman"/>
          <w:b/>
          <w:i/>
        </w:rPr>
        <w:t>fermentum</w:t>
      </w:r>
      <w:proofErr w:type="spellEnd"/>
      <w:r w:rsidRPr="004E5E87">
        <w:rPr>
          <w:rFonts w:ascii="Times New Roman" w:hAnsi="Times New Roman"/>
          <w:b/>
          <w:i/>
        </w:rPr>
        <w:t xml:space="preserve"> </w:t>
      </w:r>
      <w:r w:rsidRPr="004E5E87">
        <w:rPr>
          <w:rFonts w:ascii="Times New Roman" w:eastAsia="Times New Roman" w:hAnsi="Times New Roman" w:cs="Times New Roman"/>
          <w:b/>
        </w:rPr>
        <w:t>DFRM9</w:t>
      </w: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5375D7" w:rsidRDefault="005375D7" w:rsidP="005375D7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5375D7" w:rsidRDefault="005375D7" w:rsidP="005375D7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5375D7" w:rsidRDefault="005375D7" w:rsidP="005375D7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5375D7" w:rsidRDefault="00EA6D1E" w:rsidP="005375D7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 w:bidi="hi-IN"/>
        </w:rPr>
        <w:drawing>
          <wp:inline distT="0" distB="0" distL="0" distR="0">
            <wp:extent cx="7947314" cy="423949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3985" cy="4248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5D7" w:rsidRDefault="005375D7" w:rsidP="005375D7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5375D7" w:rsidRPr="00BA47B1" w:rsidRDefault="005375D7" w:rsidP="005375D7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AA68C0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2</w:t>
      </w:r>
      <w:r w:rsidRPr="00AA68C0">
        <w:rPr>
          <w:rFonts w:ascii="Times New Roman" w:hAnsi="Times New Roman" w:cs="Times New Roman"/>
          <w:b/>
          <w:bCs/>
        </w:rPr>
        <w:t xml:space="preserve">. </w:t>
      </w:r>
      <w:r w:rsidRPr="00BA47B1">
        <w:rPr>
          <w:rFonts w:ascii="Times New Roman" w:hAnsi="Times New Roman" w:cs="Times New Roman"/>
          <w:b/>
          <w:bCs/>
        </w:rPr>
        <w:t xml:space="preserve">Phylogenetic tree of the </w:t>
      </w:r>
      <w:r>
        <w:rPr>
          <w:rFonts w:ascii="Times New Roman" w:hAnsi="Times New Roman" w:cs="Times New Roman"/>
          <w:b/>
          <w:bCs/>
        </w:rPr>
        <w:t>LAB</w:t>
      </w:r>
      <w:r w:rsidRPr="00BA47B1">
        <w:rPr>
          <w:rFonts w:ascii="Times New Roman" w:hAnsi="Times New Roman" w:cs="Times New Roman"/>
          <w:b/>
          <w:bCs/>
        </w:rPr>
        <w:t xml:space="preserve"> isolate </w:t>
      </w:r>
      <w:proofErr w:type="spellStart"/>
      <w:r w:rsidRPr="005375D7">
        <w:rPr>
          <w:rFonts w:ascii="Times New Roman" w:hAnsi="Times New Roman" w:cs="Times New Roman"/>
          <w:b/>
          <w:i/>
          <w:iCs/>
        </w:rPr>
        <w:t>Limosilactobacillus</w:t>
      </w:r>
      <w:proofErr w:type="spellEnd"/>
      <w:r w:rsidRPr="005375D7">
        <w:rPr>
          <w:rFonts w:ascii="Times New Roman" w:hAnsi="Times New Roman" w:cs="Times New Roman"/>
          <w:b/>
          <w:i/>
          <w:iCs/>
        </w:rPr>
        <w:t xml:space="preserve"> </w:t>
      </w:r>
      <w:proofErr w:type="spellStart"/>
      <w:r w:rsidRPr="005375D7">
        <w:rPr>
          <w:rFonts w:ascii="Times New Roman" w:hAnsi="Times New Roman" w:cs="Times New Roman"/>
          <w:b/>
          <w:i/>
          <w:iCs/>
        </w:rPr>
        <w:t>fermentum</w:t>
      </w:r>
      <w:proofErr w:type="spellEnd"/>
      <w:r w:rsidRPr="005375D7">
        <w:rPr>
          <w:rFonts w:ascii="Times New Roman" w:hAnsi="Times New Roman" w:cs="Times New Roman"/>
          <w:b/>
          <w:i/>
          <w:iCs/>
        </w:rPr>
        <w:t xml:space="preserve"> DFRM9 </w:t>
      </w:r>
      <w:r w:rsidRPr="00BA47B1">
        <w:rPr>
          <w:rFonts w:ascii="Times New Roman" w:hAnsi="Times New Roman" w:cs="Times New Roman"/>
          <w:b/>
          <w:bCs/>
        </w:rPr>
        <w:t xml:space="preserve">along with reference sequences available in NCBI. </w:t>
      </w: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rPr>
          <w:rFonts w:ascii="Times New Roman" w:hAnsi="Times New Roman" w:cs="Times New Roman"/>
          <w:noProof/>
          <w:lang w:val="en-US" w:bidi="hi-IN"/>
        </w:rPr>
      </w:pPr>
    </w:p>
    <w:p w:rsidR="003C1657" w:rsidRDefault="003C1657" w:rsidP="003C1657">
      <w:pPr>
        <w:rPr>
          <w:rFonts w:ascii="Times New Roman" w:hAnsi="Times New Roman" w:cs="Times New Roman"/>
          <w:noProof/>
          <w:lang w:val="en-US" w:bidi="hi-IN"/>
        </w:rPr>
      </w:pPr>
    </w:p>
    <w:p w:rsidR="003C1657" w:rsidRDefault="003C1657" w:rsidP="003C1657">
      <w:pPr>
        <w:rPr>
          <w:rFonts w:ascii="Times New Roman" w:hAnsi="Times New Roman" w:cs="Times New Roman"/>
          <w:noProof/>
          <w:lang w:val="en-US" w:bidi="hi-IN"/>
        </w:rPr>
      </w:pPr>
    </w:p>
    <w:p w:rsidR="003C1657" w:rsidRDefault="003C1657" w:rsidP="003C1657">
      <w:pPr>
        <w:rPr>
          <w:rFonts w:ascii="Times New Roman" w:hAnsi="Times New Roman" w:cs="Times New Roman"/>
          <w:noProof/>
          <w:lang w:val="en-US" w:bidi="hi-IN"/>
        </w:rPr>
      </w:pPr>
    </w:p>
    <w:p w:rsidR="003C1657" w:rsidRPr="0043149F" w:rsidRDefault="003C1657" w:rsidP="003C1657">
      <w:pPr>
        <w:tabs>
          <w:tab w:val="left" w:pos="7836"/>
        </w:tabs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597.6pt;margin-top:14.8pt;width:31.35pt;height:22.6pt;z-index:251663360;mso-height-percent:200;mso-height-percent:200;mso-width-relative:margin;mso-height-relative:margin">
            <v:textbox style="mso-fit-shape-to-text:t">
              <w:txbxContent>
                <w:p w:rsidR="003C1657" w:rsidRPr="003A739E" w:rsidRDefault="003C1657" w:rsidP="003C1657">
                  <w:pPr>
                    <w:rPr>
                      <w:b/>
                    </w:rPr>
                  </w:pPr>
                  <w:r w:rsidRPr="003A739E">
                    <w:rPr>
                      <w:b/>
                    </w:rPr>
                    <w:t>(B)</w:t>
                  </w:r>
                </w:p>
              </w:txbxContent>
            </v:textbox>
          </v:shape>
        </w:pict>
      </w:r>
      <w:r w:rsidRPr="00B90A15">
        <w:rPr>
          <w:rFonts w:ascii="Times New Roman" w:eastAsia="Times New Roman" w:hAnsi="Times New Roman" w:cs="Times New Roman"/>
          <w:b/>
          <w:noProof/>
          <w:lang w:eastAsia="zh-TW"/>
        </w:rPr>
        <w:pict>
          <v:shape id="_x0000_s1026" type="#_x0000_t202" style="position:absolute;left:0;text-align:left;margin-left:299.2pt;margin-top:14.8pt;width:32.85pt;height:22.6pt;z-index:251662336;mso-height-percent:200;mso-height-percent:200;mso-width-relative:margin;mso-height-relative:margin">
            <v:textbox style="mso-fit-shape-to-text:t">
              <w:txbxContent>
                <w:p w:rsidR="003C1657" w:rsidRPr="003A739E" w:rsidRDefault="003C1657" w:rsidP="003C1657">
                  <w:pPr>
                    <w:rPr>
                      <w:b/>
                    </w:rPr>
                  </w:pPr>
                  <w:r w:rsidRPr="003A739E">
                    <w:rPr>
                      <w:b/>
                    </w:rPr>
                    <w:t>(A)</w:t>
                  </w:r>
                </w:p>
              </w:txbxContent>
            </v:textbox>
          </v:shape>
        </w:pict>
      </w:r>
      <w:r w:rsidRPr="0043149F">
        <w:rPr>
          <w:rFonts w:ascii="Times New Roman" w:hAnsi="Times New Roman" w:cs="Times New Roman"/>
          <w:noProof/>
          <w:lang w:val="en-US" w:bidi="hi-IN"/>
        </w:rPr>
        <w:drawing>
          <wp:inline distT="0" distB="0" distL="0" distR="0">
            <wp:extent cx="4265864" cy="2990281"/>
            <wp:effectExtent l="19050" t="19050" r="20386" b="19619"/>
            <wp:docPr id="73" name="image34.jpg" descr="A graph with red and white box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4.jpg" descr="A graph with red and white box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4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864" cy="2990281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 w:rsidRPr="0043149F">
        <w:rPr>
          <w:rFonts w:ascii="Times New Roman" w:eastAsia="Times New Roman" w:hAnsi="Times New Roman" w:cs="Times New Roman"/>
        </w:rPr>
        <w:t xml:space="preserve"> </w:t>
      </w:r>
      <w:r w:rsidRPr="0043149F">
        <w:rPr>
          <w:rFonts w:ascii="Times New Roman" w:hAnsi="Times New Roman" w:cs="Times New Roman"/>
          <w:noProof/>
          <w:lang w:val="en-US" w:bidi="hi-IN"/>
        </w:rPr>
        <w:drawing>
          <wp:inline distT="0" distB="0" distL="0" distR="0">
            <wp:extent cx="3556654" cy="3010753"/>
            <wp:effectExtent l="19050" t="19050" r="24746" b="18197"/>
            <wp:docPr id="74" name="image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4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654" cy="3010753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3C1657" w:rsidRDefault="003C1657" w:rsidP="003C165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Pr="0043149F" w:rsidRDefault="003C1657" w:rsidP="003C165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Pr="00754F0C">
        <w:rPr>
          <w:rFonts w:ascii="Times New Roman" w:eastAsia="Times New Roman" w:hAnsi="Times New Roman" w:cs="Times New Roman"/>
          <w:b/>
        </w:rPr>
        <w:t xml:space="preserve">Figure </w:t>
      </w:r>
      <w:r>
        <w:rPr>
          <w:rFonts w:ascii="Times New Roman" w:eastAsia="Times New Roman" w:hAnsi="Times New Roman" w:cs="Times New Roman"/>
          <w:b/>
        </w:rPr>
        <w:t>3</w:t>
      </w:r>
      <w:r w:rsidRPr="00754F0C">
        <w:rPr>
          <w:rFonts w:ascii="Times New Roman" w:eastAsia="Times New Roman" w:hAnsi="Times New Roman" w:cs="Times New Roman"/>
          <w:b/>
        </w:rPr>
        <w:t>.</w:t>
      </w:r>
      <w:proofErr w:type="gramEnd"/>
      <w:r w:rsidRPr="00754F0C">
        <w:rPr>
          <w:rFonts w:ascii="Times New Roman" w:eastAsia="Times New Roman" w:hAnsi="Times New Roman" w:cs="Times New Roman"/>
          <w:b/>
        </w:rPr>
        <w:t xml:space="preserve"> Box and whisker plots for comparison of acid tolerance among selected isolates</w:t>
      </w:r>
      <w:r>
        <w:rPr>
          <w:rFonts w:ascii="Times New Roman" w:eastAsia="Times New Roman" w:hAnsi="Times New Roman" w:cs="Times New Roman"/>
          <w:b/>
        </w:rPr>
        <w:t xml:space="preserve"> at 0</w:t>
      </w:r>
      <w:r w:rsidRPr="00307EFA">
        <w:rPr>
          <w:rFonts w:ascii="Times New Roman" w:eastAsia="Times New Roman" w:hAnsi="Times New Roman" w:cs="Times New Roman"/>
          <w:b/>
          <w:vertAlign w:val="superscript"/>
        </w:rPr>
        <w:t>th</w:t>
      </w:r>
      <w:r>
        <w:rPr>
          <w:rFonts w:ascii="Times New Roman" w:eastAsia="Times New Roman" w:hAnsi="Times New Roman" w:cs="Times New Roman"/>
          <w:b/>
        </w:rPr>
        <w:t xml:space="preserve"> (A) and 3</w:t>
      </w:r>
      <w:r w:rsidRPr="00307EFA">
        <w:rPr>
          <w:rFonts w:ascii="Times New Roman" w:eastAsia="Times New Roman" w:hAnsi="Times New Roman" w:cs="Times New Roman"/>
          <w:b/>
          <w:vertAlign w:val="superscript"/>
        </w:rPr>
        <w:t>rd</w:t>
      </w:r>
      <w:r>
        <w:rPr>
          <w:rFonts w:ascii="Times New Roman" w:eastAsia="Times New Roman" w:hAnsi="Times New Roman" w:cs="Times New Roman"/>
          <w:b/>
        </w:rPr>
        <w:t xml:space="preserve"> (B) hour of incubation at 37ºC</w:t>
      </w: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Pr="003A739E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EF7040">
        <w:rPr>
          <w:rFonts w:ascii="Times New Roman" w:eastAsia="Times New Roman" w:hAnsi="Times New Roman" w:cs="Times New Roman"/>
          <w:noProof/>
          <w:lang w:val="en-US" w:bidi="hi-IN"/>
        </w:rPr>
        <w:drawing>
          <wp:inline distT="0" distB="0" distL="0" distR="0">
            <wp:extent cx="4055633" cy="2823882"/>
            <wp:effectExtent l="19050" t="19050" r="21067" b="14568"/>
            <wp:docPr id="4" name="image3.jpg" descr="A graph with red and white box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.jpg" descr="A graph with red and white box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799" cy="2834442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3C1657" w:rsidRDefault="003C1657" w:rsidP="003C1657">
      <w:pPr>
        <w:rPr>
          <w:rFonts w:ascii="Times New Roman" w:eastAsia="Times" w:hAnsi="Times New Roman" w:cs="Times New Roman"/>
          <w:b/>
          <w:bCs/>
        </w:rPr>
      </w:pPr>
    </w:p>
    <w:p w:rsidR="003C1657" w:rsidRPr="00754F0C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</w:rPr>
        <w:t>Supplementary</w:t>
      </w:r>
      <w:r w:rsidRPr="00754F0C">
        <w:rPr>
          <w:rFonts w:ascii="Times New Roman" w:eastAsia="Times New Roman" w:hAnsi="Times New Roman" w:cs="Times New Roman"/>
          <w:b/>
        </w:rPr>
        <w:t xml:space="preserve"> Figure</w:t>
      </w:r>
      <w:r>
        <w:rPr>
          <w:rFonts w:ascii="Times New Roman" w:eastAsia="Times New Roman" w:hAnsi="Times New Roman" w:cs="Times New Roman"/>
          <w:b/>
        </w:rPr>
        <w:t xml:space="preserve"> 4</w:t>
      </w:r>
      <w:r w:rsidRPr="00754F0C">
        <w:rPr>
          <w:rFonts w:ascii="Times New Roman" w:eastAsia="Times New Roman" w:hAnsi="Times New Roman" w:cs="Times New Roman"/>
          <w:b/>
        </w:rPr>
        <w:t>.</w:t>
      </w:r>
      <w:proofErr w:type="gramEnd"/>
      <w:r w:rsidRPr="00754F0C">
        <w:rPr>
          <w:rFonts w:ascii="Times New Roman" w:eastAsia="Times New Roman" w:hAnsi="Times New Roman" w:cs="Times New Roman"/>
          <w:b/>
        </w:rPr>
        <w:t xml:space="preserve"> Box and whisker plots for comparison of </w:t>
      </w:r>
      <w:r>
        <w:rPr>
          <w:rFonts w:ascii="Times New Roman" w:eastAsia="Times New Roman" w:hAnsi="Times New Roman" w:cs="Times New Roman"/>
          <w:b/>
        </w:rPr>
        <w:t>bile</w:t>
      </w:r>
      <w:r w:rsidRPr="00754F0C">
        <w:rPr>
          <w:rFonts w:ascii="Times New Roman" w:eastAsia="Times New Roman" w:hAnsi="Times New Roman" w:cs="Times New Roman"/>
          <w:b/>
        </w:rPr>
        <w:t xml:space="preserve"> tolerance among selected isolates</w:t>
      </w:r>
    </w:p>
    <w:p w:rsidR="003C1657" w:rsidRPr="0043149F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3C1657" w:rsidRPr="0043149F" w:rsidRDefault="003C1657" w:rsidP="003C1657">
      <w:pPr>
        <w:tabs>
          <w:tab w:val="left" w:pos="145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6420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6420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6420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C1657" w:rsidRDefault="003C1657" w:rsidP="003C1657">
      <w:pPr>
        <w:tabs>
          <w:tab w:val="left" w:pos="1455"/>
        </w:tabs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3C1657" w:rsidRDefault="003C1657" w:rsidP="003C1657">
      <w:pPr>
        <w:tabs>
          <w:tab w:val="left" w:pos="1455"/>
        </w:tabs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3C1657" w:rsidRPr="0043149F" w:rsidRDefault="003C1657" w:rsidP="003C1657">
      <w:pPr>
        <w:tabs>
          <w:tab w:val="left" w:pos="1455"/>
        </w:tabs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3C1657" w:rsidRDefault="003C1657" w:rsidP="003C1657">
      <w:pPr>
        <w:rPr>
          <w:rFonts w:ascii="Times New Roman" w:eastAsia="Times" w:hAnsi="Times New Roman" w:cs="Times New Roman"/>
          <w:b/>
          <w:bCs/>
        </w:rPr>
      </w:pPr>
    </w:p>
    <w:p w:rsidR="003C1657" w:rsidRDefault="003C1657" w:rsidP="003C1657">
      <w:pPr>
        <w:rPr>
          <w:rFonts w:ascii="Times New Roman" w:eastAsia="Times" w:hAnsi="Times New Roman" w:cs="Times New Roman"/>
          <w:b/>
          <w:bCs/>
        </w:rPr>
      </w:pPr>
    </w:p>
    <w:p w:rsidR="003C1657" w:rsidRDefault="003C1657" w:rsidP="003C1657">
      <w:pPr>
        <w:rPr>
          <w:rFonts w:ascii="Times New Roman" w:eastAsia="Times" w:hAnsi="Times New Roman" w:cs="Times New Roman"/>
          <w:b/>
          <w:bCs/>
        </w:rPr>
      </w:pPr>
    </w:p>
    <w:p w:rsidR="003C1657" w:rsidRDefault="003C1657" w:rsidP="003C1657">
      <w:pPr>
        <w:rPr>
          <w:rFonts w:ascii="Times New Roman" w:eastAsia="Times" w:hAnsi="Times New Roman" w:cs="Times New Roman"/>
          <w:b/>
          <w:bCs/>
        </w:rPr>
      </w:pPr>
    </w:p>
    <w:p w:rsidR="003C1657" w:rsidRDefault="003C1657" w:rsidP="003C1657">
      <w:pPr>
        <w:rPr>
          <w:rFonts w:ascii="Times New Roman" w:hAnsi="Times New Roman" w:cs="Times New Roman"/>
        </w:rPr>
      </w:pPr>
      <w:r w:rsidRPr="00B90A15">
        <w:rPr>
          <w:rFonts w:ascii="Times New Roman" w:eastAsia="Times" w:hAnsi="Times New Roman" w:cs="Times New Roman"/>
          <w:b/>
          <w:bCs/>
          <w:noProof/>
          <w:lang w:val="en-US"/>
        </w:rPr>
        <w:pict>
          <v:shape id="_x0000_s1030" type="#_x0000_t202" style="position:absolute;margin-left:607.45pt;margin-top:5pt;width:31.05pt;height:22.2pt;z-index:251666432;mso-width-relative:margin;mso-height-relative:margin">
            <v:textbox>
              <w:txbxContent>
                <w:p w:rsidR="003C1657" w:rsidRPr="003A739E" w:rsidRDefault="003C1657" w:rsidP="003C1657">
                  <w:pPr>
                    <w:rPr>
                      <w:b/>
                    </w:rPr>
                  </w:pPr>
                  <w:r w:rsidRPr="003A739E">
                    <w:rPr>
                      <w:b/>
                    </w:rPr>
                    <w:t>(</w:t>
                  </w:r>
                  <w:r>
                    <w:rPr>
                      <w:b/>
                    </w:rPr>
                    <w:t>C</w:t>
                  </w:r>
                  <w:r w:rsidRPr="003A739E">
                    <w:rPr>
                      <w:b/>
                    </w:rPr>
                    <w:t>)</w:t>
                  </w:r>
                </w:p>
              </w:txbxContent>
            </v:textbox>
          </v:shape>
        </w:pict>
      </w:r>
      <w:r w:rsidRPr="00B90A15">
        <w:rPr>
          <w:rFonts w:ascii="Times New Roman" w:eastAsia="Times" w:hAnsi="Times New Roman" w:cs="Times New Roman"/>
          <w:b/>
          <w:bCs/>
          <w:noProof/>
          <w:lang w:val="en-US"/>
        </w:rPr>
        <w:pict>
          <v:shape id="_x0000_s1029" type="#_x0000_t202" style="position:absolute;margin-left:396.9pt;margin-top:5pt;width:30.85pt;height:22.2pt;z-index:251665408;mso-width-relative:margin;mso-height-relative:margin">
            <v:textbox>
              <w:txbxContent>
                <w:p w:rsidR="003C1657" w:rsidRPr="003A739E" w:rsidRDefault="003C1657" w:rsidP="003C1657">
                  <w:pPr>
                    <w:rPr>
                      <w:b/>
                    </w:rPr>
                  </w:pPr>
                  <w:r w:rsidRPr="003A739E">
                    <w:rPr>
                      <w:b/>
                    </w:rPr>
                    <w:t>(</w:t>
                  </w:r>
                  <w:r>
                    <w:rPr>
                      <w:b/>
                    </w:rPr>
                    <w:t>B</w:t>
                  </w:r>
                  <w:r w:rsidRPr="003A739E">
                    <w:rPr>
                      <w:b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lang w:val="en-US"/>
        </w:rPr>
        <w:pict>
          <v:shape id="_x0000_s1028" type="#_x0000_t202" style="position:absolute;margin-left:183.9pt;margin-top:8.4pt;width:32.85pt;height:22.6pt;z-index:251664384;mso-height-percent:200;mso-height-percent:200;mso-width-relative:margin;mso-height-relative:margin">
            <v:textbox style="mso-fit-shape-to-text:t">
              <w:txbxContent>
                <w:p w:rsidR="003C1657" w:rsidRPr="003A739E" w:rsidRDefault="003C1657" w:rsidP="003C1657">
                  <w:pPr>
                    <w:rPr>
                      <w:b/>
                    </w:rPr>
                  </w:pPr>
                  <w:r w:rsidRPr="003A739E">
                    <w:rPr>
                      <w:b/>
                    </w:rPr>
                    <w:t>(A)</w:t>
                  </w:r>
                </w:p>
              </w:txbxContent>
            </v:textbox>
          </v:shape>
        </w:pict>
      </w:r>
      <w:r w:rsidRPr="0043149F">
        <w:rPr>
          <w:rFonts w:ascii="Times New Roman" w:hAnsi="Times New Roman" w:cs="Times New Roman"/>
          <w:noProof/>
          <w:lang w:val="en-US" w:bidi="hi-IN"/>
        </w:rPr>
        <w:drawing>
          <wp:inline distT="0" distB="0" distL="0" distR="0">
            <wp:extent cx="2770318" cy="2338516"/>
            <wp:effectExtent l="19050" t="19050" r="10982" b="23684"/>
            <wp:docPr id="84" name="image1.jpg" descr="A graph with red and whit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jpg" descr="A graph with red and white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3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318" cy="2338516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 w:rsidRPr="0043149F">
        <w:rPr>
          <w:rFonts w:ascii="Times New Roman" w:hAnsi="Times New Roman" w:cs="Times New Roman"/>
        </w:rPr>
        <w:t xml:space="preserve">   </w:t>
      </w:r>
      <w:r w:rsidRPr="0043149F">
        <w:rPr>
          <w:rFonts w:ascii="Times New Roman" w:hAnsi="Times New Roman" w:cs="Times New Roman"/>
          <w:noProof/>
          <w:lang w:val="en-US" w:bidi="hi-IN"/>
        </w:rPr>
        <w:drawing>
          <wp:inline distT="0" distB="0" distL="0" distR="0">
            <wp:extent cx="2546211" cy="2343631"/>
            <wp:effectExtent l="19050" t="19050" r="25539" b="18569"/>
            <wp:docPr id="85" name="image25.jpg" descr="A graph with a box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5.jpg" descr="A graph with a box pl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4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211" cy="2343631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 w:rsidRPr="004314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  <w:lang w:val="en-US"/>
        </w:rPr>
        <w:t xml:space="preserve">  </w:t>
      </w:r>
      <w:r w:rsidRPr="0043149F">
        <w:rPr>
          <w:rFonts w:ascii="Times New Roman" w:hAnsi="Times New Roman" w:cs="Times New Roman"/>
          <w:noProof/>
          <w:lang w:val="en-US" w:bidi="hi-IN"/>
        </w:rPr>
        <w:drawing>
          <wp:inline distT="0" distB="0" distL="0" distR="0">
            <wp:extent cx="2555101" cy="2382051"/>
            <wp:effectExtent l="19050" t="19050" r="16649" b="18249"/>
            <wp:docPr id="86" name="image11.jpg" descr="A graph with red and whit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1.jpg" descr="A graph with red and whit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4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567" cy="2382485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3C1657" w:rsidRDefault="003C1657" w:rsidP="003C1657">
      <w:pPr>
        <w:rPr>
          <w:rFonts w:ascii="Times New Roman" w:hAnsi="Times New Roman" w:cs="Times New Roman"/>
        </w:rPr>
      </w:pPr>
    </w:p>
    <w:p w:rsidR="003C1657" w:rsidRDefault="003C1657" w:rsidP="003C1657">
      <w:pPr>
        <w:rPr>
          <w:rFonts w:ascii="Times New Roman" w:eastAsia="Times" w:hAnsi="Times New Roman" w:cs="Times New Roman"/>
          <w:b/>
          <w:bCs/>
        </w:rPr>
      </w:pPr>
    </w:p>
    <w:p w:rsidR="003C1657" w:rsidRDefault="003C1657" w:rsidP="003C1657">
      <w:pPr>
        <w:rPr>
          <w:rFonts w:ascii="Times New Roman" w:eastAsia="Times" w:hAnsi="Times New Roman" w:cs="Times New Roman"/>
          <w:b/>
          <w:bCs/>
        </w:rPr>
      </w:pPr>
    </w:p>
    <w:p w:rsidR="003C1657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</w:rPr>
        <w:t>Supplementary</w:t>
      </w:r>
      <w:r w:rsidRPr="003A739E">
        <w:rPr>
          <w:rFonts w:ascii="Times New Roman" w:eastAsia="Times New Roman" w:hAnsi="Times New Roman" w:cs="Times New Roman"/>
          <w:b/>
        </w:rPr>
        <w:t xml:space="preserve"> Figure</w:t>
      </w:r>
      <w:r>
        <w:rPr>
          <w:rFonts w:ascii="Times New Roman" w:eastAsia="Times New Roman" w:hAnsi="Times New Roman" w:cs="Times New Roman"/>
          <w:b/>
        </w:rPr>
        <w:t xml:space="preserve"> 5</w:t>
      </w:r>
      <w:r w:rsidRPr="003A739E">
        <w:rPr>
          <w:rFonts w:ascii="Times New Roman" w:eastAsia="Times New Roman" w:hAnsi="Times New Roman" w:cs="Times New Roman"/>
          <w:b/>
        </w:rPr>
        <w:t>.</w:t>
      </w:r>
      <w:proofErr w:type="gramEnd"/>
      <w:r w:rsidRPr="003A739E">
        <w:rPr>
          <w:rFonts w:ascii="Times New Roman" w:eastAsia="Times New Roman" w:hAnsi="Times New Roman" w:cs="Times New Roman"/>
          <w:b/>
        </w:rPr>
        <w:t xml:space="preserve"> Box and </w:t>
      </w:r>
      <w:r>
        <w:rPr>
          <w:rFonts w:ascii="Times New Roman" w:hAnsi="Times New Roman" w:cs="Times New Roman"/>
          <w:b/>
        </w:rPr>
        <w:t xml:space="preserve">whisker plots for comparison </w:t>
      </w:r>
      <w:r w:rsidRPr="003A739E">
        <w:rPr>
          <w:rFonts w:ascii="Times New Roman" w:hAnsi="Times New Roman" w:cs="Times New Roman"/>
          <w:b/>
        </w:rPr>
        <w:t xml:space="preserve">of gastrointestinal tract tolerance among </w:t>
      </w:r>
    </w:p>
    <w:p w:rsidR="003C1657" w:rsidRPr="003A739E" w:rsidRDefault="003C1657" w:rsidP="003C1657">
      <w:pPr>
        <w:tabs>
          <w:tab w:val="left" w:pos="1925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proofErr w:type="gramStart"/>
      <w:r w:rsidRPr="00754F0C">
        <w:rPr>
          <w:rFonts w:ascii="Times New Roman" w:eastAsia="Times New Roman" w:hAnsi="Times New Roman" w:cs="Times New Roman"/>
          <w:b/>
        </w:rPr>
        <w:t>selected</w:t>
      </w:r>
      <w:proofErr w:type="gramEnd"/>
      <w:r w:rsidRPr="00754F0C">
        <w:rPr>
          <w:rFonts w:ascii="Times New Roman" w:eastAsia="Times New Roman" w:hAnsi="Times New Roman" w:cs="Times New Roman"/>
          <w:b/>
        </w:rPr>
        <w:t xml:space="preserve"> isolates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3A739E">
        <w:rPr>
          <w:rFonts w:ascii="Times New Roman" w:hAnsi="Times New Roman" w:cs="Times New Roman"/>
          <w:b/>
        </w:rPr>
        <w:t xml:space="preserve">at pH </w:t>
      </w:r>
      <w:r>
        <w:rPr>
          <w:rFonts w:ascii="Times New Roman" w:hAnsi="Times New Roman" w:cs="Times New Roman"/>
          <w:b/>
        </w:rPr>
        <w:t xml:space="preserve">2.0 (A), </w:t>
      </w:r>
      <w:r w:rsidRPr="003A739E">
        <w:rPr>
          <w:rFonts w:ascii="Times New Roman" w:hAnsi="Times New Roman" w:cs="Times New Roman"/>
          <w:b/>
        </w:rPr>
        <w:t xml:space="preserve">pH </w:t>
      </w:r>
      <w:r>
        <w:rPr>
          <w:rFonts w:ascii="Times New Roman" w:hAnsi="Times New Roman" w:cs="Times New Roman"/>
          <w:b/>
        </w:rPr>
        <w:t xml:space="preserve">3.0 (B) and </w:t>
      </w:r>
      <w:r w:rsidRPr="003A739E">
        <w:rPr>
          <w:rFonts w:ascii="Times New Roman" w:hAnsi="Times New Roman" w:cs="Times New Roman"/>
          <w:b/>
        </w:rPr>
        <w:t xml:space="preserve">pH </w:t>
      </w:r>
      <w:r>
        <w:rPr>
          <w:rFonts w:ascii="Times New Roman" w:hAnsi="Times New Roman" w:cs="Times New Roman"/>
          <w:b/>
        </w:rPr>
        <w:t>4.0 (C)</w:t>
      </w:r>
    </w:p>
    <w:p w:rsidR="003C1657" w:rsidRDefault="003C1657" w:rsidP="003C1657">
      <w:pPr>
        <w:rPr>
          <w:rFonts w:ascii="Times New Roman" w:hAnsi="Times New Roman" w:cs="Times New Roman"/>
        </w:rPr>
      </w:pPr>
    </w:p>
    <w:p w:rsidR="003C1657" w:rsidRDefault="003C1657" w:rsidP="003C1657">
      <w:pPr>
        <w:rPr>
          <w:rFonts w:ascii="Times New Roman" w:hAnsi="Times New Roman" w:cs="Times New Roman"/>
        </w:rPr>
      </w:pPr>
    </w:p>
    <w:p w:rsidR="003C1657" w:rsidRDefault="003C1657" w:rsidP="003C1657">
      <w:pPr>
        <w:rPr>
          <w:rFonts w:ascii="Times New Roman" w:hAnsi="Times New Roman" w:cs="Times New Roman"/>
        </w:rPr>
      </w:pPr>
    </w:p>
    <w:p w:rsidR="003C1657" w:rsidRDefault="003C1657" w:rsidP="003C1657">
      <w:pPr>
        <w:rPr>
          <w:rFonts w:ascii="Times New Roman" w:hAnsi="Times New Roman" w:cs="Times New Roman"/>
        </w:rPr>
      </w:pPr>
    </w:p>
    <w:p w:rsidR="003C1657" w:rsidRDefault="003C1657" w:rsidP="003C1657">
      <w:pPr>
        <w:rPr>
          <w:rFonts w:ascii="Times New Roman" w:hAnsi="Times New Roman" w:cs="Times New Roman"/>
        </w:rPr>
      </w:pPr>
    </w:p>
    <w:p w:rsidR="003C1657" w:rsidRDefault="003C1657" w:rsidP="003C1657">
      <w:pPr>
        <w:rPr>
          <w:rFonts w:ascii="Times New Roman" w:hAnsi="Times New Roman" w:cs="Times New Roman"/>
        </w:rPr>
      </w:pPr>
    </w:p>
    <w:p w:rsidR="003C1657" w:rsidRDefault="003C1657" w:rsidP="003C1657">
      <w:pPr>
        <w:rPr>
          <w:rFonts w:ascii="Times New Roman" w:hAnsi="Times New Roman" w:cs="Times New Roman"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jc w:val="center"/>
        <w:rPr>
          <w:rFonts w:ascii="Times New Roman" w:eastAsia="Times New Roman" w:hAnsi="Times New Roman" w:cs="Times New Roman"/>
          <w:b/>
        </w:rPr>
      </w:pPr>
      <w:r w:rsidRPr="005975CE">
        <w:rPr>
          <w:rFonts w:ascii="Times New Roman" w:eastAsia="Times New Roman" w:hAnsi="Times New Roman" w:cs="Times New Roman"/>
          <w:b/>
          <w:noProof/>
          <w:lang w:val="en-US" w:bidi="hi-IN"/>
        </w:rPr>
        <w:drawing>
          <wp:inline distT="0" distB="0" distL="0" distR="0">
            <wp:extent cx="5206482" cy="3096972"/>
            <wp:effectExtent l="19050" t="19050" r="13218" b="27228"/>
            <wp:docPr id="6" name="image50.jpg" descr="Description: WhatsApp Image 2022-05-23 at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0.jpg" descr="Description: WhatsApp Image 2022-05-23 at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5787" r="18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979" cy="3112733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 New Roman" w:hAnsi="Times New Roman" w:cs="Times New Roman"/>
          <w:b/>
        </w:rPr>
      </w:pPr>
    </w:p>
    <w:p w:rsidR="00226D8D" w:rsidRDefault="00226D8D" w:rsidP="00226D8D">
      <w:pPr>
        <w:rPr>
          <w:rFonts w:ascii="Times New Roman" w:eastAsia="Times" w:hAnsi="Times New Roman" w:cs="Times New Roman"/>
          <w:b/>
          <w:bCs/>
        </w:rPr>
      </w:pPr>
    </w:p>
    <w:p w:rsidR="00226D8D" w:rsidRDefault="00226D8D" w:rsidP="00226D8D">
      <w:pPr>
        <w:jc w:val="center"/>
        <w:rPr>
          <w:rFonts w:ascii="Times New Roman" w:eastAsia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  <w:bCs/>
        </w:rPr>
        <w:t xml:space="preserve">Supplementary </w:t>
      </w:r>
      <w:r w:rsidRPr="00AA68C0">
        <w:rPr>
          <w:rFonts w:ascii="Times New Roman" w:hAnsi="Times New Roman" w:cs="Times New Roman"/>
          <w:b/>
          <w:bCs/>
        </w:rPr>
        <w:t xml:space="preserve">Figure </w:t>
      </w:r>
      <w:r w:rsidR="003C1657">
        <w:rPr>
          <w:rFonts w:ascii="Times New Roman" w:hAnsi="Times New Roman" w:cs="Times New Roman"/>
          <w:b/>
          <w:bCs/>
        </w:rPr>
        <w:t>6</w:t>
      </w:r>
      <w:r w:rsidRPr="00AA68C0">
        <w:rPr>
          <w:rFonts w:ascii="Times New Roman" w:hAnsi="Times New Roman" w:cs="Times New Roman"/>
          <w:b/>
          <w:bCs/>
        </w:rPr>
        <w:t>.</w:t>
      </w:r>
      <w:proofErr w:type="gramEnd"/>
      <w:r w:rsidRPr="00AA68C0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 w:rsidRPr="00064078">
        <w:rPr>
          <w:rFonts w:ascii="Times New Roman" w:eastAsia="Times New Roman" w:hAnsi="Times New Roman" w:cs="Times New Roman"/>
          <w:b/>
        </w:rPr>
        <w:t>auerkraut</w:t>
      </w:r>
      <w:r w:rsidRPr="004E5E87">
        <w:rPr>
          <w:rFonts w:ascii="Times New Roman" w:hAnsi="Times New Roman"/>
          <w:b/>
          <w:i/>
        </w:rPr>
        <w:t xml:space="preserve"> </w:t>
      </w:r>
      <w:r>
        <w:rPr>
          <w:rFonts w:ascii="Times New Roman" w:hAnsi="Times New Roman"/>
          <w:b/>
        </w:rPr>
        <w:t xml:space="preserve">prepared using LAB isolate </w:t>
      </w:r>
      <w:proofErr w:type="spellStart"/>
      <w:r w:rsidRPr="004E5E87">
        <w:rPr>
          <w:rFonts w:ascii="Times New Roman" w:hAnsi="Times New Roman"/>
          <w:b/>
          <w:i/>
        </w:rPr>
        <w:t>Limosilactobacillus</w:t>
      </w:r>
      <w:proofErr w:type="spellEnd"/>
      <w:r w:rsidRPr="004E5E87">
        <w:rPr>
          <w:rFonts w:ascii="Times New Roman" w:hAnsi="Times New Roman"/>
          <w:b/>
          <w:i/>
        </w:rPr>
        <w:t xml:space="preserve"> </w:t>
      </w:r>
      <w:proofErr w:type="spellStart"/>
      <w:r w:rsidRPr="004E5E87">
        <w:rPr>
          <w:rFonts w:ascii="Times New Roman" w:hAnsi="Times New Roman"/>
          <w:b/>
          <w:i/>
        </w:rPr>
        <w:t>fermentum</w:t>
      </w:r>
      <w:proofErr w:type="spellEnd"/>
      <w:r w:rsidRPr="004E5E87">
        <w:rPr>
          <w:rFonts w:ascii="Times New Roman" w:hAnsi="Times New Roman"/>
          <w:b/>
          <w:i/>
        </w:rPr>
        <w:t xml:space="preserve"> </w:t>
      </w:r>
      <w:r w:rsidRPr="004E5E87">
        <w:rPr>
          <w:rFonts w:ascii="Times New Roman" w:eastAsia="Times New Roman" w:hAnsi="Times New Roman" w:cs="Times New Roman"/>
          <w:b/>
        </w:rPr>
        <w:t>DFRM9</w:t>
      </w:r>
    </w:p>
    <w:p w:rsidR="00226D8D" w:rsidRDefault="00226D8D" w:rsidP="00283E47">
      <w:pPr>
        <w:spacing w:line="360" w:lineRule="auto"/>
        <w:rPr>
          <w:rFonts w:ascii="Times New Roman" w:eastAsia="Times New Roman" w:hAnsi="Times New Roman" w:cs="Times New Roman"/>
          <w:b/>
        </w:rPr>
      </w:pPr>
    </w:p>
    <w:sectPr w:rsidR="00226D8D" w:rsidSect="00307EFA">
      <w:pgSz w:w="15840" w:h="12240" w:orient="landscape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23DF6"/>
    <w:multiLevelType w:val="hybridMultilevel"/>
    <w:tmpl w:val="ED70940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F7E02"/>
    <w:multiLevelType w:val="hybridMultilevel"/>
    <w:tmpl w:val="BBAE9F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20"/>
  <w:characterSpacingControl w:val="doNotCompress"/>
  <w:compat/>
  <w:rsids>
    <w:rsidRoot w:val="00283E47"/>
    <w:rsid w:val="00021A1F"/>
    <w:rsid w:val="000B22BA"/>
    <w:rsid w:val="000D7D9D"/>
    <w:rsid w:val="00114F9F"/>
    <w:rsid w:val="0013021A"/>
    <w:rsid w:val="0015658D"/>
    <w:rsid w:val="00207EE0"/>
    <w:rsid w:val="00226D8D"/>
    <w:rsid w:val="00261182"/>
    <w:rsid w:val="00283E47"/>
    <w:rsid w:val="00307EFA"/>
    <w:rsid w:val="003A7C1C"/>
    <w:rsid w:val="003C1657"/>
    <w:rsid w:val="003E226D"/>
    <w:rsid w:val="005375D7"/>
    <w:rsid w:val="007A0652"/>
    <w:rsid w:val="007C38B2"/>
    <w:rsid w:val="007F64C1"/>
    <w:rsid w:val="00810A7A"/>
    <w:rsid w:val="00853EB2"/>
    <w:rsid w:val="008E3D61"/>
    <w:rsid w:val="00924B99"/>
    <w:rsid w:val="009256F4"/>
    <w:rsid w:val="00957ACD"/>
    <w:rsid w:val="009A5604"/>
    <w:rsid w:val="00A0456C"/>
    <w:rsid w:val="00A413E8"/>
    <w:rsid w:val="00BB4EE9"/>
    <w:rsid w:val="00C10BF8"/>
    <w:rsid w:val="00C14EE6"/>
    <w:rsid w:val="00C40906"/>
    <w:rsid w:val="00CA7766"/>
    <w:rsid w:val="00CD5B8C"/>
    <w:rsid w:val="00E52526"/>
    <w:rsid w:val="00EA6D1E"/>
    <w:rsid w:val="00EF7040"/>
    <w:rsid w:val="00F70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E47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1">
    <w:name w:val="Table1"/>
    <w:basedOn w:val="TableNormal"/>
    <w:rsid w:val="00283E47"/>
    <w:pPr>
      <w:suppressAutoHyphens/>
      <w:spacing w:after="0" w:line="240" w:lineRule="auto"/>
    </w:pPr>
    <w:rPr>
      <w:rFonts w:ascii="Calibri" w:eastAsia="Calibri" w:hAnsi="Calibri" w:cs="Calibri"/>
      <w:color w:val="000000"/>
      <w:szCs w:val="22"/>
      <w:lang w:val="en-IN" w:bidi="ar-SA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EDEDED"/>
    </w:tc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ghtShading-Accent4">
    <w:name w:val="Light Shading Accent 4"/>
    <w:basedOn w:val="TableNormal"/>
    <w:uiPriority w:val="60"/>
    <w:rsid w:val="00283E4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ableGrid">
    <w:name w:val="Table Grid"/>
    <w:basedOn w:val="TableNormal"/>
    <w:uiPriority w:val="39"/>
    <w:rsid w:val="00283E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2">
    <w:name w:val="Table2"/>
    <w:basedOn w:val="TableNormal"/>
    <w:rsid w:val="00283E47"/>
    <w:pPr>
      <w:suppressAutoHyphens/>
      <w:spacing w:after="0" w:line="240" w:lineRule="auto"/>
    </w:pPr>
    <w:rPr>
      <w:rFonts w:ascii="Calibri" w:eastAsia="Calibri" w:hAnsi="Calibri" w:cs="Calibri"/>
      <w:color w:val="000000"/>
      <w:szCs w:val="22"/>
      <w:lang w:val="en-IN" w:bidi="ar-SA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EDEDED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paragraph" w:customStyle="1" w:styleId="FrameContents">
    <w:name w:val="Frame Contents"/>
    <w:basedOn w:val="Normal"/>
    <w:qFormat/>
    <w:rsid w:val="00283E47"/>
  </w:style>
  <w:style w:type="table" w:customStyle="1" w:styleId="Table3">
    <w:name w:val="Table3"/>
    <w:basedOn w:val="TableNormal"/>
    <w:rsid w:val="00283E47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  <w:lang w:val="en-IN" w:bidi="ar-SA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Table4">
    <w:name w:val="Table4"/>
    <w:basedOn w:val="TableNormal"/>
    <w:rsid w:val="00EF7040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  <w:lang w:val="en-IN" w:bidi="ar-SA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7E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EFA"/>
    <w:rPr>
      <w:rFonts w:ascii="Tahoma" w:eastAsia="Calibri" w:hAnsi="Tahoma" w:cs="Tahoma"/>
      <w:sz w:val="16"/>
      <w:szCs w:val="16"/>
      <w:lang w:val="en-GB" w:bidi="ar-SA"/>
    </w:rPr>
  </w:style>
  <w:style w:type="paragraph" w:styleId="ListParagraph">
    <w:name w:val="List Paragraph"/>
    <w:basedOn w:val="Normal"/>
    <w:uiPriority w:val="34"/>
    <w:qFormat/>
    <w:rsid w:val="00307EFA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="Mangal"/>
      <w:sz w:val="22"/>
      <w:szCs w:val="20"/>
      <w:lang w:val="en-US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</dc:creator>
  <cp:lastModifiedBy>Xavier</cp:lastModifiedBy>
  <cp:revision>7</cp:revision>
  <dcterms:created xsi:type="dcterms:W3CDTF">2024-02-20T22:54:00Z</dcterms:created>
  <dcterms:modified xsi:type="dcterms:W3CDTF">2024-03-22T05:21:00Z</dcterms:modified>
</cp:coreProperties>
</file>