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2DCD" w:rsidRPr="008C2DCD" w:rsidRDefault="008C2DCD" w:rsidP="00E0237B">
      <w:pPr>
        <w:pStyle w:val="Sinespaciado"/>
        <w:spacing w:line="240" w:lineRule="atLeast"/>
        <w:rPr>
          <w:rFonts w:cs="Times New Roman"/>
          <w:b/>
          <w:sz w:val="24"/>
          <w:szCs w:val="24"/>
          <w:lang w:val="en-GB"/>
        </w:rPr>
      </w:pPr>
      <w:bookmarkStart w:id="0" w:name="_GoBack"/>
      <w:bookmarkEnd w:id="0"/>
      <w:r w:rsidRPr="008C2DCD">
        <w:rPr>
          <w:rFonts w:cs="Times New Roman"/>
          <w:b/>
          <w:sz w:val="24"/>
          <w:szCs w:val="24"/>
          <w:lang w:val="en-GB"/>
        </w:rPr>
        <w:t>Supplementary data</w:t>
      </w:r>
    </w:p>
    <w:p w:rsidR="008C2DCD" w:rsidRDefault="008C2DCD" w:rsidP="00E0237B">
      <w:pPr>
        <w:pStyle w:val="Sinespaciado"/>
        <w:spacing w:line="240" w:lineRule="atLeast"/>
        <w:rPr>
          <w:rFonts w:cs="Times New Roman"/>
          <w:i/>
          <w:sz w:val="24"/>
          <w:szCs w:val="24"/>
          <w:lang w:val="en-GB"/>
        </w:rPr>
      </w:pPr>
    </w:p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p w:rsidR="00DF5745" w:rsidRPr="00395757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395757">
        <w:rPr>
          <w:rFonts w:cs="Times New Roman"/>
          <w:sz w:val="24"/>
          <w:szCs w:val="24"/>
          <w:lang w:val="en-GB"/>
        </w:rPr>
        <w:t xml:space="preserve">Table S1: </w:t>
      </w:r>
      <w:r w:rsidR="00395757">
        <w:rPr>
          <w:rFonts w:cs="Times New Roman"/>
          <w:sz w:val="24"/>
          <w:szCs w:val="24"/>
          <w:lang w:val="en-GB"/>
        </w:rPr>
        <w:t>C</w:t>
      </w:r>
      <w:r w:rsidRPr="00395757">
        <w:rPr>
          <w:rFonts w:cs="Times New Roman"/>
          <w:sz w:val="24"/>
          <w:szCs w:val="24"/>
          <w:lang w:val="en-GB"/>
        </w:rPr>
        <w:t xml:space="preserve">lusters of </w:t>
      </w:r>
      <w:r w:rsidR="00395757" w:rsidRPr="00395757">
        <w:rPr>
          <w:rFonts w:cs="Times New Roman"/>
          <w:sz w:val="24"/>
          <w:szCs w:val="24"/>
          <w:lang w:val="en-GB"/>
        </w:rPr>
        <w:t>greater</w:t>
      </w:r>
      <w:r w:rsidRPr="00395757">
        <w:rPr>
          <w:rFonts w:cs="Times New Roman"/>
          <w:sz w:val="24"/>
          <w:szCs w:val="24"/>
          <w:lang w:val="en-GB"/>
        </w:rPr>
        <w:t xml:space="preserve"> activ</w:t>
      </w:r>
      <w:r w:rsidR="00395757" w:rsidRPr="00395757">
        <w:rPr>
          <w:rFonts w:cs="Times New Roman"/>
          <w:sz w:val="24"/>
          <w:szCs w:val="24"/>
          <w:lang w:val="en-GB"/>
        </w:rPr>
        <w:t>ation</w:t>
      </w:r>
      <w:r w:rsidRPr="00395757">
        <w:rPr>
          <w:rFonts w:cs="Times New Roman"/>
          <w:sz w:val="24"/>
          <w:szCs w:val="24"/>
          <w:lang w:val="en-GB"/>
        </w:rPr>
        <w:t xml:space="preserve"> in </w:t>
      </w:r>
      <w:r w:rsidR="00395757" w:rsidRPr="00395757">
        <w:rPr>
          <w:rFonts w:cs="Times New Roman"/>
          <w:sz w:val="24"/>
          <w:szCs w:val="24"/>
          <w:lang w:val="en-GB"/>
        </w:rPr>
        <w:t xml:space="preserve">the </w:t>
      </w:r>
      <w:r w:rsidRPr="00395757">
        <w:rPr>
          <w:rFonts w:cs="Times New Roman"/>
          <w:sz w:val="24"/>
          <w:szCs w:val="24"/>
          <w:lang w:val="en-GB"/>
        </w:rPr>
        <w:t xml:space="preserve">self than in </w:t>
      </w:r>
      <w:r w:rsidR="00395757">
        <w:rPr>
          <w:rFonts w:cs="Times New Roman"/>
          <w:sz w:val="24"/>
          <w:szCs w:val="24"/>
          <w:lang w:val="en-GB"/>
        </w:rPr>
        <w:t xml:space="preserve">the </w:t>
      </w:r>
      <w:r w:rsidRPr="00395757">
        <w:rPr>
          <w:rFonts w:cs="Times New Roman"/>
          <w:sz w:val="24"/>
          <w:szCs w:val="24"/>
          <w:lang w:val="en-GB"/>
        </w:rPr>
        <w:t>facts condition for each group</w:t>
      </w:r>
    </w:p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tbl>
      <w:tblPr>
        <w:tblStyle w:val="Tablaconcuadrcula"/>
        <w:tblW w:w="8498" w:type="dxa"/>
        <w:tblLook w:val="04A0" w:firstRow="1" w:lastRow="0" w:firstColumn="1" w:lastColumn="0" w:noHBand="0" w:noVBand="1"/>
      </w:tblPr>
      <w:tblGrid>
        <w:gridCol w:w="3866"/>
        <w:gridCol w:w="56"/>
        <w:gridCol w:w="1012"/>
        <w:gridCol w:w="1267"/>
        <w:gridCol w:w="873"/>
        <w:gridCol w:w="1424"/>
      </w:tblGrid>
      <w:tr w:rsidR="00DF5745" w:rsidRPr="00223AF1" w:rsidTr="00714D30">
        <w:trPr>
          <w:trHeight w:val="940"/>
        </w:trPr>
        <w:tc>
          <w:tcPr>
            <w:tcW w:w="3866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1068" w:type="dxa"/>
            <w:gridSpan w:val="2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67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73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424" w:type="dxa"/>
            <w:hideMark/>
          </w:tcPr>
          <w:p w:rsidR="00DF5745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MNI </w:t>
            </w:r>
          </w:p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DF5745" w:rsidRPr="005201EA" w:rsidTr="00DF5745">
        <w:trPr>
          <w:trHeight w:val="462"/>
        </w:trPr>
        <w:tc>
          <w:tcPr>
            <w:tcW w:w="8498" w:type="dxa"/>
            <w:gridSpan w:val="6"/>
          </w:tcPr>
          <w:p w:rsidR="00DF5745" w:rsidRPr="00223AF1" w:rsidRDefault="00DF5745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Self 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&gt; </w:t>
            </w: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Facts </w:t>
            </w:r>
            <w:r w:rsidR="00395757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healthy controls</w:t>
            </w:r>
          </w:p>
        </w:tc>
      </w:tr>
      <w:tr w:rsidR="00DF5745" w:rsidRPr="00092256" w:rsidTr="00714D30">
        <w:trPr>
          <w:trHeight w:val="476"/>
        </w:trPr>
        <w:tc>
          <w:tcPr>
            <w:tcW w:w="3866" w:type="dxa"/>
          </w:tcPr>
          <w:p w:rsidR="00DF5745" w:rsidRPr="00275387" w:rsidRDefault="000A60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Bilateral middle and posterior cingulate, precuneus, cuneus, calcarine, lingual, fusiform</w:t>
            </w:r>
          </w:p>
        </w:tc>
        <w:tc>
          <w:tcPr>
            <w:tcW w:w="1068" w:type="dxa"/>
            <w:gridSpan w:val="2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80140</w:t>
            </w:r>
          </w:p>
        </w:tc>
        <w:tc>
          <w:tcPr>
            <w:tcW w:w="1267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7.8</w:t>
            </w:r>
          </w:p>
        </w:tc>
        <w:tc>
          <w:tcPr>
            <w:tcW w:w="1424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0 -21 40</w:t>
            </w:r>
          </w:p>
        </w:tc>
      </w:tr>
      <w:tr w:rsidR="00DF5745" w:rsidRPr="00092256" w:rsidTr="00714D30">
        <w:trPr>
          <w:trHeight w:val="462"/>
        </w:trPr>
        <w:tc>
          <w:tcPr>
            <w:tcW w:w="3866" w:type="dxa"/>
          </w:tcPr>
          <w:p w:rsidR="00DF5745" w:rsidRPr="00350F0C" w:rsidRDefault="000A60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 w:rsidRPr="00350F0C">
              <w:rPr>
                <w:rFonts w:eastAsia="Times New Roman" w:cs="Times New Roman"/>
                <w:sz w:val="24"/>
                <w:szCs w:val="24"/>
                <w:lang w:val="en-US" w:eastAsia="es-ES"/>
              </w:rPr>
              <w:t>Bilateral medial frontal cortex</w:t>
            </w:r>
            <w:r w:rsidR="00350F0C" w:rsidRPr="00350F0C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 (including an</w:t>
            </w:r>
            <w:r w:rsidR="00350F0C">
              <w:rPr>
                <w:rFonts w:eastAsia="Times New Roman" w:cs="Times New Roman"/>
                <w:sz w:val="24"/>
                <w:szCs w:val="24"/>
                <w:lang w:val="en-US" w:eastAsia="es-ES"/>
              </w:rPr>
              <w:t>terior cingulate)</w:t>
            </w:r>
          </w:p>
        </w:tc>
        <w:tc>
          <w:tcPr>
            <w:tcW w:w="1068" w:type="dxa"/>
            <w:gridSpan w:val="2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33932</w:t>
            </w:r>
          </w:p>
        </w:tc>
        <w:tc>
          <w:tcPr>
            <w:tcW w:w="1267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7.77</w:t>
            </w:r>
          </w:p>
        </w:tc>
        <w:tc>
          <w:tcPr>
            <w:tcW w:w="1424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-1 43 0</w:t>
            </w:r>
          </w:p>
        </w:tc>
      </w:tr>
      <w:tr w:rsidR="00DF5745" w:rsidRPr="00092256" w:rsidTr="00714D30">
        <w:trPr>
          <w:trHeight w:val="462"/>
        </w:trPr>
        <w:tc>
          <w:tcPr>
            <w:tcW w:w="3866" w:type="dxa"/>
          </w:tcPr>
          <w:p w:rsidR="00DF5745" w:rsidRDefault="000A60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Left </w:t>
            </w:r>
            <w:r w:rsidR="00395757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temporal 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pole, anterior insula, inferior frontal</w:t>
            </w:r>
          </w:p>
        </w:tc>
        <w:tc>
          <w:tcPr>
            <w:tcW w:w="1068" w:type="dxa"/>
            <w:gridSpan w:val="2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15407</w:t>
            </w:r>
          </w:p>
        </w:tc>
        <w:tc>
          <w:tcPr>
            <w:tcW w:w="1267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</w:t>
            </w:r>
          </w:p>
        </w:tc>
        <w:tc>
          <w:tcPr>
            <w:tcW w:w="1424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-48 1 -38</w:t>
            </w:r>
          </w:p>
        </w:tc>
      </w:tr>
      <w:tr w:rsidR="00DF5745" w:rsidRPr="00092256" w:rsidTr="00714D30">
        <w:trPr>
          <w:trHeight w:val="462"/>
        </w:trPr>
        <w:tc>
          <w:tcPr>
            <w:tcW w:w="3866" w:type="dxa"/>
          </w:tcPr>
          <w:p w:rsidR="00DF5745" w:rsidRDefault="000A60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middle</w:t>
            </w:r>
            <w:r w:rsidR="00395757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temporal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and temporal</w:t>
            </w:r>
            <w:r w:rsidR="00395757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pole</w:t>
            </w:r>
          </w:p>
        </w:tc>
        <w:tc>
          <w:tcPr>
            <w:tcW w:w="1068" w:type="dxa"/>
            <w:gridSpan w:val="2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11336</w:t>
            </w:r>
          </w:p>
        </w:tc>
        <w:tc>
          <w:tcPr>
            <w:tcW w:w="1267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5.21</w:t>
            </w:r>
          </w:p>
        </w:tc>
        <w:tc>
          <w:tcPr>
            <w:tcW w:w="1424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48 7 -34</w:t>
            </w:r>
          </w:p>
        </w:tc>
      </w:tr>
      <w:tr w:rsidR="00DF5745" w:rsidRPr="00092256" w:rsidTr="00714D30">
        <w:trPr>
          <w:trHeight w:val="462"/>
        </w:trPr>
        <w:tc>
          <w:tcPr>
            <w:tcW w:w="3866" w:type="dxa"/>
          </w:tcPr>
          <w:p w:rsidR="00DF5745" w:rsidRPr="00223AF1" w:rsidRDefault="000A60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angular, middle temporal</w:t>
            </w:r>
          </w:p>
        </w:tc>
        <w:tc>
          <w:tcPr>
            <w:tcW w:w="1068" w:type="dxa"/>
            <w:gridSpan w:val="2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9763</w:t>
            </w:r>
          </w:p>
        </w:tc>
        <w:tc>
          <w:tcPr>
            <w:tcW w:w="1267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5.99</w:t>
            </w:r>
          </w:p>
        </w:tc>
        <w:tc>
          <w:tcPr>
            <w:tcW w:w="1424" w:type="dxa"/>
          </w:tcPr>
          <w:p w:rsidR="00DF5745" w:rsidRPr="00223AF1" w:rsidRDefault="00561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-49 -61 36</w:t>
            </w:r>
          </w:p>
        </w:tc>
      </w:tr>
      <w:tr w:rsidR="00DF5745" w:rsidRPr="00E141C9" w:rsidTr="00DF5745">
        <w:trPr>
          <w:trHeight w:val="272"/>
        </w:trPr>
        <w:tc>
          <w:tcPr>
            <w:tcW w:w="8498" w:type="dxa"/>
            <w:gridSpan w:val="6"/>
          </w:tcPr>
          <w:p w:rsidR="00DF5745" w:rsidRDefault="00DF5745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Self</w:t>
            </w:r>
            <w:r w:rsidR="003A1A0F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&gt; </w:t>
            </w: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Facts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BPD patients</w:t>
            </w:r>
          </w:p>
          <w:p w:rsidR="00395757" w:rsidRPr="00223AF1" w:rsidRDefault="00395757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</w:p>
        </w:tc>
      </w:tr>
      <w:tr w:rsidR="00714D30" w:rsidRPr="00092256" w:rsidTr="00714D30">
        <w:trPr>
          <w:trHeight w:val="272"/>
        </w:trPr>
        <w:tc>
          <w:tcPr>
            <w:tcW w:w="3922" w:type="dxa"/>
            <w:gridSpan w:val="2"/>
          </w:tcPr>
          <w:p w:rsidR="00714D30" w:rsidRPr="00275387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Bilateral middle and posterior cingulate, precuneus, cuneus, calcarine, lingual, fusiform</w:t>
            </w:r>
          </w:p>
        </w:tc>
        <w:tc>
          <w:tcPr>
            <w:tcW w:w="1012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31143</w:t>
            </w:r>
          </w:p>
        </w:tc>
        <w:tc>
          <w:tcPr>
            <w:tcW w:w="1267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8.03</w:t>
            </w:r>
          </w:p>
        </w:tc>
        <w:tc>
          <w:tcPr>
            <w:tcW w:w="1424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-7 -53 34</w:t>
            </w:r>
          </w:p>
        </w:tc>
      </w:tr>
      <w:tr w:rsidR="00714D30" w:rsidRPr="00092256" w:rsidTr="00714D30">
        <w:trPr>
          <w:trHeight w:val="272"/>
        </w:trPr>
        <w:tc>
          <w:tcPr>
            <w:tcW w:w="3922" w:type="dxa"/>
            <w:gridSpan w:val="2"/>
          </w:tcPr>
          <w:p w:rsidR="00714D30" w:rsidRPr="00223AF1" w:rsidRDefault="00776A2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Bilateral medial frontal cortex</w:t>
            </w:r>
            <w:r w:rsidR="00350F0C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</w:t>
            </w:r>
            <w:r w:rsidR="00350F0C" w:rsidRPr="00350F0C">
              <w:rPr>
                <w:rFonts w:eastAsia="Times New Roman" w:cs="Times New Roman"/>
                <w:sz w:val="24"/>
                <w:szCs w:val="24"/>
                <w:lang w:val="en-US" w:eastAsia="es-ES"/>
              </w:rPr>
              <w:t>(including an</w:t>
            </w:r>
            <w:r w:rsidR="00350F0C">
              <w:rPr>
                <w:rFonts w:eastAsia="Times New Roman" w:cs="Times New Roman"/>
                <w:sz w:val="24"/>
                <w:szCs w:val="24"/>
                <w:lang w:val="en-US" w:eastAsia="es-ES"/>
              </w:rPr>
              <w:t>terior cingulate)</w:t>
            </w:r>
          </w:p>
        </w:tc>
        <w:tc>
          <w:tcPr>
            <w:tcW w:w="1012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8834</w:t>
            </w:r>
          </w:p>
        </w:tc>
        <w:tc>
          <w:tcPr>
            <w:tcW w:w="1267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5.78</w:t>
            </w:r>
          </w:p>
        </w:tc>
        <w:tc>
          <w:tcPr>
            <w:tcW w:w="1424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 41 -4</w:t>
            </w:r>
          </w:p>
        </w:tc>
      </w:tr>
      <w:tr w:rsidR="00714D30" w:rsidRPr="00092256" w:rsidTr="00714D30">
        <w:trPr>
          <w:trHeight w:val="272"/>
        </w:trPr>
        <w:tc>
          <w:tcPr>
            <w:tcW w:w="3922" w:type="dxa"/>
            <w:gridSpan w:val="2"/>
          </w:tcPr>
          <w:p w:rsidR="00714D30" w:rsidRPr="00223AF1" w:rsidRDefault="00776A2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angular</w:t>
            </w:r>
          </w:p>
        </w:tc>
        <w:tc>
          <w:tcPr>
            <w:tcW w:w="1012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4884</w:t>
            </w:r>
          </w:p>
        </w:tc>
        <w:tc>
          <w:tcPr>
            <w:tcW w:w="1267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5.14</w:t>
            </w:r>
          </w:p>
        </w:tc>
        <w:tc>
          <w:tcPr>
            <w:tcW w:w="1424" w:type="dxa"/>
          </w:tcPr>
          <w:p w:rsidR="00714D30" w:rsidRPr="00223AF1" w:rsidRDefault="00714D30" w:rsidP="00714D3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-51 -63 32</w:t>
            </w:r>
          </w:p>
        </w:tc>
      </w:tr>
      <w:tr w:rsidR="00776A20" w:rsidRPr="00092256" w:rsidTr="00714D30">
        <w:trPr>
          <w:trHeight w:val="283"/>
        </w:trPr>
        <w:tc>
          <w:tcPr>
            <w:tcW w:w="3922" w:type="dxa"/>
            <w:gridSpan w:val="2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Right inferior </w:t>
            </w:r>
            <w:r w:rsidR="00395757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temporal 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and </w:t>
            </w:r>
            <w:r w:rsidR="00395757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temporal 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pole </w:t>
            </w:r>
          </w:p>
        </w:tc>
        <w:tc>
          <w:tcPr>
            <w:tcW w:w="1012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3051</w:t>
            </w:r>
          </w:p>
        </w:tc>
        <w:tc>
          <w:tcPr>
            <w:tcW w:w="1267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5.7</w:t>
            </w:r>
          </w:p>
        </w:tc>
        <w:tc>
          <w:tcPr>
            <w:tcW w:w="1424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50 4 -33</w:t>
            </w:r>
          </w:p>
        </w:tc>
      </w:tr>
      <w:tr w:rsidR="00776A20" w:rsidRPr="00092256" w:rsidTr="00714D30">
        <w:trPr>
          <w:trHeight w:val="272"/>
        </w:trPr>
        <w:tc>
          <w:tcPr>
            <w:tcW w:w="3922" w:type="dxa"/>
            <w:gridSpan w:val="2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Left middle temporal </w:t>
            </w:r>
          </w:p>
        </w:tc>
        <w:tc>
          <w:tcPr>
            <w:tcW w:w="1012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2869</w:t>
            </w:r>
          </w:p>
        </w:tc>
        <w:tc>
          <w:tcPr>
            <w:tcW w:w="1267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4.38</w:t>
            </w:r>
          </w:p>
        </w:tc>
        <w:tc>
          <w:tcPr>
            <w:tcW w:w="1424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-57 -10 -16</w:t>
            </w:r>
          </w:p>
        </w:tc>
      </w:tr>
      <w:tr w:rsidR="00776A20" w:rsidRPr="00092256" w:rsidTr="00714D30">
        <w:trPr>
          <w:trHeight w:val="272"/>
        </w:trPr>
        <w:tc>
          <w:tcPr>
            <w:tcW w:w="3922" w:type="dxa"/>
            <w:gridSpan w:val="2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Left middle </w:t>
            </w:r>
            <w:r w:rsidR="00395757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temporal 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and </w:t>
            </w:r>
            <w:r w:rsidR="00395757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temporal 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pole </w:t>
            </w:r>
          </w:p>
        </w:tc>
        <w:tc>
          <w:tcPr>
            <w:tcW w:w="1012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2746</w:t>
            </w:r>
          </w:p>
        </w:tc>
        <w:tc>
          <w:tcPr>
            <w:tcW w:w="1267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5.99</w:t>
            </w:r>
          </w:p>
        </w:tc>
        <w:tc>
          <w:tcPr>
            <w:tcW w:w="1424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-48 6 -26</w:t>
            </w:r>
          </w:p>
        </w:tc>
      </w:tr>
      <w:tr w:rsidR="00776A20" w:rsidRPr="00092256" w:rsidTr="00714D30">
        <w:trPr>
          <w:trHeight w:val="272"/>
        </w:trPr>
        <w:tc>
          <w:tcPr>
            <w:tcW w:w="3922" w:type="dxa"/>
            <w:gridSpan w:val="2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calcarine/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precuneus</w:t>
            </w:r>
            <w:proofErr w:type="spellEnd"/>
          </w:p>
        </w:tc>
        <w:tc>
          <w:tcPr>
            <w:tcW w:w="1012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2300</w:t>
            </w:r>
          </w:p>
        </w:tc>
        <w:tc>
          <w:tcPr>
            <w:tcW w:w="1267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0.0003</w:t>
            </w:r>
          </w:p>
        </w:tc>
        <w:tc>
          <w:tcPr>
            <w:tcW w:w="873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5.17</w:t>
            </w:r>
          </w:p>
        </w:tc>
        <w:tc>
          <w:tcPr>
            <w:tcW w:w="1424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31 -56 8</w:t>
            </w:r>
          </w:p>
        </w:tc>
      </w:tr>
      <w:tr w:rsidR="00776A20" w:rsidRPr="00092256" w:rsidTr="00714D30">
        <w:trPr>
          <w:trHeight w:val="272"/>
        </w:trPr>
        <w:tc>
          <w:tcPr>
            <w:tcW w:w="3922" w:type="dxa"/>
            <w:gridSpan w:val="2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middle temporal</w:t>
            </w:r>
          </w:p>
        </w:tc>
        <w:tc>
          <w:tcPr>
            <w:tcW w:w="1012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1467</w:t>
            </w:r>
          </w:p>
        </w:tc>
        <w:tc>
          <w:tcPr>
            <w:tcW w:w="1267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0.0005</w:t>
            </w:r>
          </w:p>
        </w:tc>
        <w:tc>
          <w:tcPr>
            <w:tcW w:w="873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4.02</w:t>
            </w:r>
          </w:p>
        </w:tc>
        <w:tc>
          <w:tcPr>
            <w:tcW w:w="1424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-42 -47 3</w:t>
            </w:r>
          </w:p>
        </w:tc>
      </w:tr>
      <w:tr w:rsidR="00776A20" w:rsidRPr="00092256" w:rsidTr="00714D30">
        <w:trPr>
          <w:trHeight w:val="283"/>
        </w:trPr>
        <w:tc>
          <w:tcPr>
            <w:tcW w:w="3922" w:type="dxa"/>
            <w:gridSpan w:val="2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calcarine</w:t>
            </w:r>
          </w:p>
        </w:tc>
        <w:tc>
          <w:tcPr>
            <w:tcW w:w="1012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1455</w:t>
            </w:r>
          </w:p>
        </w:tc>
        <w:tc>
          <w:tcPr>
            <w:tcW w:w="1267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0.0005</w:t>
            </w:r>
          </w:p>
        </w:tc>
        <w:tc>
          <w:tcPr>
            <w:tcW w:w="873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4.45</w:t>
            </w:r>
          </w:p>
        </w:tc>
        <w:tc>
          <w:tcPr>
            <w:tcW w:w="1424" w:type="dxa"/>
          </w:tcPr>
          <w:p w:rsidR="00776A20" w:rsidRPr="00223AF1" w:rsidRDefault="00776A20" w:rsidP="00776A20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18 -81 8</w:t>
            </w:r>
          </w:p>
        </w:tc>
      </w:tr>
    </w:tbl>
    <w:p w:rsidR="00DF5745" w:rsidRDefault="00DF5745" w:rsidP="00DF5745">
      <w:pPr>
        <w:spacing w:line="240" w:lineRule="atLeast"/>
        <w:rPr>
          <w:lang w:val="en-GB"/>
        </w:rPr>
      </w:pPr>
    </w:p>
    <w:p w:rsidR="00A3714C" w:rsidRPr="00223AF1" w:rsidRDefault="00A3714C" w:rsidP="00DF5745">
      <w:pPr>
        <w:spacing w:line="240" w:lineRule="atLeast"/>
        <w:rPr>
          <w:lang w:val="en-GB"/>
        </w:rPr>
      </w:pPr>
    </w:p>
    <w:p w:rsidR="00395757" w:rsidRDefault="00395757">
      <w:pPr>
        <w:spacing w:after="160" w:line="259" w:lineRule="auto"/>
        <w:rPr>
          <w:rFonts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lang w:val="en-GB"/>
        </w:rPr>
        <w:br w:type="page"/>
      </w:r>
    </w:p>
    <w:p w:rsidR="00DF5745" w:rsidRPr="00395757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395757">
        <w:rPr>
          <w:rFonts w:cs="Times New Roman"/>
          <w:sz w:val="24"/>
          <w:szCs w:val="24"/>
          <w:lang w:val="en-GB"/>
        </w:rPr>
        <w:lastRenderedPageBreak/>
        <w:t xml:space="preserve">Table S2: </w:t>
      </w:r>
      <w:r w:rsidR="00395757">
        <w:rPr>
          <w:rFonts w:cs="Times New Roman"/>
          <w:sz w:val="24"/>
          <w:szCs w:val="24"/>
          <w:lang w:val="en-GB"/>
        </w:rPr>
        <w:t>C</w:t>
      </w:r>
      <w:r w:rsidRPr="00395757">
        <w:rPr>
          <w:rFonts w:cs="Times New Roman"/>
          <w:sz w:val="24"/>
          <w:szCs w:val="24"/>
          <w:lang w:val="en-GB"/>
        </w:rPr>
        <w:t xml:space="preserve">lusters of </w:t>
      </w:r>
      <w:r w:rsidR="00395757">
        <w:rPr>
          <w:rFonts w:cs="Times New Roman"/>
          <w:sz w:val="24"/>
          <w:szCs w:val="24"/>
          <w:lang w:val="en-GB"/>
        </w:rPr>
        <w:t>greater activation</w:t>
      </w:r>
      <w:r w:rsidRPr="00395757">
        <w:rPr>
          <w:rFonts w:cs="Times New Roman"/>
          <w:sz w:val="24"/>
          <w:szCs w:val="24"/>
          <w:lang w:val="en-GB"/>
        </w:rPr>
        <w:t xml:space="preserve"> in </w:t>
      </w:r>
      <w:r w:rsidR="00395757">
        <w:rPr>
          <w:rFonts w:cs="Times New Roman"/>
          <w:sz w:val="24"/>
          <w:szCs w:val="24"/>
          <w:lang w:val="en-GB"/>
        </w:rPr>
        <w:t xml:space="preserve">the </w:t>
      </w:r>
      <w:r w:rsidRPr="00395757">
        <w:rPr>
          <w:rFonts w:cs="Times New Roman"/>
          <w:sz w:val="24"/>
          <w:szCs w:val="24"/>
          <w:lang w:val="en-GB"/>
        </w:rPr>
        <w:t xml:space="preserve">facts than in </w:t>
      </w:r>
      <w:r w:rsidR="00395757">
        <w:rPr>
          <w:rFonts w:cs="Times New Roman"/>
          <w:sz w:val="24"/>
          <w:szCs w:val="24"/>
          <w:lang w:val="en-GB"/>
        </w:rPr>
        <w:t xml:space="preserve">the </w:t>
      </w:r>
      <w:proofErr w:type="spellStart"/>
      <w:r w:rsidRPr="00395757">
        <w:rPr>
          <w:rFonts w:cs="Times New Roman"/>
          <w:sz w:val="24"/>
          <w:szCs w:val="24"/>
          <w:lang w:val="en-GB"/>
        </w:rPr>
        <w:t>self condition</w:t>
      </w:r>
      <w:proofErr w:type="spellEnd"/>
      <w:r w:rsidRPr="00395757">
        <w:rPr>
          <w:rFonts w:cs="Times New Roman"/>
          <w:sz w:val="24"/>
          <w:szCs w:val="24"/>
          <w:lang w:val="en-GB"/>
        </w:rPr>
        <w:t xml:space="preserve"> for each group</w:t>
      </w:r>
    </w:p>
    <w:p w:rsidR="00DF5745" w:rsidRPr="00395757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tbl>
      <w:tblPr>
        <w:tblStyle w:val="Tablaconcuadrcula"/>
        <w:tblW w:w="8498" w:type="dxa"/>
        <w:tblLook w:val="04A0" w:firstRow="1" w:lastRow="0" w:firstColumn="1" w:lastColumn="0" w:noHBand="0" w:noVBand="1"/>
      </w:tblPr>
      <w:tblGrid>
        <w:gridCol w:w="3866"/>
        <w:gridCol w:w="56"/>
        <w:gridCol w:w="1012"/>
        <w:gridCol w:w="1267"/>
        <w:gridCol w:w="873"/>
        <w:gridCol w:w="1424"/>
      </w:tblGrid>
      <w:tr w:rsidR="00DF5745" w:rsidRPr="00223AF1" w:rsidTr="00AD152F">
        <w:trPr>
          <w:trHeight w:val="940"/>
        </w:trPr>
        <w:tc>
          <w:tcPr>
            <w:tcW w:w="3866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1068" w:type="dxa"/>
            <w:gridSpan w:val="2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67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73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424" w:type="dxa"/>
            <w:hideMark/>
          </w:tcPr>
          <w:p w:rsidR="00DF5745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MNI </w:t>
            </w:r>
          </w:p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DF5745" w:rsidRPr="00395757" w:rsidTr="00DF5745">
        <w:trPr>
          <w:trHeight w:val="462"/>
        </w:trPr>
        <w:tc>
          <w:tcPr>
            <w:tcW w:w="8498" w:type="dxa"/>
            <w:gridSpan w:val="6"/>
          </w:tcPr>
          <w:p w:rsidR="00DF5745" w:rsidRPr="00223AF1" w:rsidRDefault="00DF5745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Facts </w:t>
            </w:r>
            <w:r w:rsidR="0057040D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&gt; Self </w:t>
            </w:r>
            <w:r w:rsidR="00395757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healthy controls</w:t>
            </w:r>
          </w:p>
        </w:tc>
      </w:tr>
      <w:tr w:rsidR="00DF5745" w:rsidRPr="00092256" w:rsidTr="00AD152F">
        <w:trPr>
          <w:trHeight w:val="476"/>
        </w:trPr>
        <w:tc>
          <w:tcPr>
            <w:tcW w:w="3866" w:type="dxa"/>
          </w:tcPr>
          <w:p w:rsidR="00DF5745" w:rsidRPr="00275387" w:rsidRDefault="00EB55E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Right inferior and superior parietal, angular</w:t>
            </w:r>
          </w:p>
        </w:tc>
        <w:tc>
          <w:tcPr>
            <w:tcW w:w="1068" w:type="dxa"/>
            <w:gridSpan w:val="2"/>
          </w:tcPr>
          <w:p w:rsidR="00AD152F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19563</w:t>
            </w:r>
          </w:p>
        </w:tc>
        <w:tc>
          <w:tcPr>
            <w:tcW w:w="1267" w:type="dxa"/>
          </w:tcPr>
          <w:p w:rsidR="00DF5745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7.13</w:t>
            </w:r>
          </w:p>
        </w:tc>
        <w:tc>
          <w:tcPr>
            <w:tcW w:w="1424" w:type="dxa"/>
          </w:tcPr>
          <w:p w:rsidR="00DF5745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48 -45 55</w:t>
            </w:r>
          </w:p>
        </w:tc>
      </w:tr>
      <w:tr w:rsidR="00DF5745" w:rsidRPr="00092256" w:rsidTr="00AD152F">
        <w:trPr>
          <w:trHeight w:val="462"/>
        </w:trPr>
        <w:tc>
          <w:tcPr>
            <w:tcW w:w="3866" w:type="dxa"/>
          </w:tcPr>
          <w:p w:rsidR="00DF5745" w:rsidRPr="00223AF1" w:rsidRDefault="00EB55E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and middle DLPFC, precentral</w:t>
            </w:r>
          </w:p>
        </w:tc>
        <w:tc>
          <w:tcPr>
            <w:tcW w:w="1068" w:type="dxa"/>
            <w:gridSpan w:val="2"/>
          </w:tcPr>
          <w:p w:rsidR="00DF5745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16379</w:t>
            </w:r>
          </w:p>
        </w:tc>
        <w:tc>
          <w:tcPr>
            <w:tcW w:w="1267" w:type="dxa"/>
          </w:tcPr>
          <w:p w:rsidR="00DF5745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6.6</w:t>
            </w:r>
          </w:p>
        </w:tc>
        <w:tc>
          <w:tcPr>
            <w:tcW w:w="1424" w:type="dxa"/>
          </w:tcPr>
          <w:p w:rsidR="00DF5745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52 32 25</w:t>
            </w:r>
          </w:p>
        </w:tc>
      </w:tr>
      <w:tr w:rsidR="00DF5745" w:rsidRPr="00092256" w:rsidTr="00AD152F">
        <w:trPr>
          <w:trHeight w:val="462"/>
        </w:trPr>
        <w:tc>
          <w:tcPr>
            <w:tcW w:w="3866" w:type="dxa"/>
          </w:tcPr>
          <w:p w:rsidR="00DF5745" w:rsidRDefault="00EB55E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inferior and middle DLPFC, precentral, orbitofrontal</w:t>
            </w:r>
          </w:p>
        </w:tc>
        <w:tc>
          <w:tcPr>
            <w:tcW w:w="1068" w:type="dxa"/>
            <w:gridSpan w:val="2"/>
          </w:tcPr>
          <w:p w:rsidR="00DF5745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11268</w:t>
            </w:r>
          </w:p>
        </w:tc>
        <w:tc>
          <w:tcPr>
            <w:tcW w:w="1267" w:type="dxa"/>
          </w:tcPr>
          <w:p w:rsidR="00DF5745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5.81</w:t>
            </w:r>
          </w:p>
        </w:tc>
        <w:tc>
          <w:tcPr>
            <w:tcW w:w="1424" w:type="dxa"/>
          </w:tcPr>
          <w:p w:rsidR="00DF5745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-45 39 9</w:t>
            </w:r>
          </w:p>
        </w:tc>
      </w:tr>
      <w:tr w:rsidR="00DF5745" w:rsidRPr="00092256" w:rsidTr="00AD152F">
        <w:trPr>
          <w:trHeight w:val="462"/>
        </w:trPr>
        <w:tc>
          <w:tcPr>
            <w:tcW w:w="3866" w:type="dxa"/>
          </w:tcPr>
          <w:p w:rsidR="00DF5745" w:rsidRDefault="00EB55E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inferior and superior parietal</w:t>
            </w:r>
          </w:p>
        </w:tc>
        <w:tc>
          <w:tcPr>
            <w:tcW w:w="1068" w:type="dxa"/>
            <w:gridSpan w:val="2"/>
          </w:tcPr>
          <w:p w:rsidR="00DF5745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9666</w:t>
            </w:r>
          </w:p>
        </w:tc>
        <w:tc>
          <w:tcPr>
            <w:tcW w:w="1267" w:type="dxa"/>
          </w:tcPr>
          <w:p w:rsidR="00DF5745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DF5745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6.76</w:t>
            </w:r>
          </w:p>
        </w:tc>
        <w:tc>
          <w:tcPr>
            <w:tcW w:w="1424" w:type="dxa"/>
          </w:tcPr>
          <w:p w:rsidR="00DF5745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-30 -69 50</w:t>
            </w:r>
          </w:p>
        </w:tc>
      </w:tr>
      <w:tr w:rsidR="0057040D" w:rsidRPr="00092256" w:rsidTr="00AD152F">
        <w:trPr>
          <w:trHeight w:val="462"/>
        </w:trPr>
        <w:tc>
          <w:tcPr>
            <w:tcW w:w="3866" w:type="dxa"/>
          </w:tcPr>
          <w:p w:rsidR="0057040D" w:rsidRPr="00223AF1" w:rsidRDefault="0089098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inferior temporal</w:t>
            </w:r>
          </w:p>
        </w:tc>
        <w:tc>
          <w:tcPr>
            <w:tcW w:w="1068" w:type="dxa"/>
            <w:gridSpan w:val="2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8083</w:t>
            </w:r>
          </w:p>
        </w:tc>
        <w:tc>
          <w:tcPr>
            <w:tcW w:w="1267" w:type="dxa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57040D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6.23</w:t>
            </w:r>
          </w:p>
        </w:tc>
        <w:tc>
          <w:tcPr>
            <w:tcW w:w="1424" w:type="dxa"/>
          </w:tcPr>
          <w:p w:rsidR="0057040D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-57 -42</w:t>
            </w:r>
            <w:r w:rsidR="001120D3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-15</w:t>
            </w:r>
          </w:p>
        </w:tc>
      </w:tr>
      <w:tr w:rsidR="0057040D" w:rsidRPr="00092256" w:rsidTr="00AD152F">
        <w:trPr>
          <w:trHeight w:val="462"/>
        </w:trPr>
        <w:tc>
          <w:tcPr>
            <w:tcW w:w="3866" w:type="dxa"/>
          </w:tcPr>
          <w:p w:rsidR="0057040D" w:rsidRPr="00223AF1" w:rsidRDefault="0089098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temporal</w:t>
            </w:r>
          </w:p>
        </w:tc>
        <w:tc>
          <w:tcPr>
            <w:tcW w:w="1068" w:type="dxa"/>
            <w:gridSpan w:val="2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3798</w:t>
            </w:r>
          </w:p>
        </w:tc>
        <w:tc>
          <w:tcPr>
            <w:tcW w:w="1267" w:type="dxa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57040D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6.21</w:t>
            </w:r>
          </w:p>
        </w:tc>
        <w:tc>
          <w:tcPr>
            <w:tcW w:w="1424" w:type="dxa"/>
          </w:tcPr>
          <w:p w:rsidR="0057040D" w:rsidRPr="00223AF1" w:rsidRDefault="001120D3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57 -47 -10 </w:t>
            </w:r>
          </w:p>
        </w:tc>
      </w:tr>
      <w:tr w:rsidR="0057040D" w:rsidRPr="00092256" w:rsidTr="00AD152F">
        <w:trPr>
          <w:trHeight w:val="462"/>
        </w:trPr>
        <w:tc>
          <w:tcPr>
            <w:tcW w:w="3866" w:type="dxa"/>
          </w:tcPr>
          <w:p w:rsidR="0057040D" w:rsidRPr="00223AF1" w:rsidRDefault="0089098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DLPFC</w:t>
            </w:r>
          </w:p>
        </w:tc>
        <w:tc>
          <w:tcPr>
            <w:tcW w:w="1068" w:type="dxa"/>
            <w:gridSpan w:val="2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2749</w:t>
            </w:r>
          </w:p>
        </w:tc>
        <w:tc>
          <w:tcPr>
            <w:tcW w:w="1267" w:type="dxa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57040D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5.41</w:t>
            </w:r>
          </w:p>
        </w:tc>
        <w:tc>
          <w:tcPr>
            <w:tcW w:w="1424" w:type="dxa"/>
          </w:tcPr>
          <w:p w:rsidR="0057040D" w:rsidRPr="00223AF1" w:rsidRDefault="001120D3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42 48 -5 </w:t>
            </w:r>
          </w:p>
        </w:tc>
      </w:tr>
      <w:tr w:rsidR="0057040D" w:rsidRPr="00092256" w:rsidTr="00AD152F">
        <w:trPr>
          <w:trHeight w:val="462"/>
        </w:trPr>
        <w:tc>
          <w:tcPr>
            <w:tcW w:w="3866" w:type="dxa"/>
          </w:tcPr>
          <w:p w:rsidR="0057040D" w:rsidRPr="00223AF1" w:rsidRDefault="0089098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fusiform</w:t>
            </w:r>
          </w:p>
        </w:tc>
        <w:tc>
          <w:tcPr>
            <w:tcW w:w="1068" w:type="dxa"/>
            <w:gridSpan w:val="2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2639</w:t>
            </w:r>
          </w:p>
        </w:tc>
        <w:tc>
          <w:tcPr>
            <w:tcW w:w="1267" w:type="dxa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57040D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6.14</w:t>
            </w:r>
          </w:p>
        </w:tc>
        <w:tc>
          <w:tcPr>
            <w:tcW w:w="1424" w:type="dxa"/>
          </w:tcPr>
          <w:p w:rsidR="0057040D" w:rsidRPr="00223AF1" w:rsidRDefault="001120D3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-29 -40 -20</w:t>
            </w:r>
          </w:p>
        </w:tc>
      </w:tr>
      <w:tr w:rsidR="0057040D" w:rsidRPr="00092256" w:rsidTr="00AD152F">
        <w:trPr>
          <w:trHeight w:val="462"/>
        </w:trPr>
        <w:tc>
          <w:tcPr>
            <w:tcW w:w="3866" w:type="dxa"/>
          </w:tcPr>
          <w:p w:rsidR="0057040D" w:rsidRPr="00223AF1" w:rsidRDefault="0089098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middle frontal</w:t>
            </w:r>
          </w:p>
        </w:tc>
        <w:tc>
          <w:tcPr>
            <w:tcW w:w="1068" w:type="dxa"/>
            <w:gridSpan w:val="2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2495</w:t>
            </w:r>
          </w:p>
        </w:tc>
        <w:tc>
          <w:tcPr>
            <w:tcW w:w="1267" w:type="dxa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0.0001</w:t>
            </w:r>
          </w:p>
        </w:tc>
        <w:tc>
          <w:tcPr>
            <w:tcW w:w="873" w:type="dxa"/>
          </w:tcPr>
          <w:p w:rsidR="0057040D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5.68</w:t>
            </w:r>
          </w:p>
        </w:tc>
        <w:tc>
          <w:tcPr>
            <w:tcW w:w="1424" w:type="dxa"/>
          </w:tcPr>
          <w:p w:rsidR="0057040D" w:rsidRPr="00223AF1" w:rsidRDefault="001120D3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-27 13 60</w:t>
            </w:r>
          </w:p>
        </w:tc>
      </w:tr>
      <w:tr w:rsidR="0057040D" w:rsidRPr="00092256" w:rsidTr="00AD152F">
        <w:trPr>
          <w:trHeight w:val="462"/>
        </w:trPr>
        <w:tc>
          <w:tcPr>
            <w:tcW w:w="3866" w:type="dxa"/>
          </w:tcPr>
          <w:p w:rsidR="0057040D" w:rsidRPr="00223AF1" w:rsidRDefault="0089098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Bilateral medial superior</w:t>
            </w:r>
            <w:r w:rsidR="00350F0C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frontal </w:t>
            </w:r>
          </w:p>
        </w:tc>
        <w:tc>
          <w:tcPr>
            <w:tcW w:w="1068" w:type="dxa"/>
            <w:gridSpan w:val="2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2377</w:t>
            </w:r>
          </w:p>
        </w:tc>
        <w:tc>
          <w:tcPr>
            <w:tcW w:w="1267" w:type="dxa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0.0002</w:t>
            </w:r>
          </w:p>
        </w:tc>
        <w:tc>
          <w:tcPr>
            <w:tcW w:w="873" w:type="dxa"/>
          </w:tcPr>
          <w:p w:rsidR="0057040D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5.04</w:t>
            </w:r>
          </w:p>
        </w:tc>
        <w:tc>
          <w:tcPr>
            <w:tcW w:w="1424" w:type="dxa"/>
          </w:tcPr>
          <w:p w:rsidR="0057040D" w:rsidRPr="00223AF1" w:rsidRDefault="001120D3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7 32 43</w:t>
            </w:r>
          </w:p>
        </w:tc>
      </w:tr>
      <w:tr w:rsidR="0057040D" w:rsidRPr="00092256" w:rsidTr="00AD152F">
        <w:trPr>
          <w:trHeight w:val="462"/>
        </w:trPr>
        <w:tc>
          <w:tcPr>
            <w:tcW w:w="3866" w:type="dxa"/>
          </w:tcPr>
          <w:p w:rsidR="0057040D" w:rsidRPr="00223AF1" w:rsidRDefault="0089098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orbitofrontal</w:t>
            </w:r>
          </w:p>
        </w:tc>
        <w:tc>
          <w:tcPr>
            <w:tcW w:w="1068" w:type="dxa"/>
            <w:gridSpan w:val="2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2076</w:t>
            </w:r>
          </w:p>
        </w:tc>
        <w:tc>
          <w:tcPr>
            <w:tcW w:w="1267" w:type="dxa"/>
          </w:tcPr>
          <w:p w:rsidR="0057040D" w:rsidRPr="00223AF1" w:rsidRDefault="00AD152F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0.0005</w:t>
            </w:r>
          </w:p>
        </w:tc>
        <w:tc>
          <w:tcPr>
            <w:tcW w:w="873" w:type="dxa"/>
          </w:tcPr>
          <w:p w:rsidR="0057040D" w:rsidRPr="00223AF1" w:rsidRDefault="00E5629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5.49</w:t>
            </w:r>
          </w:p>
        </w:tc>
        <w:tc>
          <w:tcPr>
            <w:tcW w:w="1424" w:type="dxa"/>
          </w:tcPr>
          <w:p w:rsidR="0057040D" w:rsidRPr="00223AF1" w:rsidRDefault="001120D3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24 38 -11</w:t>
            </w:r>
          </w:p>
        </w:tc>
      </w:tr>
      <w:tr w:rsidR="00DF5745" w:rsidRPr="00395757" w:rsidTr="00DF5745">
        <w:trPr>
          <w:trHeight w:val="272"/>
        </w:trPr>
        <w:tc>
          <w:tcPr>
            <w:tcW w:w="8498" w:type="dxa"/>
            <w:gridSpan w:val="6"/>
          </w:tcPr>
          <w:p w:rsidR="00DF5745" w:rsidRDefault="00DF5745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Facts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</w:t>
            </w:r>
            <w:r w:rsidR="0057040D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&gt; Self 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BPD patients</w:t>
            </w:r>
          </w:p>
          <w:p w:rsidR="00395757" w:rsidRPr="00223AF1" w:rsidRDefault="00395757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Pr="00275387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Right middle, inferior, superior DLPFC, orbitofrontal, precentral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44526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6.92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49 35 23 </w:t>
            </w: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inferior and superior parietal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26731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6.1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-51 -42 56</w:t>
            </w: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and superior parietal, angular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23147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7.57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40 -56 59</w:t>
            </w:r>
          </w:p>
        </w:tc>
      </w:tr>
      <w:tr w:rsidR="00AD152F" w:rsidRPr="00092256" w:rsidTr="00AD152F">
        <w:trPr>
          <w:trHeight w:val="283"/>
        </w:trPr>
        <w:tc>
          <w:tcPr>
            <w:tcW w:w="3922" w:type="dxa"/>
            <w:gridSpan w:val="2"/>
          </w:tcPr>
          <w:p w:rsidR="00AD152F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Left inferior temporal, fusiform,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parahippocampal</w:t>
            </w:r>
            <w:proofErr w:type="spellEnd"/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22493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7.61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-57 -42 -15</w:t>
            </w: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inferior and middle DLPFC, precentral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17108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6.45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-48 43 9</w:t>
            </w: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fusiform, inferior temporal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9221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6.27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58 -41 -13</w:t>
            </w: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Bilateral medial dorsal superior 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6118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6.57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7 33 43</w:t>
            </w: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middle and superior frontal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5499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5.86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-27 14 57</w:t>
            </w: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anterior insula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3560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6.78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35 20 0</w:t>
            </w:r>
          </w:p>
        </w:tc>
      </w:tr>
      <w:tr w:rsidR="00AD152F" w:rsidRPr="00092256" w:rsidTr="00AD152F">
        <w:trPr>
          <w:trHeight w:val="272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anterior insula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1415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0.006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4.93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-32 20 -1</w:t>
            </w:r>
          </w:p>
        </w:tc>
      </w:tr>
      <w:tr w:rsidR="00AD152F" w:rsidRPr="00092256" w:rsidTr="00AD152F">
        <w:trPr>
          <w:trHeight w:val="283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Bilateral anterior cingulate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984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0.035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5.24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-4 5 30</w:t>
            </w:r>
          </w:p>
        </w:tc>
      </w:tr>
      <w:tr w:rsidR="00AD152F" w:rsidRPr="00092256" w:rsidTr="00AD152F">
        <w:trPr>
          <w:trHeight w:val="283"/>
        </w:trPr>
        <w:tc>
          <w:tcPr>
            <w:tcW w:w="3922" w:type="dxa"/>
            <w:gridSpan w:val="2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fusiform</w:t>
            </w:r>
          </w:p>
        </w:tc>
        <w:tc>
          <w:tcPr>
            <w:tcW w:w="1012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926</w:t>
            </w:r>
          </w:p>
        </w:tc>
        <w:tc>
          <w:tcPr>
            <w:tcW w:w="1267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0.045</w:t>
            </w:r>
          </w:p>
        </w:tc>
        <w:tc>
          <w:tcPr>
            <w:tcW w:w="873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5.23</w:t>
            </w:r>
          </w:p>
        </w:tc>
        <w:tc>
          <w:tcPr>
            <w:tcW w:w="1424" w:type="dxa"/>
          </w:tcPr>
          <w:p w:rsidR="00AD152F" w:rsidRPr="00223AF1" w:rsidRDefault="00AD152F" w:rsidP="00AD152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34 -9 -35</w:t>
            </w:r>
          </w:p>
        </w:tc>
      </w:tr>
    </w:tbl>
    <w:p w:rsidR="00DF5745" w:rsidRPr="00223AF1" w:rsidRDefault="00DF5745" w:rsidP="00DF5745">
      <w:pPr>
        <w:spacing w:line="240" w:lineRule="atLeast"/>
        <w:rPr>
          <w:lang w:val="en-GB"/>
        </w:rPr>
      </w:pPr>
    </w:p>
    <w:p w:rsidR="00DF5745" w:rsidRPr="00223AF1" w:rsidRDefault="00DF5745" w:rsidP="00DF5745">
      <w:pPr>
        <w:spacing w:line="240" w:lineRule="atLeast"/>
        <w:rPr>
          <w:rFonts w:cs="Times New Roman"/>
          <w:sz w:val="24"/>
          <w:szCs w:val="24"/>
          <w:lang w:val="en-GB"/>
        </w:rPr>
      </w:pPr>
    </w:p>
    <w:p w:rsidR="00DF5745" w:rsidRPr="00395757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395757">
        <w:rPr>
          <w:rFonts w:cs="Times New Roman"/>
          <w:sz w:val="24"/>
          <w:szCs w:val="24"/>
          <w:lang w:val="en-GB"/>
        </w:rPr>
        <w:lastRenderedPageBreak/>
        <w:t xml:space="preserve">Table S3: </w:t>
      </w:r>
      <w:r w:rsidR="00395757">
        <w:rPr>
          <w:rFonts w:cs="Times New Roman"/>
          <w:sz w:val="24"/>
          <w:szCs w:val="24"/>
          <w:lang w:val="en-GB"/>
        </w:rPr>
        <w:t>C</w:t>
      </w:r>
      <w:r w:rsidRPr="00395757">
        <w:rPr>
          <w:rFonts w:cs="Times New Roman"/>
          <w:sz w:val="24"/>
          <w:szCs w:val="24"/>
          <w:lang w:val="en-GB"/>
        </w:rPr>
        <w:t xml:space="preserve">lusters of </w:t>
      </w:r>
      <w:r w:rsidR="00395757">
        <w:rPr>
          <w:rFonts w:cs="Times New Roman"/>
          <w:sz w:val="24"/>
          <w:szCs w:val="24"/>
          <w:lang w:val="en-GB"/>
        </w:rPr>
        <w:t>greater activation in the o</w:t>
      </w:r>
      <w:r w:rsidRPr="00395757">
        <w:rPr>
          <w:rFonts w:cs="Times New Roman"/>
          <w:sz w:val="24"/>
          <w:szCs w:val="24"/>
          <w:lang w:val="en-GB"/>
        </w:rPr>
        <w:t xml:space="preserve">ther than in </w:t>
      </w:r>
      <w:r w:rsidR="00395757">
        <w:rPr>
          <w:rFonts w:cs="Times New Roman"/>
          <w:sz w:val="24"/>
          <w:szCs w:val="24"/>
          <w:lang w:val="en-GB"/>
        </w:rPr>
        <w:t xml:space="preserve">the </w:t>
      </w:r>
      <w:r w:rsidRPr="00395757">
        <w:rPr>
          <w:rFonts w:cs="Times New Roman"/>
          <w:sz w:val="24"/>
          <w:szCs w:val="24"/>
          <w:lang w:val="en-GB"/>
        </w:rPr>
        <w:t xml:space="preserve">facts condition for each group </w:t>
      </w:r>
    </w:p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i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70"/>
        <w:gridCol w:w="49"/>
        <w:gridCol w:w="887"/>
        <w:gridCol w:w="1226"/>
        <w:gridCol w:w="868"/>
        <w:gridCol w:w="1394"/>
      </w:tblGrid>
      <w:tr w:rsidR="00DF5745" w:rsidRPr="00223AF1" w:rsidTr="00CB4FAE">
        <w:trPr>
          <w:trHeight w:val="943"/>
        </w:trPr>
        <w:tc>
          <w:tcPr>
            <w:tcW w:w="4070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36" w:type="dxa"/>
            <w:gridSpan w:val="2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26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68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394" w:type="dxa"/>
            <w:hideMark/>
          </w:tcPr>
          <w:p w:rsidR="00DF5745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MNI</w:t>
            </w:r>
          </w:p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DF5745" w:rsidRPr="00395757" w:rsidTr="00DF5745">
        <w:trPr>
          <w:trHeight w:val="464"/>
        </w:trPr>
        <w:tc>
          <w:tcPr>
            <w:tcW w:w="8494" w:type="dxa"/>
            <w:gridSpan w:val="6"/>
          </w:tcPr>
          <w:p w:rsidR="00DF5745" w:rsidRPr="00223AF1" w:rsidRDefault="00DF5745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Other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&gt; 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Facts </w:t>
            </w:r>
            <w:r w:rsidR="00395757"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healthy controls</w:t>
            </w:r>
          </w:p>
        </w:tc>
      </w:tr>
      <w:tr w:rsidR="00DF5745" w:rsidRPr="00DF5745" w:rsidTr="00CB4FAE">
        <w:trPr>
          <w:trHeight w:val="478"/>
        </w:trPr>
        <w:tc>
          <w:tcPr>
            <w:tcW w:w="4070" w:type="dxa"/>
          </w:tcPr>
          <w:p w:rsidR="00DF5745" w:rsidRPr="004C7C52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Bilateral middle and posterior cingulate, precuneus, cuneus</w:t>
            </w:r>
          </w:p>
        </w:tc>
        <w:tc>
          <w:tcPr>
            <w:tcW w:w="936" w:type="dxa"/>
            <w:gridSpan w:val="2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55381</w:t>
            </w:r>
          </w:p>
        </w:tc>
        <w:tc>
          <w:tcPr>
            <w:tcW w:w="1226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8.52</w:t>
            </w:r>
          </w:p>
        </w:tc>
        <w:tc>
          <w:tcPr>
            <w:tcW w:w="1394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2 -62 37</w:t>
            </w:r>
          </w:p>
        </w:tc>
      </w:tr>
      <w:tr w:rsidR="00DF5745" w:rsidRPr="00DF5745" w:rsidTr="00CB4FAE">
        <w:trPr>
          <w:trHeight w:val="464"/>
        </w:trPr>
        <w:tc>
          <w:tcPr>
            <w:tcW w:w="4070" w:type="dxa"/>
          </w:tcPr>
          <w:p w:rsidR="00DF5745" w:rsidRPr="0037282C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Bilateral medial frontal</w:t>
            </w:r>
            <w:r w:rsidR="00393664" w:rsidRPr="00350F0C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 (including an</w:t>
            </w:r>
            <w:r w:rsidR="00393664">
              <w:rPr>
                <w:rFonts w:eastAsia="Times New Roman" w:cs="Times New Roman"/>
                <w:sz w:val="24"/>
                <w:szCs w:val="24"/>
                <w:lang w:val="en-US" w:eastAsia="es-ES"/>
              </w:rPr>
              <w:t>terior cingulate),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accumbens</w:t>
            </w:r>
            <w:proofErr w:type="spellEnd"/>
          </w:p>
        </w:tc>
        <w:tc>
          <w:tcPr>
            <w:tcW w:w="936" w:type="dxa"/>
            <w:gridSpan w:val="2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45034</w:t>
            </w:r>
          </w:p>
        </w:tc>
        <w:tc>
          <w:tcPr>
            <w:tcW w:w="1226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6.92</w:t>
            </w:r>
          </w:p>
        </w:tc>
        <w:tc>
          <w:tcPr>
            <w:tcW w:w="1394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-6 41 -3</w:t>
            </w:r>
          </w:p>
        </w:tc>
      </w:tr>
      <w:tr w:rsidR="00DF5745" w:rsidRPr="00DF5745" w:rsidTr="00CB4FAE">
        <w:trPr>
          <w:trHeight w:val="464"/>
        </w:trPr>
        <w:tc>
          <w:tcPr>
            <w:tcW w:w="4070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Left </w:t>
            </w:r>
            <w:r w:rsidR="00395757" w:rsidRPr="00265836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temporal </w:t>
            </w:r>
            <w:r w:rsidRPr="00265836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pol</w:t>
            </w: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e, inferior and middle temporal, angular</w:t>
            </w:r>
          </w:p>
        </w:tc>
        <w:tc>
          <w:tcPr>
            <w:tcW w:w="936" w:type="dxa"/>
            <w:gridSpan w:val="2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44534</w:t>
            </w:r>
          </w:p>
        </w:tc>
        <w:tc>
          <w:tcPr>
            <w:tcW w:w="1226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7.45</w:t>
            </w:r>
          </w:p>
        </w:tc>
        <w:tc>
          <w:tcPr>
            <w:tcW w:w="1394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-54 5 -22</w:t>
            </w:r>
          </w:p>
        </w:tc>
      </w:tr>
      <w:tr w:rsidR="00DF5745" w:rsidRPr="00DF5745" w:rsidTr="00CB4FAE">
        <w:trPr>
          <w:trHeight w:val="464"/>
        </w:trPr>
        <w:tc>
          <w:tcPr>
            <w:tcW w:w="4070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Bilateral calcarine, lingual</w:t>
            </w:r>
          </w:p>
        </w:tc>
        <w:tc>
          <w:tcPr>
            <w:tcW w:w="936" w:type="dxa"/>
            <w:gridSpan w:val="2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18687</w:t>
            </w:r>
          </w:p>
        </w:tc>
        <w:tc>
          <w:tcPr>
            <w:tcW w:w="1226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6.23</w:t>
            </w:r>
          </w:p>
        </w:tc>
        <w:tc>
          <w:tcPr>
            <w:tcW w:w="1394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-2 -92 -5</w:t>
            </w:r>
          </w:p>
        </w:tc>
      </w:tr>
      <w:tr w:rsidR="00DF5745" w:rsidRPr="00DF5745" w:rsidTr="00CB4FAE">
        <w:trPr>
          <w:trHeight w:val="464"/>
        </w:trPr>
        <w:tc>
          <w:tcPr>
            <w:tcW w:w="4070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pole, inferior and middle temporal</w:t>
            </w:r>
          </w:p>
        </w:tc>
        <w:tc>
          <w:tcPr>
            <w:tcW w:w="936" w:type="dxa"/>
            <w:gridSpan w:val="2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13232</w:t>
            </w:r>
          </w:p>
        </w:tc>
        <w:tc>
          <w:tcPr>
            <w:tcW w:w="1226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5.78</w:t>
            </w:r>
          </w:p>
        </w:tc>
        <w:tc>
          <w:tcPr>
            <w:tcW w:w="1394" w:type="dxa"/>
          </w:tcPr>
          <w:p w:rsidR="00DF5745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47 7 -33</w:t>
            </w:r>
          </w:p>
        </w:tc>
      </w:tr>
      <w:tr w:rsidR="00CB4FAE" w:rsidRPr="00DF5745" w:rsidTr="00CB4FAE">
        <w:trPr>
          <w:trHeight w:val="464"/>
        </w:trPr>
        <w:tc>
          <w:tcPr>
            <w:tcW w:w="4070" w:type="dxa"/>
          </w:tcPr>
          <w:p w:rsidR="00CB4FAE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angular</w:t>
            </w:r>
          </w:p>
        </w:tc>
        <w:tc>
          <w:tcPr>
            <w:tcW w:w="936" w:type="dxa"/>
            <w:gridSpan w:val="2"/>
          </w:tcPr>
          <w:p w:rsidR="00CB4FAE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2982</w:t>
            </w:r>
          </w:p>
        </w:tc>
        <w:tc>
          <w:tcPr>
            <w:tcW w:w="1226" w:type="dxa"/>
          </w:tcPr>
          <w:p w:rsidR="00CB4FAE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CB4FAE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4.6</w:t>
            </w:r>
          </w:p>
        </w:tc>
        <w:tc>
          <w:tcPr>
            <w:tcW w:w="1394" w:type="dxa"/>
          </w:tcPr>
          <w:p w:rsidR="00CB4FAE" w:rsidRPr="00223AF1" w:rsidRDefault="00CB4FAE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46 -58 29</w:t>
            </w:r>
          </w:p>
        </w:tc>
      </w:tr>
      <w:tr w:rsidR="00DF5745" w:rsidRPr="00395757" w:rsidTr="00DF5745">
        <w:tc>
          <w:tcPr>
            <w:tcW w:w="8494" w:type="dxa"/>
            <w:gridSpan w:val="6"/>
          </w:tcPr>
          <w:p w:rsidR="00DF5745" w:rsidRDefault="00DF5745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Other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&gt; 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Facts 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BPD patients</w:t>
            </w:r>
          </w:p>
          <w:p w:rsidR="00395757" w:rsidRPr="00223AF1" w:rsidRDefault="00395757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DF5745" w:rsidRPr="00DF5745" w:rsidTr="00CB4FAE">
        <w:tc>
          <w:tcPr>
            <w:tcW w:w="4119" w:type="dxa"/>
            <w:gridSpan w:val="2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Bilateral middle and posterior cingulate, cuneus,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precuneus</w:t>
            </w:r>
            <w:proofErr w:type="spellEnd"/>
          </w:p>
        </w:tc>
        <w:tc>
          <w:tcPr>
            <w:tcW w:w="887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39648</w:t>
            </w:r>
          </w:p>
        </w:tc>
        <w:tc>
          <w:tcPr>
            <w:tcW w:w="1226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8.53</w:t>
            </w:r>
          </w:p>
        </w:tc>
        <w:tc>
          <w:tcPr>
            <w:tcW w:w="1394" w:type="dxa"/>
          </w:tcPr>
          <w:p w:rsidR="00DF5745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2 -62 37</w:t>
            </w:r>
          </w:p>
        </w:tc>
      </w:tr>
      <w:tr w:rsidR="00DF5745" w:rsidRPr="00DF5745" w:rsidTr="00CB4FAE">
        <w:tc>
          <w:tcPr>
            <w:tcW w:w="4119" w:type="dxa"/>
            <w:gridSpan w:val="2"/>
          </w:tcPr>
          <w:p w:rsidR="00DF5745" w:rsidRPr="00223AF1" w:rsidRDefault="00350F0C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Left </w:t>
            </w:r>
            <w:r w:rsidR="00395757" w:rsidRPr="00734193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temporal </w:t>
            </w:r>
            <w:r w:rsidRPr="00734193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pole,</w:t>
            </w: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 inferior and middle temporal</w:t>
            </w:r>
          </w:p>
        </w:tc>
        <w:tc>
          <w:tcPr>
            <w:tcW w:w="887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16106</w:t>
            </w:r>
          </w:p>
        </w:tc>
        <w:tc>
          <w:tcPr>
            <w:tcW w:w="1226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6.51</w:t>
            </w:r>
          </w:p>
        </w:tc>
        <w:tc>
          <w:tcPr>
            <w:tcW w:w="1394" w:type="dxa"/>
          </w:tcPr>
          <w:p w:rsidR="00DF5745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-52 11 -25</w:t>
            </w:r>
          </w:p>
        </w:tc>
      </w:tr>
      <w:tr w:rsidR="00DF5745" w:rsidRPr="00DF5745" w:rsidTr="00CB4FAE">
        <w:tc>
          <w:tcPr>
            <w:tcW w:w="4119" w:type="dxa"/>
            <w:gridSpan w:val="2"/>
          </w:tcPr>
          <w:p w:rsidR="00DF5745" w:rsidRPr="00350F0C" w:rsidRDefault="00350F0C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</w:pPr>
            <w:r w:rsidRPr="00350F0C"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  <w:t xml:space="preserve">Bilateral anterior </w:t>
            </w:r>
            <w:r w:rsidR="00CF0B36"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  <w:t>medial superior</w:t>
            </w:r>
            <w:r w:rsidRPr="00350F0C"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  <w:t xml:space="preserve"> f</w:t>
            </w:r>
            <w:r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  <w:t>rontal</w:t>
            </w:r>
          </w:p>
        </w:tc>
        <w:tc>
          <w:tcPr>
            <w:tcW w:w="887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12164</w:t>
            </w:r>
          </w:p>
        </w:tc>
        <w:tc>
          <w:tcPr>
            <w:tcW w:w="1226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5.57</w:t>
            </w:r>
          </w:p>
        </w:tc>
        <w:tc>
          <w:tcPr>
            <w:tcW w:w="1394" w:type="dxa"/>
          </w:tcPr>
          <w:p w:rsidR="00DF5745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2 67 19</w:t>
            </w:r>
          </w:p>
        </w:tc>
      </w:tr>
      <w:tr w:rsidR="00DF5745" w:rsidRPr="00DF5745" w:rsidTr="00CB4FAE">
        <w:tc>
          <w:tcPr>
            <w:tcW w:w="4119" w:type="dxa"/>
            <w:gridSpan w:val="2"/>
          </w:tcPr>
          <w:p w:rsidR="00DF5745" w:rsidRPr="00223AF1" w:rsidRDefault="00393664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Left angular, middle temporal</w:t>
            </w:r>
          </w:p>
        </w:tc>
        <w:tc>
          <w:tcPr>
            <w:tcW w:w="887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10455</w:t>
            </w:r>
          </w:p>
        </w:tc>
        <w:tc>
          <w:tcPr>
            <w:tcW w:w="1226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6.73</w:t>
            </w:r>
          </w:p>
        </w:tc>
        <w:tc>
          <w:tcPr>
            <w:tcW w:w="1394" w:type="dxa"/>
          </w:tcPr>
          <w:p w:rsidR="00DF5745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-50 -63 31</w:t>
            </w:r>
          </w:p>
        </w:tc>
      </w:tr>
      <w:tr w:rsidR="00DF5745" w:rsidRPr="00DF5745" w:rsidTr="00CB4FAE">
        <w:tc>
          <w:tcPr>
            <w:tcW w:w="4119" w:type="dxa"/>
            <w:gridSpan w:val="2"/>
          </w:tcPr>
          <w:p w:rsidR="00DF5745" w:rsidRPr="00223AF1" w:rsidRDefault="00393664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pole inferior and middle temporal</w:t>
            </w:r>
          </w:p>
        </w:tc>
        <w:tc>
          <w:tcPr>
            <w:tcW w:w="887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10344</w:t>
            </w:r>
          </w:p>
        </w:tc>
        <w:tc>
          <w:tcPr>
            <w:tcW w:w="1226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F5745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5.8</w:t>
            </w:r>
          </w:p>
        </w:tc>
        <w:tc>
          <w:tcPr>
            <w:tcW w:w="1394" w:type="dxa"/>
          </w:tcPr>
          <w:p w:rsidR="00DF5745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48 4 -32</w:t>
            </w:r>
          </w:p>
        </w:tc>
      </w:tr>
      <w:tr w:rsidR="007B5144" w:rsidRPr="00DF5745" w:rsidTr="00CB4FAE">
        <w:tc>
          <w:tcPr>
            <w:tcW w:w="4119" w:type="dxa"/>
            <w:gridSpan w:val="2"/>
          </w:tcPr>
          <w:p w:rsidR="007B5144" w:rsidRPr="00223AF1" w:rsidRDefault="00393664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angular</w:t>
            </w:r>
          </w:p>
        </w:tc>
        <w:tc>
          <w:tcPr>
            <w:tcW w:w="887" w:type="dxa"/>
          </w:tcPr>
          <w:p w:rsidR="007B5144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4426</w:t>
            </w:r>
          </w:p>
        </w:tc>
        <w:tc>
          <w:tcPr>
            <w:tcW w:w="1226" w:type="dxa"/>
          </w:tcPr>
          <w:p w:rsidR="007B5144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7B5144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4.55</w:t>
            </w:r>
          </w:p>
        </w:tc>
        <w:tc>
          <w:tcPr>
            <w:tcW w:w="1394" w:type="dxa"/>
          </w:tcPr>
          <w:p w:rsidR="007B5144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50 -61 32</w:t>
            </w:r>
          </w:p>
        </w:tc>
      </w:tr>
      <w:tr w:rsidR="007B5144" w:rsidRPr="00DF5745" w:rsidTr="00CB4FAE">
        <w:tc>
          <w:tcPr>
            <w:tcW w:w="4119" w:type="dxa"/>
            <w:gridSpan w:val="2"/>
          </w:tcPr>
          <w:p w:rsidR="007B5144" w:rsidRPr="00223AF1" w:rsidRDefault="00393664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Bilateral calcarine, lingual</w:t>
            </w:r>
          </w:p>
        </w:tc>
        <w:tc>
          <w:tcPr>
            <w:tcW w:w="887" w:type="dxa"/>
          </w:tcPr>
          <w:p w:rsidR="007B5144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2902</w:t>
            </w:r>
          </w:p>
        </w:tc>
        <w:tc>
          <w:tcPr>
            <w:tcW w:w="1226" w:type="dxa"/>
          </w:tcPr>
          <w:p w:rsidR="007B5144" w:rsidRPr="00223AF1" w:rsidRDefault="007B514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7B5144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4.93</w:t>
            </w:r>
          </w:p>
        </w:tc>
        <w:tc>
          <w:tcPr>
            <w:tcW w:w="1394" w:type="dxa"/>
          </w:tcPr>
          <w:p w:rsidR="007B5144" w:rsidRPr="00223AF1" w:rsidRDefault="00C642E4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-1 -92 -9</w:t>
            </w:r>
          </w:p>
        </w:tc>
      </w:tr>
    </w:tbl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i/>
          <w:sz w:val="24"/>
          <w:szCs w:val="24"/>
          <w:lang w:val="en-GB"/>
        </w:rPr>
      </w:pPr>
    </w:p>
    <w:p w:rsidR="00DF5745" w:rsidRPr="00395757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395757">
        <w:rPr>
          <w:rFonts w:cs="Times New Roman"/>
          <w:sz w:val="24"/>
          <w:szCs w:val="24"/>
          <w:lang w:val="en-GB"/>
        </w:rPr>
        <w:t xml:space="preserve">Table S4: </w:t>
      </w:r>
      <w:r w:rsidR="00395757">
        <w:rPr>
          <w:rFonts w:cs="Times New Roman"/>
          <w:sz w:val="24"/>
          <w:szCs w:val="24"/>
          <w:lang w:val="en-GB"/>
        </w:rPr>
        <w:t>C</w:t>
      </w:r>
      <w:r w:rsidRPr="00395757">
        <w:rPr>
          <w:rFonts w:cs="Times New Roman"/>
          <w:sz w:val="24"/>
          <w:szCs w:val="24"/>
          <w:lang w:val="en-GB"/>
        </w:rPr>
        <w:t xml:space="preserve">lusters of </w:t>
      </w:r>
      <w:r w:rsidR="00395757">
        <w:rPr>
          <w:rFonts w:cs="Times New Roman"/>
          <w:sz w:val="24"/>
          <w:szCs w:val="24"/>
          <w:lang w:val="en-GB"/>
        </w:rPr>
        <w:t>greater activation</w:t>
      </w:r>
      <w:r w:rsidRPr="00395757">
        <w:rPr>
          <w:rFonts w:cs="Times New Roman"/>
          <w:sz w:val="24"/>
          <w:szCs w:val="24"/>
          <w:lang w:val="en-GB"/>
        </w:rPr>
        <w:t xml:space="preserve"> in </w:t>
      </w:r>
      <w:r w:rsidR="00395757">
        <w:rPr>
          <w:rFonts w:cs="Times New Roman"/>
          <w:sz w:val="24"/>
          <w:szCs w:val="24"/>
          <w:lang w:val="en-GB"/>
        </w:rPr>
        <w:t xml:space="preserve">the </w:t>
      </w:r>
      <w:r w:rsidRPr="00395757">
        <w:rPr>
          <w:rFonts w:cs="Times New Roman"/>
          <w:sz w:val="24"/>
          <w:szCs w:val="24"/>
          <w:lang w:val="en-GB"/>
        </w:rPr>
        <w:t xml:space="preserve">facts than in </w:t>
      </w:r>
      <w:r w:rsidR="00395757">
        <w:rPr>
          <w:rFonts w:cs="Times New Roman"/>
          <w:sz w:val="24"/>
          <w:szCs w:val="24"/>
          <w:lang w:val="en-GB"/>
        </w:rPr>
        <w:t xml:space="preserve">the </w:t>
      </w:r>
      <w:r w:rsidRPr="00395757">
        <w:rPr>
          <w:rFonts w:cs="Times New Roman"/>
          <w:sz w:val="24"/>
          <w:szCs w:val="24"/>
          <w:lang w:val="en-GB"/>
        </w:rPr>
        <w:t xml:space="preserve">other condition for each group </w:t>
      </w:r>
    </w:p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i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70"/>
        <w:gridCol w:w="49"/>
        <w:gridCol w:w="887"/>
        <w:gridCol w:w="1226"/>
        <w:gridCol w:w="868"/>
        <w:gridCol w:w="1394"/>
      </w:tblGrid>
      <w:tr w:rsidR="00DF5745" w:rsidRPr="00223AF1" w:rsidTr="00D6035C">
        <w:trPr>
          <w:trHeight w:val="943"/>
        </w:trPr>
        <w:tc>
          <w:tcPr>
            <w:tcW w:w="4070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36" w:type="dxa"/>
            <w:gridSpan w:val="2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26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68" w:type="dxa"/>
            <w:hideMark/>
          </w:tcPr>
          <w:p w:rsidR="00DF5745" w:rsidRPr="00223AF1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394" w:type="dxa"/>
            <w:hideMark/>
          </w:tcPr>
          <w:p w:rsidR="00DF5745" w:rsidRDefault="00DF5745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MNI</w:t>
            </w:r>
          </w:p>
          <w:p w:rsidR="00DF5745" w:rsidRPr="00223AF1" w:rsidRDefault="00DF5745" w:rsidP="00350697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</w:tc>
      </w:tr>
      <w:tr w:rsidR="00DF5745" w:rsidRPr="00395757" w:rsidTr="00DF5745">
        <w:trPr>
          <w:trHeight w:val="464"/>
        </w:trPr>
        <w:tc>
          <w:tcPr>
            <w:tcW w:w="8494" w:type="dxa"/>
            <w:gridSpan w:val="6"/>
          </w:tcPr>
          <w:p w:rsidR="00DF5745" w:rsidRPr="00223AF1" w:rsidRDefault="00DF5745" w:rsidP="00395757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Facts &gt; Other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</w:t>
            </w:r>
            <w:r w:rsidR="001B63BB"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healthy controls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1664B6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Right angular, inferior</w:t>
            </w:r>
            <w:r w:rsidR="00BC03C8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 and superior parietal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8331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5.83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35 -71 46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inferior DLPFC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6046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5.63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-51 36 16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inferior temporal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5742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6.91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-51 -58 -9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Right inferior temporal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5008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6.93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58 -48 -10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lastRenderedPageBreak/>
              <w:t>Left inferior and superior parietal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4482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6.55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-29 -70 49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Bilateral medial superior frontal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3534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4.52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4 31 44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Left fusiform,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parahippocampal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 region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3248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6.55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-30 -37 -21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Right middle frontal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2157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0.0008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4.9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27 15 55</w:t>
            </w:r>
          </w:p>
        </w:tc>
      </w:tr>
      <w:tr w:rsidR="00D6035C" w:rsidRPr="00092256" w:rsidTr="00D6035C">
        <w:trPr>
          <w:trHeight w:val="478"/>
        </w:trPr>
        <w:tc>
          <w:tcPr>
            <w:tcW w:w="4070" w:type="dxa"/>
          </w:tcPr>
          <w:p w:rsidR="00D6035C" w:rsidRPr="004C7C52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precentral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1863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0.002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4.75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-45 7 31</w:t>
            </w:r>
          </w:p>
        </w:tc>
      </w:tr>
      <w:tr w:rsidR="00D6035C" w:rsidRPr="00092256" w:rsidTr="00D6035C">
        <w:trPr>
          <w:trHeight w:val="464"/>
        </w:trPr>
        <w:tc>
          <w:tcPr>
            <w:tcW w:w="4070" w:type="dxa"/>
          </w:tcPr>
          <w:p w:rsidR="00D6035C" w:rsidRPr="0037282C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Right inferior and middle DLPFC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1820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0.0022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4.24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43 28 32</w:t>
            </w:r>
          </w:p>
        </w:tc>
      </w:tr>
      <w:tr w:rsidR="00D6035C" w:rsidRPr="00092256" w:rsidTr="00D6035C">
        <w:trPr>
          <w:trHeight w:val="464"/>
        </w:trPr>
        <w:tc>
          <w:tcPr>
            <w:tcW w:w="4070" w:type="dxa"/>
          </w:tcPr>
          <w:p w:rsidR="00D6035C" w:rsidRPr="00223AF1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inferior frontal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1450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0.008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4.62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29 38 -12</w:t>
            </w:r>
          </w:p>
        </w:tc>
      </w:tr>
      <w:tr w:rsidR="00D6035C" w:rsidRPr="00092256" w:rsidTr="00D6035C">
        <w:trPr>
          <w:trHeight w:val="464"/>
        </w:trPr>
        <w:tc>
          <w:tcPr>
            <w:tcW w:w="4070" w:type="dxa"/>
          </w:tcPr>
          <w:p w:rsidR="00D6035C" w:rsidRPr="00223AF1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fusiform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1175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0.022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28 -33 -22</w:t>
            </w:r>
          </w:p>
        </w:tc>
      </w:tr>
      <w:tr w:rsidR="00D6035C" w:rsidRPr="00092256" w:rsidTr="00D6035C">
        <w:trPr>
          <w:trHeight w:val="464"/>
        </w:trPr>
        <w:tc>
          <w:tcPr>
            <w:tcW w:w="4070" w:type="dxa"/>
          </w:tcPr>
          <w:p w:rsidR="00D6035C" w:rsidRPr="00223AF1" w:rsidRDefault="00BC03C8" w:rsidP="00D6035C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Left middle frontal</w:t>
            </w:r>
          </w:p>
        </w:tc>
        <w:tc>
          <w:tcPr>
            <w:tcW w:w="936" w:type="dxa"/>
            <w:gridSpan w:val="2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965</w:t>
            </w:r>
          </w:p>
        </w:tc>
        <w:tc>
          <w:tcPr>
            <w:tcW w:w="1226" w:type="dxa"/>
          </w:tcPr>
          <w:p w:rsidR="00D6035C" w:rsidRPr="00223AF1" w:rsidRDefault="00D6035C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0.05</w:t>
            </w:r>
          </w:p>
        </w:tc>
        <w:tc>
          <w:tcPr>
            <w:tcW w:w="868" w:type="dxa"/>
          </w:tcPr>
          <w:p w:rsidR="00D6035C" w:rsidRPr="00223AF1" w:rsidRDefault="00E34D76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4.73</w:t>
            </w:r>
          </w:p>
        </w:tc>
        <w:tc>
          <w:tcPr>
            <w:tcW w:w="1394" w:type="dxa"/>
          </w:tcPr>
          <w:p w:rsidR="00D6035C" w:rsidRPr="00223AF1" w:rsidRDefault="0084712A" w:rsidP="00D6035C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-27 15 59</w:t>
            </w:r>
          </w:p>
        </w:tc>
      </w:tr>
      <w:tr w:rsidR="00D6035C" w:rsidRPr="00395757" w:rsidTr="00DF5745">
        <w:tc>
          <w:tcPr>
            <w:tcW w:w="8494" w:type="dxa"/>
            <w:gridSpan w:val="6"/>
          </w:tcPr>
          <w:p w:rsidR="00D6035C" w:rsidRDefault="00D6035C" w:rsidP="001B63BB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US" w:eastAsia="es-ES"/>
              </w:rPr>
              <w:t xml:space="preserve">Facts &gt; 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Other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BPD patients</w:t>
            </w:r>
          </w:p>
          <w:p w:rsidR="001B63BB" w:rsidRPr="00223AF1" w:rsidRDefault="001B63BB" w:rsidP="001B63BB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95653A" w:rsidRPr="00092256" w:rsidTr="00D6035C">
        <w:tc>
          <w:tcPr>
            <w:tcW w:w="4119" w:type="dxa"/>
            <w:gridSpan w:val="2"/>
          </w:tcPr>
          <w:p w:rsidR="0095653A" w:rsidRPr="004C7C52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fusiform, middle and inferior temporal</w:t>
            </w:r>
          </w:p>
        </w:tc>
        <w:tc>
          <w:tcPr>
            <w:tcW w:w="887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17570</w:t>
            </w:r>
          </w:p>
        </w:tc>
        <w:tc>
          <w:tcPr>
            <w:tcW w:w="1226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7.67</w:t>
            </w:r>
          </w:p>
        </w:tc>
        <w:tc>
          <w:tcPr>
            <w:tcW w:w="1394" w:type="dxa"/>
          </w:tcPr>
          <w:p w:rsidR="0095653A" w:rsidRPr="00223AF1" w:rsidRDefault="000909A2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-33 -35 </w:t>
            </w:r>
            <w:r w:rsidR="00297C90">
              <w:rPr>
                <w:rFonts w:eastAsia="Times New Roman" w:cs="Times New Roman"/>
                <w:sz w:val="24"/>
                <w:szCs w:val="24"/>
                <w:lang w:val="en-GB" w:eastAsia="es-ES"/>
              </w:rPr>
              <w:t>-21</w:t>
            </w:r>
          </w:p>
        </w:tc>
      </w:tr>
      <w:tr w:rsidR="0095653A" w:rsidRPr="00092256" w:rsidTr="00D6035C">
        <w:tc>
          <w:tcPr>
            <w:tcW w:w="4119" w:type="dxa"/>
            <w:gridSpan w:val="2"/>
          </w:tcPr>
          <w:p w:rsidR="0095653A" w:rsidRPr="004C7C52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inferior and superior parietal</w:t>
            </w:r>
          </w:p>
        </w:tc>
        <w:tc>
          <w:tcPr>
            <w:tcW w:w="887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13230</w:t>
            </w:r>
          </w:p>
        </w:tc>
        <w:tc>
          <w:tcPr>
            <w:tcW w:w="1226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5.44</w:t>
            </w:r>
          </w:p>
        </w:tc>
        <w:tc>
          <w:tcPr>
            <w:tcW w:w="1394" w:type="dxa"/>
          </w:tcPr>
          <w:p w:rsidR="0095653A" w:rsidRPr="00223AF1" w:rsidRDefault="00297C90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-52 -41 54 </w:t>
            </w:r>
          </w:p>
        </w:tc>
      </w:tr>
      <w:tr w:rsidR="0095653A" w:rsidRPr="00092256" w:rsidTr="00D6035C">
        <w:tc>
          <w:tcPr>
            <w:tcW w:w="4119" w:type="dxa"/>
            <w:gridSpan w:val="2"/>
          </w:tcPr>
          <w:p w:rsidR="0095653A" w:rsidRPr="004C7C52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Right inferior and middle DLPFC</w:t>
            </w:r>
          </w:p>
        </w:tc>
        <w:tc>
          <w:tcPr>
            <w:tcW w:w="887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11261</w:t>
            </w:r>
          </w:p>
        </w:tc>
        <w:tc>
          <w:tcPr>
            <w:tcW w:w="1226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5.47</w:t>
            </w:r>
          </w:p>
        </w:tc>
        <w:tc>
          <w:tcPr>
            <w:tcW w:w="1394" w:type="dxa"/>
          </w:tcPr>
          <w:p w:rsidR="0095653A" w:rsidRPr="00223AF1" w:rsidRDefault="00297C90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44 33 23</w:t>
            </w:r>
          </w:p>
        </w:tc>
      </w:tr>
      <w:tr w:rsidR="0095653A" w:rsidRPr="00092256" w:rsidTr="00D6035C">
        <w:tc>
          <w:tcPr>
            <w:tcW w:w="4119" w:type="dxa"/>
            <w:gridSpan w:val="2"/>
          </w:tcPr>
          <w:p w:rsidR="0095653A" w:rsidRPr="004C7C52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inferior and middle DLPFC</w:t>
            </w:r>
          </w:p>
        </w:tc>
        <w:tc>
          <w:tcPr>
            <w:tcW w:w="887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8463</w:t>
            </w:r>
          </w:p>
        </w:tc>
        <w:tc>
          <w:tcPr>
            <w:tcW w:w="1226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6.04</w:t>
            </w:r>
          </w:p>
        </w:tc>
        <w:tc>
          <w:tcPr>
            <w:tcW w:w="1394" w:type="dxa"/>
          </w:tcPr>
          <w:p w:rsidR="0095653A" w:rsidRPr="00223AF1" w:rsidRDefault="00297C90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-47 42 10</w:t>
            </w:r>
          </w:p>
        </w:tc>
      </w:tr>
      <w:tr w:rsidR="0095653A" w:rsidRPr="00092256" w:rsidTr="00D6035C">
        <w:tc>
          <w:tcPr>
            <w:tcW w:w="4119" w:type="dxa"/>
            <w:gridSpan w:val="2"/>
          </w:tcPr>
          <w:p w:rsidR="0095653A" w:rsidRPr="00223AF1" w:rsidRDefault="00472D1A" w:rsidP="0095653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angular, middle occipital, inferior parietal</w:t>
            </w:r>
          </w:p>
        </w:tc>
        <w:tc>
          <w:tcPr>
            <w:tcW w:w="887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5662</w:t>
            </w:r>
          </w:p>
        </w:tc>
        <w:tc>
          <w:tcPr>
            <w:tcW w:w="1226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5.12</w:t>
            </w:r>
          </w:p>
        </w:tc>
        <w:tc>
          <w:tcPr>
            <w:tcW w:w="1394" w:type="dxa"/>
          </w:tcPr>
          <w:p w:rsidR="0095653A" w:rsidRPr="00223AF1" w:rsidRDefault="00297C90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34 -70 47</w:t>
            </w:r>
          </w:p>
        </w:tc>
      </w:tr>
      <w:tr w:rsidR="0095653A" w:rsidRPr="00092256" w:rsidTr="00D6035C">
        <w:tc>
          <w:tcPr>
            <w:tcW w:w="4119" w:type="dxa"/>
            <w:gridSpan w:val="2"/>
          </w:tcPr>
          <w:p w:rsidR="0095653A" w:rsidRPr="00223AF1" w:rsidRDefault="00472D1A" w:rsidP="0095653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Bilateral </w:t>
            </w:r>
            <w:r w:rsidR="00CF0B36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medial superior</w:t>
            </w: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 frontal</w:t>
            </w:r>
          </w:p>
        </w:tc>
        <w:tc>
          <w:tcPr>
            <w:tcW w:w="887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4884</w:t>
            </w:r>
          </w:p>
        </w:tc>
        <w:tc>
          <w:tcPr>
            <w:tcW w:w="1226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5.49</w:t>
            </w:r>
          </w:p>
        </w:tc>
        <w:tc>
          <w:tcPr>
            <w:tcW w:w="1394" w:type="dxa"/>
          </w:tcPr>
          <w:p w:rsidR="0095653A" w:rsidRPr="00223AF1" w:rsidRDefault="00297C90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8 35 41</w:t>
            </w:r>
          </w:p>
        </w:tc>
      </w:tr>
      <w:tr w:rsidR="0095653A" w:rsidRPr="00092256" w:rsidTr="00D6035C">
        <w:tc>
          <w:tcPr>
            <w:tcW w:w="4119" w:type="dxa"/>
            <w:gridSpan w:val="2"/>
          </w:tcPr>
          <w:p w:rsidR="0095653A" w:rsidRPr="00223AF1" w:rsidRDefault="00472D1A" w:rsidP="0095653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inferior and middle temporal</w:t>
            </w:r>
          </w:p>
        </w:tc>
        <w:tc>
          <w:tcPr>
            <w:tcW w:w="887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4747</w:t>
            </w:r>
          </w:p>
        </w:tc>
        <w:tc>
          <w:tcPr>
            <w:tcW w:w="1226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95653A" w:rsidRPr="00223AF1" w:rsidRDefault="0095653A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6.03</w:t>
            </w:r>
          </w:p>
        </w:tc>
        <w:tc>
          <w:tcPr>
            <w:tcW w:w="1394" w:type="dxa"/>
          </w:tcPr>
          <w:p w:rsidR="0095653A" w:rsidRPr="00223AF1" w:rsidRDefault="00297C90" w:rsidP="0095653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54 -40 -15</w:t>
            </w:r>
          </w:p>
        </w:tc>
      </w:tr>
      <w:tr w:rsidR="00472D1A" w:rsidRPr="00092256" w:rsidTr="00D6035C">
        <w:tc>
          <w:tcPr>
            <w:tcW w:w="4119" w:type="dxa"/>
            <w:gridSpan w:val="2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inferior frontal, precentral</w:t>
            </w:r>
          </w:p>
        </w:tc>
        <w:tc>
          <w:tcPr>
            <w:tcW w:w="887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4123</w:t>
            </w:r>
          </w:p>
        </w:tc>
        <w:tc>
          <w:tcPr>
            <w:tcW w:w="1226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5.55</w:t>
            </w:r>
          </w:p>
        </w:tc>
        <w:tc>
          <w:tcPr>
            <w:tcW w:w="1394" w:type="dxa"/>
          </w:tcPr>
          <w:p w:rsidR="00472D1A" w:rsidRPr="00223AF1" w:rsidRDefault="00297C90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-45 7 29</w:t>
            </w:r>
          </w:p>
        </w:tc>
      </w:tr>
      <w:tr w:rsidR="00472D1A" w:rsidRPr="00092256" w:rsidTr="00D6035C">
        <w:tc>
          <w:tcPr>
            <w:tcW w:w="4119" w:type="dxa"/>
            <w:gridSpan w:val="2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fusiform</w:t>
            </w:r>
          </w:p>
        </w:tc>
        <w:tc>
          <w:tcPr>
            <w:tcW w:w="887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2631</w:t>
            </w:r>
          </w:p>
        </w:tc>
        <w:tc>
          <w:tcPr>
            <w:tcW w:w="1226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0.0002</w:t>
            </w:r>
          </w:p>
        </w:tc>
        <w:tc>
          <w:tcPr>
            <w:tcW w:w="868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5.45</w:t>
            </w:r>
          </w:p>
        </w:tc>
        <w:tc>
          <w:tcPr>
            <w:tcW w:w="1394" w:type="dxa"/>
          </w:tcPr>
          <w:p w:rsidR="00472D1A" w:rsidRPr="00223AF1" w:rsidRDefault="00297C90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30 -31 -22</w:t>
            </w:r>
          </w:p>
        </w:tc>
      </w:tr>
      <w:tr w:rsidR="00472D1A" w:rsidRPr="00092256" w:rsidTr="00D6035C">
        <w:tc>
          <w:tcPr>
            <w:tcW w:w="4119" w:type="dxa"/>
            <w:gridSpan w:val="2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middle and superior DLPFC</w:t>
            </w:r>
          </w:p>
        </w:tc>
        <w:tc>
          <w:tcPr>
            <w:tcW w:w="887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2590</w:t>
            </w:r>
          </w:p>
        </w:tc>
        <w:tc>
          <w:tcPr>
            <w:tcW w:w="1226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0.0002</w:t>
            </w:r>
          </w:p>
        </w:tc>
        <w:tc>
          <w:tcPr>
            <w:tcW w:w="868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4.86</w:t>
            </w:r>
          </w:p>
        </w:tc>
        <w:tc>
          <w:tcPr>
            <w:tcW w:w="1394" w:type="dxa"/>
          </w:tcPr>
          <w:p w:rsidR="00472D1A" w:rsidRPr="00223AF1" w:rsidRDefault="00297C90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31 10 55</w:t>
            </w:r>
          </w:p>
        </w:tc>
      </w:tr>
      <w:tr w:rsidR="00472D1A" w:rsidRPr="00092256" w:rsidTr="00D6035C">
        <w:tc>
          <w:tcPr>
            <w:tcW w:w="4119" w:type="dxa"/>
            <w:gridSpan w:val="2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precentral</w:t>
            </w:r>
          </w:p>
        </w:tc>
        <w:tc>
          <w:tcPr>
            <w:tcW w:w="887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1969</w:t>
            </w:r>
          </w:p>
        </w:tc>
        <w:tc>
          <w:tcPr>
            <w:tcW w:w="1226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0.001</w:t>
            </w:r>
          </w:p>
        </w:tc>
        <w:tc>
          <w:tcPr>
            <w:tcW w:w="868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4.46</w:t>
            </w:r>
          </w:p>
        </w:tc>
        <w:tc>
          <w:tcPr>
            <w:tcW w:w="1394" w:type="dxa"/>
          </w:tcPr>
          <w:p w:rsidR="00472D1A" w:rsidRPr="00223AF1" w:rsidRDefault="00297C90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47 5 24</w:t>
            </w:r>
          </w:p>
        </w:tc>
      </w:tr>
      <w:tr w:rsidR="00472D1A" w:rsidRPr="00092256" w:rsidTr="00D6035C">
        <w:tc>
          <w:tcPr>
            <w:tcW w:w="4119" w:type="dxa"/>
            <w:gridSpan w:val="2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Left middle frontal </w:t>
            </w:r>
          </w:p>
        </w:tc>
        <w:tc>
          <w:tcPr>
            <w:tcW w:w="887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1487</w:t>
            </w:r>
          </w:p>
        </w:tc>
        <w:tc>
          <w:tcPr>
            <w:tcW w:w="1226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0.007</w:t>
            </w:r>
          </w:p>
        </w:tc>
        <w:tc>
          <w:tcPr>
            <w:tcW w:w="868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5.09</w:t>
            </w:r>
          </w:p>
        </w:tc>
        <w:tc>
          <w:tcPr>
            <w:tcW w:w="1394" w:type="dxa"/>
          </w:tcPr>
          <w:p w:rsidR="00472D1A" w:rsidRPr="00223AF1" w:rsidRDefault="00297C90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-26 14 56</w:t>
            </w:r>
          </w:p>
        </w:tc>
      </w:tr>
      <w:tr w:rsidR="00472D1A" w:rsidRPr="00092256" w:rsidTr="00D6035C">
        <w:tc>
          <w:tcPr>
            <w:tcW w:w="4119" w:type="dxa"/>
            <w:gridSpan w:val="2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Bilateral anterior cingulate</w:t>
            </w:r>
          </w:p>
        </w:tc>
        <w:tc>
          <w:tcPr>
            <w:tcW w:w="887" w:type="dxa"/>
          </w:tcPr>
          <w:p w:rsidR="00472D1A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1260</w:t>
            </w:r>
          </w:p>
        </w:tc>
        <w:tc>
          <w:tcPr>
            <w:tcW w:w="1226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0.016</w:t>
            </w:r>
          </w:p>
        </w:tc>
        <w:tc>
          <w:tcPr>
            <w:tcW w:w="868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5.49</w:t>
            </w:r>
          </w:p>
        </w:tc>
        <w:tc>
          <w:tcPr>
            <w:tcW w:w="1394" w:type="dxa"/>
          </w:tcPr>
          <w:p w:rsidR="00472D1A" w:rsidRPr="00223AF1" w:rsidRDefault="00297C90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-5 5 30</w:t>
            </w:r>
          </w:p>
        </w:tc>
      </w:tr>
      <w:tr w:rsidR="00472D1A" w:rsidRPr="00092256" w:rsidTr="00D6035C">
        <w:tc>
          <w:tcPr>
            <w:tcW w:w="4119" w:type="dxa"/>
            <w:gridSpan w:val="2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anterior insula</w:t>
            </w:r>
          </w:p>
        </w:tc>
        <w:tc>
          <w:tcPr>
            <w:tcW w:w="887" w:type="dxa"/>
          </w:tcPr>
          <w:p w:rsidR="00472D1A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1200</w:t>
            </w:r>
          </w:p>
        </w:tc>
        <w:tc>
          <w:tcPr>
            <w:tcW w:w="1226" w:type="dxa"/>
          </w:tcPr>
          <w:p w:rsidR="00472D1A" w:rsidRPr="00223AF1" w:rsidRDefault="00472D1A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0.02</w:t>
            </w:r>
          </w:p>
        </w:tc>
        <w:tc>
          <w:tcPr>
            <w:tcW w:w="868" w:type="dxa"/>
          </w:tcPr>
          <w:p w:rsidR="00472D1A" w:rsidRPr="00B035F1" w:rsidRDefault="00472D1A" w:rsidP="00472D1A">
            <w:pPr>
              <w:pStyle w:val="Sinespaciado"/>
              <w:spacing w:line="240" w:lineRule="atLeast"/>
              <w:rPr>
                <w:rFonts w:cs="Times New Roman"/>
                <w:sz w:val="24"/>
                <w:szCs w:val="24"/>
                <w:lang w:val="en-GB"/>
              </w:rPr>
            </w:pPr>
            <w:r>
              <w:rPr>
                <w:rFonts w:cs="Times New Roman"/>
                <w:sz w:val="24"/>
                <w:szCs w:val="24"/>
                <w:lang w:val="en-GB"/>
              </w:rPr>
              <w:t>4.54</w:t>
            </w:r>
          </w:p>
        </w:tc>
        <w:tc>
          <w:tcPr>
            <w:tcW w:w="1394" w:type="dxa"/>
          </w:tcPr>
          <w:p w:rsidR="00472D1A" w:rsidRPr="00223AF1" w:rsidRDefault="00297C90" w:rsidP="00472D1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32 22 -2</w:t>
            </w:r>
          </w:p>
        </w:tc>
      </w:tr>
    </w:tbl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i/>
          <w:sz w:val="24"/>
          <w:szCs w:val="24"/>
          <w:lang w:val="en-GB"/>
        </w:rPr>
      </w:pPr>
    </w:p>
    <w:p w:rsidR="00DF5745" w:rsidRPr="001B63BB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1B63BB">
        <w:rPr>
          <w:rFonts w:cs="Times New Roman"/>
          <w:sz w:val="24"/>
          <w:szCs w:val="24"/>
          <w:lang w:val="en-GB"/>
        </w:rPr>
        <w:t xml:space="preserve">Table S5: </w:t>
      </w:r>
      <w:r w:rsidR="001B63BB">
        <w:rPr>
          <w:rFonts w:cs="Times New Roman"/>
          <w:sz w:val="24"/>
          <w:szCs w:val="24"/>
          <w:lang w:val="en-GB"/>
        </w:rPr>
        <w:t>C</w:t>
      </w:r>
      <w:r w:rsidRPr="001B63BB">
        <w:rPr>
          <w:rFonts w:cs="Times New Roman"/>
          <w:sz w:val="24"/>
          <w:szCs w:val="24"/>
          <w:lang w:val="en-GB"/>
        </w:rPr>
        <w:t xml:space="preserve">lusters of </w:t>
      </w:r>
      <w:r w:rsidR="001B63BB">
        <w:rPr>
          <w:rFonts w:cs="Times New Roman"/>
          <w:sz w:val="24"/>
          <w:szCs w:val="24"/>
          <w:lang w:val="en-GB"/>
        </w:rPr>
        <w:t>greater activation</w:t>
      </w:r>
      <w:r w:rsidRPr="001B63BB">
        <w:rPr>
          <w:rFonts w:cs="Times New Roman"/>
          <w:sz w:val="24"/>
          <w:szCs w:val="24"/>
          <w:lang w:val="en-GB"/>
        </w:rPr>
        <w:t xml:space="preserve"> in </w:t>
      </w:r>
      <w:r w:rsidR="001B63BB">
        <w:rPr>
          <w:rFonts w:cs="Times New Roman"/>
          <w:sz w:val="24"/>
          <w:szCs w:val="24"/>
          <w:lang w:val="en-GB"/>
        </w:rPr>
        <w:t xml:space="preserve">the </w:t>
      </w:r>
      <w:r w:rsidRPr="001B63BB">
        <w:rPr>
          <w:rFonts w:cs="Times New Roman"/>
          <w:sz w:val="24"/>
          <w:szCs w:val="24"/>
          <w:lang w:val="en-GB"/>
        </w:rPr>
        <w:t xml:space="preserve">other than in </w:t>
      </w:r>
      <w:r w:rsidR="001B63BB">
        <w:rPr>
          <w:rFonts w:cs="Times New Roman"/>
          <w:sz w:val="24"/>
          <w:szCs w:val="24"/>
          <w:lang w:val="en-GB"/>
        </w:rPr>
        <w:t xml:space="preserve">the </w:t>
      </w:r>
      <w:proofErr w:type="spellStart"/>
      <w:r w:rsidRPr="001B63BB">
        <w:rPr>
          <w:rFonts w:cs="Times New Roman"/>
          <w:sz w:val="24"/>
          <w:szCs w:val="24"/>
          <w:lang w:val="en-GB"/>
        </w:rPr>
        <w:t>self condition</w:t>
      </w:r>
      <w:proofErr w:type="spellEnd"/>
      <w:r w:rsidRPr="001B63BB">
        <w:rPr>
          <w:rFonts w:cs="Times New Roman"/>
          <w:sz w:val="24"/>
          <w:szCs w:val="24"/>
          <w:lang w:val="en-GB"/>
        </w:rPr>
        <w:t xml:space="preserve"> for each group</w:t>
      </w:r>
    </w:p>
    <w:p w:rsidR="00DF5745" w:rsidRPr="00223AF1" w:rsidRDefault="00DF5745" w:rsidP="00DF5745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06"/>
        <w:gridCol w:w="992"/>
        <w:gridCol w:w="1138"/>
        <w:gridCol w:w="732"/>
        <w:gridCol w:w="1409"/>
      </w:tblGrid>
      <w:tr w:rsidR="000449FA" w:rsidRPr="00223AF1" w:rsidTr="000449FA">
        <w:trPr>
          <w:trHeight w:val="958"/>
        </w:trPr>
        <w:tc>
          <w:tcPr>
            <w:tcW w:w="4106" w:type="dxa"/>
            <w:hideMark/>
          </w:tcPr>
          <w:p w:rsidR="000449FA" w:rsidRPr="00223AF1" w:rsidRDefault="000449F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92" w:type="dxa"/>
            <w:hideMark/>
          </w:tcPr>
          <w:p w:rsidR="000449FA" w:rsidRPr="00223AF1" w:rsidRDefault="000449F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138" w:type="dxa"/>
            <w:hideMark/>
          </w:tcPr>
          <w:p w:rsidR="000449FA" w:rsidRPr="00223AF1" w:rsidRDefault="000449F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732" w:type="dxa"/>
            <w:hideMark/>
          </w:tcPr>
          <w:p w:rsidR="000449FA" w:rsidRPr="00223AF1" w:rsidRDefault="000449F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409" w:type="dxa"/>
            <w:hideMark/>
          </w:tcPr>
          <w:p w:rsidR="000449FA" w:rsidRDefault="000449F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MNI </w:t>
            </w:r>
          </w:p>
          <w:p w:rsidR="000449FA" w:rsidRPr="00223AF1" w:rsidRDefault="000449F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0449FA" w:rsidRPr="00223AF1" w:rsidRDefault="000449F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0449FA" w:rsidRPr="00395757" w:rsidTr="000449FA">
        <w:trPr>
          <w:trHeight w:val="471"/>
        </w:trPr>
        <w:tc>
          <w:tcPr>
            <w:tcW w:w="8377" w:type="dxa"/>
            <w:gridSpan w:val="5"/>
          </w:tcPr>
          <w:p w:rsidR="000449FA" w:rsidRPr="00223AF1" w:rsidRDefault="000449FA" w:rsidP="001B63BB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Other &gt; Self </w:t>
            </w:r>
            <w:r w:rsidR="001B63BB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h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ealthy </w:t>
            </w:r>
            <w:r w:rsidR="001B63BB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c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ontrols</w:t>
            </w:r>
          </w:p>
        </w:tc>
      </w:tr>
      <w:tr w:rsidR="000449FA" w:rsidRPr="00092256" w:rsidTr="000449FA">
        <w:trPr>
          <w:trHeight w:val="485"/>
        </w:trPr>
        <w:tc>
          <w:tcPr>
            <w:tcW w:w="4106" w:type="dxa"/>
          </w:tcPr>
          <w:p w:rsidR="000449FA" w:rsidRPr="00275387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Bilateral precuneus, middle and posterior cingulate</w:t>
            </w:r>
          </w:p>
        </w:tc>
        <w:tc>
          <w:tcPr>
            <w:tcW w:w="99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23452</w:t>
            </w:r>
          </w:p>
        </w:tc>
        <w:tc>
          <w:tcPr>
            <w:tcW w:w="1138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73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7.49</w:t>
            </w:r>
          </w:p>
        </w:tc>
        <w:tc>
          <w:tcPr>
            <w:tcW w:w="1409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2 66 42</w:t>
            </w:r>
          </w:p>
        </w:tc>
      </w:tr>
      <w:tr w:rsidR="000449FA" w:rsidRPr="00092256" w:rsidTr="000449FA">
        <w:trPr>
          <w:trHeight w:val="471"/>
        </w:trPr>
        <w:tc>
          <w:tcPr>
            <w:tcW w:w="4106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angular, middle temporal</w:t>
            </w:r>
          </w:p>
        </w:tc>
        <w:tc>
          <w:tcPr>
            <w:tcW w:w="99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4189</w:t>
            </w:r>
          </w:p>
        </w:tc>
        <w:tc>
          <w:tcPr>
            <w:tcW w:w="1138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73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5.38</w:t>
            </w:r>
          </w:p>
        </w:tc>
        <w:tc>
          <w:tcPr>
            <w:tcW w:w="1409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44 -61 27</w:t>
            </w:r>
          </w:p>
        </w:tc>
      </w:tr>
      <w:tr w:rsidR="000449FA" w:rsidRPr="00092256" w:rsidTr="000449FA">
        <w:trPr>
          <w:trHeight w:val="471"/>
        </w:trPr>
        <w:tc>
          <w:tcPr>
            <w:tcW w:w="4106" w:type="dxa"/>
          </w:tcPr>
          <w:p w:rsidR="000449FA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Bilateral orbitofrontal/</w:t>
            </w:r>
            <w:r w:rsidR="001B63BB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gyrus 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rectus</w:t>
            </w:r>
          </w:p>
        </w:tc>
        <w:tc>
          <w:tcPr>
            <w:tcW w:w="99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3393</w:t>
            </w:r>
          </w:p>
        </w:tc>
        <w:tc>
          <w:tcPr>
            <w:tcW w:w="1138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73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5.11</w:t>
            </w:r>
          </w:p>
        </w:tc>
        <w:tc>
          <w:tcPr>
            <w:tcW w:w="1409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 51 -16</w:t>
            </w:r>
          </w:p>
        </w:tc>
      </w:tr>
      <w:tr w:rsidR="000449FA" w:rsidRPr="00092256" w:rsidTr="000449FA">
        <w:trPr>
          <w:trHeight w:val="471"/>
        </w:trPr>
        <w:tc>
          <w:tcPr>
            <w:tcW w:w="4106" w:type="dxa"/>
          </w:tcPr>
          <w:p w:rsidR="000449FA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lastRenderedPageBreak/>
              <w:t>Left temporal</w:t>
            </w:r>
            <w:r w:rsidR="001B63BB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pole</w:t>
            </w:r>
          </w:p>
        </w:tc>
        <w:tc>
          <w:tcPr>
            <w:tcW w:w="99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1485</w:t>
            </w:r>
          </w:p>
        </w:tc>
        <w:tc>
          <w:tcPr>
            <w:tcW w:w="1138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0.006</w:t>
            </w:r>
          </w:p>
        </w:tc>
        <w:tc>
          <w:tcPr>
            <w:tcW w:w="73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4.57</w:t>
            </w:r>
          </w:p>
        </w:tc>
        <w:tc>
          <w:tcPr>
            <w:tcW w:w="1409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-41 113 -30</w:t>
            </w:r>
          </w:p>
        </w:tc>
      </w:tr>
      <w:tr w:rsidR="000449FA" w:rsidRPr="00092256" w:rsidTr="000449FA">
        <w:trPr>
          <w:trHeight w:val="471"/>
        </w:trPr>
        <w:tc>
          <w:tcPr>
            <w:tcW w:w="4106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middle temporal</w:t>
            </w:r>
          </w:p>
        </w:tc>
        <w:tc>
          <w:tcPr>
            <w:tcW w:w="99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1197</w:t>
            </w:r>
          </w:p>
        </w:tc>
        <w:tc>
          <w:tcPr>
            <w:tcW w:w="1138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0.018</w:t>
            </w:r>
          </w:p>
        </w:tc>
        <w:tc>
          <w:tcPr>
            <w:tcW w:w="73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4.1</w:t>
            </w:r>
          </w:p>
        </w:tc>
        <w:tc>
          <w:tcPr>
            <w:tcW w:w="1409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-67 -18 -11</w:t>
            </w:r>
          </w:p>
        </w:tc>
      </w:tr>
      <w:tr w:rsidR="000449FA" w:rsidRPr="00395757" w:rsidTr="000449FA">
        <w:trPr>
          <w:trHeight w:val="276"/>
        </w:trPr>
        <w:tc>
          <w:tcPr>
            <w:tcW w:w="8377" w:type="dxa"/>
            <w:gridSpan w:val="5"/>
          </w:tcPr>
          <w:p w:rsidR="000449FA" w:rsidRDefault="000449FA" w:rsidP="001B63BB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Other &gt; Self 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BPD patients</w:t>
            </w:r>
          </w:p>
          <w:p w:rsidR="001B63BB" w:rsidRPr="00223AF1" w:rsidRDefault="001B63BB" w:rsidP="001B63BB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</w:p>
        </w:tc>
      </w:tr>
      <w:tr w:rsidR="000449FA" w:rsidRPr="00092256" w:rsidTr="000449FA">
        <w:trPr>
          <w:trHeight w:val="276"/>
        </w:trPr>
        <w:tc>
          <w:tcPr>
            <w:tcW w:w="4106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Bilateral precuneus, middle and posterior cingulate</w:t>
            </w:r>
          </w:p>
        </w:tc>
        <w:tc>
          <w:tcPr>
            <w:tcW w:w="99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21343</w:t>
            </w:r>
          </w:p>
        </w:tc>
        <w:tc>
          <w:tcPr>
            <w:tcW w:w="1138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73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6.34</w:t>
            </w:r>
          </w:p>
        </w:tc>
        <w:tc>
          <w:tcPr>
            <w:tcW w:w="1409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0 -67 41</w:t>
            </w:r>
          </w:p>
        </w:tc>
      </w:tr>
      <w:tr w:rsidR="000449FA" w:rsidRPr="00092256" w:rsidTr="000449FA">
        <w:trPr>
          <w:trHeight w:val="276"/>
        </w:trPr>
        <w:tc>
          <w:tcPr>
            <w:tcW w:w="4106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angular, inferior parietal</w:t>
            </w:r>
          </w:p>
        </w:tc>
        <w:tc>
          <w:tcPr>
            <w:tcW w:w="99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2477</w:t>
            </w:r>
          </w:p>
        </w:tc>
        <w:tc>
          <w:tcPr>
            <w:tcW w:w="1138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0.0002</w:t>
            </w:r>
          </w:p>
        </w:tc>
        <w:tc>
          <w:tcPr>
            <w:tcW w:w="73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4.62</w:t>
            </w:r>
          </w:p>
        </w:tc>
        <w:tc>
          <w:tcPr>
            <w:tcW w:w="1409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39 -54 52</w:t>
            </w:r>
          </w:p>
        </w:tc>
      </w:tr>
      <w:tr w:rsidR="000449FA" w:rsidRPr="00092256" w:rsidTr="000449FA">
        <w:trPr>
          <w:trHeight w:val="276"/>
        </w:trPr>
        <w:tc>
          <w:tcPr>
            <w:tcW w:w="4106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middle temporal</w:t>
            </w:r>
          </w:p>
        </w:tc>
        <w:tc>
          <w:tcPr>
            <w:tcW w:w="99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1344</w:t>
            </w:r>
          </w:p>
        </w:tc>
        <w:tc>
          <w:tcPr>
            <w:tcW w:w="1138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0.01</w:t>
            </w:r>
          </w:p>
        </w:tc>
        <w:tc>
          <w:tcPr>
            <w:tcW w:w="732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4.76</w:t>
            </w:r>
          </w:p>
        </w:tc>
        <w:tc>
          <w:tcPr>
            <w:tcW w:w="1409" w:type="dxa"/>
          </w:tcPr>
          <w:p w:rsidR="000449FA" w:rsidRPr="00223AF1" w:rsidRDefault="000449FA" w:rsidP="000449F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-64 -8 -12</w:t>
            </w:r>
          </w:p>
        </w:tc>
      </w:tr>
    </w:tbl>
    <w:p w:rsidR="00002437" w:rsidRPr="00DF5745" w:rsidRDefault="00002437" w:rsidP="00E0237B">
      <w:pPr>
        <w:pStyle w:val="Sinespaciado"/>
        <w:spacing w:line="240" w:lineRule="atLeast"/>
        <w:rPr>
          <w:rFonts w:cs="Times New Roman"/>
          <w:i/>
          <w:sz w:val="24"/>
          <w:szCs w:val="24"/>
          <w:lang w:val="en-US"/>
        </w:rPr>
      </w:pPr>
    </w:p>
    <w:p w:rsidR="00002437" w:rsidRDefault="00002437" w:rsidP="00E0237B">
      <w:pPr>
        <w:pStyle w:val="Sinespaciado"/>
        <w:spacing w:line="240" w:lineRule="atLeast"/>
        <w:rPr>
          <w:rFonts w:cs="Times New Roman"/>
          <w:i/>
          <w:sz w:val="24"/>
          <w:szCs w:val="24"/>
          <w:lang w:val="en-GB"/>
        </w:rPr>
      </w:pPr>
    </w:p>
    <w:p w:rsidR="00E0237B" w:rsidRPr="00BE2E46" w:rsidRDefault="00E0237B" w:rsidP="00E0237B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BE2E46">
        <w:rPr>
          <w:rFonts w:cs="Times New Roman"/>
          <w:sz w:val="24"/>
          <w:szCs w:val="24"/>
          <w:lang w:val="en-GB"/>
        </w:rPr>
        <w:t>Table</w:t>
      </w:r>
      <w:r w:rsidR="00201906" w:rsidRPr="00BE2E46">
        <w:rPr>
          <w:rFonts w:cs="Times New Roman"/>
          <w:sz w:val="24"/>
          <w:szCs w:val="24"/>
          <w:lang w:val="en-GB"/>
        </w:rPr>
        <w:t xml:space="preserve"> </w:t>
      </w:r>
      <w:r w:rsidRPr="00BE2E46">
        <w:rPr>
          <w:rFonts w:cs="Times New Roman"/>
          <w:sz w:val="24"/>
          <w:szCs w:val="24"/>
          <w:lang w:val="en-GB"/>
        </w:rPr>
        <w:t>S</w:t>
      </w:r>
      <w:r w:rsidR="00DF5745" w:rsidRPr="00BE2E46">
        <w:rPr>
          <w:rFonts w:cs="Times New Roman"/>
          <w:sz w:val="24"/>
          <w:szCs w:val="24"/>
          <w:lang w:val="en-GB"/>
        </w:rPr>
        <w:t>6</w:t>
      </w:r>
      <w:r w:rsidRPr="00BE2E46">
        <w:rPr>
          <w:rFonts w:cs="Times New Roman"/>
          <w:sz w:val="24"/>
          <w:szCs w:val="24"/>
          <w:lang w:val="en-GB"/>
        </w:rPr>
        <w:t xml:space="preserve">: </w:t>
      </w:r>
      <w:r w:rsidR="00BE2E46">
        <w:rPr>
          <w:rFonts w:cs="Times New Roman"/>
          <w:sz w:val="24"/>
          <w:szCs w:val="24"/>
          <w:lang w:val="en-GB"/>
        </w:rPr>
        <w:t>C</w:t>
      </w:r>
      <w:r w:rsidRPr="00BE2E46">
        <w:rPr>
          <w:rFonts w:cs="Times New Roman"/>
          <w:sz w:val="24"/>
          <w:szCs w:val="24"/>
          <w:lang w:val="en-GB"/>
        </w:rPr>
        <w:t xml:space="preserve">lusters of </w:t>
      </w:r>
      <w:r w:rsidR="00BE2E46">
        <w:rPr>
          <w:rFonts w:cs="Times New Roman"/>
          <w:sz w:val="24"/>
          <w:szCs w:val="24"/>
          <w:lang w:val="en-GB"/>
        </w:rPr>
        <w:t>greater activation</w:t>
      </w:r>
      <w:r w:rsidRPr="00BE2E46">
        <w:rPr>
          <w:rFonts w:cs="Times New Roman"/>
          <w:sz w:val="24"/>
          <w:szCs w:val="24"/>
          <w:lang w:val="en-GB"/>
        </w:rPr>
        <w:t xml:space="preserve"> in </w:t>
      </w:r>
      <w:r w:rsidR="00BE2E46">
        <w:rPr>
          <w:rFonts w:cs="Times New Roman"/>
          <w:sz w:val="24"/>
          <w:szCs w:val="24"/>
          <w:lang w:val="en-GB"/>
        </w:rPr>
        <w:t xml:space="preserve">the </w:t>
      </w:r>
      <w:proofErr w:type="spellStart"/>
      <w:r w:rsidR="004B2661" w:rsidRPr="00BE2E46">
        <w:rPr>
          <w:rFonts w:cs="Times New Roman"/>
          <w:sz w:val="24"/>
          <w:szCs w:val="24"/>
          <w:lang w:val="en-GB"/>
        </w:rPr>
        <w:t>self</w:t>
      </w:r>
      <w:r w:rsidRPr="00BE2E46">
        <w:rPr>
          <w:rFonts w:cs="Times New Roman"/>
          <w:sz w:val="24"/>
          <w:szCs w:val="24"/>
          <w:lang w:val="en-GB"/>
        </w:rPr>
        <w:t xml:space="preserve"> condition</w:t>
      </w:r>
      <w:proofErr w:type="spellEnd"/>
      <w:r w:rsidRPr="00BE2E46">
        <w:rPr>
          <w:rFonts w:cs="Times New Roman"/>
          <w:sz w:val="24"/>
          <w:szCs w:val="24"/>
          <w:lang w:val="en-GB"/>
        </w:rPr>
        <w:t xml:space="preserve"> than in </w:t>
      </w:r>
      <w:r w:rsidR="00BE2E46">
        <w:rPr>
          <w:rFonts w:cs="Times New Roman"/>
          <w:sz w:val="24"/>
          <w:szCs w:val="24"/>
          <w:lang w:val="en-GB"/>
        </w:rPr>
        <w:t xml:space="preserve">low level </w:t>
      </w:r>
      <w:r w:rsidR="004B2661" w:rsidRPr="00BE2E46">
        <w:rPr>
          <w:rFonts w:cs="Times New Roman"/>
          <w:sz w:val="24"/>
          <w:szCs w:val="24"/>
          <w:lang w:val="en-GB"/>
        </w:rPr>
        <w:t>baseline</w:t>
      </w:r>
      <w:r w:rsidRPr="00BE2E46">
        <w:rPr>
          <w:rFonts w:cs="Times New Roman"/>
          <w:sz w:val="24"/>
          <w:szCs w:val="24"/>
          <w:lang w:val="en-GB"/>
        </w:rPr>
        <w:t xml:space="preserve"> for each group</w:t>
      </w:r>
    </w:p>
    <w:p w:rsidR="00990DCA" w:rsidRPr="00223AF1" w:rsidRDefault="00990DCA" w:rsidP="00990DCA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27"/>
        <w:gridCol w:w="48"/>
        <w:gridCol w:w="936"/>
        <w:gridCol w:w="1221"/>
        <w:gridCol w:w="872"/>
        <w:gridCol w:w="1390"/>
      </w:tblGrid>
      <w:tr w:rsidR="00990DCA" w:rsidRPr="00223AF1" w:rsidTr="001C11E8">
        <w:trPr>
          <w:trHeight w:val="943"/>
        </w:trPr>
        <w:tc>
          <w:tcPr>
            <w:tcW w:w="4027" w:type="dxa"/>
            <w:hideMark/>
          </w:tcPr>
          <w:p w:rsidR="00990DCA" w:rsidRPr="00223AF1" w:rsidRDefault="00990DC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84" w:type="dxa"/>
            <w:gridSpan w:val="2"/>
            <w:hideMark/>
          </w:tcPr>
          <w:p w:rsidR="00990DCA" w:rsidRPr="00223AF1" w:rsidRDefault="00990DC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21" w:type="dxa"/>
            <w:hideMark/>
          </w:tcPr>
          <w:p w:rsidR="00990DCA" w:rsidRPr="00223AF1" w:rsidRDefault="00990DC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72" w:type="dxa"/>
            <w:hideMark/>
          </w:tcPr>
          <w:p w:rsidR="00990DCA" w:rsidRPr="00223AF1" w:rsidRDefault="007A040E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390" w:type="dxa"/>
            <w:hideMark/>
          </w:tcPr>
          <w:p w:rsidR="007A040E" w:rsidRDefault="00990DC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MNI </w:t>
            </w:r>
          </w:p>
          <w:p w:rsidR="00990DCA" w:rsidRPr="00223AF1" w:rsidRDefault="00990DC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990DCA" w:rsidRPr="00223AF1" w:rsidRDefault="00990DCA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990DCA" w:rsidRPr="00395757" w:rsidTr="00DF5745">
        <w:trPr>
          <w:trHeight w:val="464"/>
        </w:trPr>
        <w:tc>
          <w:tcPr>
            <w:tcW w:w="8494" w:type="dxa"/>
            <w:gridSpan w:val="6"/>
          </w:tcPr>
          <w:p w:rsidR="00990DCA" w:rsidRPr="00223AF1" w:rsidRDefault="005201EA" w:rsidP="00BE2E46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Self</w:t>
            </w:r>
            <w:r w:rsidR="004B266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&gt; Baseline</w:t>
            </w:r>
            <w:r w:rsidR="00293B0F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</w:t>
            </w:r>
            <w:r w:rsidR="00BE2E46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h</w:t>
            </w:r>
            <w:r w:rsidR="00990DCA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ealthy </w:t>
            </w:r>
            <w:r w:rsidR="00BE2E46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c</w:t>
            </w:r>
            <w:r w:rsidR="00990DCA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ontrols</w:t>
            </w:r>
          </w:p>
        </w:tc>
      </w:tr>
      <w:tr w:rsidR="00293B0F" w:rsidRPr="00223AF1" w:rsidTr="001C11E8">
        <w:trPr>
          <w:trHeight w:val="464"/>
        </w:trPr>
        <w:tc>
          <w:tcPr>
            <w:tcW w:w="4027" w:type="dxa"/>
          </w:tcPr>
          <w:p w:rsidR="00293B0F" w:rsidRDefault="00AC4D4A" w:rsidP="00AC4D4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 w:rsidRPr="00AC4D4A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Bilateral 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inferior, middle and superior occipital, lingual, calcarine; </w:t>
            </w:r>
            <w:r w:rsidRPr="00AC4D4A">
              <w:rPr>
                <w:rFonts w:eastAsia="Times New Roman" w:cs="Times New Roman"/>
                <w:sz w:val="24"/>
                <w:szCs w:val="24"/>
                <w:lang w:val="en-US" w:eastAsia="es-ES"/>
              </w:rPr>
              <w:t>cerebellum, brainstem, thalamus, c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audate</w:t>
            </w:r>
          </w:p>
          <w:p w:rsidR="00AC4D4A" w:rsidRPr="00AC4D4A" w:rsidRDefault="00AC4D4A" w:rsidP="00AC4D4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Left </w:t>
            </w:r>
            <w:r w:rsidR="00BE2E46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temporal 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pole and middle temporal, inferior and middle frontal, anterior insula, angular, supramarginal; pallidum, putamen, amygdala, hippocampus and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parahippocampal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 </w:t>
            </w:r>
          </w:p>
        </w:tc>
        <w:tc>
          <w:tcPr>
            <w:tcW w:w="984" w:type="dxa"/>
            <w:gridSpan w:val="2"/>
          </w:tcPr>
          <w:p w:rsidR="00293B0F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273807</w:t>
            </w:r>
          </w:p>
        </w:tc>
        <w:tc>
          <w:tcPr>
            <w:tcW w:w="1221" w:type="dxa"/>
          </w:tcPr>
          <w:p w:rsidR="00293B0F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293B0F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9.02</w:t>
            </w:r>
          </w:p>
        </w:tc>
        <w:tc>
          <w:tcPr>
            <w:tcW w:w="1390" w:type="dxa"/>
          </w:tcPr>
          <w:p w:rsidR="00293B0F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6 -787 -17</w:t>
            </w:r>
          </w:p>
        </w:tc>
      </w:tr>
      <w:tr w:rsidR="00293B0F" w:rsidRPr="00223AF1" w:rsidTr="001C11E8">
        <w:trPr>
          <w:trHeight w:val="464"/>
        </w:trPr>
        <w:tc>
          <w:tcPr>
            <w:tcW w:w="4027" w:type="dxa"/>
          </w:tcPr>
          <w:p w:rsidR="00293B0F" w:rsidRPr="00223AF1" w:rsidRDefault="00AC4D4A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Bilateral supplementary motor area, medial superior frontal, anterior and middle cingulate</w:t>
            </w:r>
          </w:p>
        </w:tc>
        <w:tc>
          <w:tcPr>
            <w:tcW w:w="984" w:type="dxa"/>
            <w:gridSpan w:val="2"/>
          </w:tcPr>
          <w:p w:rsidR="00293B0F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50574</w:t>
            </w:r>
          </w:p>
        </w:tc>
        <w:tc>
          <w:tcPr>
            <w:tcW w:w="1221" w:type="dxa"/>
          </w:tcPr>
          <w:p w:rsidR="00293B0F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293B0F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6.9</w:t>
            </w:r>
          </w:p>
        </w:tc>
        <w:tc>
          <w:tcPr>
            <w:tcW w:w="1390" w:type="dxa"/>
          </w:tcPr>
          <w:p w:rsidR="00293B0F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-3 8 59</w:t>
            </w:r>
          </w:p>
        </w:tc>
      </w:tr>
      <w:tr w:rsidR="005510EB" w:rsidRPr="00223AF1" w:rsidTr="001C11E8">
        <w:trPr>
          <w:trHeight w:val="464"/>
        </w:trPr>
        <w:tc>
          <w:tcPr>
            <w:tcW w:w="4027" w:type="dxa"/>
          </w:tcPr>
          <w:p w:rsidR="005510EB" w:rsidRPr="00223AF1" w:rsidRDefault="00AC4D4A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frontal, anterior insula, temporal</w:t>
            </w:r>
            <w:r w:rsidR="00BE2E46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pole</w:t>
            </w:r>
          </w:p>
        </w:tc>
        <w:tc>
          <w:tcPr>
            <w:tcW w:w="984" w:type="dxa"/>
            <w:gridSpan w:val="2"/>
          </w:tcPr>
          <w:p w:rsidR="005510EB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21608</w:t>
            </w:r>
          </w:p>
        </w:tc>
        <w:tc>
          <w:tcPr>
            <w:tcW w:w="1221" w:type="dxa"/>
          </w:tcPr>
          <w:p w:rsidR="005510EB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5510EB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6.24</w:t>
            </w:r>
          </w:p>
        </w:tc>
        <w:tc>
          <w:tcPr>
            <w:tcW w:w="1390" w:type="dxa"/>
          </w:tcPr>
          <w:p w:rsidR="005510EB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49 21 -6</w:t>
            </w:r>
          </w:p>
        </w:tc>
      </w:tr>
      <w:tr w:rsidR="005510EB" w:rsidRPr="00223AF1" w:rsidTr="001C11E8">
        <w:trPr>
          <w:trHeight w:val="464"/>
        </w:trPr>
        <w:tc>
          <w:tcPr>
            <w:tcW w:w="4027" w:type="dxa"/>
          </w:tcPr>
          <w:p w:rsidR="005510EB" w:rsidRPr="00223AF1" w:rsidRDefault="00AC4D4A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Left superior parietal </w:t>
            </w:r>
          </w:p>
        </w:tc>
        <w:tc>
          <w:tcPr>
            <w:tcW w:w="984" w:type="dxa"/>
            <w:gridSpan w:val="2"/>
          </w:tcPr>
          <w:p w:rsidR="005510EB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1577</w:t>
            </w:r>
          </w:p>
        </w:tc>
        <w:tc>
          <w:tcPr>
            <w:tcW w:w="1221" w:type="dxa"/>
          </w:tcPr>
          <w:p w:rsidR="005510EB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0.006</w:t>
            </w:r>
          </w:p>
        </w:tc>
        <w:tc>
          <w:tcPr>
            <w:tcW w:w="872" w:type="dxa"/>
          </w:tcPr>
          <w:p w:rsidR="005510EB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4.68</w:t>
            </w:r>
          </w:p>
        </w:tc>
        <w:tc>
          <w:tcPr>
            <w:tcW w:w="1390" w:type="dxa"/>
          </w:tcPr>
          <w:p w:rsidR="005510EB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-27 -63 62</w:t>
            </w:r>
          </w:p>
        </w:tc>
      </w:tr>
      <w:tr w:rsidR="005510EB" w:rsidRPr="00223AF1" w:rsidTr="001C11E8">
        <w:trPr>
          <w:trHeight w:val="464"/>
        </w:trPr>
        <w:tc>
          <w:tcPr>
            <w:tcW w:w="4027" w:type="dxa"/>
          </w:tcPr>
          <w:p w:rsidR="005510EB" w:rsidRPr="00223AF1" w:rsidRDefault="00AC4D4A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middle temporal</w:t>
            </w:r>
          </w:p>
        </w:tc>
        <w:tc>
          <w:tcPr>
            <w:tcW w:w="984" w:type="dxa"/>
            <w:gridSpan w:val="2"/>
          </w:tcPr>
          <w:p w:rsidR="005510EB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1252</w:t>
            </w:r>
          </w:p>
        </w:tc>
        <w:tc>
          <w:tcPr>
            <w:tcW w:w="1221" w:type="dxa"/>
          </w:tcPr>
          <w:p w:rsidR="005510EB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0.02</w:t>
            </w:r>
          </w:p>
        </w:tc>
        <w:tc>
          <w:tcPr>
            <w:tcW w:w="872" w:type="dxa"/>
          </w:tcPr>
          <w:p w:rsidR="005510EB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4.83</w:t>
            </w:r>
          </w:p>
        </w:tc>
        <w:tc>
          <w:tcPr>
            <w:tcW w:w="1390" w:type="dxa"/>
          </w:tcPr>
          <w:p w:rsidR="005510EB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46 -33 -1</w:t>
            </w:r>
          </w:p>
        </w:tc>
      </w:tr>
      <w:tr w:rsidR="00293B0F" w:rsidRPr="00223AF1" w:rsidTr="001C11E8">
        <w:trPr>
          <w:trHeight w:val="464"/>
        </w:trPr>
        <w:tc>
          <w:tcPr>
            <w:tcW w:w="4027" w:type="dxa"/>
          </w:tcPr>
          <w:p w:rsidR="00293B0F" w:rsidRPr="00223AF1" w:rsidRDefault="00AC4D4A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precentral</w:t>
            </w:r>
          </w:p>
        </w:tc>
        <w:tc>
          <w:tcPr>
            <w:tcW w:w="984" w:type="dxa"/>
            <w:gridSpan w:val="2"/>
          </w:tcPr>
          <w:p w:rsidR="00293B0F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1167</w:t>
            </w:r>
          </w:p>
        </w:tc>
        <w:tc>
          <w:tcPr>
            <w:tcW w:w="1221" w:type="dxa"/>
          </w:tcPr>
          <w:p w:rsidR="00293B0F" w:rsidRPr="00223AF1" w:rsidRDefault="001C11E8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0.03</w:t>
            </w:r>
          </w:p>
        </w:tc>
        <w:tc>
          <w:tcPr>
            <w:tcW w:w="872" w:type="dxa"/>
          </w:tcPr>
          <w:p w:rsidR="00293B0F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3.92</w:t>
            </w:r>
          </w:p>
        </w:tc>
        <w:tc>
          <w:tcPr>
            <w:tcW w:w="1390" w:type="dxa"/>
          </w:tcPr>
          <w:p w:rsidR="00293B0F" w:rsidRPr="00223AF1" w:rsidRDefault="00C17EAD" w:rsidP="00293B0F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39 0 43</w:t>
            </w:r>
          </w:p>
        </w:tc>
      </w:tr>
      <w:tr w:rsidR="00293B0F" w:rsidRPr="00395757" w:rsidTr="00DF5745">
        <w:tc>
          <w:tcPr>
            <w:tcW w:w="8494" w:type="dxa"/>
            <w:gridSpan w:val="6"/>
          </w:tcPr>
          <w:p w:rsidR="00293B0F" w:rsidRDefault="004B2661" w:rsidP="00BE2E46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Self &gt; Baseline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</w:t>
            </w:r>
            <w:r w:rsidR="00293B0F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BPD patients</w:t>
            </w:r>
          </w:p>
          <w:p w:rsidR="00BE2E46" w:rsidRPr="00223AF1" w:rsidRDefault="00BE2E46" w:rsidP="00BE2E46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</w:p>
        </w:tc>
      </w:tr>
      <w:tr w:rsidR="00C17EAD" w:rsidRPr="001C11E8" w:rsidTr="001C11E8">
        <w:tc>
          <w:tcPr>
            <w:tcW w:w="4075" w:type="dxa"/>
            <w:gridSpan w:val="2"/>
          </w:tcPr>
          <w:p w:rsidR="00C17EAD" w:rsidRDefault="00AC4D4A" w:rsidP="00AC4D4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 w:rsidRPr="00AC4D4A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Bilateral 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inferior, middle and superior occipital, lingual, calcarine; </w:t>
            </w:r>
            <w:r w:rsidRPr="00AC4D4A">
              <w:rPr>
                <w:rFonts w:eastAsia="Times New Roman" w:cs="Times New Roman"/>
                <w:sz w:val="24"/>
                <w:szCs w:val="24"/>
                <w:lang w:val="en-US" w:eastAsia="es-ES"/>
              </w:rPr>
              <w:t>cerebellum, brainstem</w:t>
            </w:r>
          </w:p>
          <w:p w:rsidR="00AC4D4A" w:rsidRPr="00AC4D4A" w:rsidRDefault="00AC4D4A" w:rsidP="00AC4D4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>Left</w:t>
            </w:r>
            <w:proofErr w:type="spellEnd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inferior frontal, </w:t>
            </w:r>
            <w:proofErr w:type="spellStart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>precentral</w:t>
            </w:r>
            <w:proofErr w:type="spellEnd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anterior </w:t>
            </w:r>
            <w:proofErr w:type="spellStart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>insula</w:t>
            </w:r>
            <w:proofErr w:type="spellEnd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>, temporal</w:t>
            </w:r>
            <w:r w:rsidR="00BE2E46"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pole</w:t>
            </w:r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angular; </w:t>
            </w:r>
            <w:proofErr w:type="spellStart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>pallidum</w:t>
            </w:r>
            <w:proofErr w:type="spellEnd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>putamen</w:t>
            </w:r>
            <w:proofErr w:type="spellEnd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>caudate</w:t>
            </w:r>
            <w:proofErr w:type="spellEnd"/>
            <w:r w:rsidRPr="00AC4D4A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es-ES"/>
              </w:rPr>
              <w:t>thalamus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es-ES"/>
              </w:rPr>
              <w:t>hipocampus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and parahipocampal </w:t>
            </w:r>
          </w:p>
        </w:tc>
        <w:tc>
          <w:tcPr>
            <w:tcW w:w="936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225344</w:t>
            </w:r>
          </w:p>
        </w:tc>
        <w:tc>
          <w:tcPr>
            <w:tcW w:w="1221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7.78</w:t>
            </w:r>
          </w:p>
        </w:tc>
        <w:tc>
          <w:tcPr>
            <w:tcW w:w="1390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-13 -95 1</w:t>
            </w:r>
          </w:p>
        </w:tc>
      </w:tr>
      <w:tr w:rsidR="00C17EAD" w:rsidRPr="001C11E8" w:rsidTr="001C11E8">
        <w:tc>
          <w:tcPr>
            <w:tcW w:w="4075" w:type="dxa"/>
            <w:gridSpan w:val="2"/>
          </w:tcPr>
          <w:p w:rsidR="00C17EAD" w:rsidRPr="00F7268A" w:rsidRDefault="008D2CA7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 w:rsidRPr="00F7268A">
              <w:rPr>
                <w:rFonts w:eastAsia="Times New Roman" w:cs="Times New Roman"/>
                <w:sz w:val="24"/>
                <w:szCs w:val="24"/>
                <w:lang w:val="en-US" w:eastAsia="es-ES"/>
              </w:rPr>
              <w:lastRenderedPageBreak/>
              <w:t xml:space="preserve">Bilateral </w:t>
            </w:r>
            <w:r w:rsidR="00BE2E46">
              <w:rPr>
                <w:rFonts w:eastAsia="Times New Roman" w:cs="Times New Roman"/>
                <w:sz w:val="24"/>
                <w:szCs w:val="24"/>
                <w:lang w:val="en-US" w:eastAsia="es-ES"/>
              </w:rPr>
              <w:t>supplementary motor area</w:t>
            </w:r>
            <w:r w:rsidRPr="00F7268A">
              <w:rPr>
                <w:rFonts w:eastAsia="Times New Roman" w:cs="Times New Roman"/>
                <w:sz w:val="24"/>
                <w:szCs w:val="24"/>
                <w:lang w:val="en-US" w:eastAsia="es-ES"/>
              </w:rPr>
              <w:t>, medial superior f</w:t>
            </w:r>
            <w:r w:rsidR="00BE2E46">
              <w:rPr>
                <w:rFonts w:eastAsia="Times New Roman" w:cs="Times New Roman"/>
                <w:sz w:val="24"/>
                <w:szCs w:val="24"/>
                <w:lang w:val="en-US" w:eastAsia="es-ES"/>
              </w:rPr>
              <w:t>ro</w:t>
            </w:r>
            <w:r w:rsidRPr="00F7268A">
              <w:rPr>
                <w:rFonts w:eastAsia="Times New Roman" w:cs="Times New Roman"/>
                <w:sz w:val="24"/>
                <w:szCs w:val="24"/>
                <w:lang w:val="en-US" w:eastAsia="es-ES"/>
              </w:rPr>
              <w:t>ntal</w:t>
            </w:r>
            <w:r w:rsidR="00F7268A" w:rsidRPr="00F7268A">
              <w:rPr>
                <w:rFonts w:eastAsia="Times New Roman" w:cs="Times New Roman"/>
                <w:sz w:val="24"/>
                <w:szCs w:val="24"/>
                <w:lang w:val="en-US" w:eastAsia="es-ES"/>
              </w:rPr>
              <w:t>, left an</w:t>
            </w:r>
            <w:r w:rsidR="00F7268A">
              <w:rPr>
                <w:rFonts w:eastAsia="Times New Roman" w:cs="Times New Roman"/>
                <w:sz w:val="24"/>
                <w:szCs w:val="24"/>
                <w:lang w:val="en-US" w:eastAsia="es-ES"/>
              </w:rPr>
              <w:t>terior cingulate</w:t>
            </w:r>
          </w:p>
        </w:tc>
        <w:tc>
          <w:tcPr>
            <w:tcW w:w="936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29695</w:t>
            </w:r>
          </w:p>
        </w:tc>
        <w:tc>
          <w:tcPr>
            <w:tcW w:w="1221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6.32</w:t>
            </w:r>
          </w:p>
        </w:tc>
        <w:tc>
          <w:tcPr>
            <w:tcW w:w="1390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-6 25 61</w:t>
            </w:r>
          </w:p>
        </w:tc>
      </w:tr>
      <w:tr w:rsidR="00C17EAD" w:rsidRPr="001C11E8" w:rsidTr="001C11E8">
        <w:tc>
          <w:tcPr>
            <w:tcW w:w="4075" w:type="dxa"/>
            <w:gridSpan w:val="2"/>
          </w:tcPr>
          <w:p w:rsidR="00C17EAD" w:rsidRPr="00223AF1" w:rsidRDefault="00F7268A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caudate, thalamus</w:t>
            </w:r>
          </w:p>
        </w:tc>
        <w:tc>
          <w:tcPr>
            <w:tcW w:w="936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6231</w:t>
            </w:r>
          </w:p>
        </w:tc>
        <w:tc>
          <w:tcPr>
            <w:tcW w:w="1221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6.03</w:t>
            </w:r>
          </w:p>
        </w:tc>
        <w:tc>
          <w:tcPr>
            <w:tcW w:w="1390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10 3 4 </w:t>
            </w:r>
          </w:p>
        </w:tc>
      </w:tr>
      <w:tr w:rsidR="00C17EAD" w:rsidRPr="001C11E8" w:rsidTr="001C11E8">
        <w:tc>
          <w:tcPr>
            <w:tcW w:w="4075" w:type="dxa"/>
            <w:gridSpan w:val="2"/>
          </w:tcPr>
          <w:p w:rsidR="00C17EAD" w:rsidRPr="00223AF1" w:rsidRDefault="00F7268A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frontal, anterior insula, temporal</w:t>
            </w:r>
            <w:r w:rsidR="00BE2E46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pole</w:t>
            </w:r>
          </w:p>
        </w:tc>
        <w:tc>
          <w:tcPr>
            <w:tcW w:w="936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5032</w:t>
            </w:r>
          </w:p>
        </w:tc>
        <w:tc>
          <w:tcPr>
            <w:tcW w:w="1221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5.19</w:t>
            </w:r>
          </w:p>
        </w:tc>
        <w:tc>
          <w:tcPr>
            <w:tcW w:w="1390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45 21 -12</w:t>
            </w:r>
          </w:p>
        </w:tc>
      </w:tr>
      <w:tr w:rsidR="00C17EAD" w:rsidRPr="001C11E8" w:rsidTr="001C11E8">
        <w:tc>
          <w:tcPr>
            <w:tcW w:w="4075" w:type="dxa"/>
            <w:gridSpan w:val="2"/>
          </w:tcPr>
          <w:p w:rsidR="00C17EAD" w:rsidRPr="00223AF1" w:rsidRDefault="00F7268A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hippocampus</w:t>
            </w:r>
          </w:p>
        </w:tc>
        <w:tc>
          <w:tcPr>
            <w:tcW w:w="936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1309</w:t>
            </w:r>
          </w:p>
        </w:tc>
        <w:tc>
          <w:tcPr>
            <w:tcW w:w="1221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0.016</w:t>
            </w:r>
          </w:p>
        </w:tc>
        <w:tc>
          <w:tcPr>
            <w:tcW w:w="872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5.789</w:t>
            </w:r>
          </w:p>
        </w:tc>
        <w:tc>
          <w:tcPr>
            <w:tcW w:w="1390" w:type="dxa"/>
          </w:tcPr>
          <w:p w:rsidR="00C17EAD" w:rsidRPr="00223AF1" w:rsidRDefault="00C17EAD" w:rsidP="00C17EAD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24 -28 -2</w:t>
            </w:r>
          </w:p>
        </w:tc>
      </w:tr>
    </w:tbl>
    <w:p w:rsidR="00990DCA" w:rsidRPr="00223AF1" w:rsidRDefault="00990DCA" w:rsidP="00990DCA">
      <w:pPr>
        <w:spacing w:line="240" w:lineRule="atLeast"/>
        <w:rPr>
          <w:rFonts w:cs="Times New Roman"/>
          <w:sz w:val="24"/>
          <w:szCs w:val="24"/>
          <w:lang w:val="en-GB"/>
        </w:rPr>
      </w:pPr>
    </w:p>
    <w:p w:rsidR="004B2661" w:rsidRPr="00BE2E46" w:rsidRDefault="004B2661" w:rsidP="004B2661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BE2E46">
        <w:rPr>
          <w:rFonts w:cs="Times New Roman"/>
          <w:sz w:val="24"/>
          <w:szCs w:val="24"/>
          <w:lang w:val="en-GB"/>
        </w:rPr>
        <w:t>Table S</w:t>
      </w:r>
      <w:r w:rsidR="00DF5745" w:rsidRPr="00BE2E46">
        <w:rPr>
          <w:rFonts w:cs="Times New Roman"/>
          <w:sz w:val="24"/>
          <w:szCs w:val="24"/>
          <w:lang w:val="en-GB"/>
        </w:rPr>
        <w:t>7</w:t>
      </w:r>
      <w:r w:rsidRPr="00BE2E46">
        <w:rPr>
          <w:rFonts w:cs="Times New Roman"/>
          <w:sz w:val="24"/>
          <w:szCs w:val="24"/>
          <w:lang w:val="en-GB"/>
        </w:rPr>
        <w:t xml:space="preserve">: </w:t>
      </w:r>
      <w:r w:rsidR="00BE2E46">
        <w:rPr>
          <w:rFonts w:cs="Times New Roman"/>
          <w:sz w:val="24"/>
          <w:szCs w:val="24"/>
          <w:lang w:val="en-GB"/>
        </w:rPr>
        <w:t>C</w:t>
      </w:r>
      <w:r w:rsidRPr="00BE2E46">
        <w:rPr>
          <w:rFonts w:cs="Times New Roman"/>
          <w:sz w:val="24"/>
          <w:szCs w:val="24"/>
          <w:lang w:val="en-GB"/>
        </w:rPr>
        <w:t xml:space="preserve">lusters of </w:t>
      </w:r>
      <w:r w:rsidR="00BE2E46">
        <w:rPr>
          <w:rFonts w:cs="Times New Roman"/>
          <w:sz w:val="24"/>
          <w:szCs w:val="24"/>
          <w:lang w:val="en-GB"/>
        </w:rPr>
        <w:t>greater activation</w:t>
      </w:r>
      <w:r w:rsidRPr="00BE2E46">
        <w:rPr>
          <w:rFonts w:cs="Times New Roman"/>
          <w:sz w:val="24"/>
          <w:szCs w:val="24"/>
          <w:lang w:val="en-GB"/>
        </w:rPr>
        <w:t xml:space="preserve"> in </w:t>
      </w:r>
      <w:r w:rsidR="00BE2E46">
        <w:rPr>
          <w:rFonts w:cs="Times New Roman"/>
          <w:sz w:val="24"/>
          <w:szCs w:val="24"/>
          <w:lang w:val="en-GB"/>
        </w:rPr>
        <w:t xml:space="preserve">low level </w:t>
      </w:r>
      <w:r w:rsidRPr="00BE2E46">
        <w:rPr>
          <w:rFonts w:cs="Times New Roman"/>
          <w:sz w:val="24"/>
          <w:szCs w:val="24"/>
          <w:lang w:val="en-GB"/>
        </w:rPr>
        <w:t xml:space="preserve">baseline than in </w:t>
      </w:r>
      <w:r w:rsidR="00BE2E46">
        <w:rPr>
          <w:rFonts w:cs="Times New Roman"/>
          <w:sz w:val="24"/>
          <w:szCs w:val="24"/>
          <w:lang w:val="en-GB"/>
        </w:rPr>
        <w:t xml:space="preserve">the </w:t>
      </w:r>
      <w:proofErr w:type="spellStart"/>
      <w:r w:rsidRPr="00BE2E46">
        <w:rPr>
          <w:rFonts w:cs="Times New Roman"/>
          <w:sz w:val="24"/>
          <w:szCs w:val="24"/>
          <w:lang w:val="en-GB"/>
        </w:rPr>
        <w:t xml:space="preserve">self </w:t>
      </w:r>
      <w:r w:rsidR="00092256" w:rsidRPr="00BE2E46">
        <w:rPr>
          <w:rFonts w:cs="Times New Roman"/>
          <w:sz w:val="24"/>
          <w:szCs w:val="24"/>
          <w:lang w:val="en-GB"/>
        </w:rPr>
        <w:t>condition</w:t>
      </w:r>
      <w:proofErr w:type="spellEnd"/>
      <w:r w:rsidR="00092256" w:rsidRPr="00BE2E46">
        <w:rPr>
          <w:rFonts w:cs="Times New Roman"/>
          <w:sz w:val="24"/>
          <w:szCs w:val="24"/>
          <w:lang w:val="en-GB"/>
        </w:rPr>
        <w:t xml:space="preserve"> </w:t>
      </w:r>
      <w:r w:rsidR="003A1A0F" w:rsidRPr="00734193">
        <w:rPr>
          <w:rFonts w:cs="Times New Roman"/>
          <w:sz w:val="24"/>
          <w:szCs w:val="24"/>
          <w:lang w:val="en-GB"/>
        </w:rPr>
        <w:t>(</w:t>
      </w:r>
      <w:proofErr w:type="spellStart"/>
      <w:r w:rsidR="003A1A0F" w:rsidRPr="00734193">
        <w:rPr>
          <w:rFonts w:cs="Times New Roman"/>
          <w:sz w:val="24"/>
          <w:szCs w:val="24"/>
          <w:lang w:val="en-GB"/>
        </w:rPr>
        <w:t>ie</w:t>
      </w:r>
      <w:proofErr w:type="spellEnd"/>
      <w:r w:rsidR="003A1A0F" w:rsidRPr="00734193">
        <w:rPr>
          <w:rFonts w:cs="Times New Roman"/>
          <w:sz w:val="24"/>
          <w:szCs w:val="24"/>
          <w:lang w:val="en-GB"/>
        </w:rPr>
        <w:t xml:space="preserve"> de-activation) </w:t>
      </w:r>
      <w:r w:rsidRPr="00734193">
        <w:rPr>
          <w:rFonts w:cs="Times New Roman"/>
          <w:sz w:val="24"/>
          <w:szCs w:val="24"/>
          <w:lang w:val="en-GB"/>
        </w:rPr>
        <w:t>for each</w:t>
      </w:r>
      <w:r w:rsidRPr="00BE2E46">
        <w:rPr>
          <w:rFonts w:cs="Times New Roman"/>
          <w:sz w:val="24"/>
          <w:szCs w:val="24"/>
          <w:lang w:val="en-GB"/>
        </w:rPr>
        <w:t xml:space="preserve"> group</w:t>
      </w:r>
      <w:r w:rsidR="003A1A0F">
        <w:rPr>
          <w:rFonts w:cs="Times New Roman"/>
          <w:sz w:val="24"/>
          <w:szCs w:val="24"/>
          <w:lang w:val="en-GB"/>
        </w:rPr>
        <w:t xml:space="preserve"> </w:t>
      </w:r>
    </w:p>
    <w:p w:rsidR="00092256" w:rsidRPr="00223AF1" w:rsidRDefault="00092256" w:rsidP="004B2661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27"/>
        <w:gridCol w:w="48"/>
        <w:gridCol w:w="936"/>
        <w:gridCol w:w="1221"/>
        <w:gridCol w:w="872"/>
        <w:gridCol w:w="1390"/>
      </w:tblGrid>
      <w:tr w:rsidR="004B2661" w:rsidRPr="00223AF1" w:rsidTr="00F7268A">
        <w:trPr>
          <w:trHeight w:val="943"/>
        </w:trPr>
        <w:tc>
          <w:tcPr>
            <w:tcW w:w="4027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84" w:type="dxa"/>
            <w:gridSpan w:val="2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21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72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390" w:type="dxa"/>
            <w:hideMark/>
          </w:tcPr>
          <w:p w:rsidR="004B266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MNI </w:t>
            </w:r>
          </w:p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4B2661" w:rsidRPr="00395757" w:rsidTr="00DF5745">
        <w:trPr>
          <w:trHeight w:val="464"/>
        </w:trPr>
        <w:tc>
          <w:tcPr>
            <w:tcW w:w="8494" w:type="dxa"/>
            <w:gridSpan w:val="6"/>
          </w:tcPr>
          <w:p w:rsidR="004B2661" w:rsidRPr="00223AF1" w:rsidRDefault="004B2661" w:rsidP="00BE2E46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Baseline &gt; Self </w:t>
            </w:r>
            <w:r w:rsidR="00BE2E46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h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ealthy </w:t>
            </w:r>
            <w:r w:rsidR="00BE2E46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c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ontrols</w:t>
            </w:r>
          </w:p>
        </w:tc>
      </w:tr>
      <w:tr w:rsidR="00F7268A" w:rsidRPr="004B2661" w:rsidTr="00F7268A">
        <w:trPr>
          <w:trHeight w:val="464"/>
        </w:trPr>
        <w:tc>
          <w:tcPr>
            <w:tcW w:w="4027" w:type="dxa"/>
          </w:tcPr>
          <w:p w:rsidR="00F7268A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Bilateral </w:t>
            </w:r>
            <w:r w:rsidR="00634A5B">
              <w:rPr>
                <w:rFonts w:eastAsia="Times New Roman" w:cs="Times New Roman"/>
                <w:sz w:val="24"/>
                <w:szCs w:val="24"/>
                <w:lang w:val="en-US" w:eastAsia="es-ES"/>
              </w:rPr>
              <w:t>middle and posterior cingulate, cuneus, precuneus, calcarine</w:t>
            </w:r>
          </w:p>
          <w:p w:rsidR="00634A5B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Left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parahippocampal</w:t>
            </w:r>
            <w:proofErr w:type="spellEnd"/>
          </w:p>
          <w:p w:rsidR="00634A5B" w:rsidRPr="004B266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Right inferior parietal, middle temporal</w:t>
            </w:r>
          </w:p>
        </w:tc>
        <w:tc>
          <w:tcPr>
            <w:tcW w:w="984" w:type="dxa"/>
            <w:gridSpan w:val="2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59583</w:t>
            </w:r>
          </w:p>
        </w:tc>
        <w:tc>
          <w:tcPr>
            <w:tcW w:w="1221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7.58</w:t>
            </w:r>
          </w:p>
        </w:tc>
        <w:tc>
          <w:tcPr>
            <w:tcW w:w="1390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5 - 4739</w:t>
            </w:r>
          </w:p>
        </w:tc>
      </w:tr>
      <w:tr w:rsidR="00F7268A" w:rsidRPr="004B2661" w:rsidTr="00F7268A">
        <w:trPr>
          <w:trHeight w:val="464"/>
        </w:trPr>
        <w:tc>
          <w:tcPr>
            <w:tcW w:w="4027" w:type="dxa"/>
          </w:tcPr>
          <w:p w:rsidR="00F7268A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r w:rsidRPr="00634A5B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Bilateral anterior cingulate, medial </w:t>
            </w:r>
            <w:proofErr w:type="spellStart"/>
            <w:r w:rsidRPr="00634A5B">
              <w:rPr>
                <w:rFonts w:eastAsia="Times New Roman" w:cs="Times New Roman"/>
                <w:sz w:val="24"/>
                <w:szCs w:val="24"/>
                <w:lang w:eastAsia="es-ES"/>
              </w:rPr>
              <w:t>su</w:t>
            </w:r>
            <w:r>
              <w:rPr>
                <w:rFonts w:eastAsia="Times New Roman" w:cs="Times New Roman"/>
                <w:sz w:val="24"/>
                <w:szCs w:val="24"/>
                <w:lang w:eastAsia="es-ES"/>
              </w:rPr>
              <w:t>bgenular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frontal </w:t>
            </w:r>
          </w:p>
          <w:p w:rsidR="00634A5B" w:rsidRPr="00634A5B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734193">
              <w:rPr>
                <w:rFonts w:eastAsia="Times New Roman" w:cs="Times New Roman"/>
                <w:sz w:val="24"/>
                <w:szCs w:val="24"/>
                <w:lang w:eastAsia="es-ES"/>
              </w:rPr>
              <w:t>Right</w:t>
            </w:r>
            <w:proofErr w:type="spellEnd"/>
            <w:r w:rsidRPr="00734193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orbit</w:t>
            </w:r>
            <w:r w:rsidR="00BE2E46" w:rsidRPr="00734193">
              <w:rPr>
                <w:rFonts w:eastAsia="Times New Roman" w:cs="Times New Roman"/>
                <w:sz w:val="24"/>
                <w:szCs w:val="24"/>
                <w:lang w:eastAsia="es-ES"/>
              </w:rPr>
              <w:t>ofrontal</w:t>
            </w:r>
          </w:p>
        </w:tc>
        <w:tc>
          <w:tcPr>
            <w:tcW w:w="984" w:type="dxa"/>
            <w:gridSpan w:val="2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10230</w:t>
            </w:r>
          </w:p>
        </w:tc>
        <w:tc>
          <w:tcPr>
            <w:tcW w:w="1221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6.07</w:t>
            </w:r>
          </w:p>
        </w:tc>
        <w:tc>
          <w:tcPr>
            <w:tcW w:w="1390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 29 -6</w:t>
            </w:r>
          </w:p>
        </w:tc>
      </w:tr>
      <w:tr w:rsidR="00F7268A" w:rsidRPr="004B2661" w:rsidTr="00F7268A">
        <w:trPr>
          <w:trHeight w:val="464"/>
        </w:trPr>
        <w:tc>
          <w:tcPr>
            <w:tcW w:w="4027" w:type="dxa"/>
          </w:tcPr>
          <w:p w:rsidR="00F7268A" w:rsidRPr="004B266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Right superior temporal, supramarginal</w:t>
            </w:r>
          </w:p>
        </w:tc>
        <w:tc>
          <w:tcPr>
            <w:tcW w:w="984" w:type="dxa"/>
            <w:gridSpan w:val="2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3662</w:t>
            </w:r>
          </w:p>
        </w:tc>
        <w:tc>
          <w:tcPr>
            <w:tcW w:w="1221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4.84</w:t>
            </w:r>
          </w:p>
        </w:tc>
        <w:tc>
          <w:tcPr>
            <w:tcW w:w="1390" w:type="dxa"/>
          </w:tcPr>
          <w:p w:rsidR="00F7268A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62 -30 17</w:t>
            </w:r>
          </w:p>
        </w:tc>
      </w:tr>
      <w:tr w:rsidR="004B2661" w:rsidRPr="004B2661" w:rsidTr="00F7268A">
        <w:trPr>
          <w:trHeight w:val="464"/>
        </w:trPr>
        <w:tc>
          <w:tcPr>
            <w:tcW w:w="4027" w:type="dxa"/>
          </w:tcPr>
          <w:p w:rsidR="004B2661" w:rsidRPr="004B266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Right </w:t>
            </w:r>
            <w:r w:rsidR="00BE2E46">
              <w:rPr>
                <w:rFonts w:eastAsia="Times New Roman" w:cs="Times New Roman"/>
                <w:sz w:val="24"/>
                <w:szCs w:val="24"/>
                <w:lang w:val="en-US" w:eastAsia="es-ES"/>
              </w:rPr>
              <w:t>R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olan</w:t>
            </w:r>
            <w:r w:rsidR="00BE2E46">
              <w:rPr>
                <w:rFonts w:eastAsia="Times New Roman" w:cs="Times New Roman"/>
                <w:sz w:val="24"/>
                <w:szCs w:val="24"/>
                <w:lang w:val="en-US" w:eastAsia="es-ES"/>
              </w:rPr>
              <w:t>d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ic operculum, postcentral, superior temporal</w:t>
            </w:r>
          </w:p>
        </w:tc>
        <w:tc>
          <w:tcPr>
            <w:tcW w:w="984" w:type="dxa"/>
            <w:gridSpan w:val="2"/>
          </w:tcPr>
          <w:p w:rsidR="004B2661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2823</w:t>
            </w:r>
          </w:p>
        </w:tc>
        <w:tc>
          <w:tcPr>
            <w:tcW w:w="1221" w:type="dxa"/>
          </w:tcPr>
          <w:p w:rsidR="004B2661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0.0001</w:t>
            </w:r>
          </w:p>
        </w:tc>
        <w:tc>
          <w:tcPr>
            <w:tcW w:w="872" w:type="dxa"/>
          </w:tcPr>
          <w:p w:rsidR="004B2661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5.05</w:t>
            </w:r>
          </w:p>
        </w:tc>
        <w:tc>
          <w:tcPr>
            <w:tcW w:w="1390" w:type="dxa"/>
          </w:tcPr>
          <w:p w:rsidR="004B2661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58 -10 18</w:t>
            </w:r>
          </w:p>
        </w:tc>
      </w:tr>
      <w:tr w:rsidR="004B2661" w:rsidRPr="004B2661" w:rsidTr="00F7268A">
        <w:trPr>
          <w:trHeight w:val="464"/>
        </w:trPr>
        <w:tc>
          <w:tcPr>
            <w:tcW w:w="4027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middle frontal</w:t>
            </w:r>
          </w:p>
        </w:tc>
        <w:tc>
          <w:tcPr>
            <w:tcW w:w="984" w:type="dxa"/>
            <w:gridSpan w:val="2"/>
          </w:tcPr>
          <w:p w:rsidR="004B2661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1513</w:t>
            </w:r>
          </w:p>
        </w:tc>
        <w:tc>
          <w:tcPr>
            <w:tcW w:w="1221" w:type="dxa"/>
          </w:tcPr>
          <w:p w:rsidR="004B2661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0.0077</w:t>
            </w:r>
          </w:p>
        </w:tc>
        <w:tc>
          <w:tcPr>
            <w:tcW w:w="872" w:type="dxa"/>
          </w:tcPr>
          <w:p w:rsidR="004B2661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4.68</w:t>
            </w:r>
          </w:p>
        </w:tc>
        <w:tc>
          <w:tcPr>
            <w:tcW w:w="1390" w:type="dxa"/>
          </w:tcPr>
          <w:p w:rsidR="004B2661" w:rsidRPr="00223AF1" w:rsidRDefault="00F801F0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24 16 52</w:t>
            </w:r>
          </w:p>
        </w:tc>
      </w:tr>
      <w:tr w:rsidR="004B2661" w:rsidRPr="00E141C9" w:rsidTr="00DF5745">
        <w:tc>
          <w:tcPr>
            <w:tcW w:w="8494" w:type="dxa"/>
            <w:gridSpan w:val="6"/>
          </w:tcPr>
          <w:p w:rsidR="004B2661" w:rsidRDefault="004B2661" w:rsidP="00BE2E46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Baseline </w:t>
            </w:r>
            <w:proofErr w:type="gramStart"/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&gt; 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</w:t>
            </w: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Self</w:t>
            </w:r>
            <w:proofErr w:type="gramEnd"/>
            <w:r w:rsidR="00B0224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BPD patients</w:t>
            </w:r>
          </w:p>
          <w:p w:rsidR="00BE2E46" w:rsidRPr="00223AF1" w:rsidRDefault="00BE2E46" w:rsidP="00BE2E46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</w:p>
        </w:tc>
      </w:tr>
      <w:tr w:rsidR="004B2661" w:rsidRPr="004B2661" w:rsidTr="00F7268A">
        <w:tc>
          <w:tcPr>
            <w:tcW w:w="4075" w:type="dxa"/>
            <w:gridSpan w:val="2"/>
          </w:tcPr>
          <w:p w:rsidR="004B266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proofErr w:type="spellStart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Bilater</w:t>
            </w:r>
            <w:r w:rsidR="00BE2E46">
              <w:rPr>
                <w:rFonts w:eastAsia="Times New Roman" w:cs="Times New Roman"/>
                <w:sz w:val="24"/>
                <w:szCs w:val="24"/>
                <w:lang w:val="en-US" w:eastAsia="es-ES"/>
              </w:rPr>
              <w:t>a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al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 middle and posterior cingulate, cuneus, precuneus, calcarine</w:t>
            </w:r>
          </w:p>
          <w:p w:rsidR="00634A5B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Right superior temporal, </w:t>
            </w:r>
            <w:r w:rsidR="00BE2E46">
              <w:rPr>
                <w:rFonts w:eastAsia="Times New Roman" w:cs="Times New Roman"/>
                <w:sz w:val="24"/>
                <w:szCs w:val="24"/>
                <w:lang w:val="en-US" w:eastAsia="es-ES"/>
              </w:rPr>
              <w:t>R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olan</w:t>
            </w:r>
            <w:r w:rsidR="00BE2E46">
              <w:rPr>
                <w:rFonts w:eastAsia="Times New Roman" w:cs="Times New Roman"/>
                <w:sz w:val="24"/>
                <w:szCs w:val="24"/>
                <w:lang w:val="en-US" w:eastAsia="es-ES"/>
              </w:rPr>
              <w:t>d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ic, insula</w:t>
            </w:r>
            <w:r w:rsidR="009E37DA">
              <w:rPr>
                <w:rFonts w:eastAsia="Times New Roman" w:cs="Times New Roman"/>
                <w:sz w:val="24"/>
                <w:szCs w:val="24"/>
                <w:lang w:val="en-US" w:eastAsia="es-ES"/>
              </w:rPr>
              <w:t>, supramarginal; amygdala</w:t>
            </w:r>
          </w:p>
        </w:tc>
        <w:tc>
          <w:tcPr>
            <w:tcW w:w="936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61761</w:t>
            </w:r>
          </w:p>
        </w:tc>
        <w:tc>
          <w:tcPr>
            <w:tcW w:w="1221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6.28</w:t>
            </w:r>
          </w:p>
        </w:tc>
        <w:tc>
          <w:tcPr>
            <w:tcW w:w="1390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4 -41 44</w:t>
            </w:r>
          </w:p>
        </w:tc>
      </w:tr>
      <w:tr w:rsidR="004B2661" w:rsidRPr="004B2661" w:rsidTr="00F7268A">
        <w:tc>
          <w:tcPr>
            <w:tcW w:w="4075" w:type="dxa"/>
            <w:gridSpan w:val="2"/>
          </w:tcPr>
          <w:p w:rsidR="004B2661" w:rsidRPr="00223AF1" w:rsidRDefault="009E37D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and middle temporal</w:t>
            </w:r>
          </w:p>
        </w:tc>
        <w:tc>
          <w:tcPr>
            <w:tcW w:w="936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5302</w:t>
            </w:r>
          </w:p>
        </w:tc>
        <w:tc>
          <w:tcPr>
            <w:tcW w:w="1221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5.87</w:t>
            </w:r>
          </w:p>
        </w:tc>
        <w:tc>
          <w:tcPr>
            <w:tcW w:w="1390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56 -61 -5</w:t>
            </w:r>
          </w:p>
        </w:tc>
      </w:tr>
      <w:tr w:rsidR="004B2661" w:rsidRPr="004B2661" w:rsidTr="00F7268A">
        <w:tc>
          <w:tcPr>
            <w:tcW w:w="4075" w:type="dxa"/>
            <w:gridSpan w:val="2"/>
          </w:tcPr>
          <w:p w:rsidR="004B2661" w:rsidRPr="00223AF1" w:rsidRDefault="009E37D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middle frontal</w:t>
            </w:r>
          </w:p>
        </w:tc>
        <w:tc>
          <w:tcPr>
            <w:tcW w:w="936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3868</w:t>
            </w:r>
          </w:p>
        </w:tc>
        <w:tc>
          <w:tcPr>
            <w:tcW w:w="1221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4.57</w:t>
            </w:r>
          </w:p>
        </w:tc>
        <w:tc>
          <w:tcPr>
            <w:tcW w:w="1390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40 54 7</w:t>
            </w:r>
          </w:p>
        </w:tc>
      </w:tr>
      <w:tr w:rsidR="004B2661" w:rsidRPr="004B2661" w:rsidTr="00F7268A">
        <w:tc>
          <w:tcPr>
            <w:tcW w:w="4075" w:type="dxa"/>
            <w:gridSpan w:val="2"/>
          </w:tcPr>
          <w:p w:rsidR="004B2661" w:rsidRPr="00223AF1" w:rsidRDefault="009E37D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middle and superior DLPFC</w:t>
            </w:r>
          </w:p>
        </w:tc>
        <w:tc>
          <w:tcPr>
            <w:tcW w:w="936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3731</w:t>
            </w:r>
          </w:p>
        </w:tc>
        <w:tc>
          <w:tcPr>
            <w:tcW w:w="1221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72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5.12</w:t>
            </w:r>
          </w:p>
        </w:tc>
        <w:tc>
          <w:tcPr>
            <w:tcW w:w="1390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26 9 61</w:t>
            </w:r>
          </w:p>
        </w:tc>
      </w:tr>
      <w:tr w:rsidR="004B2661" w:rsidRPr="004B2661" w:rsidTr="00F7268A">
        <w:tc>
          <w:tcPr>
            <w:tcW w:w="4075" w:type="dxa"/>
            <w:gridSpan w:val="2"/>
          </w:tcPr>
          <w:p w:rsidR="004B2661" w:rsidRPr="00223AF1" w:rsidRDefault="009E37DA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middle occipital, angular</w:t>
            </w:r>
          </w:p>
        </w:tc>
        <w:tc>
          <w:tcPr>
            <w:tcW w:w="936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2547</w:t>
            </w:r>
          </w:p>
        </w:tc>
        <w:tc>
          <w:tcPr>
            <w:tcW w:w="1221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0.0003</w:t>
            </w:r>
          </w:p>
        </w:tc>
        <w:tc>
          <w:tcPr>
            <w:tcW w:w="872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5.97</w:t>
            </w:r>
          </w:p>
        </w:tc>
        <w:tc>
          <w:tcPr>
            <w:tcW w:w="1390" w:type="dxa"/>
          </w:tcPr>
          <w:p w:rsidR="004B2661" w:rsidRPr="00223AF1" w:rsidRDefault="00634A5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37 -74 40</w:t>
            </w:r>
          </w:p>
        </w:tc>
      </w:tr>
    </w:tbl>
    <w:p w:rsidR="007311B3" w:rsidRPr="004B2661" w:rsidRDefault="007311B3" w:rsidP="007311B3">
      <w:pPr>
        <w:spacing w:line="240" w:lineRule="atLeast"/>
        <w:rPr>
          <w:rFonts w:cs="Times New Roman"/>
          <w:sz w:val="24"/>
          <w:szCs w:val="24"/>
          <w:lang w:val="en-US"/>
        </w:rPr>
      </w:pPr>
    </w:p>
    <w:p w:rsidR="007311B3" w:rsidRPr="00223AF1" w:rsidRDefault="007311B3" w:rsidP="007311B3">
      <w:pPr>
        <w:spacing w:line="240" w:lineRule="atLeast"/>
        <w:rPr>
          <w:rFonts w:cs="Times New Roman"/>
          <w:sz w:val="24"/>
          <w:szCs w:val="24"/>
          <w:lang w:val="en-GB"/>
        </w:rPr>
      </w:pPr>
    </w:p>
    <w:p w:rsidR="00223AF1" w:rsidRPr="00BE2E46" w:rsidRDefault="00223AF1" w:rsidP="00223AF1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BE2E46">
        <w:rPr>
          <w:rFonts w:cs="Times New Roman"/>
          <w:sz w:val="24"/>
          <w:szCs w:val="24"/>
          <w:lang w:val="en-GB"/>
        </w:rPr>
        <w:t>Table S</w:t>
      </w:r>
      <w:r w:rsidR="00DF5745" w:rsidRPr="00BE2E46">
        <w:rPr>
          <w:rFonts w:cs="Times New Roman"/>
          <w:sz w:val="24"/>
          <w:szCs w:val="24"/>
          <w:lang w:val="en-GB"/>
        </w:rPr>
        <w:t>8</w:t>
      </w:r>
      <w:r w:rsidRPr="00BE2E46">
        <w:rPr>
          <w:rFonts w:cs="Times New Roman"/>
          <w:sz w:val="24"/>
          <w:szCs w:val="24"/>
          <w:lang w:val="en-GB"/>
        </w:rPr>
        <w:t xml:space="preserve">: </w:t>
      </w:r>
      <w:r w:rsidR="00BE2E46">
        <w:rPr>
          <w:rFonts w:cs="Times New Roman"/>
          <w:sz w:val="24"/>
          <w:szCs w:val="24"/>
          <w:lang w:val="en-GB"/>
        </w:rPr>
        <w:t>C</w:t>
      </w:r>
      <w:r w:rsidRPr="00BE2E46">
        <w:rPr>
          <w:rFonts w:cs="Times New Roman"/>
          <w:sz w:val="24"/>
          <w:szCs w:val="24"/>
          <w:lang w:val="en-GB"/>
        </w:rPr>
        <w:t xml:space="preserve">lusters of </w:t>
      </w:r>
      <w:r w:rsidR="00BE2E46" w:rsidRPr="00BE2E46">
        <w:rPr>
          <w:rFonts w:cs="Times New Roman"/>
          <w:sz w:val="24"/>
          <w:szCs w:val="24"/>
          <w:lang w:val="en-GB"/>
        </w:rPr>
        <w:t>greater activation</w:t>
      </w:r>
      <w:r w:rsidRPr="00BE2E46">
        <w:rPr>
          <w:rFonts w:cs="Times New Roman"/>
          <w:sz w:val="24"/>
          <w:szCs w:val="24"/>
          <w:lang w:val="en-GB"/>
        </w:rPr>
        <w:t xml:space="preserve"> in </w:t>
      </w:r>
      <w:r w:rsidR="00BE2E46">
        <w:rPr>
          <w:rFonts w:cs="Times New Roman"/>
          <w:sz w:val="24"/>
          <w:szCs w:val="24"/>
          <w:lang w:val="en-GB"/>
        </w:rPr>
        <w:t xml:space="preserve">the </w:t>
      </w:r>
      <w:r w:rsidR="004B2661" w:rsidRPr="00BE2E46">
        <w:rPr>
          <w:rFonts w:cs="Times New Roman"/>
          <w:sz w:val="24"/>
          <w:szCs w:val="24"/>
          <w:lang w:val="en-GB"/>
        </w:rPr>
        <w:t>other</w:t>
      </w:r>
      <w:r w:rsidRPr="00BE2E46">
        <w:rPr>
          <w:rFonts w:cs="Times New Roman"/>
          <w:sz w:val="24"/>
          <w:szCs w:val="24"/>
          <w:lang w:val="en-GB"/>
        </w:rPr>
        <w:t xml:space="preserve"> condition than in </w:t>
      </w:r>
      <w:r w:rsidR="00BE2E46">
        <w:rPr>
          <w:rFonts w:cs="Times New Roman"/>
          <w:sz w:val="24"/>
          <w:szCs w:val="24"/>
          <w:lang w:val="en-GB"/>
        </w:rPr>
        <w:t xml:space="preserve">low level </w:t>
      </w:r>
      <w:r w:rsidR="00293B0F" w:rsidRPr="00BE2E46">
        <w:rPr>
          <w:rFonts w:cs="Times New Roman"/>
          <w:sz w:val="24"/>
          <w:szCs w:val="24"/>
          <w:lang w:val="en-GB"/>
        </w:rPr>
        <w:t>baseline</w:t>
      </w:r>
      <w:r w:rsidRPr="00BE2E46">
        <w:rPr>
          <w:rFonts w:cs="Times New Roman"/>
          <w:sz w:val="24"/>
          <w:szCs w:val="24"/>
          <w:lang w:val="en-GB"/>
        </w:rPr>
        <w:t xml:space="preserve"> for each group</w:t>
      </w:r>
    </w:p>
    <w:p w:rsidR="00BE2E46" w:rsidRPr="00223AF1" w:rsidRDefault="00BE2E46" w:rsidP="00223AF1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37"/>
        <w:gridCol w:w="48"/>
        <w:gridCol w:w="936"/>
        <w:gridCol w:w="1223"/>
        <w:gridCol w:w="864"/>
        <w:gridCol w:w="1386"/>
      </w:tblGrid>
      <w:tr w:rsidR="00223AF1" w:rsidRPr="00223AF1" w:rsidTr="001D699A">
        <w:trPr>
          <w:trHeight w:val="943"/>
        </w:trPr>
        <w:tc>
          <w:tcPr>
            <w:tcW w:w="4037" w:type="dxa"/>
            <w:hideMark/>
          </w:tcPr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84" w:type="dxa"/>
            <w:gridSpan w:val="2"/>
            <w:hideMark/>
          </w:tcPr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23" w:type="dxa"/>
            <w:hideMark/>
          </w:tcPr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64" w:type="dxa"/>
            <w:hideMark/>
          </w:tcPr>
          <w:p w:rsidR="005A2440" w:rsidRPr="00223AF1" w:rsidRDefault="007A040E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386" w:type="dxa"/>
            <w:hideMark/>
          </w:tcPr>
          <w:p w:rsidR="007A040E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MNI </w:t>
            </w:r>
          </w:p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223AF1" w:rsidRPr="00395757" w:rsidTr="00DF5745">
        <w:trPr>
          <w:trHeight w:val="464"/>
        </w:trPr>
        <w:tc>
          <w:tcPr>
            <w:tcW w:w="8494" w:type="dxa"/>
            <w:gridSpan w:val="6"/>
          </w:tcPr>
          <w:p w:rsidR="005A2440" w:rsidRPr="00223AF1" w:rsidRDefault="004B2661" w:rsidP="00BE2E46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lastRenderedPageBreak/>
              <w:t>Other</w:t>
            </w:r>
            <w:r w:rsidR="005A2440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&gt; </w:t>
            </w:r>
            <w:r w:rsidR="00293B0F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Baseline</w:t>
            </w:r>
            <w:r w:rsidR="005A2440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</w:t>
            </w:r>
            <w:r w:rsidR="00BE2E46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h</w:t>
            </w:r>
            <w:r w:rsidR="005A2440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ealthy </w:t>
            </w:r>
            <w:r w:rsidR="00BE2E46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c</w:t>
            </w:r>
            <w:r w:rsidR="005A2440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ontrols</w:t>
            </w:r>
          </w:p>
        </w:tc>
      </w:tr>
      <w:tr w:rsidR="00223AF1" w:rsidRPr="004B2661" w:rsidTr="001D699A">
        <w:trPr>
          <w:trHeight w:val="478"/>
        </w:trPr>
        <w:tc>
          <w:tcPr>
            <w:tcW w:w="4037" w:type="dxa"/>
          </w:tcPr>
          <w:p w:rsidR="00275387" w:rsidRPr="00265836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Bilateral lingual,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calcarine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inferior and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middle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occipital,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cuneus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fusiform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;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cerebellum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brainstem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thalamus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putamen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pallidum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caudate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hippocampus</w:t>
            </w:r>
            <w:proofErr w:type="spellEnd"/>
          </w:p>
          <w:p w:rsidR="001B67AB" w:rsidRPr="00265836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Left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angular, supramarginal, </w:t>
            </w:r>
            <w:r w:rsidR="005150C4" w:rsidRPr="00734193">
              <w:rPr>
                <w:rFonts w:eastAsia="Times New Roman" w:cs="Times New Roman"/>
                <w:sz w:val="24"/>
                <w:szCs w:val="24"/>
                <w:lang w:eastAsia="es-ES"/>
              </w:rPr>
              <w:t>temporal</w:t>
            </w:r>
            <w:r w:rsidR="005150C4"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</w:t>
            </w:r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pole, inferior, and </w:t>
            </w:r>
            <w:proofErr w:type="spellStart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middle</w:t>
            </w:r>
            <w:proofErr w:type="spellEnd"/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temporal, </w:t>
            </w:r>
            <w:proofErr w:type="spellStart"/>
            <w:r w:rsidR="00440578"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precentral</w:t>
            </w:r>
            <w:proofErr w:type="spellEnd"/>
            <w:r w:rsidR="00440578"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inferior </w:t>
            </w:r>
            <w:r w:rsidR="004E2EF1"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DLPFC</w:t>
            </w:r>
            <w:r w:rsidR="00440578"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, anterior </w:t>
            </w:r>
            <w:proofErr w:type="spellStart"/>
            <w:r w:rsidR="00440578"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insula</w:t>
            </w:r>
            <w:proofErr w:type="spellEnd"/>
            <w:r w:rsidR="00440578"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>; amygdala</w:t>
            </w:r>
            <w:r w:rsidRPr="00265836">
              <w:rPr>
                <w:rFonts w:eastAsia="Times New Roman" w:cs="Times New Roman"/>
                <w:sz w:val="24"/>
                <w:szCs w:val="24"/>
                <w:lang w:eastAsia="es-ES"/>
              </w:rPr>
              <w:t xml:space="preserve"> </w:t>
            </w:r>
          </w:p>
        </w:tc>
        <w:tc>
          <w:tcPr>
            <w:tcW w:w="984" w:type="dxa"/>
            <w:gridSpan w:val="2"/>
          </w:tcPr>
          <w:p w:rsidR="005A2440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309854</w:t>
            </w:r>
          </w:p>
        </w:tc>
        <w:tc>
          <w:tcPr>
            <w:tcW w:w="1223" w:type="dxa"/>
          </w:tcPr>
          <w:p w:rsidR="005A2440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4" w:type="dxa"/>
          </w:tcPr>
          <w:p w:rsidR="005A2440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</w:t>
            </w:r>
          </w:p>
        </w:tc>
        <w:tc>
          <w:tcPr>
            <w:tcW w:w="1386" w:type="dxa"/>
          </w:tcPr>
          <w:p w:rsidR="005A2440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6 -78 -18</w:t>
            </w:r>
          </w:p>
        </w:tc>
      </w:tr>
      <w:tr w:rsidR="00C52A88" w:rsidRPr="004B2661" w:rsidTr="001D699A">
        <w:trPr>
          <w:trHeight w:val="478"/>
        </w:trPr>
        <w:tc>
          <w:tcPr>
            <w:tcW w:w="4037" w:type="dxa"/>
          </w:tcPr>
          <w:p w:rsidR="00C52A88" w:rsidRDefault="0044057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Bilateral </w:t>
            </w:r>
            <w:r w:rsidR="005150C4">
              <w:rPr>
                <w:rFonts w:eastAsia="Times New Roman" w:cs="Times New Roman"/>
                <w:sz w:val="24"/>
                <w:szCs w:val="24"/>
                <w:lang w:val="en-US" w:eastAsia="es-ES"/>
              </w:rPr>
              <w:t>supplementary motor area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, anterior and middle cingulate, medial </w:t>
            </w:r>
            <w:r w:rsidR="00416BFD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superior 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frontal</w:t>
            </w:r>
          </w:p>
          <w:p w:rsidR="00440578" w:rsidRPr="00275387" w:rsidRDefault="0044057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Left middle frontal</w:t>
            </w:r>
          </w:p>
        </w:tc>
        <w:tc>
          <w:tcPr>
            <w:tcW w:w="984" w:type="dxa"/>
            <w:gridSpan w:val="2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54522</w:t>
            </w:r>
          </w:p>
        </w:tc>
        <w:tc>
          <w:tcPr>
            <w:tcW w:w="1223" w:type="dxa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4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6.71</w:t>
            </w:r>
          </w:p>
        </w:tc>
        <w:tc>
          <w:tcPr>
            <w:tcW w:w="1386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-5 8 57</w:t>
            </w:r>
          </w:p>
        </w:tc>
      </w:tr>
      <w:tr w:rsidR="00C52A88" w:rsidRPr="004B2661" w:rsidTr="001D699A">
        <w:trPr>
          <w:trHeight w:val="478"/>
        </w:trPr>
        <w:tc>
          <w:tcPr>
            <w:tcW w:w="4037" w:type="dxa"/>
          </w:tcPr>
          <w:p w:rsidR="00C52A88" w:rsidRPr="00275387" w:rsidRDefault="0044057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Right inferior </w:t>
            </w:r>
            <w:r w:rsidR="004E2EF1">
              <w:rPr>
                <w:rFonts w:eastAsia="Times New Roman" w:cs="Times New Roman"/>
                <w:sz w:val="24"/>
                <w:szCs w:val="24"/>
                <w:lang w:val="en-US" w:eastAsia="es-ES"/>
              </w:rPr>
              <w:t>DLPFC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, anterior insula, </w:t>
            </w:r>
            <w:r w:rsidR="005150C4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temporal 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pole and inferior temporal</w:t>
            </w:r>
          </w:p>
        </w:tc>
        <w:tc>
          <w:tcPr>
            <w:tcW w:w="984" w:type="dxa"/>
            <w:gridSpan w:val="2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23962</w:t>
            </w:r>
          </w:p>
        </w:tc>
        <w:tc>
          <w:tcPr>
            <w:tcW w:w="1223" w:type="dxa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4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5.85</w:t>
            </w:r>
          </w:p>
        </w:tc>
        <w:tc>
          <w:tcPr>
            <w:tcW w:w="1386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47 22 -4</w:t>
            </w:r>
          </w:p>
        </w:tc>
      </w:tr>
      <w:tr w:rsidR="00C52A88" w:rsidRPr="004B2661" w:rsidTr="001D699A">
        <w:trPr>
          <w:trHeight w:val="478"/>
        </w:trPr>
        <w:tc>
          <w:tcPr>
            <w:tcW w:w="4037" w:type="dxa"/>
          </w:tcPr>
          <w:p w:rsidR="00C52A88" w:rsidRPr="00275387" w:rsidRDefault="0044057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Right middle temporal </w:t>
            </w:r>
          </w:p>
        </w:tc>
        <w:tc>
          <w:tcPr>
            <w:tcW w:w="984" w:type="dxa"/>
            <w:gridSpan w:val="2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1534</w:t>
            </w:r>
          </w:p>
        </w:tc>
        <w:tc>
          <w:tcPr>
            <w:tcW w:w="1223" w:type="dxa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0.006</w:t>
            </w:r>
          </w:p>
        </w:tc>
        <w:tc>
          <w:tcPr>
            <w:tcW w:w="864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4.73</w:t>
            </w:r>
          </w:p>
        </w:tc>
        <w:tc>
          <w:tcPr>
            <w:tcW w:w="1386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46 -33 -1</w:t>
            </w:r>
          </w:p>
        </w:tc>
      </w:tr>
      <w:tr w:rsidR="00C52A88" w:rsidRPr="004B2661" w:rsidTr="001D699A">
        <w:trPr>
          <w:trHeight w:val="478"/>
        </w:trPr>
        <w:tc>
          <w:tcPr>
            <w:tcW w:w="4037" w:type="dxa"/>
          </w:tcPr>
          <w:p w:rsidR="00C52A88" w:rsidRPr="00275387" w:rsidRDefault="0044057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Right precentral</w:t>
            </w:r>
          </w:p>
        </w:tc>
        <w:tc>
          <w:tcPr>
            <w:tcW w:w="984" w:type="dxa"/>
            <w:gridSpan w:val="2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1523</w:t>
            </w:r>
          </w:p>
        </w:tc>
        <w:tc>
          <w:tcPr>
            <w:tcW w:w="1223" w:type="dxa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0.006</w:t>
            </w:r>
          </w:p>
        </w:tc>
        <w:tc>
          <w:tcPr>
            <w:tcW w:w="864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4.18</w:t>
            </w:r>
          </w:p>
        </w:tc>
        <w:tc>
          <w:tcPr>
            <w:tcW w:w="1386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32 -9 48</w:t>
            </w:r>
          </w:p>
        </w:tc>
      </w:tr>
      <w:tr w:rsidR="00C52A88" w:rsidRPr="004B2661" w:rsidTr="001D699A">
        <w:trPr>
          <w:trHeight w:val="478"/>
        </w:trPr>
        <w:tc>
          <w:tcPr>
            <w:tcW w:w="4037" w:type="dxa"/>
          </w:tcPr>
          <w:p w:rsidR="00C52A88" w:rsidRPr="00275387" w:rsidRDefault="0044057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Left superior temporal</w:t>
            </w:r>
          </w:p>
        </w:tc>
        <w:tc>
          <w:tcPr>
            <w:tcW w:w="984" w:type="dxa"/>
            <w:gridSpan w:val="2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1449</w:t>
            </w:r>
          </w:p>
        </w:tc>
        <w:tc>
          <w:tcPr>
            <w:tcW w:w="1223" w:type="dxa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0.008</w:t>
            </w:r>
          </w:p>
        </w:tc>
        <w:tc>
          <w:tcPr>
            <w:tcW w:w="864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4.83</w:t>
            </w:r>
          </w:p>
        </w:tc>
        <w:tc>
          <w:tcPr>
            <w:tcW w:w="1386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-24 -58 55</w:t>
            </w:r>
          </w:p>
        </w:tc>
      </w:tr>
      <w:tr w:rsidR="00C52A88" w:rsidRPr="004B2661" w:rsidTr="001D699A">
        <w:trPr>
          <w:trHeight w:val="478"/>
        </w:trPr>
        <w:tc>
          <w:tcPr>
            <w:tcW w:w="4037" w:type="dxa"/>
          </w:tcPr>
          <w:p w:rsidR="00C52A88" w:rsidRPr="005150C4" w:rsidRDefault="0044057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highlight w:val="cyan"/>
                <w:lang w:val="en-US" w:eastAsia="es-ES"/>
              </w:rPr>
            </w:pPr>
            <w:r w:rsidRPr="00734193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Left </w:t>
            </w:r>
            <w:r w:rsidR="00734193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anterior </w:t>
            </w:r>
            <w:r w:rsidRPr="00734193">
              <w:rPr>
                <w:rFonts w:eastAsia="Times New Roman" w:cs="Times New Roman"/>
                <w:sz w:val="24"/>
                <w:szCs w:val="24"/>
                <w:lang w:val="en-US" w:eastAsia="es-ES"/>
              </w:rPr>
              <w:t>orbitofrontal</w:t>
            </w:r>
          </w:p>
        </w:tc>
        <w:tc>
          <w:tcPr>
            <w:tcW w:w="984" w:type="dxa"/>
            <w:gridSpan w:val="2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1408</w:t>
            </w:r>
          </w:p>
        </w:tc>
        <w:tc>
          <w:tcPr>
            <w:tcW w:w="1223" w:type="dxa"/>
          </w:tcPr>
          <w:p w:rsidR="00C52A88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0.009</w:t>
            </w:r>
          </w:p>
        </w:tc>
        <w:tc>
          <w:tcPr>
            <w:tcW w:w="864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4.8</w:t>
            </w:r>
          </w:p>
        </w:tc>
        <w:tc>
          <w:tcPr>
            <w:tcW w:w="1386" w:type="dxa"/>
          </w:tcPr>
          <w:p w:rsidR="00C52A88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-6 66 -14</w:t>
            </w:r>
          </w:p>
        </w:tc>
      </w:tr>
      <w:tr w:rsidR="00223AF1" w:rsidRPr="004B2661" w:rsidTr="001D699A">
        <w:trPr>
          <w:trHeight w:val="464"/>
        </w:trPr>
        <w:tc>
          <w:tcPr>
            <w:tcW w:w="4037" w:type="dxa"/>
          </w:tcPr>
          <w:p w:rsidR="005A2440" w:rsidRPr="00223AF1" w:rsidRDefault="0044057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frontal</w:t>
            </w:r>
          </w:p>
        </w:tc>
        <w:tc>
          <w:tcPr>
            <w:tcW w:w="984" w:type="dxa"/>
            <w:gridSpan w:val="2"/>
          </w:tcPr>
          <w:p w:rsidR="005A2440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1095</w:t>
            </w:r>
          </w:p>
        </w:tc>
        <w:tc>
          <w:tcPr>
            <w:tcW w:w="1223" w:type="dxa"/>
          </w:tcPr>
          <w:p w:rsidR="005A2440" w:rsidRPr="00223AF1" w:rsidRDefault="00C52A88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0.031</w:t>
            </w:r>
          </w:p>
        </w:tc>
        <w:tc>
          <w:tcPr>
            <w:tcW w:w="864" w:type="dxa"/>
          </w:tcPr>
          <w:p w:rsidR="005A2440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4.45</w:t>
            </w:r>
          </w:p>
        </w:tc>
        <w:tc>
          <w:tcPr>
            <w:tcW w:w="1386" w:type="dxa"/>
          </w:tcPr>
          <w:p w:rsidR="005A2440" w:rsidRPr="00223AF1" w:rsidRDefault="001B67AB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39 17 27</w:t>
            </w:r>
          </w:p>
        </w:tc>
      </w:tr>
      <w:tr w:rsidR="00223AF1" w:rsidRPr="00395757" w:rsidTr="00DF5745">
        <w:tc>
          <w:tcPr>
            <w:tcW w:w="8494" w:type="dxa"/>
            <w:gridSpan w:val="6"/>
          </w:tcPr>
          <w:p w:rsidR="005A2440" w:rsidRDefault="004B2661" w:rsidP="005150C4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Other</w:t>
            </w:r>
            <w:r w:rsidR="005A2440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&gt; </w:t>
            </w:r>
            <w:r w:rsidR="00293B0F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Baseline</w:t>
            </w:r>
            <w:r w:rsidR="005A2440"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BPD patients</w:t>
            </w:r>
          </w:p>
          <w:p w:rsidR="005150C4" w:rsidRPr="00223AF1" w:rsidRDefault="005150C4" w:rsidP="005150C4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</w:p>
        </w:tc>
      </w:tr>
      <w:tr w:rsidR="001D699A" w:rsidRPr="004B2661" w:rsidTr="001D699A">
        <w:tc>
          <w:tcPr>
            <w:tcW w:w="4085" w:type="dxa"/>
            <w:gridSpan w:val="2"/>
          </w:tcPr>
          <w:p w:rsidR="001D699A" w:rsidRDefault="00416BFD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 w:rsidRPr="00416BFD">
              <w:rPr>
                <w:rFonts w:eastAsia="Times New Roman" w:cs="Times New Roman"/>
                <w:sz w:val="24"/>
                <w:szCs w:val="24"/>
                <w:lang w:val="en-US" w:eastAsia="es-ES"/>
              </w:rPr>
              <w:t>Bilateral calcarine, lingual, inferior and midd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le occipital, fusiform; cerebellum brainstem, thalamus,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hippocampius</w:t>
            </w:r>
            <w:proofErr w:type="spellEnd"/>
          </w:p>
          <w:p w:rsidR="00416BFD" w:rsidRPr="00416BFD" w:rsidRDefault="00416BFD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Left </w:t>
            </w:r>
            <w:r w:rsidR="005150C4"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temporal 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pole, inferior and middle temporal, angular, inferior </w:t>
            </w:r>
            <w:r w:rsidR="009434AA">
              <w:rPr>
                <w:rFonts w:eastAsia="Times New Roman" w:cs="Times New Roman"/>
                <w:sz w:val="24"/>
                <w:szCs w:val="24"/>
                <w:lang w:val="en-US" w:eastAsia="es-ES"/>
              </w:rPr>
              <w:t>DLPFC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, precentral, anterior insula; caudate, putamen, pallidum</w:t>
            </w:r>
          </w:p>
        </w:tc>
        <w:tc>
          <w:tcPr>
            <w:tcW w:w="93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272957</w:t>
            </w:r>
          </w:p>
        </w:tc>
        <w:tc>
          <w:tcPr>
            <w:tcW w:w="1223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4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8.18</w:t>
            </w:r>
          </w:p>
        </w:tc>
        <w:tc>
          <w:tcPr>
            <w:tcW w:w="138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-11 -96 0</w:t>
            </w:r>
          </w:p>
        </w:tc>
      </w:tr>
      <w:tr w:rsidR="001D699A" w:rsidRPr="004B2661" w:rsidTr="001D699A">
        <w:tc>
          <w:tcPr>
            <w:tcW w:w="4085" w:type="dxa"/>
            <w:gridSpan w:val="2"/>
          </w:tcPr>
          <w:p w:rsidR="001D699A" w:rsidRPr="00223AF1" w:rsidRDefault="00416BFD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Bilateral </w:t>
            </w:r>
            <w:r w:rsidR="005150C4">
              <w:rPr>
                <w:rFonts w:eastAsia="Times New Roman" w:cs="Times New Roman"/>
                <w:sz w:val="24"/>
                <w:szCs w:val="24"/>
                <w:lang w:val="en-GB" w:eastAsia="es-ES"/>
              </w:rPr>
              <w:t>supplementary motor area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, anterior and middle cingulate, medial superior frontal </w:t>
            </w:r>
          </w:p>
        </w:tc>
        <w:tc>
          <w:tcPr>
            <w:tcW w:w="93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38750</w:t>
            </w:r>
          </w:p>
        </w:tc>
        <w:tc>
          <w:tcPr>
            <w:tcW w:w="1223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4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6.28</w:t>
            </w:r>
          </w:p>
        </w:tc>
        <w:tc>
          <w:tcPr>
            <w:tcW w:w="138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-6 25 61</w:t>
            </w:r>
          </w:p>
        </w:tc>
      </w:tr>
      <w:tr w:rsidR="001D699A" w:rsidRPr="004B2661" w:rsidTr="001D699A">
        <w:tc>
          <w:tcPr>
            <w:tcW w:w="4085" w:type="dxa"/>
            <w:gridSpan w:val="2"/>
          </w:tcPr>
          <w:p w:rsidR="001D699A" w:rsidRPr="00223AF1" w:rsidRDefault="00416BFD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temporal</w:t>
            </w:r>
            <w:r w:rsidR="005150C4"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pole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, inferior frontal, anterior insula</w:t>
            </w:r>
          </w:p>
        </w:tc>
        <w:tc>
          <w:tcPr>
            <w:tcW w:w="93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7599</w:t>
            </w:r>
          </w:p>
        </w:tc>
        <w:tc>
          <w:tcPr>
            <w:tcW w:w="1223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4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5.55</w:t>
            </w:r>
          </w:p>
        </w:tc>
        <w:tc>
          <w:tcPr>
            <w:tcW w:w="138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48 9 -31</w:t>
            </w:r>
          </w:p>
        </w:tc>
      </w:tr>
      <w:tr w:rsidR="001D699A" w:rsidRPr="004B2661" w:rsidTr="001D699A">
        <w:tc>
          <w:tcPr>
            <w:tcW w:w="4085" w:type="dxa"/>
            <w:gridSpan w:val="2"/>
          </w:tcPr>
          <w:p w:rsidR="001D699A" w:rsidRPr="00223AF1" w:rsidRDefault="00416BFD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caudate, pallidum, putamen</w:t>
            </w:r>
          </w:p>
        </w:tc>
        <w:tc>
          <w:tcPr>
            <w:tcW w:w="93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5041</w:t>
            </w:r>
          </w:p>
        </w:tc>
        <w:tc>
          <w:tcPr>
            <w:tcW w:w="1223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4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5.25</w:t>
            </w:r>
          </w:p>
        </w:tc>
        <w:tc>
          <w:tcPr>
            <w:tcW w:w="138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18 2 23</w:t>
            </w:r>
          </w:p>
        </w:tc>
      </w:tr>
      <w:tr w:rsidR="001D699A" w:rsidRPr="004B2661" w:rsidTr="001D699A">
        <w:tc>
          <w:tcPr>
            <w:tcW w:w="4085" w:type="dxa"/>
            <w:gridSpan w:val="2"/>
          </w:tcPr>
          <w:p w:rsidR="001D699A" w:rsidRPr="00223AF1" w:rsidRDefault="00416BFD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inferior and superior parietal</w:t>
            </w:r>
          </w:p>
        </w:tc>
        <w:tc>
          <w:tcPr>
            <w:tcW w:w="93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1930</w:t>
            </w:r>
          </w:p>
        </w:tc>
        <w:tc>
          <w:tcPr>
            <w:tcW w:w="1223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0.002</w:t>
            </w:r>
          </w:p>
        </w:tc>
        <w:tc>
          <w:tcPr>
            <w:tcW w:w="864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4.55</w:t>
            </w:r>
          </w:p>
        </w:tc>
        <w:tc>
          <w:tcPr>
            <w:tcW w:w="1386" w:type="dxa"/>
          </w:tcPr>
          <w:p w:rsidR="001D699A" w:rsidRPr="00223AF1" w:rsidRDefault="001D699A" w:rsidP="001D699A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-25 -50 53</w:t>
            </w:r>
          </w:p>
        </w:tc>
      </w:tr>
    </w:tbl>
    <w:p w:rsidR="00EB0271" w:rsidRPr="00223AF1" w:rsidRDefault="00EB0271" w:rsidP="007311B3">
      <w:pPr>
        <w:spacing w:line="240" w:lineRule="atLeast"/>
        <w:rPr>
          <w:lang w:val="en-GB"/>
        </w:rPr>
      </w:pPr>
    </w:p>
    <w:p w:rsidR="004B2661" w:rsidRPr="00223AF1" w:rsidRDefault="004B2661" w:rsidP="004B2661">
      <w:pPr>
        <w:spacing w:line="240" w:lineRule="atLeast"/>
        <w:rPr>
          <w:rFonts w:cs="Times New Roman"/>
          <w:sz w:val="24"/>
          <w:szCs w:val="24"/>
          <w:lang w:val="en-GB"/>
        </w:rPr>
      </w:pPr>
    </w:p>
    <w:p w:rsidR="005150C4" w:rsidRDefault="005150C4">
      <w:pPr>
        <w:spacing w:after="160" w:line="259" w:lineRule="auto"/>
        <w:rPr>
          <w:rFonts w:cs="Times New Roman"/>
          <w:i/>
          <w:sz w:val="24"/>
          <w:szCs w:val="24"/>
          <w:lang w:val="en-GB"/>
        </w:rPr>
      </w:pPr>
      <w:r>
        <w:rPr>
          <w:rFonts w:cs="Times New Roman"/>
          <w:i/>
          <w:sz w:val="24"/>
          <w:szCs w:val="24"/>
          <w:lang w:val="en-GB"/>
        </w:rPr>
        <w:br w:type="page"/>
      </w:r>
    </w:p>
    <w:p w:rsidR="004B2661" w:rsidRPr="005150C4" w:rsidRDefault="004B2661" w:rsidP="004B2661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5150C4">
        <w:rPr>
          <w:rFonts w:cs="Times New Roman"/>
          <w:sz w:val="24"/>
          <w:szCs w:val="24"/>
          <w:lang w:val="en-GB"/>
        </w:rPr>
        <w:lastRenderedPageBreak/>
        <w:t>Table S</w:t>
      </w:r>
      <w:r w:rsidR="00DF5745" w:rsidRPr="005150C4">
        <w:rPr>
          <w:rFonts w:cs="Times New Roman"/>
          <w:sz w:val="24"/>
          <w:szCs w:val="24"/>
          <w:lang w:val="en-GB"/>
        </w:rPr>
        <w:t>9</w:t>
      </w:r>
      <w:r w:rsidRPr="005150C4">
        <w:rPr>
          <w:rFonts w:cs="Times New Roman"/>
          <w:sz w:val="24"/>
          <w:szCs w:val="24"/>
          <w:lang w:val="en-GB"/>
        </w:rPr>
        <w:t xml:space="preserve">: </w:t>
      </w:r>
      <w:r w:rsidR="005150C4">
        <w:rPr>
          <w:rFonts w:cs="Times New Roman"/>
          <w:sz w:val="24"/>
          <w:szCs w:val="24"/>
          <w:lang w:val="en-GB"/>
        </w:rPr>
        <w:t>C</w:t>
      </w:r>
      <w:r w:rsidRPr="005150C4">
        <w:rPr>
          <w:rFonts w:cs="Times New Roman"/>
          <w:sz w:val="24"/>
          <w:szCs w:val="24"/>
          <w:lang w:val="en-GB"/>
        </w:rPr>
        <w:t xml:space="preserve">lusters of </w:t>
      </w:r>
      <w:r w:rsidR="005150C4">
        <w:rPr>
          <w:rFonts w:cs="Times New Roman"/>
          <w:sz w:val="24"/>
          <w:szCs w:val="24"/>
          <w:lang w:val="en-GB"/>
        </w:rPr>
        <w:t>greater activation</w:t>
      </w:r>
      <w:r w:rsidRPr="005150C4">
        <w:rPr>
          <w:rFonts w:cs="Times New Roman"/>
          <w:sz w:val="24"/>
          <w:szCs w:val="24"/>
          <w:lang w:val="en-GB"/>
        </w:rPr>
        <w:t xml:space="preserve"> in </w:t>
      </w:r>
      <w:r w:rsidR="005150C4">
        <w:rPr>
          <w:rFonts w:cs="Times New Roman"/>
          <w:sz w:val="24"/>
          <w:szCs w:val="24"/>
          <w:lang w:val="en-GB"/>
        </w:rPr>
        <w:t xml:space="preserve">low level </w:t>
      </w:r>
      <w:r w:rsidRPr="005150C4">
        <w:rPr>
          <w:rFonts w:cs="Times New Roman"/>
          <w:sz w:val="24"/>
          <w:szCs w:val="24"/>
          <w:lang w:val="en-GB"/>
        </w:rPr>
        <w:t>baseline</w:t>
      </w:r>
      <w:r w:rsidR="003A1A0F">
        <w:rPr>
          <w:rFonts w:cs="Times New Roman"/>
          <w:sz w:val="24"/>
          <w:szCs w:val="24"/>
          <w:lang w:val="en-GB"/>
        </w:rPr>
        <w:t xml:space="preserve"> </w:t>
      </w:r>
      <w:r w:rsidRPr="005150C4">
        <w:rPr>
          <w:rFonts w:cs="Times New Roman"/>
          <w:sz w:val="24"/>
          <w:szCs w:val="24"/>
          <w:lang w:val="en-GB"/>
        </w:rPr>
        <w:t xml:space="preserve">than in </w:t>
      </w:r>
      <w:r w:rsidR="005150C4">
        <w:rPr>
          <w:rFonts w:cs="Times New Roman"/>
          <w:sz w:val="24"/>
          <w:szCs w:val="24"/>
          <w:lang w:val="en-GB"/>
        </w:rPr>
        <w:t xml:space="preserve">the </w:t>
      </w:r>
      <w:r w:rsidRPr="005150C4">
        <w:rPr>
          <w:rFonts w:cs="Times New Roman"/>
          <w:sz w:val="24"/>
          <w:szCs w:val="24"/>
          <w:lang w:val="en-GB"/>
        </w:rPr>
        <w:t xml:space="preserve">other condition </w:t>
      </w:r>
      <w:r w:rsidR="003A1A0F" w:rsidRPr="00734193">
        <w:rPr>
          <w:rFonts w:cs="Times New Roman"/>
          <w:sz w:val="24"/>
          <w:szCs w:val="24"/>
          <w:lang w:val="en-GB"/>
        </w:rPr>
        <w:t>(</w:t>
      </w:r>
      <w:proofErr w:type="spellStart"/>
      <w:r w:rsidR="003A1A0F" w:rsidRPr="00734193">
        <w:rPr>
          <w:rFonts w:cs="Times New Roman"/>
          <w:sz w:val="24"/>
          <w:szCs w:val="24"/>
          <w:lang w:val="en-GB"/>
        </w:rPr>
        <w:t>ie</w:t>
      </w:r>
      <w:proofErr w:type="spellEnd"/>
      <w:r w:rsidR="003A1A0F" w:rsidRPr="00734193">
        <w:rPr>
          <w:rFonts w:cs="Times New Roman"/>
          <w:sz w:val="24"/>
          <w:szCs w:val="24"/>
          <w:lang w:val="en-GB"/>
        </w:rPr>
        <w:t xml:space="preserve"> de-activation) </w:t>
      </w:r>
      <w:r w:rsidRPr="00734193">
        <w:rPr>
          <w:rFonts w:cs="Times New Roman"/>
          <w:sz w:val="24"/>
          <w:szCs w:val="24"/>
          <w:lang w:val="en-GB"/>
        </w:rPr>
        <w:t>for</w:t>
      </w:r>
      <w:r w:rsidRPr="005150C4">
        <w:rPr>
          <w:rFonts w:cs="Times New Roman"/>
          <w:sz w:val="24"/>
          <w:szCs w:val="24"/>
          <w:lang w:val="en-GB"/>
        </w:rPr>
        <w:t xml:space="preserve"> each group</w:t>
      </w:r>
      <w:r w:rsidR="003A1A0F">
        <w:rPr>
          <w:rFonts w:cs="Times New Roman"/>
          <w:sz w:val="24"/>
          <w:szCs w:val="24"/>
          <w:lang w:val="en-GB"/>
        </w:rPr>
        <w:t xml:space="preserve"> </w:t>
      </w:r>
    </w:p>
    <w:p w:rsidR="00092256" w:rsidRPr="00223AF1" w:rsidRDefault="00092256" w:rsidP="004B2661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68"/>
        <w:gridCol w:w="49"/>
        <w:gridCol w:w="887"/>
        <w:gridCol w:w="1228"/>
        <w:gridCol w:w="867"/>
        <w:gridCol w:w="1395"/>
      </w:tblGrid>
      <w:tr w:rsidR="004B2661" w:rsidRPr="00223AF1" w:rsidTr="00F7268A">
        <w:trPr>
          <w:trHeight w:val="943"/>
        </w:trPr>
        <w:tc>
          <w:tcPr>
            <w:tcW w:w="4068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36" w:type="dxa"/>
            <w:gridSpan w:val="2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28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67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395" w:type="dxa"/>
            <w:hideMark/>
          </w:tcPr>
          <w:p w:rsidR="004B266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MNI </w:t>
            </w:r>
          </w:p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4B2661" w:rsidRPr="00395757" w:rsidTr="00DF5745">
        <w:trPr>
          <w:trHeight w:val="464"/>
        </w:trPr>
        <w:tc>
          <w:tcPr>
            <w:tcW w:w="8494" w:type="dxa"/>
            <w:gridSpan w:val="6"/>
          </w:tcPr>
          <w:p w:rsidR="004B2661" w:rsidRPr="00223AF1" w:rsidRDefault="004B2661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Baseline &gt; Other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</w:t>
            </w:r>
            <w:r w:rsidR="003A1A0F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h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ealthy </w:t>
            </w:r>
            <w:r w:rsidR="003A1A0F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c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ontrols</w:t>
            </w:r>
          </w:p>
        </w:tc>
      </w:tr>
      <w:tr w:rsidR="00A60B1B" w:rsidRPr="004B2661" w:rsidTr="00F7268A">
        <w:trPr>
          <w:trHeight w:val="478"/>
        </w:trPr>
        <w:tc>
          <w:tcPr>
            <w:tcW w:w="4068" w:type="dxa"/>
          </w:tcPr>
          <w:p w:rsidR="00A60B1B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Bilateral middle and posterior cingulate, precuneus</w:t>
            </w:r>
          </w:p>
          <w:p w:rsidR="00757B97" w:rsidRPr="00275387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Right calcarine</w:t>
            </w:r>
          </w:p>
        </w:tc>
        <w:tc>
          <w:tcPr>
            <w:tcW w:w="936" w:type="dxa"/>
            <w:gridSpan w:val="2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25796</w:t>
            </w:r>
          </w:p>
        </w:tc>
        <w:tc>
          <w:tcPr>
            <w:tcW w:w="1228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7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7.52</w:t>
            </w:r>
          </w:p>
        </w:tc>
        <w:tc>
          <w:tcPr>
            <w:tcW w:w="1395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4 -39 48</w:t>
            </w:r>
          </w:p>
        </w:tc>
      </w:tr>
      <w:tr w:rsidR="00A60B1B" w:rsidRPr="004B2661" w:rsidTr="00F7268A">
        <w:trPr>
          <w:trHeight w:val="478"/>
        </w:trPr>
        <w:tc>
          <w:tcPr>
            <w:tcW w:w="4068" w:type="dxa"/>
          </w:tcPr>
          <w:p w:rsidR="00A60B1B" w:rsidRPr="00275387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Left fusiform</w:t>
            </w:r>
            <w:r w:rsidR="003A1A0F">
              <w:rPr>
                <w:rFonts w:eastAsia="Times New Roman" w:cs="Times New Roman"/>
                <w:sz w:val="24"/>
                <w:szCs w:val="24"/>
                <w:lang w:val="en-US" w:eastAsia="es-ES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parahippocampal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 region</w:t>
            </w:r>
          </w:p>
        </w:tc>
        <w:tc>
          <w:tcPr>
            <w:tcW w:w="936" w:type="dxa"/>
            <w:gridSpan w:val="2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6871</w:t>
            </w:r>
          </w:p>
        </w:tc>
        <w:tc>
          <w:tcPr>
            <w:tcW w:w="1228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7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5.59</w:t>
            </w:r>
          </w:p>
        </w:tc>
        <w:tc>
          <w:tcPr>
            <w:tcW w:w="1395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-32 -41 -10 </w:t>
            </w:r>
          </w:p>
        </w:tc>
      </w:tr>
      <w:tr w:rsidR="00A60B1B" w:rsidRPr="004B2661" w:rsidTr="00F7268A">
        <w:trPr>
          <w:trHeight w:val="478"/>
        </w:trPr>
        <w:tc>
          <w:tcPr>
            <w:tcW w:w="4068" w:type="dxa"/>
          </w:tcPr>
          <w:p w:rsidR="00A60B1B" w:rsidRPr="00275387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Bilateral medial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subgenu</w:t>
            </w:r>
            <w:r w:rsidR="003A1A0F">
              <w:rPr>
                <w:rFonts w:eastAsia="Times New Roman" w:cs="Times New Roman"/>
                <w:sz w:val="24"/>
                <w:szCs w:val="24"/>
                <w:lang w:val="en-US" w:eastAsia="es-ES"/>
              </w:rPr>
              <w:t>al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 frontal (including anterior cingulate) </w:t>
            </w:r>
          </w:p>
        </w:tc>
        <w:tc>
          <w:tcPr>
            <w:tcW w:w="936" w:type="dxa"/>
            <w:gridSpan w:val="2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4448</w:t>
            </w:r>
          </w:p>
        </w:tc>
        <w:tc>
          <w:tcPr>
            <w:tcW w:w="1228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7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6.62</w:t>
            </w:r>
          </w:p>
        </w:tc>
        <w:tc>
          <w:tcPr>
            <w:tcW w:w="1395" w:type="dxa"/>
          </w:tcPr>
          <w:p w:rsidR="00A60B1B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 30 -5</w:t>
            </w:r>
          </w:p>
        </w:tc>
      </w:tr>
      <w:tr w:rsidR="00A60B1B" w:rsidRPr="004B2661" w:rsidTr="00F7268A">
        <w:trPr>
          <w:trHeight w:val="478"/>
        </w:trPr>
        <w:tc>
          <w:tcPr>
            <w:tcW w:w="4068" w:type="dxa"/>
          </w:tcPr>
          <w:p w:rsidR="00A60B1B" w:rsidRPr="00275387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Right inferior parietal</w:t>
            </w:r>
          </w:p>
        </w:tc>
        <w:tc>
          <w:tcPr>
            <w:tcW w:w="936" w:type="dxa"/>
            <w:gridSpan w:val="2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2720</w:t>
            </w:r>
          </w:p>
        </w:tc>
        <w:tc>
          <w:tcPr>
            <w:tcW w:w="1228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0.0001</w:t>
            </w:r>
          </w:p>
        </w:tc>
        <w:tc>
          <w:tcPr>
            <w:tcW w:w="867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4.7</w:t>
            </w:r>
          </w:p>
        </w:tc>
        <w:tc>
          <w:tcPr>
            <w:tcW w:w="1395" w:type="dxa"/>
          </w:tcPr>
          <w:p w:rsidR="00A60B1B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41 -46 47</w:t>
            </w:r>
          </w:p>
        </w:tc>
      </w:tr>
      <w:tr w:rsidR="00A60B1B" w:rsidRPr="004B2661" w:rsidTr="00F7268A">
        <w:trPr>
          <w:trHeight w:val="478"/>
        </w:trPr>
        <w:tc>
          <w:tcPr>
            <w:tcW w:w="4068" w:type="dxa"/>
          </w:tcPr>
          <w:p w:rsidR="00A60B1B" w:rsidRPr="00275387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Right inferior temporal </w:t>
            </w:r>
          </w:p>
        </w:tc>
        <w:tc>
          <w:tcPr>
            <w:tcW w:w="936" w:type="dxa"/>
            <w:gridSpan w:val="2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2618</w:t>
            </w:r>
          </w:p>
        </w:tc>
        <w:tc>
          <w:tcPr>
            <w:tcW w:w="1228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0.0002</w:t>
            </w:r>
          </w:p>
        </w:tc>
        <w:tc>
          <w:tcPr>
            <w:tcW w:w="867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5.21</w:t>
            </w:r>
          </w:p>
        </w:tc>
        <w:tc>
          <w:tcPr>
            <w:tcW w:w="1395" w:type="dxa"/>
          </w:tcPr>
          <w:p w:rsidR="00A60B1B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60 -53 -5</w:t>
            </w:r>
          </w:p>
        </w:tc>
      </w:tr>
      <w:tr w:rsidR="00A60B1B" w:rsidRPr="004B2661" w:rsidTr="00F7268A">
        <w:trPr>
          <w:trHeight w:val="478"/>
        </w:trPr>
        <w:tc>
          <w:tcPr>
            <w:tcW w:w="4068" w:type="dxa"/>
          </w:tcPr>
          <w:p w:rsidR="00A60B1B" w:rsidRPr="00275387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Right angular</w:t>
            </w:r>
          </w:p>
        </w:tc>
        <w:tc>
          <w:tcPr>
            <w:tcW w:w="936" w:type="dxa"/>
            <w:gridSpan w:val="2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1832</w:t>
            </w:r>
          </w:p>
        </w:tc>
        <w:tc>
          <w:tcPr>
            <w:tcW w:w="1228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0.0022</w:t>
            </w:r>
          </w:p>
        </w:tc>
        <w:tc>
          <w:tcPr>
            <w:tcW w:w="867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5.26</w:t>
            </w:r>
          </w:p>
        </w:tc>
        <w:tc>
          <w:tcPr>
            <w:tcW w:w="1395" w:type="dxa"/>
          </w:tcPr>
          <w:p w:rsidR="00A60B1B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38 -75 42</w:t>
            </w:r>
          </w:p>
        </w:tc>
      </w:tr>
      <w:tr w:rsidR="004B2661" w:rsidRPr="004B2661" w:rsidTr="00F7268A">
        <w:trPr>
          <w:trHeight w:val="478"/>
        </w:trPr>
        <w:tc>
          <w:tcPr>
            <w:tcW w:w="4068" w:type="dxa"/>
          </w:tcPr>
          <w:p w:rsidR="004B2661" w:rsidRPr="00275387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Right </w:t>
            </w:r>
            <w:r w:rsidR="003A1A0F">
              <w:rPr>
                <w:rFonts w:eastAsia="Times New Roman" w:cs="Times New Roman"/>
                <w:sz w:val="24"/>
                <w:szCs w:val="24"/>
                <w:lang w:val="en-US" w:eastAsia="es-ES"/>
              </w:rPr>
              <w:t>R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olan</w:t>
            </w:r>
            <w:r w:rsidR="003A1A0F">
              <w:rPr>
                <w:rFonts w:eastAsia="Times New Roman" w:cs="Times New Roman"/>
                <w:sz w:val="24"/>
                <w:szCs w:val="24"/>
                <w:lang w:val="en-US" w:eastAsia="es-ES"/>
              </w:rPr>
              <w:t>d</w:t>
            </w: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ic, superior temporal</w:t>
            </w:r>
          </w:p>
        </w:tc>
        <w:tc>
          <w:tcPr>
            <w:tcW w:w="936" w:type="dxa"/>
            <w:gridSpan w:val="2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1464</w:t>
            </w:r>
          </w:p>
        </w:tc>
        <w:tc>
          <w:tcPr>
            <w:tcW w:w="1228" w:type="dxa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0.0079</w:t>
            </w:r>
          </w:p>
        </w:tc>
        <w:tc>
          <w:tcPr>
            <w:tcW w:w="867" w:type="dxa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4.39</w:t>
            </w:r>
          </w:p>
        </w:tc>
        <w:tc>
          <w:tcPr>
            <w:tcW w:w="1395" w:type="dxa"/>
          </w:tcPr>
          <w:p w:rsidR="004B2661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57 -9 17</w:t>
            </w:r>
          </w:p>
        </w:tc>
      </w:tr>
      <w:tr w:rsidR="00A60B1B" w:rsidRPr="004B2661" w:rsidTr="00F7268A">
        <w:trPr>
          <w:trHeight w:val="478"/>
        </w:trPr>
        <w:tc>
          <w:tcPr>
            <w:tcW w:w="4068" w:type="dxa"/>
          </w:tcPr>
          <w:p w:rsidR="00A60B1B" w:rsidRPr="00275387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Right fusiform,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>parahippocampal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en-US" w:eastAsia="es-ES"/>
              </w:rPr>
              <w:t xml:space="preserve"> region</w:t>
            </w:r>
          </w:p>
        </w:tc>
        <w:tc>
          <w:tcPr>
            <w:tcW w:w="936" w:type="dxa"/>
            <w:gridSpan w:val="2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1444</w:t>
            </w:r>
          </w:p>
        </w:tc>
        <w:tc>
          <w:tcPr>
            <w:tcW w:w="1228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0.0084</w:t>
            </w:r>
          </w:p>
        </w:tc>
        <w:tc>
          <w:tcPr>
            <w:tcW w:w="867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5.73</w:t>
            </w:r>
          </w:p>
        </w:tc>
        <w:tc>
          <w:tcPr>
            <w:tcW w:w="1395" w:type="dxa"/>
          </w:tcPr>
          <w:p w:rsidR="00A60B1B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32 -39 -12</w:t>
            </w:r>
          </w:p>
        </w:tc>
      </w:tr>
      <w:tr w:rsidR="004B2661" w:rsidRPr="004B2661" w:rsidTr="00F7268A">
        <w:trPr>
          <w:trHeight w:val="464"/>
        </w:trPr>
        <w:tc>
          <w:tcPr>
            <w:tcW w:w="4068" w:type="dxa"/>
          </w:tcPr>
          <w:p w:rsidR="004B2661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superior temporal, supramarginal</w:t>
            </w:r>
          </w:p>
        </w:tc>
        <w:tc>
          <w:tcPr>
            <w:tcW w:w="936" w:type="dxa"/>
            <w:gridSpan w:val="2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1343</w:t>
            </w:r>
          </w:p>
        </w:tc>
        <w:tc>
          <w:tcPr>
            <w:tcW w:w="1228" w:type="dxa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0.012</w:t>
            </w:r>
          </w:p>
        </w:tc>
        <w:tc>
          <w:tcPr>
            <w:tcW w:w="867" w:type="dxa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4.29</w:t>
            </w:r>
          </w:p>
        </w:tc>
        <w:tc>
          <w:tcPr>
            <w:tcW w:w="1395" w:type="dxa"/>
          </w:tcPr>
          <w:p w:rsidR="004B2661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62 -29 17</w:t>
            </w:r>
          </w:p>
        </w:tc>
      </w:tr>
      <w:tr w:rsidR="004B2661" w:rsidRPr="004B2661" w:rsidTr="00F7268A">
        <w:trPr>
          <w:trHeight w:val="464"/>
        </w:trPr>
        <w:tc>
          <w:tcPr>
            <w:tcW w:w="4068" w:type="dxa"/>
          </w:tcPr>
          <w:p w:rsidR="004B2661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middle and superior frontal</w:t>
            </w:r>
          </w:p>
        </w:tc>
        <w:tc>
          <w:tcPr>
            <w:tcW w:w="936" w:type="dxa"/>
            <w:gridSpan w:val="2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1213</w:t>
            </w:r>
          </w:p>
        </w:tc>
        <w:tc>
          <w:tcPr>
            <w:tcW w:w="1228" w:type="dxa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0.02</w:t>
            </w:r>
          </w:p>
        </w:tc>
        <w:tc>
          <w:tcPr>
            <w:tcW w:w="867" w:type="dxa"/>
          </w:tcPr>
          <w:p w:rsidR="004B2661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5.35</w:t>
            </w:r>
          </w:p>
        </w:tc>
        <w:tc>
          <w:tcPr>
            <w:tcW w:w="1395" w:type="dxa"/>
          </w:tcPr>
          <w:p w:rsidR="004B2661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25 13 56</w:t>
            </w:r>
          </w:p>
        </w:tc>
      </w:tr>
      <w:tr w:rsidR="00A60B1B" w:rsidRPr="004B2661" w:rsidTr="00F7268A">
        <w:trPr>
          <w:trHeight w:val="464"/>
        </w:trPr>
        <w:tc>
          <w:tcPr>
            <w:tcW w:w="4068" w:type="dxa"/>
          </w:tcPr>
          <w:p w:rsidR="00A60B1B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orbital frontal</w:t>
            </w:r>
          </w:p>
        </w:tc>
        <w:tc>
          <w:tcPr>
            <w:tcW w:w="936" w:type="dxa"/>
            <w:gridSpan w:val="2"/>
          </w:tcPr>
          <w:p w:rsidR="00A60B1B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1020</w:t>
            </w:r>
          </w:p>
        </w:tc>
        <w:tc>
          <w:tcPr>
            <w:tcW w:w="1228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0.041</w:t>
            </w:r>
          </w:p>
        </w:tc>
        <w:tc>
          <w:tcPr>
            <w:tcW w:w="867" w:type="dxa"/>
          </w:tcPr>
          <w:p w:rsidR="00A60B1B" w:rsidRPr="00223AF1" w:rsidRDefault="00A60B1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4.8</w:t>
            </w:r>
          </w:p>
        </w:tc>
        <w:tc>
          <w:tcPr>
            <w:tcW w:w="1395" w:type="dxa"/>
          </w:tcPr>
          <w:p w:rsidR="00A60B1B" w:rsidRPr="00223AF1" w:rsidRDefault="00757B97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27 35 -11</w:t>
            </w:r>
          </w:p>
        </w:tc>
      </w:tr>
      <w:tr w:rsidR="004B2661" w:rsidRPr="00395757" w:rsidTr="00DF5745">
        <w:tc>
          <w:tcPr>
            <w:tcW w:w="8494" w:type="dxa"/>
            <w:gridSpan w:val="6"/>
          </w:tcPr>
          <w:p w:rsidR="004B2661" w:rsidRDefault="004B2661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>Baseline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&gt;</w:t>
            </w:r>
            <w:r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Other</w:t>
            </w:r>
            <w:r w:rsidRPr="00223AF1"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  <w:t xml:space="preserve"> BPD patients</w:t>
            </w:r>
          </w:p>
          <w:p w:rsidR="003A1A0F" w:rsidRPr="00223AF1" w:rsidRDefault="003A1A0F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sz w:val="24"/>
                <w:szCs w:val="24"/>
                <w:lang w:val="en-GB" w:eastAsia="es-ES"/>
              </w:rPr>
            </w:pP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Bilateral middle cingulate,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precuneus</w:t>
            </w:r>
            <w:proofErr w:type="spellEnd"/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22628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6.4</w:t>
            </w:r>
          </w:p>
        </w:tc>
        <w:tc>
          <w:tcPr>
            <w:tcW w:w="1395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2 -38 46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Right posterior insula, superior temporal, </w:t>
            </w:r>
            <w:r w:rsidR="003A1A0F">
              <w:rPr>
                <w:rFonts w:eastAsia="Times New Roman" w:cs="Times New Roman"/>
                <w:sz w:val="24"/>
                <w:szCs w:val="24"/>
                <w:lang w:val="en-GB" w:eastAsia="es-ES"/>
              </w:rPr>
              <w:t>R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olan</w:t>
            </w:r>
            <w:r w:rsidR="003A1A0F">
              <w:rPr>
                <w:rFonts w:eastAsia="Times New Roman" w:cs="Times New Roman"/>
                <w:sz w:val="24"/>
                <w:szCs w:val="24"/>
                <w:lang w:val="en-GB" w:eastAsia="es-ES"/>
              </w:rPr>
              <w:t>d</w:t>
            </w: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ic operculum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7513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5.22</w:t>
            </w:r>
          </w:p>
        </w:tc>
        <w:tc>
          <w:tcPr>
            <w:tcW w:w="1395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41 -10 -5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Bilateral medial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subgenu</w:t>
            </w:r>
            <w:r w:rsidR="003A1A0F">
              <w:rPr>
                <w:rFonts w:eastAsia="Times New Roman" w:cs="Times New Roman"/>
                <w:sz w:val="24"/>
                <w:szCs w:val="24"/>
                <w:lang w:val="en-GB" w:eastAsia="es-ES"/>
              </w:rPr>
              <w:t>al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frontal (including anterior cingulate)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5789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5.48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 30 -6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supramarginal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5279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5.76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59 -33 37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Right inferior and middle temporal 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4154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5.1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56 -61 -4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Right middle and superior frontal 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1903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0.0018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4.65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25 9 60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D86FC2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middle occipital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1741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0.0030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36 -76 40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4836F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inferior frontal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1701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0.0035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4.27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45 40 12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4836F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Right fusiform,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parahippocampal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1672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0.0038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5.32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32 -39 -13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4836F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Left fusiform,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parahippocampal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 xml:space="preserve"> 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1367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0.0111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5.52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-30 -41 -14</w:t>
            </w:r>
          </w:p>
        </w:tc>
      </w:tr>
      <w:tr w:rsidR="00A60B1B" w:rsidRPr="004B2661" w:rsidTr="00F7268A">
        <w:tc>
          <w:tcPr>
            <w:tcW w:w="4117" w:type="dxa"/>
            <w:gridSpan w:val="2"/>
          </w:tcPr>
          <w:p w:rsidR="00A60B1B" w:rsidRPr="00223AF1" w:rsidRDefault="004836F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Right calcarine</w:t>
            </w:r>
          </w:p>
        </w:tc>
        <w:tc>
          <w:tcPr>
            <w:tcW w:w="88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1284</w:t>
            </w:r>
          </w:p>
        </w:tc>
        <w:tc>
          <w:tcPr>
            <w:tcW w:w="1228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0.0151</w:t>
            </w:r>
          </w:p>
        </w:tc>
        <w:tc>
          <w:tcPr>
            <w:tcW w:w="867" w:type="dxa"/>
          </w:tcPr>
          <w:p w:rsidR="00A60B1B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4.39</w:t>
            </w:r>
          </w:p>
        </w:tc>
        <w:tc>
          <w:tcPr>
            <w:tcW w:w="1395" w:type="dxa"/>
          </w:tcPr>
          <w:p w:rsidR="00A60B1B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15 -58 20</w:t>
            </w:r>
          </w:p>
        </w:tc>
      </w:tr>
      <w:tr w:rsidR="004B2661" w:rsidRPr="004B2661" w:rsidTr="00F7268A">
        <w:tc>
          <w:tcPr>
            <w:tcW w:w="4117" w:type="dxa"/>
            <w:gridSpan w:val="2"/>
          </w:tcPr>
          <w:p w:rsidR="004B2661" w:rsidRPr="00223AF1" w:rsidRDefault="004836F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inferior and middle frontal</w:t>
            </w:r>
          </w:p>
        </w:tc>
        <w:tc>
          <w:tcPr>
            <w:tcW w:w="887" w:type="dxa"/>
          </w:tcPr>
          <w:p w:rsidR="004B2661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1121</w:t>
            </w:r>
          </w:p>
        </w:tc>
        <w:tc>
          <w:tcPr>
            <w:tcW w:w="1228" w:type="dxa"/>
          </w:tcPr>
          <w:p w:rsidR="004B2661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0.028</w:t>
            </w:r>
          </w:p>
        </w:tc>
        <w:tc>
          <w:tcPr>
            <w:tcW w:w="867" w:type="dxa"/>
          </w:tcPr>
          <w:p w:rsidR="004B2661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4.83</w:t>
            </w:r>
          </w:p>
        </w:tc>
        <w:tc>
          <w:tcPr>
            <w:tcW w:w="1395" w:type="dxa"/>
          </w:tcPr>
          <w:p w:rsidR="004B2661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-28 38 -10</w:t>
            </w:r>
          </w:p>
        </w:tc>
      </w:tr>
      <w:tr w:rsidR="004B2661" w:rsidRPr="004B2661" w:rsidTr="00F7268A">
        <w:tc>
          <w:tcPr>
            <w:tcW w:w="4117" w:type="dxa"/>
            <w:gridSpan w:val="2"/>
          </w:tcPr>
          <w:p w:rsidR="004B2661" w:rsidRPr="00223AF1" w:rsidRDefault="004836F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Left posterior insula</w:t>
            </w:r>
          </w:p>
        </w:tc>
        <w:tc>
          <w:tcPr>
            <w:tcW w:w="887" w:type="dxa"/>
          </w:tcPr>
          <w:p w:rsidR="004B2661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1031</w:t>
            </w:r>
          </w:p>
        </w:tc>
        <w:tc>
          <w:tcPr>
            <w:tcW w:w="1228" w:type="dxa"/>
          </w:tcPr>
          <w:p w:rsidR="004B2661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0.04</w:t>
            </w:r>
          </w:p>
        </w:tc>
        <w:tc>
          <w:tcPr>
            <w:tcW w:w="867" w:type="dxa"/>
          </w:tcPr>
          <w:p w:rsidR="004B2661" w:rsidRPr="00223AF1" w:rsidRDefault="00010B0C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4.65</w:t>
            </w:r>
          </w:p>
        </w:tc>
        <w:tc>
          <w:tcPr>
            <w:tcW w:w="1395" w:type="dxa"/>
          </w:tcPr>
          <w:p w:rsidR="004B2661" w:rsidRPr="00223AF1" w:rsidRDefault="000D649B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-42 -18 1</w:t>
            </w:r>
          </w:p>
        </w:tc>
      </w:tr>
    </w:tbl>
    <w:p w:rsidR="004B2661" w:rsidRPr="00223AF1" w:rsidRDefault="004B2661" w:rsidP="004B2661">
      <w:pPr>
        <w:spacing w:line="240" w:lineRule="atLeast"/>
        <w:rPr>
          <w:lang w:val="en-GB"/>
        </w:rPr>
      </w:pPr>
    </w:p>
    <w:p w:rsidR="005A2440" w:rsidRPr="00223AF1" w:rsidRDefault="005A2440" w:rsidP="007311B3">
      <w:pPr>
        <w:spacing w:line="240" w:lineRule="atLeast"/>
        <w:rPr>
          <w:lang w:val="en-GB"/>
        </w:rPr>
      </w:pPr>
    </w:p>
    <w:p w:rsidR="005A2440" w:rsidRPr="00223AF1" w:rsidRDefault="005A2440" w:rsidP="007311B3">
      <w:pPr>
        <w:spacing w:line="240" w:lineRule="atLeast"/>
        <w:rPr>
          <w:rFonts w:cs="Times New Roman"/>
          <w:sz w:val="24"/>
          <w:szCs w:val="24"/>
          <w:lang w:val="en-GB"/>
        </w:rPr>
      </w:pPr>
    </w:p>
    <w:p w:rsidR="00951F7C" w:rsidRPr="003A1A0F" w:rsidRDefault="00951F7C" w:rsidP="00951F7C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3A1A0F">
        <w:rPr>
          <w:rFonts w:cs="Times New Roman"/>
          <w:sz w:val="24"/>
          <w:szCs w:val="24"/>
          <w:lang w:val="en-GB"/>
        </w:rPr>
        <w:t>Table S</w:t>
      </w:r>
      <w:r w:rsidR="00DF5745" w:rsidRPr="003A1A0F">
        <w:rPr>
          <w:rFonts w:cs="Times New Roman"/>
          <w:sz w:val="24"/>
          <w:szCs w:val="24"/>
          <w:lang w:val="en-GB"/>
        </w:rPr>
        <w:t>10</w:t>
      </w:r>
      <w:r w:rsidRPr="003A1A0F">
        <w:rPr>
          <w:rFonts w:cs="Times New Roman"/>
          <w:sz w:val="24"/>
          <w:szCs w:val="24"/>
          <w:lang w:val="en-GB"/>
        </w:rPr>
        <w:t xml:space="preserve">: </w:t>
      </w:r>
      <w:r w:rsidR="003A1A0F">
        <w:rPr>
          <w:rFonts w:cs="Times New Roman"/>
          <w:sz w:val="24"/>
          <w:szCs w:val="24"/>
          <w:lang w:val="en-GB"/>
        </w:rPr>
        <w:t>C</w:t>
      </w:r>
      <w:r w:rsidRPr="003A1A0F">
        <w:rPr>
          <w:rFonts w:cs="Times New Roman"/>
          <w:sz w:val="24"/>
          <w:szCs w:val="24"/>
          <w:lang w:val="en-GB"/>
        </w:rPr>
        <w:t xml:space="preserve">lusters of </w:t>
      </w:r>
      <w:r w:rsidR="003A1A0F">
        <w:rPr>
          <w:rFonts w:cs="Times New Roman"/>
          <w:sz w:val="24"/>
          <w:szCs w:val="24"/>
          <w:lang w:val="en-GB"/>
        </w:rPr>
        <w:t>greater activation</w:t>
      </w:r>
      <w:r w:rsidRPr="003A1A0F">
        <w:rPr>
          <w:rFonts w:cs="Times New Roman"/>
          <w:sz w:val="24"/>
          <w:szCs w:val="24"/>
          <w:lang w:val="en-GB"/>
        </w:rPr>
        <w:t xml:space="preserve"> in </w:t>
      </w:r>
      <w:r w:rsidR="003A1A0F">
        <w:rPr>
          <w:rFonts w:cs="Times New Roman"/>
          <w:sz w:val="24"/>
          <w:szCs w:val="24"/>
          <w:lang w:val="en-GB"/>
        </w:rPr>
        <w:t xml:space="preserve">the </w:t>
      </w:r>
      <w:r w:rsidR="00DF5745" w:rsidRPr="003A1A0F">
        <w:rPr>
          <w:rFonts w:cs="Times New Roman"/>
          <w:sz w:val="24"/>
          <w:szCs w:val="24"/>
          <w:lang w:val="en-GB"/>
        </w:rPr>
        <w:t>f</w:t>
      </w:r>
      <w:r w:rsidR="004B2661" w:rsidRPr="003A1A0F">
        <w:rPr>
          <w:rFonts w:cs="Times New Roman"/>
          <w:sz w:val="24"/>
          <w:szCs w:val="24"/>
          <w:lang w:val="en-GB"/>
        </w:rPr>
        <w:t xml:space="preserve">acts </w:t>
      </w:r>
      <w:r w:rsidR="003A1A0F">
        <w:rPr>
          <w:rFonts w:cs="Times New Roman"/>
          <w:sz w:val="24"/>
          <w:szCs w:val="24"/>
          <w:lang w:val="en-GB"/>
        </w:rPr>
        <w:t xml:space="preserve">condition </w:t>
      </w:r>
      <w:r w:rsidR="00955969" w:rsidRPr="003A1A0F">
        <w:rPr>
          <w:rFonts w:cs="Times New Roman"/>
          <w:sz w:val="24"/>
          <w:szCs w:val="24"/>
          <w:lang w:val="en-GB"/>
        </w:rPr>
        <w:t xml:space="preserve">than in </w:t>
      </w:r>
      <w:r w:rsidR="003A1A0F">
        <w:rPr>
          <w:rFonts w:cs="Times New Roman"/>
          <w:sz w:val="24"/>
          <w:szCs w:val="24"/>
          <w:lang w:val="en-GB"/>
        </w:rPr>
        <w:t xml:space="preserve">low level </w:t>
      </w:r>
      <w:r w:rsidR="004B2661" w:rsidRPr="003A1A0F">
        <w:rPr>
          <w:rFonts w:cs="Times New Roman"/>
          <w:sz w:val="24"/>
          <w:szCs w:val="24"/>
          <w:lang w:val="en-GB"/>
        </w:rPr>
        <w:t xml:space="preserve">baseline </w:t>
      </w:r>
      <w:r w:rsidR="008C2DCD" w:rsidRPr="003A1A0F">
        <w:rPr>
          <w:rFonts w:cs="Times New Roman"/>
          <w:sz w:val="24"/>
          <w:szCs w:val="24"/>
          <w:lang w:val="en-GB"/>
        </w:rPr>
        <w:t>for each gro</w:t>
      </w:r>
      <w:r w:rsidR="00092256" w:rsidRPr="003A1A0F">
        <w:rPr>
          <w:rFonts w:cs="Times New Roman"/>
          <w:sz w:val="24"/>
          <w:szCs w:val="24"/>
          <w:lang w:val="en-GB"/>
        </w:rPr>
        <w:t>u</w:t>
      </w:r>
      <w:r w:rsidR="008C2DCD" w:rsidRPr="003A1A0F">
        <w:rPr>
          <w:rFonts w:cs="Times New Roman"/>
          <w:sz w:val="24"/>
          <w:szCs w:val="24"/>
          <w:lang w:val="en-GB"/>
        </w:rPr>
        <w:t>p</w:t>
      </w:r>
    </w:p>
    <w:p w:rsidR="005A2440" w:rsidRPr="00223AF1" w:rsidRDefault="005A2440" w:rsidP="007311B3">
      <w:pPr>
        <w:pStyle w:val="Sinespaciado"/>
        <w:spacing w:line="240" w:lineRule="atLeast"/>
        <w:rPr>
          <w:rFonts w:cs="Times New Roman"/>
          <w:i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39"/>
        <w:gridCol w:w="48"/>
        <w:gridCol w:w="936"/>
        <w:gridCol w:w="1221"/>
        <w:gridCol w:w="865"/>
        <w:gridCol w:w="1385"/>
      </w:tblGrid>
      <w:tr w:rsidR="00223AF1" w:rsidRPr="00223AF1" w:rsidTr="00F7268A">
        <w:trPr>
          <w:trHeight w:val="943"/>
        </w:trPr>
        <w:tc>
          <w:tcPr>
            <w:tcW w:w="4070" w:type="dxa"/>
            <w:hideMark/>
          </w:tcPr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36" w:type="dxa"/>
            <w:gridSpan w:val="2"/>
            <w:hideMark/>
          </w:tcPr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26" w:type="dxa"/>
            <w:hideMark/>
          </w:tcPr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68" w:type="dxa"/>
            <w:hideMark/>
          </w:tcPr>
          <w:p w:rsidR="005A2440" w:rsidRPr="00223AF1" w:rsidRDefault="007A040E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394" w:type="dxa"/>
            <w:hideMark/>
          </w:tcPr>
          <w:p w:rsidR="007A040E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MNI</w:t>
            </w:r>
          </w:p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5A2440" w:rsidRPr="00223AF1" w:rsidRDefault="005A2440" w:rsidP="007311B3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223AF1" w:rsidRPr="00395757" w:rsidTr="00DF5745">
        <w:trPr>
          <w:trHeight w:val="464"/>
        </w:trPr>
        <w:tc>
          <w:tcPr>
            <w:tcW w:w="8494" w:type="dxa"/>
            <w:gridSpan w:val="6"/>
          </w:tcPr>
          <w:p w:rsidR="005A2440" w:rsidRPr="00223AF1" w:rsidRDefault="004B2661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Facts</w:t>
            </w:r>
            <w:r w:rsidR="005A2440"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&gt; Baseline </w:t>
            </w:r>
            <w:r w:rsidR="003A1A0F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h</w:t>
            </w:r>
            <w:r w:rsidR="005A2440"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ealthy </w:t>
            </w:r>
            <w:r w:rsidR="003A1A0F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c</w:t>
            </w:r>
            <w:r w:rsidR="005A2440"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ontrols</w:t>
            </w:r>
          </w:p>
        </w:tc>
      </w:tr>
      <w:tr w:rsidR="00223AF1" w:rsidRPr="00223AF1" w:rsidTr="00F7268A">
        <w:trPr>
          <w:trHeight w:val="943"/>
        </w:trPr>
        <w:tc>
          <w:tcPr>
            <w:tcW w:w="4070" w:type="dxa"/>
          </w:tcPr>
          <w:p w:rsidR="004C7C52" w:rsidRDefault="00CC6F4D" w:rsidP="00275387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bookmarkStart w:id="1" w:name="_Hlk86931858"/>
            <w:r w:rsidRPr="00C14CD0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Bilateral </w:t>
            </w:r>
            <w:r w:rsidR="00C14CD0" w:rsidRPr="00C14CD0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calcarine, lingual, precuneus, middle occipital, fusiform; cerebellum, brainstem, th</w:t>
            </w:r>
            <w:r w:rsidR="00C14CD0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alamus, pallidum, putamen, caudate, hippocampus</w:t>
            </w:r>
          </w:p>
          <w:p w:rsidR="00C14CD0" w:rsidRPr="00C14CD0" w:rsidRDefault="00C14CD0" w:rsidP="00275387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inferior and middle temporal, inferior and superior parietal</w:t>
            </w:r>
          </w:p>
        </w:tc>
        <w:tc>
          <w:tcPr>
            <w:tcW w:w="936" w:type="dxa"/>
            <w:gridSpan w:val="2"/>
          </w:tcPr>
          <w:p w:rsidR="005A2440" w:rsidRPr="00223AF1" w:rsidRDefault="00CC6F4D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185525</w:t>
            </w:r>
          </w:p>
        </w:tc>
        <w:tc>
          <w:tcPr>
            <w:tcW w:w="1226" w:type="dxa"/>
          </w:tcPr>
          <w:p w:rsidR="005A2440" w:rsidRPr="00223AF1" w:rsidRDefault="00CC6F4D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5A2440" w:rsidRPr="00223AF1" w:rsidRDefault="00CC6F4D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8.71</w:t>
            </w:r>
          </w:p>
        </w:tc>
        <w:tc>
          <w:tcPr>
            <w:tcW w:w="1394" w:type="dxa"/>
          </w:tcPr>
          <w:p w:rsidR="005A2440" w:rsidRPr="00223AF1" w:rsidRDefault="00CC6F4D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7 -78 -18</w:t>
            </w:r>
          </w:p>
        </w:tc>
      </w:tr>
      <w:tr w:rsidR="00223AF1" w:rsidRPr="00223AF1" w:rsidTr="00F7268A">
        <w:trPr>
          <w:trHeight w:val="478"/>
        </w:trPr>
        <w:tc>
          <w:tcPr>
            <w:tcW w:w="4070" w:type="dxa"/>
          </w:tcPr>
          <w:p w:rsidR="005A2440" w:rsidRPr="004C7C52" w:rsidRDefault="00C14CD0" w:rsidP="007311B3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anterior insula, inferior frontal, temporal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 pole</w:t>
            </w:r>
          </w:p>
        </w:tc>
        <w:tc>
          <w:tcPr>
            <w:tcW w:w="936" w:type="dxa"/>
            <w:gridSpan w:val="2"/>
          </w:tcPr>
          <w:p w:rsidR="005A2440" w:rsidRPr="00223AF1" w:rsidRDefault="00CC6F4D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58245</w:t>
            </w:r>
          </w:p>
        </w:tc>
        <w:tc>
          <w:tcPr>
            <w:tcW w:w="1226" w:type="dxa"/>
          </w:tcPr>
          <w:p w:rsidR="005A2440" w:rsidRPr="00223AF1" w:rsidRDefault="00CC6F4D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5A2440" w:rsidRPr="00223AF1" w:rsidRDefault="00CC6F4D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7.8</w:t>
            </w:r>
          </w:p>
        </w:tc>
        <w:tc>
          <w:tcPr>
            <w:tcW w:w="1394" w:type="dxa"/>
          </w:tcPr>
          <w:p w:rsidR="005A2440" w:rsidRPr="00223AF1" w:rsidRDefault="00CC6F4D" w:rsidP="007311B3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-30 25 -4</w:t>
            </w:r>
          </w:p>
        </w:tc>
      </w:tr>
      <w:bookmarkEnd w:id="1"/>
      <w:tr w:rsidR="004C7C52" w:rsidRPr="00223AF1" w:rsidTr="00F7268A">
        <w:trPr>
          <w:trHeight w:val="464"/>
        </w:trPr>
        <w:tc>
          <w:tcPr>
            <w:tcW w:w="4070" w:type="dxa"/>
          </w:tcPr>
          <w:p w:rsidR="004C7C52" w:rsidRPr="00C14CD0" w:rsidRDefault="00C14CD0" w:rsidP="004C7C52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 w:rsidRPr="00C14CD0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Bilateral 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supplementary motor area</w:t>
            </w:r>
            <w:r w:rsidRPr="00C14CD0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, anterior and m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i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dd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le cingulate, medial superior frontal </w:t>
            </w:r>
          </w:p>
        </w:tc>
        <w:tc>
          <w:tcPr>
            <w:tcW w:w="936" w:type="dxa"/>
            <w:gridSpan w:val="2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37599</w:t>
            </w:r>
          </w:p>
        </w:tc>
        <w:tc>
          <w:tcPr>
            <w:tcW w:w="1226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7.36</w:t>
            </w:r>
          </w:p>
        </w:tc>
        <w:tc>
          <w:tcPr>
            <w:tcW w:w="1394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-4 9 57</w:t>
            </w:r>
          </w:p>
        </w:tc>
      </w:tr>
      <w:tr w:rsidR="004C7C52" w:rsidRPr="00223AF1" w:rsidTr="00F7268A">
        <w:trPr>
          <w:trHeight w:val="464"/>
        </w:trPr>
        <w:tc>
          <w:tcPr>
            <w:tcW w:w="4070" w:type="dxa"/>
          </w:tcPr>
          <w:p w:rsidR="004C7C52" w:rsidRPr="00223AF1" w:rsidRDefault="00C14CD0" w:rsidP="004C7C52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  <w:t>Right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  <w:t xml:space="preserve"> anterior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  <w:t>insula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es-ES"/>
              </w:rPr>
              <w:t>,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 inferior frontal, pole temporal</w:t>
            </w:r>
          </w:p>
        </w:tc>
        <w:tc>
          <w:tcPr>
            <w:tcW w:w="936" w:type="dxa"/>
            <w:gridSpan w:val="2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15930</w:t>
            </w:r>
          </w:p>
        </w:tc>
        <w:tc>
          <w:tcPr>
            <w:tcW w:w="1226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6.13</w:t>
            </w:r>
          </w:p>
        </w:tc>
        <w:tc>
          <w:tcPr>
            <w:tcW w:w="1394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33 25 -5</w:t>
            </w:r>
          </w:p>
        </w:tc>
      </w:tr>
      <w:tr w:rsidR="004C7C52" w:rsidRPr="00223AF1" w:rsidTr="00F7268A">
        <w:trPr>
          <w:trHeight w:val="464"/>
        </w:trPr>
        <w:tc>
          <w:tcPr>
            <w:tcW w:w="4070" w:type="dxa"/>
          </w:tcPr>
          <w:p w:rsidR="004C7C52" w:rsidRPr="00223AF1" w:rsidRDefault="00C14CD0" w:rsidP="004C7C52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inferior frontal, precentral</w:t>
            </w:r>
          </w:p>
        </w:tc>
        <w:tc>
          <w:tcPr>
            <w:tcW w:w="936" w:type="dxa"/>
            <w:gridSpan w:val="2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9615</w:t>
            </w:r>
          </w:p>
        </w:tc>
        <w:tc>
          <w:tcPr>
            <w:tcW w:w="1226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6.22</w:t>
            </w:r>
          </w:p>
        </w:tc>
        <w:tc>
          <w:tcPr>
            <w:tcW w:w="1394" w:type="dxa"/>
          </w:tcPr>
          <w:p w:rsidR="004C7C52" w:rsidRPr="00223AF1" w:rsidRDefault="00CC6F4D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43 16 27</w:t>
            </w:r>
          </w:p>
        </w:tc>
      </w:tr>
      <w:tr w:rsidR="004C7C52" w:rsidRPr="00395757" w:rsidTr="00DF5745">
        <w:tc>
          <w:tcPr>
            <w:tcW w:w="8494" w:type="dxa"/>
            <w:gridSpan w:val="6"/>
          </w:tcPr>
          <w:p w:rsidR="004C7C52" w:rsidRDefault="004B2661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Facts</w:t>
            </w:r>
            <w:r w:rsidR="004C7C52"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&gt; Baseline BPD patients</w:t>
            </w:r>
          </w:p>
          <w:p w:rsidR="003A1A0F" w:rsidRPr="00223AF1" w:rsidRDefault="003A1A0F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4C7C52" w:rsidRPr="00F7268A" w:rsidTr="00F7268A">
        <w:tc>
          <w:tcPr>
            <w:tcW w:w="4119" w:type="dxa"/>
            <w:gridSpan w:val="2"/>
          </w:tcPr>
          <w:p w:rsidR="00CF0B36" w:rsidRDefault="00CF0B36" w:rsidP="00CF0B36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 w:rsidRPr="00C14CD0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Bilateral calcarine, lingual, cuneus, middle 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and superior </w:t>
            </w:r>
            <w:r w:rsidRPr="00C14CD0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occipital, fusiform; cerebellum, brainstem, th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alamus, pallidum, putamen, caudate, hippocampus</w:t>
            </w:r>
          </w:p>
          <w:p w:rsidR="004C7C52" w:rsidRPr="00223AF1" w:rsidRDefault="00CF0B36" w:rsidP="00CF0B36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Left middle temporal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,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 amygdala</w:t>
            </w:r>
          </w:p>
        </w:tc>
        <w:tc>
          <w:tcPr>
            <w:tcW w:w="887" w:type="dxa"/>
          </w:tcPr>
          <w:p w:rsidR="004C7C52" w:rsidRPr="00223AF1" w:rsidRDefault="00CB6EA0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208532</w:t>
            </w:r>
          </w:p>
        </w:tc>
        <w:tc>
          <w:tcPr>
            <w:tcW w:w="1226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7.97</w:t>
            </w:r>
          </w:p>
        </w:tc>
        <w:tc>
          <w:tcPr>
            <w:tcW w:w="1394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-14 -95 0</w:t>
            </w:r>
          </w:p>
        </w:tc>
      </w:tr>
      <w:tr w:rsidR="004C7C52" w:rsidRPr="00F7268A" w:rsidTr="00F7268A">
        <w:tc>
          <w:tcPr>
            <w:tcW w:w="4119" w:type="dxa"/>
            <w:gridSpan w:val="2"/>
          </w:tcPr>
          <w:p w:rsidR="004C7C52" w:rsidRPr="00223AF1" w:rsidRDefault="00CF0B36" w:rsidP="004C7C52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Left inferior frontal, precentral, temporal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 pole</w:t>
            </w: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, anterior insula</w:t>
            </w:r>
          </w:p>
        </w:tc>
        <w:tc>
          <w:tcPr>
            <w:tcW w:w="887" w:type="dxa"/>
          </w:tcPr>
          <w:p w:rsidR="004C7C52" w:rsidRPr="00223AF1" w:rsidRDefault="00CB6EA0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75263</w:t>
            </w:r>
          </w:p>
        </w:tc>
        <w:tc>
          <w:tcPr>
            <w:tcW w:w="1226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7.19</w:t>
            </w:r>
          </w:p>
        </w:tc>
        <w:tc>
          <w:tcPr>
            <w:tcW w:w="1394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-46 11 29</w:t>
            </w:r>
          </w:p>
        </w:tc>
      </w:tr>
      <w:tr w:rsidR="004C7C52" w:rsidRPr="00F7268A" w:rsidTr="00F7268A">
        <w:tc>
          <w:tcPr>
            <w:tcW w:w="4119" w:type="dxa"/>
            <w:gridSpan w:val="2"/>
          </w:tcPr>
          <w:p w:rsidR="004C7C52" w:rsidRPr="00CF0B36" w:rsidRDefault="00CF0B36" w:rsidP="004C7C52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 w:rsidRPr="00CF0B36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Bilateral 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supplementary motor area</w:t>
            </w:r>
            <w:r w:rsidRPr="00CF0B36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, medial superior frontal, anterior and middle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 cingulate</w:t>
            </w:r>
          </w:p>
        </w:tc>
        <w:tc>
          <w:tcPr>
            <w:tcW w:w="887" w:type="dxa"/>
          </w:tcPr>
          <w:p w:rsidR="004C7C52" w:rsidRPr="00223AF1" w:rsidRDefault="00CB6EA0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34014</w:t>
            </w:r>
          </w:p>
        </w:tc>
        <w:tc>
          <w:tcPr>
            <w:tcW w:w="1226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7.17</w:t>
            </w:r>
          </w:p>
        </w:tc>
        <w:tc>
          <w:tcPr>
            <w:tcW w:w="1394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-2 13 57</w:t>
            </w:r>
          </w:p>
        </w:tc>
      </w:tr>
      <w:tr w:rsidR="004C7C52" w:rsidRPr="00F7268A" w:rsidTr="00F7268A">
        <w:tc>
          <w:tcPr>
            <w:tcW w:w="4119" w:type="dxa"/>
            <w:gridSpan w:val="2"/>
          </w:tcPr>
          <w:p w:rsidR="004C7C52" w:rsidRPr="00223AF1" w:rsidRDefault="00CF0B36" w:rsidP="004C7C52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anterior insula, inferior frontal, temporal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 pole</w:t>
            </w:r>
          </w:p>
        </w:tc>
        <w:tc>
          <w:tcPr>
            <w:tcW w:w="887" w:type="dxa"/>
          </w:tcPr>
          <w:p w:rsidR="004C7C52" w:rsidRPr="00223AF1" w:rsidRDefault="00CB6EA0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6946</w:t>
            </w:r>
          </w:p>
        </w:tc>
        <w:tc>
          <w:tcPr>
            <w:tcW w:w="1226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 0.0001</w:t>
            </w:r>
          </w:p>
        </w:tc>
        <w:tc>
          <w:tcPr>
            <w:tcW w:w="868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5.77</w:t>
            </w:r>
          </w:p>
        </w:tc>
        <w:tc>
          <w:tcPr>
            <w:tcW w:w="1394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33 24 -1</w:t>
            </w:r>
          </w:p>
        </w:tc>
      </w:tr>
      <w:tr w:rsidR="004C7C52" w:rsidRPr="00F7268A" w:rsidTr="00F7268A">
        <w:tc>
          <w:tcPr>
            <w:tcW w:w="4119" w:type="dxa"/>
            <w:gridSpan w:val="2"/>
          </w:tcPr>
          <w:p w:rsidR="004C7C52" w:rsidRPr="00223AF1" w:rsidRDefault="00CF0B36" w:rsidP="004C7C52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inferior frontal, precentral</w:t>
            </w:r>
          </w:p>
        </w:tc>
        <w:tc>
          <w:tcPr>
            <w:tcW w:w="887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2314</w:t>
            </w:r>
          </w:p>
        </w:tc>
        <w:tc>
          <w:tcPr>
            <w:tcW w:w="1226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0.0006</w:t>
            </w:r>
          </w:p>
        </w:tc>
        <w:tc>
          <w:tcPr>
            <w:tcW w:w="868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5.04</w:t>
            </w:r>
          </w:p>
        </w:tc>
        <w:tc>
          <w:tcPr>
            <w:tcW w:w="1394" w:type="dxa"/>
          </w:tcPr>
          <w:p w:rsidR="004C7C52" w:rsidRPr="00223AF1" w:rsidRDefault="00F6532E" w:rsidP="004C7C52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41 9 31</w:t>
            </w:r>
          </w:p>
        </w:tc>
      </w:tr>
    </w:tbl>
    <w:p w:rsidR="005A2440" w:rsidRPr="00223AF1" w:rsidRDefault="005A2440" w:rsidP="007311B3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p w:rsidR="003A1A0F" w:rsidRDefault="003A1A0F">
      <w:pPr>
        <w:spacing w:after="160" w:line="259" w:lineRule="auto"/>
        <w:rPr>
          <w:rFonts w:cs="Times New Roman"/>
          <w:sz w:val="24"/>
          <w:szCs w:val="24"/>
          <w:lang w:val="en-GB"/>
        </w:rPr>
      </w:pPr>
      <w:r>
        <w:rPr>
          <w:rFonts w:cs="Times New Roman"/>
          <w:sz w:val="24"/>
          <w:szCs w:val="24"/>
          <w:lang w:val="en-GB"/>
        </w:rPr>
        <w:br w:type="page"/>
      </w:r>
    </w:p>
    <w:p w:rsidR="004B2661" w:rsidRPr="003A1A0F" w:rsidRDefault="004B2661" w:rsidP="004B2661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  <w:r w:rsidRPr="003A1A0F">
        <w:rPr>
          <w:rFonts w:cs="Times New Roman"/>
          <w:sz w:val="24"/>
          <w:szCs w:val="24"/>
          <w:lang w:val="en-GB"/>
        </w:rPr>
        <w:lastRenderedPageBreak/>
        <w:t>Table S</w:t>
      </w:r>
      <w:r w:rsidR="00DF5745" w:rsidRPr="003A1A0F">
        <w:rPr>
          <w:rFonts w:cs="Times New Roman"/>
          <w:sz w:val="24"/>
          <w:szCs w:val="24"/>
          <w:lang w:val="en-GB"/>
        </w:rPr>
        <w:t>11</w:t>
      </w:r>
      <w:r w:rsidRPr="003A1A0F">
        <w:rPr>
          <w:rFonts w:cs="Times New Roman"/>
          <w:sz w:val="24"/>
          <w:szCs w:val="24"/>
          <w:lang w:val="en-GB"/>
        </w:rPr>
        <w:t xml:space="preserve">: </w:t>
      </w:r>
      <w:r w:rsidR="003A1A0F">
        <w:rPr>
          <w:rFonts w:cs="Times New Roman"/>
          <w:sz w:val="24"/>
          <w:szCs w:val="24"/>
          <w:lang w:val="en-GB"/>
        </w:rPr>
        <w:t>C</w:t>
      </w:r>
      <w:r w:rsidRPr="003A1A0F">
        <w:rPr>
          <w:rFonts w:cs="Times New Roman"/>
          <w:sz w:val="24"/>
          <w:szCs w:val="24"/>
          <w:lang w:val="en-GB"/>
        </w:rPr>
        <w:t xml:space="preserve">lusters of </w:t>
      </w:r>
      <w:r w:rsidR="003A1A0F">
        <w:rPr>
          <w:rFonts w:cs="Times New Roman"/>
          <w:sz w:val="24"/>
          <w:szCs w:val="24"/>
          <w:lang w:val="en-GB"/>
        </w:rPr>
        <w:t>greater activation</w:t>
      </w:r>
      <w:r w:rsidRPr="003A1A0F">
        <w:rPr>
          <w:rFonts w:cs="Times New Roman"/>
          <w:sz w:val="24"/>
          <w:szCs w:val="24"/>
          <w:lang w:val="en-GB"/>
        </w:rPr>
        <w:t xml:space="preserve"> in </w:t>
      </w:r>
      <w:r w:rsidR="003A1A0F">
        <w:rPr>
          <w:rFonts w:cs="Times New Roman"/>
          <w:sz w:val="24"/>
          <w:szCs w:val="24"/>
          <w:lang w:val="en-GB"/>
        </w:rPr>
        <w:t xml:space="preserve">low level </w:t>
      </w:r>
      <w:r w:rsidRPr="003A1A0F">
        <w:rPr>
          <w:rFonts w:cs="Times New Roman"/>
          <w:sz w:val="24"/>
          <w:szCs w:val="24"/>
          <w:lang w:val="en-GB"/>
        </w:rPr>
        <w:t xml:space="preserve">baseline than in </w:t>
      </w:r>
      <w:r w:rsidR="003A1A0F">
        <w:rPr>
          <w:rFonts w:cs="Times New Roman"/>
          <w:sz w:val="24"/>
          <w:szCs w:val="24"/>
          <w:lang w:val="en-GB"/>
        </w:rPr>
        <w:t xml:space="preserve">the </w:t>
      </w:r>
      <w:r w:rsidRPr="003A1A0F">
        <w:rPr>
          <w:rFonts w:cs="Times New Roman"/>
          <w:sz w:val="24"/>
          <w:szCs w:val="24"/>
          <w:lang w:val="en-GB"/>
        </w:rPr>
        <w:t xml:space="preserve">facts condition </w:t>
      </w:r>
      <w:r w:rsidR="003A1A0F" w:rsidRPr="00734193">
        <w:rPr>
          <w:rFonts w:cs="Times New Roman"/>
          <w:sz w:val="24"/>
          <w:szCs w:val="24"/>
          <w:lang w:val="en-GB"/>
        </w:rPr>
        <w:t>(</w:t>
      </w:r>
      <w:proofErr w:type="spellStart"/>
      <w:r w:rsidR="003A1A0F" w:rsidRPr="00734193">
        <w:rPr>
          <w:rFonts w:cs="Times New Roman"/>
          <w:sz w:val="24"/>
          <w:szCs w:val="24"/>
          <w:lang w:val="en-GB"/>
        </w:rPr>
        <w:t>ie</w:t>
      </w:r>
      <w:proofErr w:type="spellEnd"/>
      <w:r w:rsidR="003A1A0F" w:rsidRPr="00734193">
        <w:rPr>
          <w:rFonts w:cs="Times New Roman"/>
          <w:sz w:val="24"/>
          <w:szCs w:val="24"/>
          <w:lang w:val="en-GB"/>
        </w:rPr>
        <w:t xml:space="preserve"> de-activation) </w:t>
      </w:r>
      <w:r w:rsidRPr="00734193">
        <w:rPr>
          <w:rFonts w:cs="Times New Roman"/>
          <w:sz w:val="24"/>
          <w:szCs w:val="24"/>
          <w:lang w:val="en-GB"/>
        </w:rPr>
        <w:t>for each gro</w:t>
      </w:r>
      <w:r w:rsidR="00092256" w:rsidRPr="00734193">
        <w:rPr>
          <w:rFonts w:cs="Times New Roman"/>
          <w:sz w:val="24"/>
          <w:szCs w:val="24"/>
          <w:lang w:val="en-GB"/>
        </w:rPr>
        <w:t>u</w:t>
      </w:r>
      <w:r w:rsidRPr="00734193">
        <w:rPr>
          <w:rFonts w:cs="Times New Roman"/>
          <w:sz w:val="24"/>
          <w:szCs w:val="24"/>
          <w:lang w:val="en-GB"/>
        </w:rPr>
        <w:t>p</w:t>
      </w:r>
    </w:p>
    <w:p w:rsidR="004B2661" w:rsidRPr="00223AF1" w:rsidRDefault="004B2661" w:rsidP="004B2661">
      <w:pPr>
        <w:pStyle w:val="Sinespaciado"/>
        <w:spacing w:line="240" w:lineRule="atLeast"/>
        <w:rPr>
          <w:rFonts w:cs="Times New Roman"/>
          <w:i/>
          <w:sz w:val="24"/>
          <w:szCs w:val="24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070"/>
        <w:gridCol w:w="49"/>
        <w:gridCol w:w="887"/>
        <w:gridCol w:w="1226"/>
        <w:gridCol w:w="868"/>
        <w:gridCol w:w="1394"/>
      </w:tblGrid>
      <w:tr w:rsidR="004B2661" w:rsidRPr="00223AF1" w:rsidTr="00F7268A">
        <w:trPr>
          <w:trHeight w:val="943"/>
        </w:trPr>
        <w:tc>
          <w:tcPr>
            <w:tcW w:w="4070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Regions</w:t>
            </w:r>
          </w:p>
        </w:tc>
        <w:tc>
          <w:tcPr>
            <w:tcW w:w="936" w:type="dxa"/>
            <w:gridSpan w:val="2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Nº of Voxels</w:t>
            </w:r>
          </w:p>
        </w:tc>
        <w:tc>
          <w:tcPr>
            <w:tcW w:w="1226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P</w:t>
            </w:r>
          </w:p>
        </w:tc>
        <w:tc>
          <w:tcPr>
            <w:tcW w:w="868" w:type="dxa"/>
            <w:hideMark/>
          </w:tcPr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z max</w:t>
            </w:r>
          </w:p>
        </w:tc>
        <w:tc>
          <w:tcPr>
            <w:tcW w:w="1394" w:type="dxa"/>
            <w:hideMark/>
          </w:tcPr>
          <w:p w:rsidR="004B266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MNI</w:t>
            </w:r>
          </w:p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(x y z)</w:t>
            </w:r>
          </w:p>
          <w:p w:rsidR="004B2661" w:rsidRPr="00223AF1" w:rsidRDefault="004B2661" w:rsidP="00DF5745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4B2661" w:rsidRPr="00395757" w:rsidTr="00DF5745">
        <w:trPr>
          <w:trHeight w:val="464"/>
        </w:trPr>
        <w:tc>
          <w:tcPr>
            <w:tcW w:w="8494" w:type="dxa"/>
            <w:gridSpan w:val="6"/>
          </w:tcPr>
          <w:p w:rsidR="004B2661" w:rsidRPr="00223AF1" w:rsidRDefault="004B2661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Baseline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&gt; Facts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</w:t>
            </w:r>
            <w:r w:rsidR="003A1A0F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h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ealthy </w:t>
            </w:r>
            <w:r w:rsidR="003A1A0F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c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ontrols</w:t>
            </w:r>
          </w:p>
        </w:tc>
      </w:tr>
      <w:tr w:rsidR="004B2661" w:rsidRPr="004B2661" w:rsidTr="00F7268A">
        <w:trPr>
          <w:trHeight w:val="943"/>
        </w:trPr>
        <w:tc>
          <w:tcPr>
            <w:tcW w:w="4070" w:type="dxa"/>
          </w:tcPr>
          <w:p w:rsidR="004B266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Bilateral middle and posterior cingulate, precuneus, cuneus</w:t>
            </w:r>
          </w:p>
          <w:p w:rsidR="00DB580D" w:rsidRPr="004B266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Right </w:t>
            </w:r>
            <w:r w:rsidR="00825DA5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middle temporal, angular</w:t>
            </w:r>
          </w:p>
        </w:tc>
        <w:tc>
          <w:tcPr>
            <w:tcW w:w="936" w:type="dxa"/>
            <w:gridSpan w:val="2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96707</w:t>
            </w:r>
          </w:p>
        </w:tc>
        <w:tc>
          <w:tcPr>
            <w:tcW w:w="1226" w:type="dxa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&lt;0.0001</w:t>
            </w:r>
          </w:p>
        </w:tc>
        <w:tc>
          <w:tcPr>
            <w:tcW w:w="868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7.82</w:t>
            </w:r>
          </w:p>
        </w:tc>
        <w:tc>
          <w:tcPr>
            <w:tcW w:w="1394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15 -57 33</w:t>
            </w:r>
          </w:p>
        </w:tc>
      </w:tr>
      <w:tr w:rsidR="004B2661" w:rsidRPr="004B2661" w:rsidTr="00F7268A">
        <w:trPr>
          <w:trHeight w:val="478"/>
        </w:trPr>
        <w:tc>
          <w:tcPr>
            <w:tcW w:w="4070" w:type="dxa"/>
          </w:tcPr>
          <w:p w:rsidR="004B2661" w:rsidRPr="004C7C52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Bilateral medial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subgenu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al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 frontal (including anterior cingulate) </w:t>
            </w:r>
          </w:p>
        </w:tc>
        <w:tc>
          <w:tcPr>
            <w:tcW w:w="936" w:type="dxa"/>
            <w:gridSpan w:val="2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26352</w:t>
            </w:r>
          </w:p>
        </w:tc>
        <w:tc>
          <w:tcPr>
            <w:tcW w:w="1226" w:type="dxa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&lt;0.0001</w:t>
            </w:r>
          </w:p>
        </w:tc>
        <w:tc>
          <w:tcPr>
            <w:tcW w:w="868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6.95</w:t>
            </w:r>
          </w:p>
        </w:tc>
        <w:tc>
          <w:tcPr>
            <w:tcW w:w="1394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-8 56 -1</w:t>
            </w:r>
          </w:p>
        </w:tc>
      </w:tr>
      <w:tr w:rsidR="004B2661" w:rsidRPr="004B2661" w:rsidTr="00F7268A">
        <w:trPr>
          <w:trHeight w:val="464"/>
        </w:trPr>
        <w:tc>
          <w:tcPr>
            <w:tcW w:w="4070" w:type="dxa"/>
          </w:tcPr>
          <w:p w:rsidR="004B2661" w:rsidRPr="004B266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 xml:space="preserve">Right 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R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olan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d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ic operculum, superior temporal, posterior insula</w:t>
            </w:r>
          </w:p>
        </w:tc>
        <w:tc>
          <w:tcPr>
            <w:tcW w:w="936" w:type="dxa"/>
            <w:gridSpan w:val="2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4895</w:t>
            </w:r>
          </w:p>
        </w:tc>
        <w:tc>
          <w:tcPr>
            <w:tcW w:w="1226" w:type="dxa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&lt;0.0001</w:t>
            </w:r>
          </w:p>
        </w:tc>
        <w:tc>
          <w:tcPr>
            <w:tcW w:w="868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4.72</w:t>
            </w:r>
          </w:p>
        </w:tc>
        <w:tc>
          <w:tcPr>
            <w:tcW w:w="1394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52 -8 11</w:t>
            </w:r>
          </w:p>
        </w:tc>
      </w:tr>
      <w:tr w:rsidR="004B2661" w:rsidRPr="004B2661" w:rsidTr="00F7268A">
        <w:trPr>
          <w:trHeight w:val="464"/>
        </w:trPr>
        <w:tc>
          <w:tcPr>
            <w:tcW w:w="4070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superior temporal</w:t>
            </w:r>
          </w:p>
        </w:tc>
        <w:tc>
          <w:tcPr>
            <w:tcW w:w="936" w:type="dxa"/>
            <w:gridSpan w:val="2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2499</w:t>
            </w:r>
          </w:p>
        </w:tc>
        <w:tc>
          <w:tcPr>
            <w:tcW w:w="1226" w:type="dxa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0.0003</w:t>
            </w:r>
          </w:p>
        </w:tc>
        <w:tc>
          <w:tcPr>
            <w:tcW w:w="868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4.52</w:t>
            </w:r>
          </w:p>
        </w:tc>
        <w:tc>
          <w:tcPr>
            <w:tcW w:w="1394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62 -31 17</w:t>
            </w:r>
          </w:p>
        </w:tc>
      </w:tr>
      <w:tr w:rsidR="004B2661" w:rsidRPr="004B2661" w:rsidTr="00F7268A">
        <w:trPr>
          <w:trHeight w:val="464"/>
        </w:trPr>
        <w:tc>
          <w:tcPr>
            <w:tcW w:w="4070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Left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Heschl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’s</w:t>
            </w:r>
            <w:proofErr w:type="spellEnd"/>
            <w:r w:rsidR="003A1A0F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 gyrus</w:t>
            </w: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, superior temporal, 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</w:t>
            </w: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olan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d</w:t>
            </w: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ic operculum, posterior insula</w:t>
            </w:r>
          </w:p>
        </w:tc>
        <w:tc>
          <w:tcPr>
            <w:tcW w:w="936" w:type="dxa"/>
            <w:gridSpan w:val="2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1986</w:t>
            </w:r>
          </w:p>
        </w:tc>
        <w:tc>
          <w:tcPr>
            <w:tcW w:w="1226" w:type="dxa"/>
          </w:tcPr>
          <w:p w:rsidR="004B2661" w:rsidRPr="00223AF1" w:rsidRDefault="002001F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0.0016</w:t>
            </w:r>
          </w:p>
        </w:tc>
        <w:tc>
          <w:tcPr>
            <w:tcW w:w="868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4.14</w:t>
            </w:r>
          </w:p>
        </w:tc>
        <w:tc>
          <w:tcPr>
            <w:tcW w:w="1394" w:type="dxa"/>
          </w:tcPr>
          <w:p w:rsidR="004B2661" w:rsidRPr="00223AF1" w:rsidRDefault="00DB580D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-55 -9 9</w:t>
            </w:r>
          </w:p>
        </w:tc>
      </w:tr>
      <w:tr w:rsidR="004B2661" w:rsidRPr="00395757" w:rsidTr="00DF5745">
        <w:tc>
          <w:tcPr>
            <w:tcW w:w="8494" w:type="dxa"/>
            <w:gridSpan w:val="6"/>
          </w:tcPr>
          <w:p w:rsidR="004B2661" w:rsidRDefault="004B2661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Baseline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&gt;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</w:t>
            </w:r>
            <w:r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>Facts</w:t>
            </w:r>
            <w:r w:rsidRPr="00223AF1"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  <w:t xml:space="preserve"> BPD patients</w:t>
            </w:r>
          </w:p>
          <w:p w:rsidR="003A1A0F" w:rsidRPr="00223AF1" w:rsidRDefault="003A1A0F" w:rsidP="003A1A0F">
            <w:pPr>
              <w:pStyle w:val="Sinespaciado"/>
              <w:spacing w:line="240" w:lineRule="atLeast"/>
              <w:rPr>
                <w:rFonts w:eastAsia="Times New Roman" w:cs="Times New Roman"/>
                <w:b/>
                <w:bCs/>
                <w:sz w:val="24"/>
                <w:szCs w:val="24"/>
                <w:lang w:val="en-GB" w:eastAsia="es-ES"/>
              </w:rPr>
            </w:pPr>
          </w:p>
        </w:tc>
      </w:tr>
      <w:tr w:rsidR="004B2661" w:rsidRPr="004B2661" w:rsidTr="00F7268A">
        <w:tc>
          <w:tcPr>
            <w:tcW w:w="4119" w:type="dxa"/>
            <w:gridSpan w:val="2"/>
          </w:tcPr>
          <w:p w:rsidR="004B2661" w:rsidRPr="00825DA5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</w:pPr>
            <w:r w:rsidRPr="00825DA5"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Bilateral cuneus, precuneus, superior temporal, middle and p</w:t>
            </w:r>
            <w:r>
              <w:rPr>
                <w:rFonts w:eastAsia="Times New Roman" w:cs="Times New Roman"/>
                <w:bCs/>
                <w:sz w:val="24"/>
                <w:szCs w:val="24"/>
                <w:lang w:val="en-US" w:eastAsia="es-ES"/>
              </w:rPr>
              <w:t>osterior cingulate</w:t>
            </w:r>
          </w:p>
        </w:tc>
        <w:tc>
          <w:tcPr>
            <w:tcW w:w="887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58700</w:t>
            </w:r>
          </w:p>
        </w:tc>
        <w:tc>
          <w:tcPr>
            <w:tcW w:w="1226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&lt;0.0001</w:t>
            </w:r>
          </w:p>
        </w:tc>
        <w:tc>
          <w:tcPr>
            <w:tcW w:w="868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6.62</w:t>
            </w:r>
          </w:p>
        </w:tc>
        <w:tc>
          <w:tcPr>
            <w:tcW w:w="1394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15 -67 35</w:t>
            </w:r>
          </w:p>
        </w:tc>
      </w:tr>
      <w:tr w:rsidR="004B2661" w:rsidRPr="004B2661" w:rsidTr="00F7268A">
        <w:tc>
          <w:tcPr>
            <w:tcW w:w="4119" w:type="dxa"/>
            <w:gridSpan w:val="2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Bilateral medial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subgenu</w:t>
            </w:r>
            <w:r w:rsidR="003A1A0F"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al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 frontal (including anterior cingulate)</w:t>
            </w:r>
          </w:p>
        </w:tc>
        <w:tc>
          <w:tcPr>
            <w:tcW w:w="887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7559</w:t>
            </w:r>
          </w:p>
        </w:tc>
        <w:tc>
          <w:tcPr>
            <w:tcW w:w="1226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&lt;0.0001</w:t>
            </w:r>
          </w:p>
        </w:tc>
        <w:tc>
          <w:tcPr>
            <w:tcW w:w="868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5.42</w:t>
            </w:r>
          </w:p>
        </w:tc>
        <w:tc>
          <w:tcPr>
            <w:tcW w:w="1394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 41 -4</w:t>
            </w:r>
          </w:p>
        </w:tc>
      </w:tr>
      <w:tr w:rsidR="004B2661" w:rsidRPr="004B2661" w:rsidTr="00F7268A">
        <w:tc>
          <w:tcPr>
            <w:tcW w:w="4119" w:type="dxa"/>
            <w:gridSpan w:val="2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superior temporal, posterior insula</w:t>
            </w:r>
          </w:p>
        </w:tc>
        <w:tc>
          <w:tcPr>
            <w:tcW w:w="887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5990</w:t>
            </w:r>
          </w:p>
        </w:tc>
        <w:tc>
          <w:tcPr>
            <w:tcW w:w="1226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&lt;0.0001</w:t>
            </w:r>
          </w:p>
        </w:tc>
        <w:tc>
          <w:tcPr>
            <w:tcW w:w="868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4.77</w:t>
            </w:r>
          </w:p>
        </w:tc>
        <w:tc>
          <w:tcPr>
            <w:tcW w:w="1394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45 -10 -2</w:t>
            </w:r>
          </w:p>
        </w:tc>
      </w:tr>
      <w:tr w:rsidR="004B2661" w:rsidRPr="004B2661" w:rsidTr="00F7268A">
        <w:tc>
          <w:tcPr>
            <w:tcW w:w="4119" w:type="dxa"/>
            <w:gridSpan w:val="2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middle temporal</w:t>
            </w:r>
          </w:p>
        </w:tc>
        <w:tc>
          <w:tcPr>
            <w:tcW w:w="887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4190</w:t>
            </w:r>
          </w:p>
        </w:tc>
        <w:tc>
          <w:tcPr>
            <w:tcW w:w="1226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&lt;0.0001</w:t>
            </w:r>
          </w:p>
        </w:tc>
        <w:tc>
          <w:tcPr>
            <w:tcW w:w="868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5.53</w:t>
            </w:r>
          </w:p>
        </w:tc>
        <w:tc>
          <w:tcPr>
            <w:tcW w:w="1394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43 -69 1</w:t>
            </w:r>
          </w:p>
        </w:tc>
      </w:tr>
      <w:tr w:rsidR="004B2661" w:rsidRPr="004B2661" w:rsidTr="00F7268A">
        <w:tc>
          <w:tcPr>
            <w:tcW w:w="4119" w:type="dxa"/>
            <w:gridSpan w:val="2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Right supramarginal</w:t>
            </w:r>
          </w:p>
        </w:tc>
        <w:tc>
          <w:tcPr>
            <w:tcW w:w="887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4076</w:t>
            </w:r>
          </w:p>
        </w:tc>
        <w:tc>
          <w:tcPr>
            <w:tcW w:w="1226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&lt;0.0001</w:t>
            </w:r>
          </w:p>
        </w:tc>
        <w:tc>
          <w:tcPr>
            <w:tcW w:w="868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4.94</w:t>
            </w:r>
          </w:p>
        </w:tc>
        <w:tc>
          <w:tcPr>
            <w:tcW w:w="1394" w:type="dxa"/>
          </w:tcPr>
          <w:p w:rsidR="004B2661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57 -35 35</w:t>
            </w:r>
          </w:p>
        </w:tc>
      </w:tr>
      <w:tr w:rsidR="00825DA5" w:rsidRPr="004B2661" w:rsidTr="00F7268A">
        <w:tc>
          <w:tcPr>
            <w:tcW w:w="4119" w:type="dxa"/>
            <w:gridSpan w:val="2"/>
          </w:tcPr>
          <w:p w:rsidR="00825DA5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 xml:space="preserve">Left </w:t>
            </w: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val="en-GB" w:eastAsia="es-ES"/>
              </w:rPr>
              <w:t>precuneus</w:t>
            </w:r>
            <w:proofErr w:type="spellEnd"/>
          </w:p>
        </w:tc>
        <w:tc>
          <w:tcPr>
            <w:tcW w:w="887" w:type="dxa"/>
          </w:tcPr>
          <w:p w:rsidR="00825DA5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1702</w:t>
            </w:r>
          </w:p>
        </w:tc>
        <w:tc>
          <w:tcPr>
            <w:tcW w:w="1226" w:type="dxa"/>
          </w:tcPr>
          <w:p w:rsidR="00825DA5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0.004</w:t>
            </w:r>
          </w:p>
        </w:tc>
        <w:tc>
          <w:tcPr>
            <w:tcW w:w="868" w:type="dxa"/>
          </w:tcPr>
          <w:p w:rsidR="00825DA5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4.84</w:t>
            </w:r>
          </w:p>
        </w:tc>
        <w:tc>
          <w:tcPr>
            <w:tcW w:w="1394" w:type="dxa"/>
          </w:tcPr>
          <w:p w:rsidR="00825DA5" w:rsidRPr="00223AF1" w:rsidRDefault="00825DA5" w:rsidP="00DF5745">
            <w:pPr>
              <w:pStyle w:val="Sinespaciado"/>
              <w:spacing w:line="240" w:lineRule="atLeast"/>
              <w:rPr>
                <w:rFonts w:eastAsia="Times New Roman" w:cs="Times New Roman"/>
                <w:sz w:val="24"/>
                <w:szCs w:val="24"/>
                <w:lang w:val="en-GB" w:eastAsia="es-ES"/>
              </w:rPr>
            </w:pPr>
            <w:r>
              <w:rPr>
                <w:rFonts w:eastAsia="Times New Roman" w:cs="Times New Roman"/>
                <w:sz w:val="24"/>
                <w:szCs w:val="24"/>
                <w:lang w:val="en-GB" w:eastAsia="es-ES"/>
              </w:rPr>
              <w:t>-30 -46 1</w:t>
            </w:r>
          </w:p>
        </w:tc>
      </w:tr>
    </w:tbl>
    <w:p w:rsidR="004B2661" w:rsidRPr="00223AF1" w:rsidRDefault="004B2661" w:rsidP="004B2661">
      <w:pPr>
        <w:pStyle w:val="Sinespaciado"/>
        <w:spacing w:line="240" w:lineRule="atLeast"/>
        <w:rPr>
          <w:rFonts w:cs="Times New Roman"/>
          <w:sz w:val="24"/>
          <w:szCs w:val="24"/>
          <w:lang w:val="en-GB"/>
        </w:rPr>
      </w:pPr>
    </w:p>
    <w:p w:rsidR="00092256" w:rsidRPr="00223AF1" w:rsidRDefault="00092256" w:rsidP="00092256">
      <w:pPr>
        <w:spacing w:line="240" w:lineRule="atLeast"/>
        <w:rPr>
          <w:lang w:val="en-GB"/>
        </w:rPr>
      </w:pPr>
    </w:p>
    <w:sectPr w:rsidR="00092256" w:rsidRPr="00223AF1" w:rsidSect="008A680E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UzNDYwtDA1MzC0NLJQ0lEKTi0uzszPAykwqgUAb03/HywAAAA="/>
  </w:docVars>
  <w:rsids>
    <w:rsidRoot w:val="00716443"/>
    <w:rsid w:val="00002437"/>
    <w:rsid w:val="00010B0C"/>
    <w:rsid w:val="000449FA"/>
    <w:rsid w:val="000909A2"/>
    <w:rsid w:val="00092256"/>
    <w:rsid w:val="000A605B"/>
    <w:rsid w:val="000C46CB"/>
    <w:rsid w:val="000D3D89"/>
    <w:rsid w:val="000D649B"/>
    <w:rsid w:val="001120D3"/>
    <w:rsid w:val="001359B5"/>
    <w:rsid w:val="001664B6"/>
    <w:rsid w:val="0019459C"/>
    <w:rsid w:val="001B63BB"/>
    <w:rsid w:val="001B67AB"/>
    <w:rsid w:val="001C11E8"/>
    <w:rsid w:val="001D699A"/>
    <w:rsid w:val="002001FD"/>
    <w:rsid w:val="00201906"/>
    <w:rsid w:val="002059E2"/>
    <w:rsid w:val="00223AF1"/>
    <w:rsid w:val="00265836"/>
    <w:rsid w:val="00275387"/>
    <w:rsid w:val="00282092"/>
    <w:rsid w:val="00293B0F"/>
    <w:rsid w:val="00297C90"/>
    <w:rsid w:val="002D065A"/>
    <w:rsid w:val="002F61A9"/>
    <w:rsid w:val="00350697"/>
    <w:rsid w:val="00350F0C"/>
    <w:rsid w:val="0037282C"/>
    <w:rsid w:val="00393664"/>
    <w:rsid w:val="00395757"/>
    <w:rsid w:val="003A1A0F"/>
    <w:rsid w:val="003F5F8F"/>
    <w:rsid w:val="00416BFD"/>
    <w:rsid w:val="00440578"/>
    <w:rsid w:val="00442AA0"/>
    <w:rsid w:val="00472D1A"/>
    <w:rsid w:val="004836F5"/>
    <w:rsid w:val="004B2661"/>
    <w:rsid w:val="004C7C52"/>
    <w:rsid w:val="004E2EF1"/>
    <w:rsid w:val="005150C4"/>
    <w:rsid w:val="005201EA"/>
    <w:rsid w:val="005510EB"/>
    <w:rsid w:val="00561144"/>
    <w:rsid w:val="005618D3"/>
    <w:rsid w:val="0057040D"/>
    <w:rsid w:val="005906A9"/>
    <w:rsid w:val="005A2440"/>
    <w:rsid w:val="005C2F65"/>
    <w:rsid w:val="005F23D3"/>
    <w:rsid w:val="005F75E3"/>
    <w:rsid w:val="0063185C"/>
    <w:rsid w:val="00634A5B"/>
    <w:rsid w:val="00695332"/>
    <w:rsid w:val="006C3F8F"/>
    <w:rsid w:val="00714D30"/>
    <w:rsid w:val="00716443"/>
    <w:rsid w:val="007311B3"/>
    <w:rsid w:val="00734193"/>
    <w:rsid w:val="00757B97"/>
    <w:rsid w:val="00762ED6"/>
    <w:rsid w:val="00765D39"/>
    <w:rsid w:val="00776A20"/>
    <w:rsid w:val="007A040E"/>
    <w:rsid w:val="007B5144"/>
    <w:rsid w:val="00825DA5"/>
    <w:rsid w:val="0084712A"/>
    <w:rsid w:val="0089098A"/>
    <w:rsid w:val="008A680E"/>
    <w:rsid w:val="008C2DCD"/>
    <w:rsid w:val="008D2CA7"/>
    <w:rsid w:val="008D4FA3"/>
    <w:rsid w:val="008E7D58"/>
    <w:rsid w:val="009434AA"/>
    <w:rsid w:val="00944691"/>
    <w:rsid w:val="00951F7C"/>
    <w:rsid w:val="00955969"/>
    <w:rsid w:val="0095653A"/>
    <w:rsid w:val="00990DCA"/>
    <w:rsid w:val="009E37DA"/>
    <w:rsid w:val="00A3714C"/>
    <w:rsid w:val="00A60B1B"/>
    <w:rsid w:val="00A96C94"/>
    <w:rsid w:val="00AC4D4A"/>
    <w:rsid w:val="00AD152F"/>
    <w:rsid w:val="00B02241"/>
    <w:rsid w:val="00B035F1"/>
    <w:rsid w:val="00B7275B"/>
    <w:rsid w:val="00B97C74"/>
    <w:rsid w:val="00BC03C8"/>
    <w:rsid w:val="00BE2E46"/>
    <w:rsid w:val="00C14CD0"/>
    <w:rsid w:val="00C17EAD"/>
    <w:rsid w:val="00C52A88"/>
    <w:rsid w:val="00C642E4"/>
    <w:rsid w:val="00CB4FAE"/>
    <w:rsid w:val="00CB6EA0"/>
    <w:rsid w:val="00CC6F4D"/>
    <w:rsid w:val="00CF0B36"/>
    <w:rsid w:val="00D4230D"/>
    <w:rsid w:val="00D6035C"/>
    <w:rsid w:val="00D62293"/>
    <w:rsid w:val="00D86FC2"/>
    <w:rsid w:val="00DB580D"/>
    <w:rsid w:val="00DF5745"/>
    <w:rsid w:val="00E0237B"/>
    <w:rsid w:val="00E141C9"/>
    <w:rsid w:val="00E24FB6"/>
    <w:rsid w:val="00E34D76"/>
    <w:rsid w:val="00E5629C"/>
    <w:rsid w:val="00EB0271"/>
    <w:rsid w:val="00EB55EB"/>
    <w:rsid w:val="00EC5EA2"/>
    <w:rsid w:val="00EE7A35"/>
    <w:rsid w:val="00F02597"/>
    <w:rsid w:val="00F27BD9"/>
    <w:rsid w:val="00F3151A"/>
    <w:rsid w:val="00F6532E"/>
    <w:rsid w:val="00F7268A"/>
    <w:rsid w:val="00F801F0"/>
    <w:rsid w:val="00F87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F02FD7F-137A-4273-BC53-255C9B8F3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16443"/>
    <w:pPr>
      <w:spacing w:after="200" w:line="276" w:lineRule="auto"/>
    </w:pPr>
    <w:rPr>
      <w:rFonts w:ascii="Times New Roman" w:hAnsi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6443"/>
    <w:pPr>
      <w:spacing w:after="0" w:line="240" w:lineRule="auto"/>
    </w:pPr>
    <w:rPr>
      <w:rFonts w:ascii="Times New Roman" w:hAnsi="Times New Roman"/>
    </w:rPr>
  </w:style>
  <w:style w:type="table" w:styleId="Tablaconcuadrcula">
    <w:name w:val="Table Grid"/>
    <w:basedOn w:val="Tablanormal"/>
    <w:uiPriority w:val="59"/>
    <w:rsid w:val="00716443"/>
    <w:pPr>
      <w:spacing w:after="0" w:line="240" w:lineRule="auto"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70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7002"/>
    <w:rPr>
      <w:rFonts w:ascii="Segoe UI" w:hAnsi="Segoe UI" w:cs="Segoe UI"/>
      <w:sz w:val="18"/>
      <w:szCs w:val="18"/>
    </w:rPr>
  </w:style>
  <w:style w:type="character" w:styleId="Nmerodelnea">
    <w:name w:val="line number"/>
    <w:basedOn w:val="Fuentedeprrafopredeter"/>
    <w:uiPriority w:val="99"/>
    <w:semiHidden/>
    <w:unhideWhenUsed/>
    <w:rsid w:val="008A68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2232</Words>
  <Characters>12727</Characters>
  <Application>Microsoft Office Word</Application>
  <DocSecurity>0</DocSecurity>
  <Lines>106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Salgado</dc:creator>
  <cp:keywords/>
  <dc:description/>
  <cp:lastModifiedBy>Pilar Salgado</cp:lastModifiedBy>
  <cp:revision>7</cp:revision>
  <cp:lastPrinted>2024-07-16T14:20:00Z</cp:lastPrinted>
  <dcterms:created xsi:type="dcterms:W3CDTF">2024-07-16T11:15:00Z</dcterms:created>
  <dcterms:modified xsi:type="dcterms:W3CDTF">2024-08-12T12:35:00Z</dcterms:modified>
</cp:coreProperties>
</file>