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DD500" w14:textId="77777777" w:rsidR="00C37E23" w:rsidRDefault="00C37E23" w:rsidP="00C37E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 Ligand structures, Zinc ID and Molecular formular and weight.</w:t>
      </w:r>
    </w:p>
    <w:tbl>
      <w:tblPr>
        <w:tblStyle w:val="TableGrid"/>
        <w:tblW w:w="10757" w:type="dxa"/>
        <w:tblInd w:w="-522" w:type="dxa"/>
        <w:tblLook w:val="04A0" w:firstRow="1" w:lastRow="0" w:firstColumn="1" w:lastColumn="0" w:noHBand="0" w:noVBand="1"/>
      </w:tblPr>
      <w:tblGrid>
        <w:gridCol w:w="3669"/>
        <w:gridCol w:w="2923"/>
        <w:gridCol w:w="2003"/>
        <w:gridCol w:w="1203"/>
        <w:gridCol w:w="1176"/>
      </w:tblGrid>
      <w:tr w:rsidR="00C37E23" w14:paraId="099558BE" w14:textId="77777777" w:rsidTr="00C31887">
        <w:tc>
          <w:tcPr>
            <w:tcW w:w="3669" w:type="dxa"/>
          </w:tcPr>
          <w:p w14:paraId="22E12F4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Ligands</w:t>
            </w:r>
          </w:p>
        </w:tc>
        <w:tc>
          <w:tcPr>
            <w:tcW w:w="2706" w:type="dxa"/>
          </w:tcPr>
          <w:p w14:paraId="33E086B3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 structures</w:t>
            </w:r>
          </w:p>
        </w:tc>
        <w:tc>
          <w:tcPr>
            <w:tcW w:w="2003" w:type="dxa"/>
          </w:tcPr>
          <w:p w14:paraId="479C3FD1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Molecular formular </w:t>
            </w:r>
          </w:p>
        </w:tc>
        <w:tc>
          <w:tcPr>
            <w:tcW w:w="1203" w:type="dxa"/>
          </w:tcPr>
          <w:p w14:paraId="5049170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weight</w:t>
            </w:r>
          </w:p>
        </w:tc>
        <w:tc>
          <w:tcPr>
            <w:tcW w:w="1176" w:type="dxa"/>
          </w:tcPr>
          <w:p w14:paraId="1F0478A7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 id</w:t>
            </w:r>
          </w:p>
        </w:tc>
      </w:tr>
      <w:tr w:rsidR="00C37E23" w14:paraId="66812B73" w14:textId="77777777" w:rsidTr="00C31887">
        <w:tc>
          <w:tcPr>
            <w:tcW w:w="3669" w:type="dxa"/>
          </w:tcPr>
          <w:p w14:paraId="417A1BB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Tunicamycin</w:t>
            </w:r>
          </w:p>
        </w:tc>
        <w:tc>
          <w:tcPr>
            <w:tcW w:w="2706" w:type="dxa"/>
          </w:tcPr>
          <w:p w14:paraId="0486C34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BB0E65B" wp14:editId="329D8777">
                  <wp:extent cx="1719208" cy="888521"/>
                  <wp:effectExtent l="0" t="0" r="0" b="0"/>
                  <wp:docPr id="2028335741" name="Picture 1" descr="A structure of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335741" name="Picture 1" descr="A structure of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735590" cy="8969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40FF502B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C38H62N4O16</w:t>
            </w:r>
          </w:p>
        </w:tc>
        <w:tc>
          <w:tcPr>
            <w:tcW w:w="1203" w:type="dxa"/>
          </w:tcPr>
          <w:p w14:paraId="1DB34A61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718.71</w:t>
            </w:r>
          </w:p>
        </w:tc>
        <w:tc>
          <w:tcPr>
            <w:tcW w:w="1176" w:type="dxa"/>
          </w:tcPr>
          <w:p w14:paraId="02392D0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94437816</w:t>
            </w:r>
          </w:p>
        </w:tc>
      </w:tr>
      <w:tr w:rsidR="00C37E23" w14:paraId="472E7616" w14:textId="77777777" w:rsidTr="00C31887">
        <w:tc>
          <w:tcPr>
            <w:tcW w:w="3669" w:type="dxa"/>
          </w:tcPr>
          <w:p w14:paraId="046CC6A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1-(4-acetylaminophenyl) carbamoylethyl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6" w:type="dxa"/>
          </w:tcPr>
          <w:p w14:paraId="5C0EBAE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DB70EC" wp14:editId="1D2C5911">
                  <wp:extent cx="1415415" cy="923925"/>
                  <wp:effectExtent l="0" t="0" r="0" b="0"/>
                  <wp:docPr id="6" name="Picture 2" descr="A molecule of a substan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A molecule of a substanc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033" cy="92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3C252AE0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C20H18N4O5</w:t>
            </w:r>
          </w:p>
        </w:tc>
        <w:tc>
          <w:tcPr>
            <w:tcW w:w="1203" w:type="dxa"/>
          </w:tcPr>
          <w:p w14:paraId="78EAAFF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394.387</w:t>
            </w:r>
          </w:p>
        </w:tc>
        <w:tc>
          <w:tcPr>
            <w:tcW w:w="1176" w:type="dxa"/>
          </w:tcPr>
          <w:p w14:paraId="5E6E43D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6605913</w:t>
            </w:r>
          </w:p>
        </w:tc>
      </w:tr>
      <w:tr w:rsidR="00C37E23" w14:paraId="5D6912B0" w14:textId="77777777" w:rsidTr="00C31887">
        <w:tc>
          <w:tcPr>
            <w:tcW w:w="3669" w:type="dxa"/>
          </w:tcPr>
          <w:p w14:paraId="5C750D0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N-(4-(4-acetylaminophenyl) thiazol-2-yl)-3-(1H-indol-3-yl) propenamide</w:t>
            </w:r>
          </w:p>
        </w:tc>
        <w:tc>
          <w:tcPr>
            <w:tcW w:w="2706" w:type="dxa"/>
          </w:tcPr>
          <w:p w14:paraId="1182642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DF3521" wp14:editId="49619D0B">
                  <wp:extent cx="1543050" cy="952500"/>
                  <wp:effectExtent l="0" t="0" r="0" b="0"/>
                  <wp:docPr id="2" name="Picture 3" descr="A molecule model with blue and yellow tub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A molecule model with blue and yellow tube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5248B0AA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C22H20N4O2S</w:t>
            </w:r>
          </w:p>
        </w:tc>
        <w:tc>
          <w:tcPr>
            <w:tcW w:w="1203" w:type="dxa"/>
          </w:tcPr>
          <w:p w14:paraId="49AE3FB3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sz w:val="23"/>
                <w:szCs w:val="23"/>
                <w:shd w:val="clear" w:color="auto" w:fill="FAFAFA"/>
              </w:rPr>
              <w:t>404.495</w:t>
            </w:r>
          </w:p>
        </w:tc>
        <w:tc>
          <w:tcPr>
            <w:tcW w:w="1176" w:type="dxa"/>
          </w:tcPr>
          <w:p w14:paraId="3CCE9CFB" w14:textId="77777777" w:rsidR="00C37E23" w:rsidRDefault="00C37E23" w:rsidP="00C31887">
            <w:pPr>
              <w:spacing w:line="360" w:lineRule="auto"/>
              <w:jc w:val="both"/>
              <w:rPr>
                <w:rFonts w:ascii="Georgia" w:hAnsi="Georgia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06905586</w:t>
            </w:r>
          </w:p>
        </w:tc>
      </w:tr>
      <w:tr w:rsidR="00C37E23" w14:paraId="0305A5AA" w14:textId="77777777" w:rsidTr="00C31887">
        <w:tc>
          <w:tcPr>
            <w:tcW w:w="3669" w:type="dxa"/>
          </w:tcPr>
          <w:p w14:paraId="22FECB0C" w14:textId="77777777" w:rsidR="00C37E23" w:rsidRDefault="00C37E23" w:rsidP="00C31887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(4-Acetamidophenyl) 2-oxo-1,3-dihydrobenzimidazole-5-sulfonate</w:t>
            </w:r>
          </w:p>
          <w:p w14:paraId="23C04E6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238D4E84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1E5314" wp14:editId="40D28DDB">
                  <wp:extent cx="1543050" cy="1149985"/>
                  <wp:effectExtent l="0" t="0" r="0" b="0"/>
                  <wp:docPr id="1" name="Picture 4" descr="A molecule model of a substan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" descr="A molecule model of a substanc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245" cy="1155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7F09EA27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C15H13N3O5S</w:t>
            </w:r>
          </w:p>
        </w:tc>
        <w:tc>
          <w:tcPr>
            <w:tcW w:w="1203" w:type="dxa"/>
          </w:tcPr>
          <w:p w14:paraId="3A68CFF5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347.352</w:t>
            </w:r>
          </w:p>
        </w:tc>
        <w:tc>
          <w:tcPr>
            <w:tcW w:w="1176" w:type="dxa"/>
          </w:tcPr>
          <w:p w14:paraId="61FEB22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07974328</w:t>
            </w:r>
          </w:p>
        </w:tc>
      </w:tr>
      <w:tr w:rsidR="00C37E23" w14:paraId="6DC7E443" w14:textId="77777777" w:rsidTr="00C31887">
        <w:tc>
          <w:tcPr>
            <w:tcW w:w="3669" w:type="dxa"/>
          </w:tcPr>
          <w:p w14:paraId="0AB12B46" w14:textId="77777777" w:rsidR="00C37E23" w:rsidRDefault="00C37E23" w:rsidP="00C31887">
            <w:pPr>
              <w:pStyle w:val="Heading1"/>
              <w:shd w:val="clear" w:color="auto" w:fill="FFFFFF"/>
              <w:spacing w:before="0"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4-(Acetylamino)-1-naphthyl 2-oxo-1,2-dihydrobenzo[cd]indole-6-sulfonate</w:t>
            </w:r>
          </w:p>
          <w:p w14:paraId="49D5DEF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2CD7A5F4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282B21" wp14:editId="6898E2BF">
                  <wp:extent cx="1543050" cy="952500"/>
                  <wp:effectExtent l="0" t="0" r="0" b="0"/>
                  <wp:docPr id="1324063373" name="Picture 5" descr="A molecule structure with a red blue and yellow stic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63373" name="Picture 5" descr="A molecule structure with a red blue and yellow stick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6806525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C23H16N2O5S</w:t>
            </w:r>
          </w:p>
        </w:tc>
        <w:tc>
          <w:tcPr>
            <w:tcW w:w="1203" w:type="dxa"/>
          </w:tcPr>
          <w:p w14:paraId="55919F2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432.457</w:t>
            </w:r>
          </w:p>
        </w:tc>
        <w:tc>
          <w:tcPr>
            <w:tcW w:w="1176" w:type="dxa"/>
          </w:tcPr>
          <w:p w14:paraId="4E92B8C9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08691846</w:t>
            </w:r>
          </w:p>
        </w:tc>
      </w:tr>
      <w:tr w:rsidR="00C37E23" w14:paraId="6810292F" w14:textId="77777777" w:rsidTr="00C31887">
        <w:tc>
          <w:tcPr>
            <w:tcW w:w="3669" w:type="dxa"/>
          </w:tcPr>
          <w:p w14:paraId="288CD81A" w14:textId="77777777" w:rsidR="00C37E23" w:rsidRDefault="00C37E23" w:rsidP="00C31887">
            <w:pPr>
              <w:pStyle w:val="Heading1"/>
              <w:shd w:val="clear" w:color="auto" w:fill="FFFFFF"/>
              <w:spacing w:before="0"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4-[[2-(1H-indol-3-yl)ethylcarbamoyl-methylamino]methyl]-N-methylbenzamide</w:t>
            </w:r>
          </w:p>
          <w:p w14:paraId="3E4B175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61CC344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46BC8C" wp14:editId="4CBC487C">
                  <wp:extent cx="1543050" cy="1389380"/>
                  <wp:effectExtent l="0" t="0" r="0" b="1270"/>
                  <wp:docPr id="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39" cy="142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71FEA4C4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C21H24N4O2</w:t>
            </w:r>
          </w:p>
        </w:tc>
        <w:tc>
          <w:tcPr>
            <w:tcW w:w="1203" w:type="dxa"/>
          </w:tcPr>
          <w:p w14:paraId="5103E1A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364.4</w:t>
            </w:r>
          </w:p>
        </w:tc>
        <w:tc>
          <w:tcPr>
            <w:tcW w:w="1176" w:type="dxa"/>
          </w:tcPr>
          <w:p w14:paraId="1CF46D41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08709412</w:t>
            </w:r>
          </w:p>
        </w:tc>
      </w:tr>
      <w:tr w:rsidR="00C37E23" w14:paraId="3F476D61" w14:textId="77777777" w:rsidTr="00C31887">
        <w:tc>
          <w:tcPr>
            <w:tcW w:w="3669" w:type="dxa"/>
          </w:tcPr>
          <w:p w14:paraId="4F08D05B" w14:textId="77777777" w:rsidR="00C37E23" w:rsidRDefault="00C37E23" w:rsidP="00C31887">
            <w:pPr>
              <w:pStyle w:val="Heading1"/>
              <w:shd w:val="clear" w:color="auto" w:fill="FFFFFF"/>
              <w:spacing w:before="0"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3-(2,4-dioxo-1,2,3,4-tetrahydroquinazolin-1-yl)-N-(4-acetamidophenyl)propanamide</w:t>
            </w:r>
          </w:p>
          <w:p w14:paraId="202E1C8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240A6A33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35A02D" wp14:editId="4C3FB192">
                  <wp:extent cx="1304925" cy="952500"/>
                  <wp:effectExtent l="0" t="0" r="9525" b="0"/>
                  <wp:docPr id="1756698221" name="Picture 7" descr="A close-up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698221" name="Picture 7" descr="A close-up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3E98EE9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C19H18N4O4</w:t>
            </w:r>
          </w:p>
        </w:tc>
        <w:tc>
          <w:tcPr>
            <w:tcW w:w="1203" w:type="dxa"/>
          </w:tcPr>
          <w:p w14:paraId="0C06A679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366.377</w:t>
            </w:r>
          </w:p>
        </w:tc>
        <w:tc>
          <w:tcPr>
            <w:tcW w:w="1176" w:type="dxa"/>
          </w:tcPr>
          <w:p w14:paraId="762D3497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14141392</w:t>
            </w:r>
          </w:p>
        </w:tc>
      </w:tr>
      <w:tr w:rsidR="00C37E23" w14:paraId="5F1BE4F6" w14:textId="77777777" w:rsidTr="00C31887">
        <w:tc>
          <w:tcPr>
            <w:tcW w:w="3669" w:type="dxa"/>
          </w:tcPr>
          <w:p w14:paraId="323C0B10" w14:textId="77777777" w:rsidR="00C37E23" w:rsidRDefault="00C37E23" w:rsidP="00C31887">
            <w:pPr>
              <w:pStyle w:val="Heading1"/>
              <w:shd w:val="clear" w:color="auto" w:fill="FFFFFF"/>
              <w:spacing w:before="0"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5-{1-[(3,5-dimethyl-1H-pyrazol-4-yl)sulfonyl]piperidin-3-yl}-N-(4-fluorophenyl)-1,3,4-thiadiazole-2-carboxamide</w:t>
            </w:r>
          </w:p>
          <w:p w14:paraId="44814313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2DF6F6B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C5E6B2" wp14:editId="428C155E">
                  <wp:extent cx="1571625" cy="1238250"/>
                  <wp:effectExtent l="0" t="0" r="9525" b="0"/>
                  <wp:docPr id="306105889" name="Picture 8" descr="A structur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05889" name="Picture 8" descr="A structure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7663708B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C19H21FN6O3S2</w:t>
            </w:r>
          </w:p>
        </w:tc>
        <w:tc>
          <w:tcPr>
            <w:tcW w:w="1203" w:type="dxa"/>
          </w:tcPr>
          <w:p w14:paraId="5FE168D3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464.548</w:t>
            </w:r>
          </w:p>
        </w:tc>
        <w:tc>
          <w:tcPr>
            <w:tcW w:w="1176" w:type="dxa"/>
          </w:tcPr>
          <w:p w14:paraId="657F48E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21663101</w:t>
            </w:r>
          </w:p>
        </w:tc>
      </w:tr>
      <w:tr w:rsidR="00C37E23" w14:paraId="77EF2D05" w14:textId="77777777" w:rsidTr="00C31887">
        <w:trPr>
          <w:trHeight w:val="1808"/>
        </w:trPr>
        <w:tc>
          <w:tcPr>
            <w:tcW w:w="3669" w:type="dxa"/>
          </w:tcPr>
          <w:p w14:paraId="4C2B898F" w14:textId="77777777" w:rsidR="00C37E23" w:rsidRDefault="00C37E23" w:rsidP="00C31887">
            <w:pPr>
              <w:pStyle w:val="Heading1"/>
              <w:shd w:val="clear" w:color="auto" w:fill="FFFFFF"/>
              <w:spacing w:before="0"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5-{1-[(3,5-dimethyl-1H-pyrazol-4-yl)sulfonyl]piperidin-3-yl}-N-(4-methylphenyl)-1,3,4-thiadiazole-2-carboxamide</w:t>
            </w:r>
          </w:p>
          <w:p w14:paraId="3D4904C5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3548E0E5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1EF88F" wp14:editId="131C7D22">
                  <wp:extent cx="1457325" cy="971550"/>
                  <wp:effectExtent l="0" t="0" r="9525" b="0"/>
                  <wp:docPr id="1297227273" name="Picture 9" descr="A molecule of a substan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227273" name="Picture 9" descr="A molecule of a substanc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47E8772D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C20H24N6O3S2</w:t>
            </w:r>
          </w:p>
        </w:tc>
        <w:tc>
          <w:tcPr>
            <w:tcW w:w="1203" w:type="dxa"/>
          </w:tcPr>
          <w:p w14:paraId="3C30C5DA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460.585</w:t>
            </w:r>
          </w:p>
        </w:tc>
        <w:tc>
          <w:tcPr>
            <w:tcW w:w="1176" w:type="dxa"/>
          </w:tcPr>
          <w:p w14:paraId="36230121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21663117</w:t>
            </w:r>
          </w:p>
        </w:tc>
      </w:tr>
      <w:tr w:rsidR="00C37E23" w14:paraId="58624C60" w14:textId="77777777" w:rsidTr="00C31887">
        <w:tc>
          <w:tcPr>
            <w:tcW w:w="3669" w:type="dxa"/>
          </w:tcPr>
          <w:p w14:paraId="2D9F1772" w14:textId="77777777" w:rsidR="00C37E23" w:rsidRDefault="00C37E23" w:rsidP="00C31887">
            <w:pPr>
              <w:pStyle w:val="Heading1"/>
              <w:shd w:val="clear" w:color="auto" w:fill="FFFFFF"/>
              <w:spacing w:before="0"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5-[1-[(3,5-dimethyl-1H-pyrazol-4-yl)sulfonyl]piperidin-3-yl]-N-phenyl-1,3,4-thiadiazole-2-carboxamide</w:t>
            </w:r>
          </w:p>
          <w:p w14:paraId="4B53495B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14:paraId="5531F2D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E7D62C" wp14:editId="46F94DDA">
                  <wp:extent cx="1457325" cy="1400175"/>
                  <wp:effectExtent l="0" t="0" r="9525" b="9525"/>
                  <wp:docPr id="913149558" name="Picture 10" descr="A structur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149558" name="Picture 10" descr="A structure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783DE03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C19H22N6O3S2</w:t>
            </w:r>
          </w:p>
        </w:tc>
        <w:tc>
          <w:tcPr>
            <w:tcW w:w="1203" w:type="dxa"/>
          </w:tcPr>
          <w:p w14:paraId="78CFB46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446.558</w:t>
            </w:r>
          </w:p>
        </w:tc>
        <w:tc>
          <w:tcPr>
            <w:tcW w:w="1176" w:type="dxa"/>
          </w:tcPr>
          <w:p w14:paraId="5349FC5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21663130</w:t>
            </w:r>
          </w:p>
        </w:tc>
      </w:tr>
      <w:tr w:rsidR="00C37E23" w14:paraId="04474219" w14:textId="77777777" w:rsidTr="00C31887">
        <w:tc>
          <w:tcPr>
            <w:tcW w:w="3669" w:type="dxa"/>
          </w:tcPr>
          <w:p w14:paraId="4E18F69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Zinc90417652</w:t>
            </w:r>
          </w:p>
        </w:tc>
        <w:tc>
          <w:tcPr>
            <w:tcW w:w="2706" w:type="dxa"/>
          </w:tcPr>
          <w:p w14:paraId="2EB9A28D" w14:textId="6046F4DB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67C527" wp14:editId="25704D01">
                      <wp:extent cx="304800" cy="304800"/>
                      <wp:effectExtent l="0" t="1905" r="1905" b="0"/>
                      <wp:docPr id="1463221445" name="Rectangle 1" descr="ZINC904176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A42497" w14:textId="77777777" w:rsidR="00C37E23" w:rsidRDefault="00C37E23" w:rsidP="00C37E2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67C527" id="Rectangle 1" o:spid="_x0000_s1026" alt="ZINC9041765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      <o:lock v:ext="edit" aspectratio="t"/>
                      <v:textbox>
                        <w:txbxContent>
                          <w:p w14:paraId="26A42497" w14:textId="77777777" w:rsidR="00C37E23" w:rsidRDefault="00C37E23" w:rsidP="00C37E2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D6E50B4" wp14:editId="7C1AE58D">
                  <wp:extent cx="1066800" cy="1066800"/>
                  <wp:effectExtent l="0" t="0" r="0" b="0"/>
                  <wp:docPr id="30" name="Picture 13" descr="ZINC90417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13" descr="ZINC90417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229DD9E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C17H16N6O2</w:t>
            </w:r>
          </w:p>
        </w:tc>
        <w:tc>
          <w:tcPr>
            <w:tcW w:w="1203" w:type="dxa"/>
          </w:tcPr>
          <w:p w14:paraId="1CBE7015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336.35</w:t>
            </w:r>
          </w:p>
        </w:tc>
        <w:tc>
          <w:tcPr>
            <w:tcW w:w="1176" w:type="dxa"/>
          </w:tcPr>
          <w:p w14:paraId="50DE8954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90417652</w:t>
            </w:r>
          </w:p>
        </w:tc>
      </w:tr>
      <w:tr w:rsidR="00C37E23" w14:paraId="346DE1B1" w14:textId="77777777" w:rsidTr="00C31887">
        <w:tc>
          <w:tcPr>
            <w:tcW w:w="3669" w:type="dxa"/>
          </w:tcPr>
          <w:p w14:paraId="3CBF5FB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(4-acetamidonaphthalen-1-yl) 2-oxo- 1,3-dihydrobenzimidazole-5-sulfonate</w:t>
            </w:r>
          </w:p>
        </w:tc>
        <w:tc>
          <w:tcPr>
            <w:tcW w:w="2706" w:type="dxa"/>
          </w:tcPr>
          <w:p w14:paraId="14C8F1BD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EE53C19" wp14:editId="652C8F7E">
                  <wp:extent cx="952500" cy="952500"/>
                  <wp:effectExtent l="0" t="0" r="0" b="0"/>
                  <wp:docPr id="510559292" name="Picture 14" descr="A molecule of a substan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59292" name="Picture 14" descr="A molecule of a substanc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7BEEA0D8" w14:textId="77777777" w:rsidR="00C37E23" w:rsidRDefault="00C37E23" w:rsidP="00C31887">
            <w:pPr>
              <w:spacing w:after="3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C19H15N3O5S</w:t>
            </w:r>
          </w:p>
          <w:p w14:paraId="0C9D7FB9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1399C6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397.4</w:t>
            </w:r>
          </w:p>
        </w:tc>
        <w:tc>
          <w:tcPr>
            <w:tcW w:w="1176" w:type="dxa"/>
          </w:tcPr>
          <w:p w14:paraId="6A32A84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41091368</w:t>
            </w:r>
          </w:p>
        </w:tc>
      </w:tr>
      <w:tr w:rsidR="00C37E23" w14:paraId="18941D36" w14:textId="77777777" w:rsidTr="00C31887">
        <w:tc>
          <w:tcPr>
            <w:tcW w:w="3669" w:type="dxa"/>
          </w:tcPr>
          <w:p w14:paraId="7678047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i/>
                <w:iCs/>
                <w:sz w:val="23"/>
                <w:szCs w:val="23"/>
                <w:shd w:val="clear" w:color="auto" w:fill="FAFAFA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N-(4-(thiazol-2-ylcarbamoyl)phenyl)-1H-indole-6-carboxamide</w:t>
            </w:r>
          </w:p>
        </w:tc>
        <w:tc>
          <w:tcPr>
            <w:tcW w:w="2706" w:type="dxa"/>
          </w:tcPr>
          <w:p w14:paraId="75510A4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1B59E9" wp14:editId="0B06D227">
                  <wp:extent cx="1238250" cy="1238250"/>
                  <wp:effectExtent l="0" t="0" r="0" b="0"/>
                  <wp:docPr id="32" name="Picture 15" descr="ZINC77618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ZINC77618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4104EC30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C19H14N4O2S</w:t>
            </w:r>
          </w:p>
        </w:tc>
        <w:tc>
          <w:tcPr>
            <w:tcW w:w="1203" w:type="dxa"/>
          </w:tcPr>
          <w:p w14:paraId="74E5BA89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362.4</w:t>
            </w:r>
          </w:p>
        </w:tc>
        <w:tc>
          <w:tcPr>
            <w:tcW w:w="1176" w:type="dxa"/>
          </w:tcPr>
          <w:p w14:paraId="2C321674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77618967</w:t>
            </w:r>
          </w:p>
        </w:tc>
      </w:tr>
      <w:tr w:rsidR="00C37E23" w14:paraId="05AF6673" w14:textId="77777777" w:rsidTr="00C31887">
        <w:tc>
          <w:tcPr>
            <w:tcW w:w="3669" w:type="dxa"/>
          </w:tcPr>
          <w:p w14:paraId="05315585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N-cyclopropyl-4-((2-(1,4,6-trimethyl-3-oxo2H-pyrazolo(3,4-b)pyridine-5-yl)amino)benzamide</w:t>
            </w:r>
          </w:p>
        </w:tc>
        <w:tc>
          <w:tcPr>
            <w:tcW w:w="2706" w:type="dxa"/>
          </w:tcPr>
          <w:p w14:paraId="50AA8BE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E810EE" wp14:editId="7989B2CE">
                  <wp:extent cx="952500" cy="952500"/>
                  <wp:effectExtent l="0" t="0" r="0" b="0"/>
                  <wp:docPr id="1494012055" name="Picture 16" descr="A molecule model of a molecu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12055" name="Picture 16" descr="A molecule model of a molecul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39C727A4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C21H23N5O3</w:t>
            </w:r>
          </w:p>
        </w:tc>
        <w:tc>
          <w:tcPr>
            <w:tcW w:w="1203" w:type="dxa"/>
          </w:tcPr>
          <w:p w14:paraId="284893E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393.44</w:t>
            </w:r>
          </w:p>
        </w:tc>
        <w:tc>
          <w:tcPr>
            <w:tcW w:w="1176" w:type="dxa"/>
          </w:tcPr>
          <w:p w14:paraId="035F9A4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71103804</w:t>
            </w:r>
          </w:p>
        </w:tc>
      </w:tr>
      <w:tr w:rsidR="00C37E23" w14:paraId="1D46DFA2" w14:textId="77777777" w:rsidTr="00C31887">
        <w:tc>
          <w:tcPr>
            <w:tcW w:w="3669" w:type="dxa"/>
          </w:tcPr>
          <w:p w14:paraId="34FA018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N-ethyl-3-methyl-4-((2-(1,4,6trimethyl-3-oxo-2H-pyrazolo(3,4-b)pyridine-5-yl)acetyl)amino)benzamide</w:t>
            </w:r>
          </w:p>
        </w:tc>
        <w:tc>
          <w:tcPr>
            <w:tcW w:w="2706" w:type="dxa"/>
          </w:tcPr>
          <w:p w14:paraId="761950E9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1039C5" wp14:editId="3ED84CCB">
                  <wp:extent cx="1181100" cy="981075"/>
                  <wp:effectExtent l="0" t="0" r="0" b="9525"/>
                  <wp:docPr id="34" name="Picture 17" descr="ZINC71117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7" descr="ZINC71117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4441F5AD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C21H25N5O3</w:t>
            </w:r>
          </w:p>
        </w:tc>
        <w:tc>
          <w:tcPr>
            <w:tcW w:w="1203" w:type="dxa"/>
          </w:tcPr>
          <w:p w14:paraId="317AD194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395.46</w:t>
            </w:r>
          </w:p>
        </w:tc>
        <w:tc>
          <w:tcPr>
            <w:tcW w:w="1176" w:type="dxa"/>
          </w:tcPr>
          <w:p w14:paraId="4FC6EB8A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71117836</w:t>
            </w:r>
          </w:p>
        </w:tc>
      </w:tr>
      <w:tr w:rsidR="00C37E23" w14:paraId="70D5576C" w14:textId="77777777" w:rsidTr="00C31887">
        <w:tc>
          <w:tcPr>
            <w:tcW w:w="3669" w:type="dxa"/>
          </w:tcPr>
          <w:p w14:paraId="42FDFCC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Zinc86023051</w:t>
            </w:r>
          </w:p>
        </w:tc>
        <w:tc>
          <w:tcPr>
            <w:tcW w:w="2706" w:type="dxa"/>
          </w:tcPr>
          <w:p w14:paraId="24D8321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A0C025" wp14:editId="38F82C06">
                  <wp:extent cx="1247775" cy="1247775"/>
                  <wp:effectExtent l="0" t="0" r="9525" b="9525"/>
                  <wp:docPr id="35" name="Picture 18" descr="ZINC86023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18" descr="ZINC86023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1506929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C19H17N5O3</w:t>
            </w:r>
          </w:p>
        </w:tc>
        <w:tc>
          <w:tcPr>
            <w:tcW w:w="1203" w:type="dxa"/>
          </w:tcPr>
          <w:p w14:paraId="38329CD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363.37</w:t>
            </w:r>
          </w:p>
        </w:tc>
        <w:tc>
          <w:tcPr>
            <w:tcW w:w="1176" w:type="dxa"/>
          </w:tcPr>
          <w:p w14:paraId="08B708B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86023051</w:t>
            </w:r>
          </w:p>
        </w:tc>
      </w:tr>
      <w:tr w:rsidR="00C37E23" w14:paraId="47C601E1" w14:textId="77777777" w:rsidTr="00C31887">
        <w:tc>
          <w:tcPr>
            <w:tcW w:w="3669" w:type="dxa"/>
          </w:tcPr>
          <w:p w14:paraId="4387C45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-[3-[2-(1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-indazol-6-ylamino)-2-oxoethoxy]phenyl]benzamide</w:t>
            </w:r>
          </w:p>
        </w:tc>
        <w:tc>
          <w:tcPr>
            <w:tcW w:w="2706" w:type="dxa"/>
          </w:tcPr>
          <w:p w14:paraId="4A8526FC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BDC131" wp14:editId="35815CF7">
                  <wp:extent cx="1152525" cy="1152525"/>
                  <wp:effectExtent l="0" t="0" r="9525" b="9525"/>
                  <wp:docPr id="36" name="Picture 19" descr="ZINC4048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19" descr="ZINC4048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71356D6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C22H18N4O3</w:t>
            </w:r>
          </w:p>
        </w:tc>
        <w:tc>
          <w:tcPr>
            <w:tcW w:w="1203" w:type="dxa"/>
          </w:tcPr>
          <w:p w14:paraId="29B3232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386.4</w:t>
            </w:r>
          </w:p>
        </w:tc>
        <w:tc>
          <w:tcPr>
            <w:tcW w:w="1176" w:type="dxa"/>
          </w:tcPr>
          <w:p w14:paraId="58581FBA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40483736</w:t>
            </w:r>
          </w:p>
        </w:tc>
      </w:tr>
      <w:tr w:rsidR="00C37E23" w14:paraId="430A9868" w14:textId="77777777" w:rsidTr="00C31887">
        <w:tc>
          <w:tcPr>
            <w:tcW w:w="3669" w:type="dxa"/>
          </w:tcPr>
          <w:p w14:paraId="1242F061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-[3-[2-oxo-2-[(2-oxo-1,3-dihydrobenzimidazol-5-yl)amino]ethoxy]phenyl]benzamide</w:t>
            </w:r>
          </w:p>
        </w:tc>
        <w:tc>
          <w:tcPr>
            <w:tcW w:w="2706" w:type="dxa"/>
          </w:tcPr>
          <w:p w14:paraId="2D0C7256" w14:textId="77777777" w:rsidR="00C37E23" w:rsidRDefault="00C37E23" w:rsidP="00C31887">
            <w:pPr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13526842" wp14:editId="66BB2B84">
                  <wp:extent cx="1238250" cy="1238250"/>
                  <wp:effectExtent l="0" t="0" r="0" b="0"/>
                  <wp:docPr id="37" name="Picture 20" descr="ZINC40483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20" descr="ZINC40483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518B1074" w14:textId="77777777" w:rsidR="00C37E23" w:rsidRDefault="00C37E23" w:rsidP="00C31887">
            <w:pPr>
              <w:spacing w:after="3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C22H18N4O4</w:t>
            </w:r>
          </w:p>
          <w:p w14:paraId="5F03095B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203" w:type="dxa"/>
          </w:tcPr>
          <w:p w14:paraId="128AD263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402.4</w:t>
            </w:r>
          </w:p>
        </w:tc>
        <w:tc>
          <w:tcPr>
            <w:tcW w:w="1176" w:type="dxa"/>
          </w:tcPr>
          <w:p w14:paraId="72B5C9C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40483738</w:t>
            </w:r>
          </w:p>
        </w:tc>
      </w:tr>
      <w:tr w:rsidR="00C37E23" w14:paraId="261A8481" w14:textId="77777777" w:rsidTr="00C31887">
        <w:tc>
          <w:tcPr>
            <w:tcW w:w="3669" w:type="dxa"/>
          </w:tcPr>
          <w:p w14:paraId="0885A1C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N-(1H-benzimidazol-2-ylmethyl)-1-[2-[(4-oxopyrido[1,2-a]pyrimidin-3-yl)amino]acetyl]piperidine-4-carboxamide</w:t>
            </w:r>
          </w:p>
        </w:tc>
        <w:tc>
          <w:tcPr>
            <w:tcW w:w="2706" w:type="dxa"/>
          </w:tcPr>
          <w:p w14:paraId="099C1A86" w14:textId="77777777" w:rsidR="00C37E23" w:rsidRDefault="00C37E23" w:rsidP="00C31887">
            <w:pPr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695ADE3D" wp14:editId="68D8F851">
                  <wp:extent cx="1228725" cy="1228725"/>
                  <wp:effectExtent l="0" t="0" r="9525" b="9525"/>
                  <wp:docPr id="38" name="Picture 21" descr="ZINC35022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1" descr="ZINC35022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44B2483E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Helvetica" w:hAnsi="Helvetica" w:cs="Helvetica"/>
                <w:sz w:val="21"/>
                <w:szCs w:val="21"/>
                <w:shd w:val="clear" w:color="auto" w:fill="F5F5F5"/>
              </w:rPr>
              <w:t>C24H25N7O3</w:t>
            </w:r>
          </w:p>
        </w:tc>
        <w:tc>
          <w:tcPr>
            <w:tcW w:w="1203" w:type="dxa"/>
          </w:tcPr>
          <w:p w14:paraId="068A49E5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459.5</w:t>
            </w:r>
          </w:p>
        </w:tc>
        <w:tc>
          <w:tcPr>
            <w:tcW w:w="1176" w:type="dxa"/>
          </w:tcPr>
          <w:p w14:paraId="024181BB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35022243</w:t>
            </w:r>
          </w:p>
        </w:tc>
      </w:tr>
      <w:tr w:rsidR="00C37E23" w14:paraId="59B0E9DD" w14:textId="77777777" w:rsidTr="00C31887">
        <w:tc>
          <w:tcPr>
            <w:tcW w:w="3669" w:type="dxa"/>
          </w:tcPr>
          <w:p w14:paraId="625A0ABA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N-[4-[[2-(5,7-dimethyl-2-oxo-1H-pyrazolo[1,5-a]pyrimidin-6-yl)acetyl]amino]-3-(trifluoromethyl)phenyl]furan-2-carboxamide</w:t>
            </w:r>
          </w:p>
        </w:tc>
        <w:tc>
          <w:tcPr>
            <w:tcW w:w="2706" w:type="dxa"/>
          </w:tcPr>
          <w:p w14:paraId="335A6573" w14:textId="77777777" w:rsidR="00C37E23" w:rsidRDefault="00C37E23" w:rsidP="00C31887">
            <w:pPr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294F3F65" wp14:editId="466697C3">
                  <wp:extent cx="1209675" cy="1209675"/>
                  <wp:effectExtent l="0" t="0" r="9525" b="9525"/>
                  <wp:docPr id="39" name="Picture 22" descr="ZINC78451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22" descr="ZINC78451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2DF2CB7D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C22H18F3N5O4</w:t>
            </w:r>
          </w:p>
        </w:tc>
        <w:tc>
          <w:tcPr>
            <w:tcW w:w="1203" w:type="dxa"/>
          </w:tcPr>
          <w:p w14:paraId="567544AA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473.4</w:t>
            </w:r>
          </w:p>
        </w:tc>
        <w:tc>
          <w:tcPr>
            <w:tcW w:w="1176" w:type="dxa"/>
          </w:tcPr>
          <w:p w14:paraId="6BD807D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78451115</w:t>
            </w:r>
          </w:p>
        </w:tc>
      </w:tr>
      <w:tr w:rsidR="00C37E23" w14:paraId="54164DA2" w14:textId="77777777" w:rsidTr="00C31887">
        <w:tc>
          <w:tcPr>
            <w:tcW w:w="3669" w:type="dxa"/>
          </w:tcPr>
          <w:p w14:paraId="7308B6B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Zinc85428484</w:t>
            </w:r>
          </w:p>
        </w:tc>
        <w:tc>
          <w:tcPr>
            <w:tcW w:w="2706" w:type="dxa"/>
          </w:tcPr>
          <w:p w14:paraId="3057BA12" w14:textId="77777777" w:rsidR="00C37E23" w:rsidRDefault="00C37E23" w:rsidP="00C31887">
            <w:pPr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08C92B9F" wp14:editId="6062B92B">
                  <wp:extent cx="1190625" cy="1190625"/>
                  <wp:effectExtent l="0" t="0" r="9525" b="9525"/>
                  <wp:docPr id="40" name="Picture 23" descr="ZINC85428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23" descr="ZINC85428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308A019B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C20H20N4O3</w:t>
            </w:r>
          </w:p>
        </w:tc>
        <w:tc>
          <w:tcPr>
            <w:tcW w:w="1203" w:type="dxa"/>
          </w:tcPr>
          <w:p w14:paraId="396C7292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364.4</w:t>
            </w:r>
          </w:p>
        </w:tc>
        <w:tc>
          <w:tcPr>
            <w:tcW w:w="1176" w:type="dxa"/>
          </w:tcPr>
          <w:p w14:paraId="10742E06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85428484</w:t>
            </w:r>
          </w:p>
        </w:tc>
      </w:tr>
      <w:tr w:rsidR="00C37E23" w14:paraId="5069ABE3" w14:textId="77777777" w:rsidTr="00C31887">
        <w:tc>
          <w:tcPr>
            <w:tcW w:w="3669" w:type="dxa"/>
          </w:tcPr>
          <w:p w14:paraId="76AD1531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(4-acetamidonaphthalen-1-yl) 2-oxo-3H-1,3-benzoxazole-6-sulfonate</w:t>
            </w:r>
          </w:p>
        </w:tc>
        <w:tc>
          <w:tcPr>
            <w:tcW w:w="2706" w:type="dxa"/>
          </w:tcPr>
          <w:p w14:paraId="6912F4BB" w14:textId="77777777" w:rsidR="00C37E23" w:rsidRDefault="00C37E23" w:rsidP="00C31887">
            <w:pPr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65BD254F" wp14:editId="244D39F8">
                  <wp:extent cx="1304925" cy="1304925"/>
                  <wp:effectExtent l="0" t="0" r="9525" b="9525"/>
                  <wp:docPr id="41" name="Picture 24" descr="ZINC41125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24" descr="ZINC41125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14:paraId="1743948F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C19H14N2O6S</w:t>
            </w:r>
          </w:p>
        </w:tc>
        <w:tc>
          <w:tcPr>
            <w:tcW w:w="1203" w:type="dxa"/>
          </w:tcPr>
          <w:p w14:paraId="16A6F7A3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398.4</w:t>
            </w:r>
          </w:p>
        </w:tc>
        <w:tc>
          <w:tcPr>
            <w:tcW w:w="1176" w:type="dxa"/>
          </w:tcPr>
          <w:p w14:paraId="1E76D8D8" w14:textId="77777777" w:rsidR="00C37E23" w:rsidRDefault="00C37E23" w:rsidP="00C318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41125021</w:t>
            </w:r>
          </w:p>
        </w:tc>
      </w:tr>
    </w:tbl>
    <w:p w14:paraId="00F40001" w14:textId="77777777" w:rsidR="00C37E23" w:rsidRDefault="00C37E23" w:rsidP="00C37E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B30B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23"/>
    <w:rsid w:val="00331A6B"/>
    <w:rsid w:val="00636E0F"/>
    <w:rsid w:val="00755780"/>
    <w:rsid w:val="00857596"/>
    <w:rsid w:val="00C3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2C0F"/>
  <w15:chartTrackingRefBased/>
  <w15:docId w15:val="{95D725DA-F5F4-46A2-8FDB-A4D370F7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E2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37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7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7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E2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7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E2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7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E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C37E23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</Words>
  <Characters>2013</Characters>
  <Application>Microsoft Office Word</Application>
  <DocSecurity>0</DocSecurity>
  <Lines>16</Lines>
  <Paragraphs>4</Paragraphs>
  <ScaleCrop>false</ScaleCrop>
  <Company>Springer Nature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2024-09-05T17:07:00Z</dcterms:created>
  <dcterms:modified xsi:type="dcterms:W3CDTF">2024-09-05T17:07:00Z</dcterms:modified>
</cp:coreProperties>
</file>