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Table S2.</w:t>
      </w:r>
      <w:r w:rsidDel="00000000" w:rsidR="00000000" w:rsidRPr="00000000">
        <w:rPr>
          <w:sz w:val="24"/>
          <w:szCs w:val="24"/>
          <w:rtl w:val="0"/>
        </w:rPr>
        <w:t xml:space="preserve"> List of primers used for qPCR.</w:t>
      </w:r>
    </w:p>
    <w:tbl>
      <w:tblPr>
        <w:tblStyle w:val="Table1"/>
        <w:tblW w:w="75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86"/>
        <w:gridCol w:w="2541"/>
        <w:gridCol w:w="2418"/>
        <w:tblGridChange w:id="0">
          <w:tblGrid>
            <w:gridCol w:w="2586"/>
            <w:gridCol w:w="2541"/>
            <w:gridCol w:w="2418"/>
          </w:tblGrid>
        </w:tblGridChange>
      </w:tblGrid>
      <w:tr>
        <w:trPr>
          <w:cantSplit w:val="0"/>
          <w:trHeight w:val="579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0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Target gene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5">
            <w:pPr>
              <w:spacing w:before="120" w:lineRule="auto"/>
              <w:ind w:left="-91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20" w:lineRule="auto"/>
              <w:ind w:left="-91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Sense 5’-3’</w:t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0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Antisense 5’-3’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Axin-1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aacacatggtcatgccaagc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ttctcagcgtcctctgtgg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Axin-2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aagagaagcgacccagtcaa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highlight w:val="white"/>
                <w:rtl w:val="0"/>
              </w:rPr>
              <w:t xml:space="preserve">ctgcgatgcatctctctctg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F">
            <w:pPr>
              <w:ind w:right="172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Ctnnb1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ttaaactcctgcacccaccat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agggcaaggtttcgaatcaa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CHRNA1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tcccttcgatgagcagaact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gggcagcaggagtagaacac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Gapdh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caccatcttccaggagcgag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ccttctccatggtggtgaagac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Lrp4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ccctgcaagtgaagatgaaa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ttcaagaactgcgattctgg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Lrp6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ggtctcaccatcgactatgc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aaggatgaggcaagtcatctg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Rapsyn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atatcgggccatgagccagta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tcacaacactccatggcactgc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Rspo2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cattgcggagtccaggagat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cactctgtctgtagcgagga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Vangl2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ggagtcgtggagataaatcagtg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gacactgtcctccatgtccttg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Wnt1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gggctctgggcgctgctgcc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gcaggtgcaggactcgatgg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Wnt3a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caccaccgtcagcaacagcc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aggagcgtgtcactgcgaaag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Wnt3 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caagcacaacaatgaagcaggc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tcgggactcacggtgtttctc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Wnt4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cgttcgtgcctgcggtccctg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ggcgatgttgtccgagcatc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Wnt5a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ccattggaatattaagcccg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ctcggctcatggcgttcacc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Wnt7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  <w:rtl w:val="0"/>
              </w:rPr>
              <w:t xml:space="preserve">ccagggcaatctgagcaat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1f1f1f"/>
                <w:sz w:val="18"/>
                <w:szCs w:val="18"/>
                <w:highlight w:val="white"/>
                <w:rtl w:val="0"/>
              </w:rPr>
              <w:t xml:space="preserve">ccacaaagcgacgagaaaag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Wnt9a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gcagcaagtttgtcaaggagttcc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gcaggagccagacacaccatg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Wnt10b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gagggggctgaacccgacag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actcgtgaacggcgatgtgc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Wnt11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gacaccacaccaggaggc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attccagaaagccggtcttt</w:t>
            </w:r>
          </w:p>
        </w:tc>
      </w:tr>
    </w:tbl>
    <w:p w:rsidR="00000000" w:rsidDel="00000000" w:rsidP="00000000" w:rsidRDefault="00000000" w:rsidRPr="00000000" w14:paraId="00000042">
      <w:pPr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Grigliatabella">
    <w:name w:val="Table Grid"/>
    <w:basedOn w:val="Tabellanormale"/>
    <w:uiPriority w:val="39"/>
    <w:rsid w:val="00BB5D1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0h1qcGbpnRrJjSsMkRsTmQN2qA==">CgMxLjAyCWguMzBqMHpsbDIIaC5namRneHM4AHIhMXhWeU1Mc1JVbm94V0NiWFAzMWdnVllfbU56THpXWkJa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2024-02-20T15:42:00Z</dcterms:created>
  <dc:creator>utente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bc43c17f-219c-42de-ac05-d702ea86de13</vt:lpwstr>
  </property>
</Properties>
</file>