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C9BEF5" w14:textId="77777777" w:rsidR="00EA401E" w:rsidRDefault="00EA401E" w:rsidP="00EA401E">
      <w:pPr>
        <w:pStyle w:val="MStitle"/>
      </w:pPr>
      <w:r>
        <w:t>Spatio-t</w:t>
      </w:r>
      <w:r w:rsidRPr="00931B7D">
        <w:t xml:space="preserve">emporal </w:t>
      </w:r>
      <w:r>
        <w:t>d</w:t>
      </w:r>
      <w:r w:rsidRPr="00931B7D">
        <w:t xml:space="preserve">isparities in </w:t>
      </w:r>
      <w:r>
        <w:t>p</w:t>
      </w:r>
      <w:r w:rsidRPr="00931B7D">
        <w:t xml:space="preserve">hytoplankton </w:t>
      </w:r>
      <w:r>
        <w:t>d</w:t>
      </w:r>
      <w:r w:rsidRPr="00931B7D">
        <w:t xml:space="preserve">ynamics and </w:t>
      </w:r>
      <w:r>
        <w:t>m</w:t>
      </w:r>
      <w:r w:rsidRPr="00931B7D">
        <w:t xml:space="preserve">etabolite </w:t>
      </w:r>
      <w:r>
        <w:t>p</w:t>
      </w:r>
      <w:r w:rsidRPr="00931B7D">
        <w:t>roduction</w:t>
      </w:r>
      <w:r>
        <w:t xml:space="preserve"> depending on weather conditions</w:t>
      </w:r>
    </w:p>
    <w:p w14:paraId="6AAF8575" w14:textId="77777777" w:rsidR="00EA401E" w:rsidRPr="00EA62A7" w:rsidRDefault="00EA401E" w:rsidP="00EA401E">
      <w:pPr>
        <w:pStyle w:val="Affiliation"/>
        <w:rPr>
          <w:highlight w:val="white"/>
        </w:rPr>
      </w:pPr>
      <w:r w:rsidRPr="00EA62A7">
        <w:rPr>
          <w:highlight w:val="white"/>
        </w:rPr>
        <w:t>Fanny Noirmain</w:t>
      </w:r>
      <w:r w:rsidRPr="00EA62A7">
        <w:rPr>
          <w:highlight w:val="white"/>
          <w:vertAlign w:val="superscript"/>
        </w:rPr>
        <w:t>1</w:t>
      </w:r>
      <w:r w:rsidRPr="00EA62A7">
        <w:rPr>
          <w:highlight w:val="white"/>
        </w:rPr>
        <w:t xml:space="preserve">, </w:t>
      </w:r>
      <w:r w:rsidRPr="00EA62A7">
        <w:t>Benjamin Marie</w:t>
      </w:r>
      <w:r w:rsidRPr="00EA62A7">
        <w:rPr>
          <w:highlight w:val="white"/>
          <w:vertAlign w:val="superscript"/>
        </w:rPr>
        <w:t>2</w:t>
      </w:r>
      <w:r w:rsidRPr="00EA62A7">
        <w:rPr>
          <w:highlight w:val="white"/>
        </w:rPr>
        <w:t>,</w:t>
      </w:r>
      <w:r w:rsidRPr="00EA62A7">
        <w:t xml:space="preserve"> Benjamin Legrand</w:t>
      </w:r>
      <w:r w:rsidRPr="00EA62A7">
        <w:rPr>
          <w:vertAlign w:val="superscript"/>
        </w:rPr>
        <w:t>3</w:t>
      </w:r>
      <w:r w:rsidRPr="00EA62A7">
        <w:t>, Joël Van Baelen</w:t>
      </w:r>
      <w:r w:rsidRPr="00EA62A7">
        <w:rPr>
          <w:vertAlign w:val="superscript"/>
        </w:rPr>
        <w:t>4</w:t>
      </w:r>
      <w:r w:rsidRPr="00EA62A7">
        <w:t>, Delphine Latour</w:t>
      </w:r>
      <w:r w:rsidRPr="00EA62A7">
        <w:rPr>
          <w:vertAlign w:val="superscript"/>
        </w:rPr>
        <w:t>1</w:t>
      </w:r>
    </w:p>
    <w:p w14:paraId="47BC5E3A" w14:textId="77777777" w:rsidR="00EA401E" w:rsidRDefault="00EA401E" w:rsidP="0003535E">
      <w:pPr>
        <w:rPr>
          <w:b/>
        </w:rPr>
      </w:pPr>
    </w:p>
    <w:p w14:paraId="064F9A89" w14:textId="2EE5FA34" w:rsidR="00DE43D5" w:rsidRDefault="00192228" w:rsidP="0003535E">
      <w:pPr>
        <w:rPr>
          <w:b/>
        </w:rPr>
      </w:pPr>
      <w:r w:rsidRPr="006D1689">
        <w:rPr>
          <w:b/>
        </w:rPr>
        <w:t>Supplementary</w:t>
      </w:r>
      <w:r w:rsidRPr="006D1689">
        <w:t xml:space="preserve"> </w:t>
      </w:r>
      <w:r w:rsidRPr="006D1689">
        <w:rPr>
          <w:b/>
        </w:rPr>
        <w:t>materia</w:t>
      </w:r>
      <w:r w:rsidR="00DE43D5">
        <w:rPr>
          <w:b/>
        </w:rPr>
        <w:t>l</w:t>
      </w:r>
      <w:r w:rsidR="001362D0">
        <w:rPr>
          <w:b/>
        </w:rPr>
        <w:t>s</w:t>
      </w:r>
    </w:p>
    <w:p w14:paraId="10697737" w14:textId="77777777" w:rsidR="001C5825" w:rsidRDefault="001C5825" w:rsidP="0003535E">
      <w:pPr>
        <w:rPr>
          <w:b/>
        </w:rPr>
      </w:pPr>
    </w:p>
    <w:p w14:paraId="0EFD66A4" w14:textId="091BB828" w:rsidR="00EA401E" w:rsidRPr="00EA401E" w:rsidRDefault="001C5825" w:rsidP="0003535E">
      <w:pPr>
        <w:rPr>
          <w:bCs/>
        </w:rPr>
      </w:pPr>
      <w:r>
        <w:rPr>
          <w:bCs/>
        </w:rPr>
        <w:t>Table S1: Limit of detection (LOD) and of quantification (LOQ), expressed in µg L</w:t>
      </w:r>
      <w:r w:rsidRPr="00752001">
        <w:rPr>
          <w:bCs/>
          <w:vertAlign w:val="superscript"/>
        </w:rPr>
        <w:t>-1</w:t>
      </w:r>
      <w:r>
        <w:rPr>
          <w:bCs/>
        </w:rPr>
        <w:t xml:space="preserve"> from the ionic chromatograph. </w:t>
      </w:r>
      <w:r w:rsidR="00510BE6">
        <w:fldChar w:fldCharType="begin"/>
      </w:r>
      <w:r w:rsidR="00510BE6">
        <w:instrText xml:space="preserve"> LINK </w:instrText>
      </w:r>
      <w:r w:rsidR="00CE136C">
        <w:instrText xml:space="preserve">Excel.Sheet.12 "C:\\Users\\fanoirma\\Documents\\Seafile\\Ma bibliothèque\\Fanny\\Papier pluie\\LOD.xlsx" Feuil1!L1C1:L10C3 </w:instrText>
      </w:r>
      <w:r w:rsidR="00510BE6">
        <w:instrText xml:space="preserve">\a \f 4 \h  \* MERGEFORMAT </w:instrText>
      </w:r>
      <w:r w:rsidR="00510BE6">
        <w:fldChar w:fldCharType="separate"/>
      </w:r>
    </w:p>
    <w:tbl>
      <w:tblPr>
        <w:tblW w:w="4080" w:type="dxa"/>
        <w:jc w:val="center"/>
        <w:tblLook w:val="04A0" w:firstRow="1" w:lastRow="0" w:firstColumn="1" w:lastColumn="0" w:noHBand="0" w:noVBand="1"/>
      </w:tblPr>
      <w:tblGrid>
        <w:gridCol w:w="1360"/>
        <w:gridCol w:w="1360"/>
        <w:gridCol w:w="1360"/>
      </w:tblGrid>
      <w:tr w:rsidR="00EA401E" w:rsidRPr="00EA401E" w14:paraId="4DCB9CE6" w14:textId="77777777" w:rsidTr="00EA401E">
        <w:trPr>
          <w:divId w:val="845171706"/>
          <w:trHeight w:val="341"/>
          <w:jc w:val="center"/>
        </w:trPr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3461CD" w14:textId="5D89EAB1" w:rsidR="00EA401E" w:rsidRPr="00EA401E" w:rsidRDefault="00EA401E" w:rsidP="00EA401E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EA401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n-US"/>
              </w:rPr>
              <w:t>ions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98C592" w14:textId="77777777" w:rsidR="00EA401E" w:rsidRPr="00EA401E" w:rsidRDefault="00EA401E" w:rsidP="00EA401E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EA401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n-US"/>
              </w:rPr>
              <w:t>LOD (µg L-1)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E0528D" w14:textId="77777777" w:rsidR="00EA401E" w:rsidRPr="00EA401E" w:rsidRDefault="00EA401E" w:rsidP="00EA401E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EA401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n-US"/>
              </w:rPr>
              <w:t>LOQ (µg L-1)</w:t>
            </w:r>
          </w:p>
        </w:tc>
      </w:tr>
      <w:tr w:rsidR="00EA401E" w:rsidRPr="00EA401E" w14:paraId="6936B2FA" w14:textId="77777777" w:rsidTr="00EA401E">
        <w:trPr>
          <w:divId w:val="845171706"/>
          <w:trHeight w:val="328"/>
          <w:jc w:val="center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4F0DCE" w14:textId="77777777" w:rsidR="00EA401E" w:rsidRPr="00EA401E" w:rsidRDefault="00EA401E" w:rsidP="00EA401E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 w:rsidRPr="00EA401E"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  <w:t>Cl-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1610A" w14:textId="77777777" w:rsidR="00EA401E" w:rsidRPr="00EA401E" w:rsidRDefault="00EA401E" w:rsidP="00EA401E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 w:rsidRPr="00EA401E"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  <w:t>2,3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4A83B" w14:textId="77777777" w:rsidR="00EA401E" w:rsidRPr="00EA401E" w:rsidRDefault="00EA401E" w:rsidP="00EA401E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 w:rsidRPr="00EA401E"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  <w:t>6,8</w:t>
            </w:r>
          </w:p>
        </w:tc>
      </w:tr>
      <w:tr w:rsidR="00EA401E" w:rsidRPr="00EA401E" w14:paraId="3988EFB9" w14:textId="77777777" w:rsidTr="00EA401E">
        <w:trPr>
          <w:divId w:val="845171706"/>
          <w:trHeight w:val="341"/>
          <w:jc w:val="center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7D0EF6" w14:textId="77777777" w:rsidR="00EA401E" w:rsidRPr="00EA401E" w:rsidRDefault="00EA401E" w:rsidP="00EA401E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 w:rsidRPr="00EA401E"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  <w:t>NO3-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3F405" w14:textId="77777777" w:rsidR="00EA401E" w:rsidRPr="00EA401E" w:rsidRDefault="00EA401E" w:rsidP="00EA401E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 w:rsidRPr="00EA401E"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  <w:t>0,9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53903" w14:textId="77777777" w:rsidR="00EA401E" w:rsidRPr="00EA401E" w:rsidRDefault="00EA401E" w:rsidP="00EA401E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 w:rsidRPr="00EA401E"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  <w:t>2,8</w:t>
            </w:r>
          </w:p>
        </w:tc>
      </w:tr>
      <w:tr w:rsidR="00EA401E" w:rsidRPr="00EA401E" w14:paraId="73093555" w14:textId="77777777" w:rsidTr="00EA401E">
        <w:trPr>
          <w:divId w:val="845171706"/>
          <w:trHeight w:val="341"/>
          <w:jc w:val="center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61588F" w14:textId="77777777" w:rsidR="00EA401E" w:rsidRPr="00EA401E" w:rsidRDefault="00EA401E" w:rsidP="00EA401E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 w:rsidRPr="00EA401E"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  <w:t>SO42-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F4350" w14:textId="77777777" w:rsidR="00EA401E" w:rsidRPr="00EA401E" w:rsidRDefault="00EA401E" w:rsidP="00EA401E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 w:rsidRPr="00EA401E"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  <w:t>1,7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613FB" w14:textId="77777777" w:rsidR="00EA401E" w:rsidRPr="00EA401E" w:rsidRDefault="00EA401E" w:rsidP="00EA401E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 w:rsidRPr="00EA401E"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  <w:t>5,1</w:t>
            </w:r>
          </w:p>
        </w:tc>
      </w:tr>
      <w:tr w:rsidR="00EA401E" w:rsidRPr="00EA401E" w14:paraId="02AC1447" w14:textId="77777777" w:rsidTr="00EA401E">
        <w:trPr>
          <w:divId w:val="845171706"/>
          <w:trHeight w:val="341"/>
          <w:jc w:val="center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500413" w14:textId="77777777" w:rsidR="00EA401E" w:rsidRPr="00EA401E" w:rsidRDefault="00EA401E" w:rsidP="00EA401E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 w:rsidRPr="00EA401E"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  <w:t>PO43-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93307" w14:textId="77777777" w:rsidR="00EA401E" w:rsidRPr="00EA401E" w:rsidRDefault="00EA401E" w:rsidP="00EA401E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 w:rsidRPr="00EA401E"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  <w:t>0,7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7837D" w14:textId="77777777" w:rsidR="00EA401E" w:rsidRPr="00EA401E" w:rsidRDefault="00EA401E" w:rsidP="00EA401E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 w:rsidRPr="00EA401E"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  <w:t>2,1</w:t>
            </w:r>
          </w:p>
        </w:tc>
      </w:tr>
      <w:tr w:rsidR="00EA401E" w:rsidRPr="00EA401E" w14:paraId="7717713D" w14:textId="77777777" w:rsidTr="00EA401E">
        <w:trPr>
          <w:divId w:val="845171706"/>
          <w:trHeight w:val="328"/>
          <w:jc w:val="center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928E4F" w14:textId="77777777" w:rsidR="00EA401E" w:rsidRPr="00EA401E" w:rsidRDefault="00EA401E" w:rsidP="00EA401E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 w:rsidRPr="00EA401E"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  <w:t>Na+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A2E1C" w14:textId="77777777" w:rsidR="00EA401E" w:rsidRPr="00EA401E" w:rsidRDefault="00EA401E" w:rsidP="00EA401E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 w:rsidRPr="00EA401E"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  <w:t>4,2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7EEF8" w14:textId="77777777" w:rsidR="00EA401E" w:rsidRPr="00EA401E" w:rsidRDefault="00EA401E" w:rsidP="00EA401E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 w:rsidRPr="00EA401E"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  <w:t>12,6</w:t>
            </w:r>
          </w:p>
        </w:tc>
      </w:tr>
      <w:tr w:rsidR="00EA401E" w:rsidRPr="00EA401E" w14:paraId="459940CC" w14:textId="77777777" w:rsidTr="00EA401E">
        <w:trPr>
          <w:divId w:val="845171706"/>
          <w:trHeight w:val="341"/>
          <w:jc w:val="center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60267F" w14:textId="77777777" w:rsidR="00EA401E" w:rsidRPr="00EA401E" w:rsidRDefault="00EA401E" w:rsidP="00EA401E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 w:rsidRPr="00EA401E"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  <w:t>NH4+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1C15C" w14:textId="77777777" w:rsidR="00EA401E" w:rsidRPr="00EA401E" w:rsidRDefault="00EA401E" w:rsidP="00EA401E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 w:rsidRPr="00EA401E"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  <w:t>16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3BD7D" w14:textId="77777777" w:rsidR="00EA401E" w:rsidRPr="00EA401E" w:rsidRDefault="00EA401E" w:rsidP="00EA401E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 w:rsidRPr="00EA401E"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  <w:t>50</w:t>
            </w:r>
          </w:p>
        </w:tc>
      </w:tr>
      <w:tr w:rsidR="00EA401E" w:rsidRPr="00EA401E" w14:paraId="63D87BA4" w14:textId="77777777" w:rsidTr="00EA401E">
        <w:trPr>
          <w:divId w:val="845171706"/>
          <w:trHeight w:val="328"/>
          <w:jc w:val="center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57AA87" w14:textId="77777777" w:rsidR="00EA401E" w:rsidRPr="00EA401E" w:rsidRDefault="00EA401E" w:rsidP="00EA401E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 w:rsidRPr="00EA401E"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  <w:t>K+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5BD67" w14:textId="77777777" w:rsidR="00EA401E" w:rsidRPr="00EA401E" w:rsidRDefault="00EA401E" w:rsidP="00EA401E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 w:rsidRPr="00EA401E"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  <w:t>0,7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019BF" w14:textId="77777777" w:rsidR="00EA401E" w:rsidRPr="00EA401E" w:rsidRDefault="00EA401E" w:rsidP="00EA401E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 w:rsidRPr="00EA401E"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  <w:t>2,1</w:t>
            </w:r>
          </w:p>
        </w:tc>
      </w:tr>
      <w:tr w:rsidR="00EA401E" w:rsidRPr="00EA401E" w14:paraId="2DC93589" w14:textId="77777777" w:rsidTr="00EA401E">
        <w:trPr>
          <w:divId w:val="845171706"/>
          <w:trHeight w:val="341"/>
          <w:jc w:val="center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0C38D2" w14:textId="77777777" w:rsidR="00EA401E" w:rsidRPr="00EA401E" w:rsidRDefault="00EA401E" w:rsidP="00EA401E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 w:rsidRPr="00EA401E"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  <w:t>Mg2+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C7588" w14:textId="77777777" w:rsidR="00EA401E" w:rsidRPr="00EA401E" w:rsidRDefault="00EA401E" w:rsidP="00EA401E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 w:rsidRPr="00EA401E"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5A073" w14:textId="77777777" w:rsidR="00EA401E" w:rsidRPr="00EA401E" w:rsidRDefault="00EA401E" w:rsidP="00EA401E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 w:rsidRPr="00EA401E"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  <w:t>15</w:t>
            </w:r>
          </w:p>
        </w:tc>
      </w:tr>
      <w:tr w:rsidR="00EA401E" w:rsidRPr="00EA401E" w14:paraId="703A1665" w14:textId="77777777" w:rsidTr="00EA401E">
        <w:trPr>
          <w:divId w:val="845171706"/>
          <w:trHeight w:val="341"/>
          <w:jc w:val="center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178431" w14:textId="77777777" w:rsidR="00EA401E" w:rsidRPr="00EA401E" w:rsidRDefault="00EA401E" w:rsidP="00EA401E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 w:rsidRPr="00EA401E"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  <w:t>Ca2+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700D9" w14:textId="77777777" w:rsidR="00EA401E" w:rsidRPr="00EA401E" w:rsidRDefault="00EA401E" w:rsidP="00EA401E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 w:rsidRPr="00EA401E"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  <w:t>7,6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875C1" w14:textId="77777777" w:rsidR="00EA401E" w:rsidRPr="00EA401E" w:rsidRDefault="00EA401E" w:rsidP="00EA401E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 w:rsidRPr="00EA401E"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  <w:t>22,7</w:t>
            </w:r>
          </w:p>
        </w:tc>
      </w:tr>
    </w:tbl>
    <w:p w14:paraId="7F53709B" w14:textId="7682EF94" w:rsidR="00510BE6" w:rsidRDefault="00510BE6" w:rsidP="0003535E">
      <w:pPr>
        <w:rPr>
          <w:bCs/>
        </w:rPr>
      </w:pPr>
      <w:r>
        <w:rPr>
          <w:bCs/>
        </w:rPr>
        <w:fldChar w:fldCharType="end"/>
      </w:r>
    </w:p>
    <w:p w14:paraId="1133D37D" w14:textId="77777777" w:rsidR="009E0ACF" w:rsidRDefault="009E0ACF" w:rsidP="0003535E">
      <w:pPr>
        <w:rPr>
          <w:bCs/>
        </w:rPr>
      </w:pPr>
    </w:p>
    <w:p w14:paraId="0AB16D41" w14:textId="77777777" w:rsidR="006E4E51" w:rsidRDefault="006E4E51" w:rsidP="006E4E51">
      <w:pPr>
        <w:rPr>
          <w:szCs w:val="20"/>
        </w:rPr>
      </w:pPr>
      <w:r w:rsidRPr="00F31AC0">
        <w:rPr>
          <w:noProof/>
          <w:szCs w:val="20"/>
        </w:rPr>
        <w:lastRenderedPageBreak/>
        <w:drawing>
          <wp:inline distT="0" distB="0" distL="0" distR="0" wp14:anchorId="7E76F27F" wp14:editId="3441E96C">
            <wp:extent cx="5760720" cy="4349750"/>
            <wp:effectExtent l="0" t="0" r="0" b="0"/>
            <wp:docPr id="1123281447" name="Image 1" descr="Une image contenant texte, capture d’écran, diagramme, car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3281447" name="Image 1" descr="Une image contenant texte, capture d’écran, diagramme, carte&#10;&#10;Description générée automatiquement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34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B91567" w14:textId="7829DFF2" w:rsidR="006E4E51" w:rsidRPr="00E4636C" w:rsidRDefault="006E4E51" w:rsidP="006E4E51">
      <w:pPr>
        <w:rPr>
          <w:szCs w:val="20"/>
        </w:rPr>
      </w:pPr>
      <w:r>
        <w:rPr>
          <w:szCs w:val="20"/>
        </w:rPr>
        <w:t xml:space="preserve">Suppl. Fig. </w:t>
      </w:r>
      <w:r w:rsidR="001F06D7">
        <w:rPr>
          <w:szCs w:val="20"/>
        </w:rPr>
        <w:t>1</w:t>
      </w:r>
      <w:r>
        <w:rPr>
          <w:szCs w:val="20"/>
        </w:rPr>
        <w:t>: T-</w:t>
      </w:r>
      <w:r w:rsidRPr="00F31AC0">
        <w:rPr>
          <w:i/>
          <w:iCs/>
          <w:szCs w:val="20"/>
        </w:rPr>
        <w:t>SNE</w:t>
      </w:r>
      <w:r>
        <w:rPr>
          <w:szCs w:val="20"/>
        </w:rPr>
        <w:t xml:space="preserve"> molecular network generated with Metgem 1.3.6 based on LC-MSMS dataset obtained for all samples. The various colors </w:t>
      </w:r>
      <w:r w:rsidRPr="001362D0">
        <w:rPr>
          <w:szCs w:val="20"/>
        </w:rPr>
        <w:t>show</w:t>
      </w:r>
      <w:r>
        <w:rPr>
          <w:szCs w:val="20"/>
        </w:rPr>
        <w:t xml:space="preserve"> the different molecules constituting annotated clusters based on molecular fragment similarities.</w:t>
      </w:r>
    </w:p>
    <w:p w14:paraId="3CA46B34" w14:textId="77777777" w:rsidR="006E4E51" w:rsidRDefault="006E4E51" w:rsidP="0003535E">
      <w:pPr>
        <w:rPr>
          <w:bCs/>
        </w:rPr>
      </w:pPr>
    </w:p>
    <w:p w14:paraId="5311C3DE" w14:textId="03D0C6B2" w:rsidR="009E0ACF" w:rsidRDefault="00F1631B" w:rsidP="00F1631B">
      <w:pPr>
        <w:ind w:left="-284"/>
        <w:rPr>
          <w:bCs/>
        </w:rPr>
      </w:pPr>
      <w:r>
        <w:rPr>
          <w:bCs/>
          <w:noProof/>
        </w:rPr>
        <w:drawing>
          <wp:inline distT="0" distB="0" distL="0" distR="0" wp14:anchorId="02737640" wp14:editId="0C70C4F1">
            <wp:extent cx="6340493" cy="2540000"/>
            <wp:effectExtent l="0" t="0" r="3175" b="0"/>
            <wp:docPr id="1149351067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3464" cy="2541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1A75D9" w14:textId="26314DE9" w:rsidR="000E3CFB" w:rsidRDefault="00A9144A" w:rsidP="0003535E">
      <w:pPr>
        <w:rPr>
          <w:bCs/>
        </w:rPr>
      </w:pPr>
      <w:r>
        <w:rPr>
          <w:bCs/>
        </w:rPr>
        <w:t>Suppl. Fig.</w:t>
      </w:r>
      <w:r w:rsidR="00585E8A">
        <w:rPr>
          <w:bCs/>
        </w:rPr>
        <w:t>2</w:t>
      </w:r>
      <w:r>
        <w:rPr>
          <w:bCs/>
        </w:rPr>
        <w:t xml:space="preserve">: Atmospheric temperature recorded at St Genes </w:t>
      </w:r>
      <w:r w:rsidR="002533D1">
        <w:rPr>
          <w:bCs/>
        </w:rPr>
        <w:t>Champanelle</w:t>
      </w:r>
      <w:r w:rsidR="00547B5E">
        <w:rPr>
          <w:bCs/>
        </w:rPr>
        <w:t xml:space="preserve"> from the meteo France station.</w:t>
      </w:r>
    </w:p>
    <w:p w14:paraId="0D5ACB3A" w14:textId="77777777" w:rsidR="00A9144A" w:rsidRDefault="00A9144A" w:rsidP="0003535E">
      <w:pPr>
        <w:rPr>
          <w:bCs/>
        </w:rPr>
      </w:pPr>
    </w:p>
    <w:p w14:paraId="75C705A9" w14:textId="574E45F8" w:rsidR="00017F6B" w:rsidRDefault="00C52E7E" w:rsidP="0003535E">
      <w:pPr>
        <w:rPr>
          <w:bCs/>
        </w:rPr>
      </w:pPr>
      <w:r>
        <w:rPr>
          <w:bCs/>
          <w:noProof/>
        </w:rPr>
        <w:drawing>
          <wp:inline distT="0" distB="0" distL="0" distR="0" wp14:anchorId="36460A25" wp14:editId="6B5D392B">
            <wp:extent cx="5116195" cy="8879205"/>
            <wp:effectExtent l="0" t="0" r="8255" b="0"/>
            <wp:docPr id="1978508013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6195" cy="8879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63AF5F" w14:textId="07A5BAA6" w:rsidR="00B247D3" w:rsidRDefault="00580927" w:rsidP="00C31379">
      <w:r>
        <w:rPr>
          <w:szCs w:val="20"/>
        </w:rPr>
        <w:t xml:space="preserve">Suppl. Fig 3: </w:t>
      </w:r>
      <w:r w:rsidR="00C31379">
        <w:t>Biovolume</w:t>
      </w:r>
      <w:r w:rsidR="00384C99">
        <w:t>s</w:t>
      </w:r>
      <w:r w:rsidR="00C31379">
        <w:t xml:space="preserve"> of </w:t>
      </w:r>
      <w:r w:rsidR="00C73848">
        <w:t>green algae (</w:t>
      </w:r>
      <w:r w:rsidR="00C52E7E">
        <w:t>a</w:t>
      </w:r>
      <w:r w:rsidR="00C73848">
        <w:t>)</w:t>
      </w:r>
      <w:r w:rsidR="00C52E7E">
        <w:t xml:space="preserve">, </w:t>
      </w:r>
      <w:r w:rsidR="00C73848">
        <w:t>diatoms</w:t>
      </w:r>
      <w:r w:rsidR="00C52E7E">
        <w:t xml:space="preserve"> (b) and</w:t>
      </w:r>
      <w:r w:rsidR="00C52E7E" w:rsidRPr="00C52E7E">
        <w:t xml:space="preserve"> </w:t>
      </w:r>
      <w:r w:rsidR="00C52E7E">
        <w:t>cyanobacteria</w:t>
      </w:r>
      <w:r w:rsidR="00C73848">
        <w:t xml:space="preserve"> (c) according to their genus</w:t>
      </w:r>
      <w:r w:rsidR="00315077">
        <w:t xml:space="preserve">, </w:t>
      </w:r>
      <w:r w:rsidR="004F7D44">
        <w:t xml:space="preserve">determined from lake samples collected </w:t>
      </w:r>
      <w:r w:rsidR="00315077">
        <w:t>at the</w:t>
      </w:r>
      <w:r w:rsidR="00C31379">
        <w:t xml:space="preserve"> middle point (MP) &amp; wetland point (WP) and </w:t>
      </w:r>
      <w:r w:rsidR="00315077">
        <w:t xml:space="preserve">at </w:t>
      </w:r>
      <w:r w:rsidR="00C31379">
        <w:t>surface and 1.5 m</w:t>
      </w:r>
      <w:r w:rsidR="00315077">
        <w:t xml:space="preserve"> from the lake surface</w:t>
      </w:r>
      <w:r w:rsidR="00C31379">
        <w:t xml:space="preserve">. </w:t>
      </w:r>
    </w:p>
    <w:p w14:paraId="54D2E3DE" w14:textId="645BBC09" w:rsidR="000A64FA" w:rsidRDefault="000A64FA" w:rsidP="0003535E">
      <w:pPr>
        <w:rPr>
          <w:bCs/>
        </w:rPr>
      </w:pPr>
    </w:p>
    <w:p w14:paraId="58DC753F" w14:textId="0CC55E5C" w:rsidR="0068400E" w:rsidRDefault="00F0224B" w:rsidP="00BF42DD">
      <w:pPr>
        <w:ind w:left="-426"/>
        <w:rPr>
          <w:bCs/>
        </w:rPr>
      </w:pPr>
      <w:r>
        <w:rPr>
          <w:noProof/>
          <w:szCs w:val="20"/>
        </w:rPr>
        <w:drawing>
          <wp:inline distT="0" distB="0" distL="0" distR="0" wp14:anchorId="4D6F3E0F" wp14:editId="0DCC7FCF">
            <wp:extent cx="6505685" cy="2290329"/>
            <wp:effectExtent l="0" t="0" r="0" b="0"/>
            <wp:docPr id="315642446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2203" cy="22926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BC3415" w14:textId="3D55E178" w:rsidR="0068400E" w:rsidRDefault="00405AF6" w:rsidP="0003535E">
      <w:pPr>
        <w:rPr>
          <w:szCs w:val="20"/>
        </w:rPr>
      </w:pPr>
      <w:r>
        <w:rPr>
          <w:szCs w:val="20"/>
        </w:rPr>
        <w:t>Suppl. Fig</w:t>
      </w:r>
      <w:r w:rsidR="001362D0">
        <w:rPr>
          <w:szCs w:val="20"/>
        </w:rPr>
        <w:t xml:space="preserve"> </w:t>
      </w:r>
      <w:r w:rsidR="00580927">
        <w:rPr>
          <w:szCs w:val="20"/>
        </w:rPr>
        <w:t>4</w:t>
      </w:r>
      <w:r>
        <w:rPr>
          <w:szCs w:val="20"/>
        </w:rPr>
        <w:t xml:space="preserve">. </w:t>
      </w:r>
      <w:r w:rsidR="00CC57B4" w:rsidRPr="00CC57B4">
        <w:rPr>
          <w:szCs w:val="20"/>
        </w:rPr>
        <w:t>Multivariate analysis (ACP) with metabolomics data</w:t>
      </w:r>
      <w:r w:rsidR="00CC57B4">
        <w:rPr>
          <w:szCs w:val="20"/>
        </w:rPr>
        <w:t xml:space="preserve">, (a) </w:t>
      </w:r>
      <w:r w:rsidR="00132AA9">
        <w:rPr>
          <w:szCs w:val="20"/>
        </w:rPr>
        <w:t xml:space="preserve">untargeted </w:t>
      </w:r>
      <w:r w:rsidR="00CC57B4">
        <w:rPr>
          <w:szCs w:val="20"/>
        </w:rPr>
        <w:t xml:space="preserve">metabolites(n=4440) and (b) </w:t>
      </w:r>
      <w:r w:rsidR="00EE0092">
        <w:rPr>
          <w:szCs w:val="20"/>
        </w:rPr>
        <w:t>annotated</w:t>
      </w:r>
      <w:r w:rsidR="00CC57B4">
        <w:rPr>
          <w:szCs w:val="20"/>
        </w:rPr>
        <w:t xml:space="preserve"> untargeted metabolites. </w:t>
      </w:r>
      <w:r w:rsidR="000F79FD">
        <w:rPr>
          <w:szCs w:val="20"/>
        </w:rPr>
        <w:t>S</w:t>
      </w:r>
      <w:r w:rsidR="000F79FD" w:rsidRPr="000F79FD">
        <w:rPr>
          <w:szCs w:val="20"/>
        </w:rPr>
        <w:t>amples are color-coded based on the date</w:t>
      </w:r>
      <w:r w:rsidR="000F79FD">
        <w:rPr>
          <w:szCs w:val="20"/>
        </w:rPr>
        <w:t xml:space="preserve"> and </w:t>
      </w:r>
      <w:r w:rsidR="000F79FD" w:rsidRPr="000F79FD">
        <w:rPr>
          <w:szCs w:val="20"/>
        </w:rPr>
        <w:t>represented with symbols according to the sampling site and to the depths</w:t>
      </w:r>
      <w:r w:rsidR="000F79FD">
        <w:rPr>
          <w:szCs w:val="20"/>
        </w:rPr>
        <w:t>.</w:t>
      </w:r>
    </w:p>
    <w:p w14:paraId="691315DC" w14:textId="77777777" w:rsidR="000C6A6E" w:rsidRDefault="000C6A6E" w:rsidP="0003535E">
      <w:pPr>
        <w:rPr>
          <w:szCs w:val="20"/>
        </w:rPr>
      </w:pPr>
    </w:p>
    <w:p w14:paraId="7BB5EEF7" w14:textId="77777777" w:rsidR="00BD78F2" w:rsidRDefault="00BD78F2" w:rsidP="0003535E">
      <w:pPr>
        <w:rPr>
          <w:szCs w:val="20"/>
        </w:rPr>
      </w:pPr>
    </w:p>
    <w:p w14:paraId="02C756BA" w14:textId="60B0947B" w:rsidR="00090D8C" w:rsidRDefault="00F0224B" w:rsidP="0003535E">
      <w:pPr>
        <w:rPr>
          <w:szCs w:val="20"/>
        </w:rPr>
      </w:pPr>
      <w:r>
        <w:rPr>
          <w:noProof/>
          <w:szCs w:val="20"/>
        </w:rPr>
        <w:drawing>
          <wp:inline distT="0" distB="0" distL="0" distR="0" wp14:anchorId="62EE2D62" wp14:editId="592695D6">
            <wp:extent cx="4562764" cy="2793160"/>
            <wp:effectExtent l="0" t="0" r="0" b="7620"/>
            <wp:docPr id="27616189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9698" cy="2797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8E664D" w14:textId="22B795E2" w:rsidR="0075733D" w:rsidRPr="00A926E6" w:rsidRDefault="00090D8C" w:rsidP="0003535E">
      <w:pPr>
        <w:rPr>
          <w:szCs w:val="20"/>
        </w:rPr>
      </w:pPr>
      <w:r>
        <w:rPr>
          <w:szCs w:val="20"/>
        </w:rPr>
        <w:t>Suppl. Fig</w:t>
      </w:r>
      <w:r w:rsidR="00616B16">
        <w:rPr>
          <w:szCs w:val="20"/>
        </w:rPr>
        <w:t>.</w:t>
      </w:r>
      <w:r w:rsidR="0089304F">
        <w:rPr>
          <w:szCs w:val="20"/>
        </w:rPr>
        <w:t>5</w:t>
      </w:r>
      <w:r>
        <w:rPr>
          <w:szCs w:val="20"/>
        </w:rPr>
        <w:t xml:space="preserve">: sPLS-DA with annotated metabolites collected from </w:t>
      </w:r>
      <w:r w:rsidR="00BE3C81">
        <w:t>August 30</w:t>
      </w:r>
      <w:r w:rsidR="00BE3C81" w:rsidRPr="00EA0304">
        <w:rPr>
          <w:vertAlign w:val="superscript"/>
        </w:rPr>
        <w:t>th</w:t>
      </w:r>
      <w:r w:rsidR="00BE3C81">
        <w:t xml:space="preserve"> until September 27</w:t>
      </w:r>
      <w:r w:rsidR="00BE3C81" w:rsidRPr="00EA0304">
        <w:rPr>
          <w:vertAlign w:val="superscript"/>
        </w:rPr>
        <w:t>th</w:t>
      </w:r>
      <w:r w:rsidR="00863425">
        <w:t xml:space="preserve">. </w:t>
      </w:r>
      <w:r w:rsidR="00281F62">
        <w:t xml:space="preserve">The p-value is estimated by </w:t>
      </w:r>
      <w:r w:rsidR="009A2688" w:rsidRPr="009A2688">
        <w:t>PERMANOVA</w:t>
      </w:r>
      <w:r w:rsidR="009A2688">
        <w:t xml:space="preserve"> with 999 </w:t>
      </w:r>
      <w:r w:rsidR="00281F62">
        <w:t>p</w:t>
      </w:r>
      <w:r w:rsidR="00863425">
        <w:t xml:space="preserve">ermutation </w:t>
      </w:r>
      <w:r w:rsidR="00BB79BB">
        <w:t>tests</w:t>
      </w:r>
      <w:r w:rsidR="00863425">
        <w:t xml:space="preserve"> </w:t>
      </w:r>
      <w:r w:rsidR="004C600E">
        <w:t>based on Euclidean distance</w:t>
      </w:r>
      <w:r w:rsidR="00A926E6">
        <w:t xml:space="preserve"> (</w:t>
      </w:r>
      <w:r w:rsidR="00A926E6" w:rsidRPr="00A926E6">
        <w:t>Betadisper</w:t>
      </w:r>
      <w:r w:rsidR="00A926E6">
        <w:t xml:space="preserve"> function) </w:t>
      </w:r>
    </w:p>
    <w:p w14:paraId="3B1831E1" w14:textId="0FDF637B" w:rsidR="00125EAC" w:rsidRDefault="00125EAC" w:rsidP="00212C9C">
      <w:pPr>
        <w:rPr>
          <w:szCs w:val="20"/>
        </w:rPr>
      </w:pPr>
    </w:p>
    <w:p w14:paraId="6542D1BC" w14:textId="326D2F0D" w:rsidR="000E4CB6" w:rsidRDefault="000E4CB6" w:rsidP="0091659B">
      <w:pPr>
        <w:ind w:left="-142"/>
        <w:rPr>
          <w:szCs w:val="20"/>
        </w:rPr>
      </w:pPr>
    </w:p>
    <w:p w14:paraId="173F96FD" w14:textId="490DB94B" w:rsidR="00D75429" w:rsidRDefault="0015195A" w:rsidP="00907342">
      <w:pPr>
        <w:ind w:left="-426"/>
        <w:rPr>
          <w:szCs w:val="20"/>
        </w:rPr>
      </w:pPr>
      <w:r>
        <w:rPr>
          <w:noProof/>
          <w:szCs w:val="20"/>
        </w:rPr>
        <w:drawing>
          <wp:inline distT="0" distB="0" distL="0" distR="0" wp14:anchorId="57AE555A" wp14:editId="784CC859">
            <wp:extent cx="6214610" cy="3491346"/>
            <wp:effectExtent l="0" t="0" r="0" b="0"/>
            <wp:docPr id="112940462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0010" cy="3494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09C61E" w14:textId="77777777" w:rsidR="004E2562" w:rsidRDefault="004E2562" w:rsidP="005F64EC">
      <w:pPr>
        <w:rPr>
          <w:szCs w:val="20"/>
        </w:rPr>
      </w:pPr>
    </w:p>
    <w:p w14:paraId="7C19E6BD" w14:textId="77FDB80B" w:rsidR="00200962" w:rsidRDefault="001362D0" w:rsidP="0003535E">
      <w:pPr>
        <w:rPr>
          <w:szCs w:val="20"/>
        </w:rPr>
      </w:pPr>
      <w:r>
        <w:rPr>
          <w:szCs w:val="20"/>
        </w:rPr>
        <w:t xml:space="preserve">Suppl. </w:t>
      </w:r>
      <w:r w:rsidR="005F64EC">
        <w:rPr>
          <w:szCs w:val="20"/>
        </w:rPr>
        <w:t xml:space="preserve">Fig. </w:t>
      </w:r>
      <w:r w:rsidR="0089304F">
        <w:rPr>
          <w:szCs w:val="20"/>
        </w:rPr>
        <w:t>6</w:t>
      </w:r>
      <w:r w:rsidR="005F64EC">
        <w:rPr>
          <w:szCs w:val="20"/>
        </w:rPr>
        <w:t xml:space="preserve">: </w:t>
      </w:r>
      <w:r w:rsidR="005F64EC" w:rsidRPr="00E60E2D">
        <w:rPr>
          <w:szCs w:val="20"/>
        </w:rPr>
        <w:t>Multi-block Discriminant Analysis with</w:t>
      </w:r>
      <w:r w:rsidR="005F64EC">
        <w:rPr>
          <w:szCs w:val="20"/>
        </w:rPr>
        <w:t xml:space="preserve"> </w:t>
      </w:r>
      <w:r w:rsidR="005F64EC" w:rsidRPr="005F6C26">
        <w:rPr>
          <w:szCs w:val="20"/>
        </w:rPr>
        <w:t>Data Integration Analysis for Biomarker discovery using a Latent c</w:t>
      </w:r>
      <w:r w:rsidR="005F64EC">
        <w:rPr>
          <w:szCs w:val="20"/>
        </w:rPr>
        <w:t>O</w:t>
      </w:r>
      <w:r w:rsidR="005F64EC" w:rsidRPr="005F6C26">
        <w:rPr>
          <w:szCs w:val="20"/>
        </w:rPr>
        <w:t>mponent (DIABLO)</w:t>
      </w:r>
      <w:r w:rsidR="005F64EC" w:rsidRPr="00E60E2D">
        <w:rPr>
          <w:szCs w:val="20"/>
        </w:rPr>
        <w:t>:</w:t>
      </w:r>
      <w:r w:rsidR="005F64EC">
        <w:rPr>
          <w:szCs w:val="20"/>
        </w:rPr>
        <w:t xml:space="preserve"> (a) correlation circle plot between component 1 and 2</w:t>
      </w:r>
      <w:r w:rsidR="002C4CAC">
        <w:rPr>
          <w:szCs w:val="20"/>
        </w:rPr>
        <w:t xml:space="preserve"> with </w:t>
      </w:r>
      <w:r w:rsidR="002C4CAC" w:rsidRPr="00AF269D">
        <w:rPr>
          <w:szCs w:val="20"/>
        </w:rPr>
        <w:t xml:space="preserve">a correlation cutoff threshold set at </w:t>
      </w:r>
      <w:r w:rsidR="002C4CAC">
        <w:rPr>
          <w:szCs w:val="20"/>
        </w:rPr>
        <w:t>0.4</w:t>
      </w:r>
      <w:r w:rsidR="00ED19DB">
        <w:rPr>
          <w:szCs w:val="20"/>
        </w:rPr>
        <w:t>,</w:t>
      </w:r>
      <w:r w:rsidR="005F64EC">
        <w:rPr>
          <w:szCs w:val="20"/>
        </w:rPr>
        <w:t xml:space="preserve"> and (b) sample plots with metabolites, biovolume of phytoplankton, ions, and environmental variables</w:t>
      </w:r>
      <w:r w:rsidR="006404A7">
        <w:rPr>
          <w:szCs w:val="20"/>
        </w:rPr>
        <w:t>, from August 30</w:t>
      </w:r>
      <w:r w:rsidR="006404A7" w:rsidRPr="006404A7">
        <w:rPr>
          <w:szCs w:val="20"/>
          <w:vertAlign w:val="superscript"/>
        </w:rPr>
        <w:t>th</w:t>
      </w:r>
      <w:r w:rsidR="006404A7">
        <w:rPr>
          <w:szCs w:val="20"/>
        </w:rPr>
        <w:t xml:space="preserve"> until September 27</w:t>
      </w:r>
      <w:r w:rsidR="006404A7" w:rsidRPr="006404A7">
        <w:rPr>
          <w:szCs w:val="20"/>
          <w:vertAlign w:val="superscript"/>
        </w:rPr>
        <w:t>th</w:t>
      </w:r>
      <w:r w:rsidR="00826E72">
        <w:rPr>
          <w:szCs w:val="20"/>
        </w:rPr>
        <w:t>, 2021</w:t>
      </w:r>
      <w:r w:rsidR="002C4CAC">
        <w:rPr>
          <w:szCs w:val="20"/>
        </w:rPr>
        <w:t>.</w:t>
      </w:r>
      <w:r w:rsidR="000C35FA">
        <w:rPr>
          <w:szCs w:val="20"/>
        </w:rPr>
        <w:t xml:space="preserve"> </w:t>
      </w:r>
      <w:bookmarkStart w:id="0" w:name="_Hlk138153189"/>
      <w:r w:rsidR="000C35FA">
        <w:rPr>
          <w:szCs w:val="20"/>
        </w:rPr>
        <w:t>The concentrations of ions are expressed in mg L</w:t>
      </w:r>
      <w:r w:rsidR="000C35FA" w:rsidRPr="000C35FA">
        <w:rPr>
          <w:szCs w:val="20"/>
          <w:vertAlign w:val="superscript"/>
        </w:rPr>
        <w:t>-</w:t>
      </w:r>
      <w:r w:rsidR="0064564C" w:rsidRPr="000C35FA">
        <w:rPr>
          <w:szCs w:val="20"/>
          <w:vertAlign w:val="superscript"/>
        </w:rPr>
        <w:t>1</w:t>
      </w:r>
      <w:r w:rsidR="0064564C">
        <w:rPr>
          <w:szCs w:val="20"/>
        </w:rPr>
        <w:t>,</w:t>
      </w:r>
      <w:r w:rsidR="000C35FA">
        <w:rPr>
          <w:szCs w:val="20"/>
        </w:rPr>
        <w:t xml:space="preserve"> the biovolumes of phytoplankton are expressed in</w:t>
      </w:r>
      <w:r w:rsidR="00092A16">
        <w:rPr>
          <w:szCs w:val="20"/>
        </w:rPr>
        <w:t xml:space="preserve"> mm</w:t>
      </w:r>
      <w:r w:rsidR="00092A16" w:rsidRPr="00092A16">
        <w:rPr>
          <w:szCs w:val="20"/>
          <w:vertAlign w:val="superscript"/>
        </w:rPr>
        <w:t>3</w:t>
      </w:r>
      <w:r w:rsidR="00092A16">
        <w:rPr>
          <w:szCs w:val="20"/>
        </w:rPr>
        <w:t xml:space="preserve"> L</w:t>
      </w:r>
      <w:r w:rsidR="00092A16" w:rsidRPr="00092A16">
        <w:rPr>
          <w:szCs w:val="20"/>
          <w:vertAlign w:val="superscript"/>
        </w:rPr>
        <w:t>-1</w:t>
      </w:r>
      <w:bookmarkEnd w:id="0"/>
      <w:r w:rsidR="0070221D">
        <w:rPr>
          <w:szCs w:val="20"/>
        </w:rPr>
        <w:t xml:space="preserve">, the metabolites are expressed in relative </w:t>
      </w:r>
      <w:r w:rsidR="001A3E09">
        <w:rPr>
          <w:szCs w:val="20"/>
        </w:rPr>
        <w:t xml:space="preserve">unit </w:t>
      </w:r>
      <w:r w:rsidR="0070221D">
        <w:rPr>
          <w:szCs w:val="20"/>
        </w:rPr>
        <w:t xml:space="preserve">abundance. </w:t>
      </w:r>
    </w:p>
    <w:p w14:paraId="512DE0F0" w14:textId="77777777" w:rsidR="00D81038" w:rsidRDefault="00D81038" w:rsidP="0003535E">
      <w:pPr>
        <w:rPr>
          <w:szCs w:val="20"/>
        </w:rPr>
      </w:pPr>
    </w:p>
    <w:p w14:paraId="76E6E332" w14:textId="631D5693" w:rsidR="00D81038" w:rsidRDefault="00143819" w:rsidP="0003535E">
      <w:pPr>
        <w:rPr>
          <w:szCs w:val="20"/>
        </w:rPr>
      </w:pPr>
      <w:r>
        <w:rPr>
          <w:noProof/>
          <w:szCs w:val="20"/>
        </w:rPr>
        <w:drawing>
          <wp:inline distT="0" distB="0" distL="0" distR="0" wp14:anchorId="3403FC97" wp14:editId="51025FAD">
            <wp:extent cx="5751195" cy="4382770"/>
            <wp:effectExtent l="0" t="0" r="1905" b="0"/>
            <wp:docPr id="176686312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1195" cy="4382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44A657" w14:textId="5B8A7FFF" w:rsidR="00F31AC0" w:rsidRDefault="00B710B7" w:rsidP="0003535E">
      <w:pPr>
        <w:rPr>
          <w:szCs w:val="20"/>
        </w:rPr>
      </w:pPr>
      <w:r>
        <w:rPr>
          <w:szCs w:val="20"/>
        </w:rPr>
        <w:t>Suppl. Fig.</w:t>
      </w:r>
      <w:r w:rsidR="001362D0">
        <w:rPr>
          <w:szCs w:val="20"/>
        </w:rPr>
        <w:t xml:space="preserve"> </w:t>
      </w:r>
      <w:r w:rsidR="0089304F">
        <w:rPr>
          <w:szCs w:val="20"/>
        </w:rPr>
        <w:t>7</w:t>
      </w:r>
      <w:r>
        <w:rPr>
          <w:szCs w:val="20"/>
        </w:rPr>
        <w:t xml:space="preserve">: </w:t>
      </w:r>
      <w:r w:rsidR="00714194">
        <w:rPr>
          <w:szCs w:val="20"/>
        </w:rPr>
        <w:t xml:space="preserve">Metabolite spatial and temporal variations exemplified with </w:t>
      </w:r>
      <w:r w:rsidR="005D27BE">
        <w:rPr>
          <w:szCs w:val="20"/>
        </w:rPr>
        <w:t xml:space="preserve">(a) </w:t>
      </w:r>
      <w:r w:rsidR="00510743">
        <w:rPr>
          <w:szCs w:val="20"/>
        </w:rPr>
        <w:t xml:space="preserve">glycero-phospholipids, </w:t>
      </w:r>
      <w:r w:rsidR="0090360C">
        <w:rPr>
          <w:szCs w:val="20"/>
        </w:rPr>
        <w:t>identified as</w:t>
      </w:r>
      <w:r w:rsidR="00510743">
        <w:rPr>
          <w:szCs w:val="20"/>
        </w:rPr>
        <w:t xml:space="preserve"> </w:t>
      </w:r>
      <w:r w:rsidR="0090360C" w:rsidRPr="0090360C">
        <w:rPr>
          <w:szCs w:val="20"/>
        </w:rPr>
        <w:t>Glycerophospho-N-palmitoyl ethanolamine</w:t>
      </w:r>
      <w:r w:rsidR="00510743">
        <w:rPr>
          <w:szCs w:val="20"/>
        </w:rPr>
        <w:t>,</w:t>
      </w:r>
      <w:r>
        <w:rPr>
          <w:szCs w:val="20"/>
        </w:rPr>
        <w:t xml:space="preserve"> </w:t>
      </w:r>
      <w:r w:rsidR="005D27BE">
        <w:rPr>
          <w:szCs w:val="20"/>
        </w:rPr>
        <w:t xml:space="preserve">(b) </w:t>
      </w:r>
      <w:r w:rsidR="0054115B" w:rsidRPr="007B7982">
        <w:t>phosphatidylcholine</w:t>
      </w:r>
      <w:r w:rsidR="0054115B">
        <w:t xml:space="preserve"> identified as </w:t>
      </w:r>
      <w:r w:rsidR="0054115B" w:rsidRPr="0054115B">
        <w:t>Lysophosphatidylcholine 14:0 PC(14:0/0:0)</w:t>
      </w:r>
      <w:r w:rsidR="0090360C">
        <w:rPr>
          <w:szCs w:val="20"/>
        </w:rPr>
        <w:t>,</w:t>
      </w:r>
      <w:r w:rsidR="0054115B">
        <w:rPr>
          <w:szCs w:val="20"/>
        </w:rPr>
        <w:t xml:space="preserve"> </w:t>
      </w:r>
      <w:r w:rsidR="0090360C">
        <w:rPr>
          <w:szCs w:val="20"/>
        </w:rPr>
        <w:t xml:space="preserve">(c) </w:t>
      </w:r>
      <w:r w:rsidR="005D27BE">
        <w:rPr>
          <w:szCs w:val="20"/>
        </w:rPr>
        <w:t>betaine lipid</w:t>
      </w:r>
      <w:r w:rsidR="0068708E">
        <w:rPr>
          <w:szCs w:val="20"/>
        </w:rPr>
        <w:t xml:space="preserve"> </w:t>
      </w:r>
      <w:r w:rsidR="0090360C">
        <w:rPr>
          <w:szCs w:val="20"/>
        </w:rPr>
        <w:t>identified as</w:t>
      </w:r>
      <w:r w:rsidR="0068708E">
        <w:rPr>
          <w:szCs w:val="20"/>
        </w:rPr>
        <w:t xml:space="preserve"> </w:t>
      </w:r>
      <w:r w:rsidR="004627AB" w:rsidRPr="00CF4CDF">
        <w:t xml:space="preserve">lyso-diacylglyceryltrimethylhomoserine </w:t>
      </w:r>
      <w:r w:rsidR="004627AB">
        <w:t>(</w:t>
      </w:r>
      <w:r w:rsidR="0068708E">
        <w:rPr>
          <w:szCs w:val="20"/>
        </w:rPr>
        <w:t>LDGTs 1</w:t>
      </w:r>
      <w:r w:rsidR="00F74D3C">
        <w:rPr>
          <w:szCs w:val="20"/>
        </w:rPr>
        <w:t>8:2d</w:t>
      </w:r>
      <w:r w:rsidR="004627AB">
        <w:rPr>
          <w:szCs w:val="20"/>
        </w:rPr>
        <w:t>)</w:t>
      </w:r>
      <w:r w:rsidR="005D27BE">
        <w:rPr>
          <w:szCs w:val="20"/>
        </w:rPr>
        <w:t xml:space="preserve"> </w:t>
      </w:r>
      <w:r w:rsidR="00510743">
        <w:rPr>
          <w:szCs w:val="20"/>
        </w:rPr>
        <w:t>and (</w:t>
      </w:r>
      <w:r w:rsidR="0090360C">
        <w:rPr>
          <w:szCs w:val="20"/>
        </w:rPr>
        <w:t>d</w:t>
      </w:r>
      <w:r w:rsidR="00510743">
        <w:rPr>
          <w:szCs w:val="20"/>
        </w:rPr>
        <w:t xml:space="preserve">) </w:t>
      </w:r>
      <w:r w:rsidR="001362D0">
        <w:rPr>
          <w:szCs w:val="20"/>
        </w:rPr>
        <w:t xml:space="preserve">Microcystin </w:t>
      </w:r>
      <w:r w:rsidR="00510743">
        <w:rPr>
          <w:szCs w:val="20"/>
        </w:rPr>
        <w:t xml:space="preserve">LR, </w:t>
      </w:r>
      <w:r>
        <w:rPr>
          <w:szCs w:val="20"/>
        </w:rPr>
        <w:t>within samples collected at the middle of the lake, (</w:t>
      </w:r>
      <w:r w:rsidR="007C038F">
        <w:rPr>
          <w:szCs w:val="20"/>
        </w:rPr>
        <w:t>MP</w:t>
      </w:r>
      <w:r>
        <w:rPr>
          <w:szCs w:val="20"/>
        </w:rPr>
        <w:t>) and close to the wetland area (</w:t>
      </w:r>
      <w:r w:rsidR="007C038F">
        <w:rPr>
          <w:szCs w:val="20"/>
        </w:rPr>
        <w:t>WP</w:t>
      </w:r>
      <w:r>
        <w:rPr>
          <w:szCs w:val="20"/>
        </w:rPr>
        <w:t xml:space="preserve">), at two depths, surface and 1.5 m deeper. </w:t>
      </w:r>
    </w:p>
    <w:sectPr w:rsidR="00F31AC0">
      <w:footerReference w:type="defaul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93A4EDE" w14:textId="77777777" w:rsidR="00C93E46" w:rsidRDefault="00C93E46" w:rsidP="00CB6458">
      <w:pPr>
        <w:spacing w:line="240" w:lineRule="auto"/>
      </w:pPr>
      <w:r>
        <w:separator/>
      </w:r>
    </w:p>
  </w:endnote>
  <w:endnote w:type="continuationSeparator" w:id="0">
    <w:p w14:paraId="5B3C846C" w14:textId="77777777" w:rsidR="00C93E46" w:rsidRDefault="00C93E46" w:rsidP="00CB645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321191442"/>
      <w:docPartObj>
        <w:docPartGallery w:val="Page Numbers (Bottom of Page)"/>
        <w:docPartUnique/>
      </w:docPartObj>
    </w:sdtPr>
    <w:sdtContent>
      <w:p w14:paraId="3FF13BA9" w14:textId="77777777" w:rsidR="00CB6458" w:rsidRDefault="00CB6458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366C6" w:rsidRPr="00E366C6">
          <w:rPr>
            <w:noProof/>
            <w:lang w:val="fr-FR"/>
          </w:rPr>
          <w:t>4</w:t>
        </w:r>
        <w:r>
          <w:fldChar w:fldCharType="end"/>
        </w:r>
      </w:p>
    </w:sdtContent>
  </w:sdt>
  <w:p w14:paraId="248A9FD5" w14:textId="77777777" w:rsidR="00CB6458" w:rsidRDefault="00CB6458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F4D01D8" w14:textId="77777777" w:rsidR="00C93E46" w:rsidRDefault="00C93E46" w:rsidP="00CB6458">
      <w:pPr>
        <w:spacing w:line="240" w:lineRule="auto"/>
      </w:pPr>
      <w:r>
        <w:separator/>
      </w:r>
    </w:p>
  </w:footnote>
  <w:footnote w:type="continuationSeparator" w:id="0">
    <w:p w14:paraId="7B4B3D6A" w14:textId="77777777" w:rsidR="00C93E46" w:rsidRDefault="00C93E46" w:rsidP="00CB645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294403"/>
    <w:multiLevelType w:val="hybridMultilevel"/>
    <w:tmpl w:val="E6ECA0A2"/>
    <w:lvl w:ilvl="0" w:tplc="35A460C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621EB8"/>
    <w:multiLevelType w:val="hybridMultilevel"/>
    <w:tmpl w:val="B3626938"/>
    <w:lvl w:ilvl="0" w:tplc="F29A847E">
      <w:start w:val="1"/>
      <w:numFmt w:val="bullet"/>
      <w:pStyle w:val="Bullets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17396921">
    <w:abstractNumId w:val="1"/>
  </w:num>
  <w:num w:numId="2" w16cid:durableId="8146125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attachedTemplate r:id="rId1"/>
  <w:linkStyles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2228"/>
    <w:rsid w:val="000020E9"/>
    <w:rsid w:val="000037EB"/>
    <w:rsid w:val="00004104"/>
    <w:rsid w:val="00013756"/>
    <w:rsid w:val="00017F6B"/>
    <w:rsid w:val="000239D3"/>
    <w:rsid w:val="0003473F"/>
    <w:rsid w:val="0003535E"/>
    <w:rsid w:val="00041D8F"/>
    <w:rsid w:val="00065073"/>
    <w:rsid w:val="00066677"/>
    <w:rsid w:val="00067602"/>
    <w:rsid w:val="00071687"/>
    <w:rsid w:val="00077D32"/>
    <w:rsid w:val="00081E11"/>
    <w:rsid w:val="00090D8C"/>
    <w:rsid w:val="00092A16"/>
    <w:rsid w:val="00093081"/>
    <w:rsid w:val="00096B3D"/>
    <w:rsid w:val="000A64FA"/>
    <w:rsid w:val="000A686B"/>
    <w:rsid w:val="000A768E"/>
    <w:rsid w:val="000C35FA"/>
    <w:rsid w:val="000C5511"/>
    <w:rsid w:val="000C6A6E"/>
    <w:rsid w:val="000D3518"/>
    <w:rsid w:val="000D6171"/>
    <w:rsid w:val="000E3CFB"/>
    <w:rsid w:val="000E4CB6"/>
    <w:rsid w:val="000E5C58"/>
    <w:rsid w:val="000E5FED"/>
    <w:rsid w:val="000E6C26"/>
    <w:rsid w:val="000F1371"/>
    <w:rsid w:val="000F144B"/>
    <w:rsid w:val="000F1DCD"/>
    <w:rsid w:val="000F2295"/>
    <w:rsid w:val="000F3B56"/>
    <w:rsid w:val="000F7991"/>
    <w:rsid w:val="000F79FD"/>
    <w:rsid w:val="00100153"/>
    <w:rsid w:val="00100EA4"/>
    <w:rsid w:val="00101F94"/>
    <w:rsid w:val="00111677"/>
    <w:rsid w:val="001256AB"/>
    <w:rsid w:val="00125AD1"/>
    <w:rsid w:val="00125EAC"/>
    <w:rsid w:val="00127331"/>
    <w:rsid w:val="0013008E"/>
    <w:rsid w:val="00130A9D"/>
    <w:rsid w:val="00132AA9"/>
    <w:rsid w:val="00133A14"/>
    <w:rsid w:val="001359F7"/>
    <w:rsid w:val="001362D0"/>
    <w:rsid w:val="0014087B"/>
    <w:rsid w:val="00140AC1"/>
    <w:rsid w:val="00140D79"/>
    <w:rsid w:val="00143732"/>
    <w:rsid w:val="00143819"/>
    <w:rsid w:val="00147903"/>
    <w:rsid w:val="0015195A"/>
    <w:rsid w:val="00153488"/>
    <w:rsid w:val="00153747"/>
    <w:rsid w:val="00157719"/>
    <w:rsid w:val="00160FE1"/>
    <w:rsid w:val="00164F42"/>
    <w:rsid w:val="0016576F"/>
    <w:rsid w:val="00173BC2"/>
    <w:rsid w:val="00173FD0"/>
    <w:rsid w:val="00174264"/>
    <w:rsid w:val="00175178"/>
    <w:rsid w:val="00176E14"/>
    <w:rsid w:val="001806F2"/>
    <w:rsid w:val="0018659F"/>
    <w:rsid w:val="00192228"/>
    <w:rsid w:val="00197F58"/>
    <w:rsid w:val="001A07E8"/>
    <w:rsid w:val="001A1E9E"/>
    <w:rsid w:val="001A290A"/>
    <w:rsid w:val="001A3E09"/>
    <w:rsid w:val="001A43BB"/>
    <w:rsid w:val="001A6A33"/>
    <w:rsid w:val="001B2984"/>
    <w:rsid w:val="001B3A69"/>
    <w:rsid w:val="001B5440"/>
    <w:rsid w:val="001B71FA"/>
    <w:rsid w:val="001C0223"/>
    <w:rsid w:val="001C2E1A"/>
    <w:rsid w:val="001C5825"/>
    <w:rsid w:val="001D024C"/>
    <w:rsid w:val="001D59AC"/>
    <w:rsid w:val="001E0678"/>
    <w:rsid w:val="001E58F6"/>
    <w:rsid w:val="001E59B8"/>
    <w:rsid w:val="001F06D7"/>
    <w:rsid w:val="001F2115"/>
    <w:rsid w:val="001F592B"/>
    <w:rsid w:val="00200855"/>
    <w:rsid w:val="00200962"/>
    <w:rsid w:val="00204FB8"/>
    <w:rsid w:val="002062D8"/>
    <w:rsid w:val="002066FB"/>
    <w:rsid w:val="002106DA"/>
    <w:rsid w:val="0021134B"/>
    <w:rsid w:val="00212711"/>
    <w:rsid w:val="00212C9C"/>
    <w:rsid w:val="002166C9"/>
    <w:rsid w:val="002222DF"/>
    <w:rsid w:val="002243ED"/>
    <w:rsid w:val="00232492"/>
    <w:rsid w:val="00233BF9"/>
    <w:rsid w:val="00233FA3"/>
    <w:rsid w:val="0023575B"/>
    <w:rsid w:val="00236D0F"/>
    <w:rsid w:val="00237F54"/>
    <w:rsid w:val="00244C52"/>
    <w:rsid w:val="00247407"/>
    <w:rsid w:val="00250847"/>
    <w:rsid w:val="00251DD7"/>
    <w:rsid w:val="0025210D"/>
    <w:rsid w:val="002533D1"/>
    <w:rsid w:val="00256C8A"/>
    <w:rsid w:val="00262D6C"/>
    <w:rsid w:val="00262EE5"/>
    <w:rsid w:val="0026710A"/>
    <w:rsid w:val="002708FD"/>
    <w:rsid w:val="0027287B"/>
    <w:rsid w:val="00277520"/>
    <w:rsid w:val="002801BF"/>
    <w:rsid w:val="00281F62"/>
    <w:rsid w:val="002842C1"/>
    <w:rsid w:val="00286DEC"/>
    <w:rsid w:val="002A1690"/>
    <w:rsid w:val="002A4C8C"/>
    <w:rsid w:val="002A67D6"/>
    <w:rsid w:val="002B559E"/>
    <w:rsid w:val="002C4CAC"/>
    <w:rsid w:val="002D5457"/>
    <w:rsid w:val="002D71C7"/>
    <w:rsid w:val="002D7415"/>
    <w:rsid w:val="002E19DF"/>
    <w:rsid w:val="002E1B7D"/>
    <w:rsid w:val="002E4E70"/>
    <w:rsid w:val="002E58AF"/>
    <w:rsid w:val="002F16CF"/>
    <w:rsid w:val="002F4D9D"/>
    <w:rsid w:val="00301821"/>
    <w:rsid w:val="00315077"/>
    <w:rsid w:val="003173F9"/>
    <w:rsid w:val="003229BC"/>
    <w:rsid w:val="00334020"/>
    <w:rsid w:val="003417CF"/>
    <w:rsid w:val="00343D54"/>
    <w:rsid w:val="00344CC7"/>
    <w:rsid w:val="003478BE"/>
    <w:rsid w:val="00354E56"/>
    <w:rsid w:val="00354FAE"/>
    <w:rsid w:val="00357FAF"/>
    <w:rsid w:val="00366E42"/>
    <w:rsid w:val="003714BC"/>
    <w:rsid w:val="00373491"/>
    <w:rsid w:val="00384C99"/>
    <w:rsid w:val="003871E4"/>
    <w:rsid w:val="003A140D"/>
    <w:rsid w:val="003A4B57"/>
    <w:rsid w:val="003A4D3C"/>
    <w:rsid w:val="003B1438"/>
    <w:rsid w:val="003B356C"/>
    <w:rsid w:val="003C0580"/>
    <w:rsid w:val="003C2B1C"/>
    <w:rsid w:val="003C33F0"/>
    <w:rsid w:val="003C52C1"/>
    <w:rsid w:val="003C5A58"/>
    <w:rsid w:val="003D0C5E"/>
    <w:rsid w:val="003D30FE"/>
    <w:rsid w:val="003D5674"/>
    <w:rsid w:val="003D5E3B"/>
    <w:rsid w:val="003D5FE0"/>
    <w:rsid w:val="003D604A"/>
    <w:rsid w:val="003D7BEB"/>
    <w:rsid w:val="003E2619"/>
    <w:rsid w:val="003E4127"/>
    <w:rsid w:val="0040161C"/>
    <w:rsid w:val="00402169"/>
    <w:rsid w:val="00405AF6"/>
    <w:rsid w:val="00407347"/>
    <w:rsid w:val="0041177C"/>
    <w:rsid w:val="00443467"/>
    <w:rsid w:val="004439DF"/>
    <w:rsid w:val="004471D0"/>
    <w:rsid w:val="00450DF4"/>
    <w:rsid w:val="0045128F"/>
    <w:rsid w:val="004520D7"/>
    <w:rsid w:val="00454E17"/>
    <w:rsid w:val="004616F1"/>
    <w:rsid w:val="00461E8F"/>
    <w:rsid w:val="00461F88"/>
    <w:rsid w:val="004627AB"/>
    <w:rsid w:val="004672C7"/>
    <w:rsid w:val="00470E58"/>
    <w:rsid w:val="00472625"/>
    <w:rsid w:val="00472A58"/>
    <w:rsid w:val="00472B40"/>
    <w:rsid w:val="00473E86"/>
    <w:rsid w:val="00474E6D"/>
    <w:rsid w:val="00475CDB"/>
    <w:rsid w:val="004806C2"/>
    <w:rsid w:val="0048330A"/>
    <w:rsid w:val="00496A2E"/>
    <w:rsid w:val="004A10F1"/>
    <w:rsid w:val="004A4A5D"/>
    <w:rsid w:val="004B0BBA"/>
    <w:rsid w:val="004B78F6"/>
    <w:rsid w:val="004C5985"/>
    <w:rsid w:val="004C600E"/>
    <w:rsid w:val="004C6473"/>
    <w:rsid w:val="004C6522"/>
    <w:rsid w:val="004D0484"/>
    <w:rsid w:val="004D3EC7"/>
    <w:rsid w:val="004E2562"/>
    <w:rsid w:val="004E6B45"/>
    <w:rsid w:val="004F42C2"/>
    <w:rsid w:val="004F7D44"/>
    <w:rsid w:val="0051029C"/>
    <w:rsid w:val="00510743"/>
    <w:rsid w:val="00510BE6"/>
    <w:rsid w:val="00512659"/>
    <w:rsid w:val="00515C39"/>
    <w:rsid w:val="00515DC8"/>
    <w:rsid w:val="0052230A"/>
    <w:rsid w:val="00530817"/>
    <w:rsid w:val="00540F17"/>
    <w:rsid w:val="0054115B"/>
    <w:rsid w:val="00546C6E"/>
    <w:rsid w:val="00547B5E"/>
    <w:rsid w:val="00547F1F"/>
    <w:rsid w:val="00550E90"/>
    <w:rsid w:val="00557EAF"/>
    <w:rsid w:val="00560AF4"/>
    <w:rsid w:val="00561200"/>
    <w:rsid w:val="00564F4A"/>
    <w:rsid w:val="00567040"/>
    <w:rsid w:val="00572A0E"/>
    <w:rsid w:val="005735AD"/>
    <w:rsid w:val="0057710E"/>
    <w:rsid w:val="00580927"/>
    <w:rsid w:val="0058101A"/>
    <w:rsid w:val="00584FC5"/>
    <w:rsid w:val="00585E8A"/>
    <w:rsid w:val="005864EB"/>
    <w:rsid w:val="005905FC"/>
    <w:rsid w:val="005A2C3C"/>
    <w:rsid w:val="005A4131"/>
    <w:rsid w:val="005A59DE"/>
    <w:rsid w:val="005B1AAF"/>
    <w:rsid w:val="005B33EF"/>
    <w:rsid w:val="005B513C"/>
    <w:rsid w:val="005C0F9E"/>
    <w:rsid w:val="005C27EF"/>
    <w:rsid w:val="005C2FC6"/>
    <w:rsid w:val="005D097E"/>
    <w:rsid w:val="005D152A"/>
    <w:rsid w:val="005D1E2B"/>
    <w:rsid w:val="005D27BE"/>
    <w:rsid w:val="005D3F9E"/>
    <w:rsid w:val="005D48CC"/>
    <w:rsid w:val="005D7500"/>
    <w:rsid w:val="005E10CA"/>
    <w:rsid w:val="005E31B1"/>
    <w:rsid w:val="005E4604"/>
    <w:rsid w:val="005F085F"/>
    <w:rsid w:val="005F0ECB"/>
    <w:rsid w:val="005F13EE"/>
    <w:rsid w:val="005F2CBA"/>
    <w:rsid w:val="005F2FD8"/>
    <w:rsid w:val="005F39EB"/>
    <w:rsid w:val="005F52BF"/>
    <w:rsid w:val="005F64EC"/>
    <w:rsid w:val="005F6C26"/>
    <w:rsid w:val="006041B1"/>
    <w:rsid w:val="006167D0"/>
    <w:rsid w:val="00616B16"/>
    <w:rsid w:val="00617126"/>
    <w:rsid w:val="00622EB2"/>
    <w:rsid w:val="0062433B"/>
    <w:rsid w:val="00625A9E"/>
    <w:rsid w:val="00630CCC"/>
    <w:rsid w:val="00632ACC"/>
    <w:rsid w:val="00634104"/>
    <w:rsid w:val="0063425F"/>
    <w:rsid w:val="006342EC"/>
    <w:rsid w:val="006404A7"/>
    <w:rsid w:val="0064564C"/>
    <w:rsid w:val="00645F25"/>
    <w:rsid w:val="006509AF"/>
    <w:rsid w:val="00650F6C"/>
    <w:rsid w:val="006561E8"/>
    <w:rsid w:val="00657611"/>
    <w:rsid w:val="00663770"/>
    <w:rsid w:val="00665D4E"/>
    <w:rsid w:val="00683CE3"/>
    <w:rsid w:val="0068400E"/>
    <w:rsid w:val="0068708E"/>
    <w:rsid w:val="00692071"/>
    <w:rsid w:val="00696673"/>
    <w:rsid w:val="006A0F47"/>
    <w:rsid w:val="006A4E4E"/>
    <w:rsid w:val="006A71BF"/>
    <w:rsid w:val="006B46F9"/>
    <w:rsid w:val="006B5E9A"/>
    <w:rsid w:val="006C30E7"/>
    <w:rsid w:val="006D201A"/>
    <w:rsid w:val="006D55BB"/>
    <w:rsid w:val="006E044C"/>
    <w:rsid w:val="006E4E51"/>
    <w:rsid w:val="006F1F02"/>
    <w:rsid w:val="006F3D83"/>
    <w:rsid w:val="006F7559"/>
    <w:rsid w:val="0070221D"/>
    <w:rsid w:val="00707CF6"/>
    <w:rsid w:val="00707FEC"/>
    <w:rsid w:val="00710CFD"/>
    <w:rsid w:val="00710F44"/>
    <w:rsid w:val="00712F2E"/>
    <w:rsid w:val="00713CEC"/>
    <w:rsid w:val="00714194"/>
    <w:rsid w:val="00715711"/>
    <w:rsid w:val="00715F83"/>
    <w:rsid w:val="00717CE2"/>
    <w:rsid w:val="007204B5"/>
    <w:rsid w:val="00726129"/>
    <w:rsid w:val="0073011A"/>
    <w:rsid w:val="007308D9"/>
    <w:rsid w:val="00733738"/>
    <w:rsid w:val="00735DF7"/>
    <w:rsid w:val="0075189F"/>
    <w:rsid w:val="00752001"/>
    <w:rsid w:val="00754937"/>
    <w:rsid w:val="007557E8"/>
    <w:rsid w:val="0075733D"/>
    <w:rsid w:val="0076205E"/>
    <w:rsid w:val="0076259E"/>
    <w:rsid w:val="00762E5B"/>
    <w:rsid w:val="00762FEE"/>
    <w:rsid w:val="007631AD"/>
    <w:rsid w:val="00765BD2"/>
    <w:rsid w:val="00766528"/>
    <w:rsid w:val="00771C5F"/>
    <w:rsid w:val="007824DF"/>
    <w:rsid w:val="00791232"/>
    <w:rsid w:val="007935F1"/>
    <w:rsid w:val="00796B90"/>
    <w:rsid w:val="007A053B"/>
    <w:rsid w:val="007A3A7B"/>
    <w:rsid w:val="007A4F34"/>
    <w:rsid w:val="007A5530"/>
    <w:rsid w:val="007A74E4"/>
    <w:rsid w:val="007A7928"/>
    <w:rsid w:val="007B40DF"/>
    <w:rsid w:val="007B5887"/>
    <w:rsid w:val="007C038F"/>
    <w:rsid w:val="007C323B"/>
    <w:rsid w:val="007C5BA0"/>
    <w:rsid w:val="007C77D9"/>
    <w:rsid w:val="007D5007"/>
    <w:rsid w:val="007E48D6"/>
    <w:rsid w:val="007E4C84"/>
    <w:rsid w:val="007E782C"/>
    <w:rsid w:val="007F48EE"/>
    <w:rsid w:val="007F5301"/>
    <w:rsid w:val="007F7F91"/>
    <w:rsid w:val="00805C9D"/>
    <w:rsid w:val="008133F7"/>
    <w:rsid w:val="00825A7E"/>
    <w:rsid w:val="00826E72"/>
    <w:rsid w:val="008275FF"/>
    <w:rsid w:val="00827BC6"/>
    <w:rsid w:val="008306D5"/>
    <w:rsid w:val="00842C99"/>
    <w:rsid w:val="008444F3"/>
    <w:rsid w:val="008448C8"/>
    <w:rsid w:val="00845534"/>
    <w:rsid w:val="00846F3D"/>
    <w:rsid w:val="008577E5"/>
    <w:rsid w:val="008579DA"/>
    <w:rsid w:val="00863425"/>
    <w:rsid w:val="00870C02"/>
    <w:rsid w:val="00880598"/>
    <w:rsid w:val="008838D6"/>
    <w:rsid w:val="00886F33"/>
    <w:rsid w:val="0089304F"/>
    <w:rsid w:val="0089533F"/>
    <w:rsid w:val="008A006F"/>
    <w:rsid w:val="008A2989"/>
    <w:rsid w:val="008C52B7"/>
    <w:rsid w:val="008D18AD"/>
    <w:rsid w:val="008E2AB1"/>
    <w:rsid w:val="008E5979"/>
    <w:rsid w:val="008E5B96"/>
    <w:rsid w:val="008E6B56"/>
    <w:rsid w:val="008F1B46"/>
    <w:rsid w:val="008F2976"/>
    <w:rsid w:val="008F31F6"/>
    <w:rsid w:val="008F74FF"/>
    <w:rsid w:val="0090360C"/>
    <w:rsid w:val="00907342"/>
    <w:rsid w:val="0091467F"/>
    <w:rsid w:val="0091659B"/>
    <w:rsid w:val="00920A03"/>
    <w:rsid w:val="00925DD1"/>
    <w:rsid w:val="00931226"/>
    <w:rsid w:val="009314AE"/>
    <w:rsid w:val="009350F0"/>
    <w:rsid w:val="00943FF0"/>
    <w:rsid w:val="009572B5"/>
    <w:rsid w:val="00962F6C"/>
    <w:rsid w:val="0097776A"/>
    <w:rsid w:val="009805AB"/>
    <w:rsid w:val="00991D72"/>
    <w:rsid w:val="009A2688"/>
    <w:rsid w:val="009A2CCE"/>
    <w:rsid w:val="009A5EA9"/>
    <w:rsid w:val="009C178B"/>
    <w:rsid w:val="009C2B6F"/>
    <w:rsid w:val="009C3744"/>
    <w:rsid w:val="009C5701"/>
    <w:rsid w:val="009C7E0E"/>
    <w:rsid w:val="009D0BCE"/>
    <w:rsid w:val="009D3119"/>
    <w:rsid w:val="009D60A9"/>
    <w:rsid w:val="009D782F"/>
    <w:rsid w:val="009E00FF"/>
    <w:rsid w:val="009E0ACF"/>
    <w:rsid w:val="009E1C46"/>
    <w:rsid w:val="009E4D35"/>
    <w:rsid w:val="009F40FF"/>
    <w:rsid w:val="00A01C38"/>
    <w:rsid w:val="00A0388B"/>
    <w:rsid w:val="00A048C4"/>
    <w:rsid w:val="00A05A8F"/>
    <w:rsid w:val="00A11857"/>
    <w:rsid w:val="00A1260D"/>
    <w:rsid w:val="00A1306B"/>
    <w:rsid w:val="00A15E87"/>
    <w:rsid w:val="00A16349"/>
    <w:rsid w:val="00A2292D"/>
    <w:rsid w:val="00A307D2"/>
    <w:rsid w:val="00A372DD"/>
    <w:rsid w:val="00A41314"/>
    <w:rsid w:val="00A45560"/>
    <w:rsid w:val="00A45CE7"/>
    <w:rsid w:val="00A53CEF"/>
    <w:rsid w:val="00A547AE"/>
    <w:rsid w:val="00A57264"/>
    <w:rsid w:val="00A64D49"/>
    <w:rsid w:val="00A663B6"/>
    <w:rsid w:val="00A6776D"/>
    <w:rsid w:val="00A70117"/>
    <w:rsid w:val="00A734C6"/>
    <w:rsid w:val="00A747C8"/>
    <w:rsid w:val="00A836E7"/>
    <w:rsid w:val="00A852C4"/>
    <w:rsid w:val="00A901EB"/>
    <w:rsid w:val="00A9144A"/>
    <w:rsid w:val="00A926E6"/>
    <w:rsid w:val="00A93DFD"/>
    <w:rsid w:val="00A963EA"/>
    <w:rsid w:val="00A97B99"/>
    <w:rsid w:val="00AA1719"/>
    <w:rsid w:val="00AA1C20"/>
    <w:rsid w:val="00AA1D4C"/>
    <w:rsid w:val="00AB1AB1"/>
    <w:rsid w:val="00AB2522"/>
    <w:rsid w:val="00AB3F97"/>
    <w:rsid w:val="00AC0A29"/>
    <w:rsid w:val="00AC3558"/>
    <w:rsid w:val="00AC7245"/>
    <w:rsid w:val="00AD0290"/>
    <w:rsid w:val="00AD0391"/>
    <w:rsid w:val="00AD2C02"/>
    <w:rsid w:val="00AD3670"/>
    <w:rsid w:val="00AD507E"/>
    <w:rsid w:val="00AD773A"/>
    <w:rsid w:val="00AE54AF"/>
    <w:rsid w:val="00AE6A54"/>
    <w:rsid w:val="00AF097A"/>
    <w:rsid w:val="00AF4174"/>
    <w:rsid w:val="00B06B7D"/>
    <w:rsid w:val="00B06C86"/>
    <w:rsid w:val="00B112EA"/>
    <w:rsid w:val="00B247D3"/>
    <w:rsid w:val="00B36877"/>
    <w:rsid w:val="00B41416"/>
    <w:rsid w:val="00B45247"/>
    <w:rsid w:val="00B5012C"/>
    <w:rsid w:val="00B60981"/>
    <w:rsid w:val="00B628EF"/>
    <w:rsid w:val="00B66FC7"/>
    <w:rsid w:val="00B67CB0"/>
    <w:rsid w:val="00B710B7"/>
    <w:rsid w:val="00B724AC"/>
    <w:rsid w:val="00B7555A"/>
    <w:rsid w:val="00B77E7C"/>
    <w:rsid w:val="00B81BBE"/>
    <w:rsid w:val="00B85200"/>
    <w:rsid w:val="00B85E8F"/>
    <w:rsid w:val="00B92429"/>
    <w:rsid w:val="00BA3C58"/>
    <w:rsid w:val="00BA6D43"/>
    <w:rsid w:val="00BB79BB"/>
    <w:rsid w:val="00BC2C2B"/>
    <w:rsid w:val="00BC5394"/>
    <w:rsid w:val="00BD3335"/>
    <w:rsid w:val="00BD4EAE"/>
    <w:rsid w:val="00BD6340"/>
    <w:rsid w:val="00BD78F2"/>
    <w:rsid w:val="00BE0865"/>
    <w:rsid w:val="00BE3C81"/>
    <w:rsid w:val="00BF1164"/>
    <w:rsid w:val="00BF42DD"/>
    <w:rsid w:val="00C006C2"/>
    <w:rsid w:val="00C01ECD"/>
    <w:rsid w:val="00C10785"/>
    <w:rsid w:val="00C1254F"/>
    <w:rsid w:val="00C16910"/>
    <w:rsid w:val="00C172C1"/>
    <w:rsid w:val="00C31379"/>
    <w:rsid w:val="00C31841"/>
    <w:rsid w:val="00C34C54"/>
    <w:rsid w:val="00C36853"/>
    <w:rsid w:val="00C3704B"/>
    <w:rsid w:val="00C373CB"/>
    <w:rsid w:val="00C44CB9"/>
    <w:rsid w:val="00C52E7E"/>
    <w:rsid w:val="00C64C2D"/>
    <w:rsid w:val="00C651E3"/>
    <w:rsid w:val="00C657B2"/>
    <w:rsid w:val="00C73848"/>
    <w:rsid w:val="00C7515F"/>
    <w:rsid w:val="00C828CC"/>
    <w:rsid w:val="00C9310B"/>
    <w:rsid w:val="00C93E46"/>
    <w:rsid w:val="00C94814"/>
    <w:rsid w:val="00CA517C"/>
    <w:rsid w:val="00CB0590"/>
    <w:rsid w:val="00CB6458"/>
    <w:rsid w:val="00CB6FB8"/>
    <w:rsid w:val="00CB7BF0"/>
    <w:rsid w:val="00CC57B4"/>
    <w:rsid w:val="00CE05D9"/>
    <w:rsid w:val="00CE136C"/>
    <w:rsid w:val="00CE485C"/>
    <w:rsid w:val="00CE4A33"/>
    <w:rsid w:val="00CE5AA5"/>
    <w:rsid w:val="00CF7ADC"/>
    <w:rsid w:val="00D130BB"/>
    <w:rsid w:val="00D14D5C"/>
    <w:rsid w:val="00D267A7"/>
    <w:rsid w:val="00D27636"/>
    <w:rsid w:val="00D279F8"/>
    <w:rsid w:val="00D40327"/>
    <w:rsid w:val="00D444D7"/>
    <w:rsid w:val="00D4495B"/>
    <w:rsid w:val="00D5119B"/>
    <w:rsid w:val="00D6259B"/>
    <w:rsid w:val="00D628E0"/>
    <w:rsid w:val="00D63475"/>
    <w:rsid w:val="00D65E3C"/>
    <w:rsid w:val="00D74D82"/>
    <w:rsid w:val="00D75429"/>
    <w:rsid w:val="00D77FD7"/>
    <w:rsid w:val="00D81038"/>
    <w:rsid w:val="00D815B2"/>
    <w:rsid w:val="00D87F61"/>
    <w:rsid w:val="00D92125"/>
    <w:rsid w:val="00DA4A0C"/>
    <w:rsid w:val="00DB47F9"/>
    <w:rsid w:val="00DB52CB"/>
    <w:rsid w:val="00DD0E4F"/>
    <w:rsid w:val="00DD3FF2"/>
    <w:rsid w:val="00DE43D5"/>
    <w:rsid w:val="00DE7535"/>
    <w:rsid w:val="00DF7B49"/>
    <w:rsid w:val="00E02916"/>
    <w:rsid w:val="00E03D78"/>
    <w:rsid w:val="00E06315"/>
    <w:rsid w:val="00E122D6"/>
    <w:rsid w:val="00E178F7"/>
    <w:rsid w:val="00E21B2F"/>
    <w:rsid w:val="00E32D43"/>
    <w:rsid w:val="00E33872"/>
    <w:rsid w:val="00E34C2B"/>
    <w:rsid w:val="00E36163"/>
    <w:rsid w:val="00E366C6"/>
    <w:rsid w:val="00E403DE"/>
    <w:rsid w:val="00E45158"/>
    <w:rsid w:val="00E4565A"/>
    <w:rsid w:val="00E4636C"/>
    <w:rsid w:val="00E521C1"/>
    <w:rsid w:val="00E606DF"/>
    <w:rsid w:val="00E62ECB"/>
    <w:rsid w:val="00E63465"/>
    <w:rsid w:val="00E70534"/>
    <w:rsid w:val="00E748F5"/>
    <w:rsid w:val="00E74C83"/>
    <w:rsid w:val="00E75806"/>
    <w:rsid w:val="00E84A08"/>
    <w:rsid w:val="00E85312"/>
    <w:rsid w:val="00E9058C"/>
    <w:rsid w:val="00E929B0"/>
    <w:rsid w:val="00E9374B"/>
    <w:rsid w:val="00E9502E"/>
    <w:rsid w:val="00E95A4A"/>
    <w:rsid w:val="00E96DFA"/>
    <w:rsid w:val="00EA401E"/>
    <w:rsid w:val="00EB26E4"/>
    <w:rsid w:val="00EB3482"/>
    <w:rsid w:val="00EC6EA5"/>
    <w:rsid w:val="00ED19DB"/>
    <w:rsid w:val="00ED2BB8"/>
    <w:rsid w:val="00ED7994"/>
    <w:rsid w:val="00EE0092"/>
    <w:rsid w:val="00EE44E4"/>
    <w:rsid w:val="00EE4B25"/>
    <w:rsid w:val="00EE7FE5"/>
    <w:rsid w:val="00EF32C8"/>
    <w:rsid w:val="00EF3F76"/>
    <w:rsid w:val="00EF7729"/>
    <w:rsid w:val="00F012DA"/>
    <w:rsid w:val="00F0224B"/>
    <w:rsid w:val="00F03637"/>
    <w:rsid w:val="00F06F5A"/>
    <w:rsid w:val="00F129AB"/>
    <w:rsid w:val="00F12F92"/>
    <w:rsid w:val="00F1631B"/>
    <w:rsid w:val="00F31AC0"/>
    <w:rsid w:val="00F32168"/>
    <w:rsid w:val="00F35D77"/>
    <w:rsid w:val="00F42D83"/>
    <w:rsid w:val="00F44426"/>
    <w:rsid w:val="00F45015"/>
    <w:rsid w:val="00F571BE"/>
    <w:rsid w:val="00F7195C"/>
    <w:rsid w:val="00F74D3C"/>
    <w:rsid w:val="00F75626"/>
    <w:rsid w:val="00F82093"/>
    <w:rsid w:val="00F82C5C"/>
    <w:rsid w:val="00F9189F"/>
    <w:rsid w:val="00FA7FCB"/>
    <w:rsid w:val="00FB122D"/>
    <w:rsid w:val="00FB2658"/>
    <w:rsid w:val="00FB3A11"/>
    <w:rsid w:val="00FB6F3F"/>
    <w:rsid w:val="00FC2A01"/>
    <w:rsid w:val="00FC35F6"/>
    <w:rsid w:val="00FC3F83"/>
    <w:rsid w:val="00FC4081"/>
    <w:rsid w:val="00FC4CBD"/>
    <w:rsid w:val="00FD0C91"/>
    <w:rsid w:val="00FD1D09"/>
    <w:rsid w:val="00FD44E4"/>
    <w:rsid w:val="00FD5626"/>
    <w:rsid w:val="00FD5B8B"/>
    <w:rsid w:val="00FE42D5"/>
    <w:rsid w:val="00FF1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054144"/>
  <w15:docId w15:val="{3F95D122-932F-4D86-A00F-8E25CBC3DD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136C"/>
    <w:pPr>
      <w:spacing w:after="0" w:line="480" w:lineRule="auto"/>
      <w:jc w:val="both"/>
    </w:pPr>
    <w:rPr>
      <w:rFonts w:ascii="Times New Roman" w:eastAsia="Times New Roman" w:hAnsi="Times New Roman" w:cs="Times New Roman"/>
      <w:sz w:val="20"/>
      <w:szCs w:val="24"/>
      <w:lang w:val="en-US" w:eastAsia="de-DE"/>
    </w:rPr>
  </w:style>
  <w:style w:type="paragraph" w:styleId="Titre1">
    <w:name w:val="heading 1"/>
    <w:basedOn w:val="Normal"/>
    <w:next w:val="Normal"/>
    <w:link w:val="Titre1Car"/>
    <w:qFormat/>
    <w:rsid w:val="00CE136C"/>
    <w:pPr>
      <w:keepNext/>
      <w:spacing w:before="480" w:after="240" w:line="240" w:lineRule="auto"/>
      <w:outlineLvl w:val="0"/>
    </w:pPr>
    <w:rPr>
      <w:rFonts w:cs="Arial"/>
      <w:b/>
      <w:bCs/>
      <w:color w:val="000000"/>
      <w:kern w:val="32"/>
      <w:szCs w:val="32"/>
    </w:rPr>
  </w:style>
  <w:style w:type="paragraph" w:styleId="Titre2">
    <w:name w:val="heading 2"/>
    <w:basedOn w:val="Normal"/>
    <w:next w:val="Normal"/>
    <w:link w:val="Titre2Car"/>
    <w:qFormat/>
    <w:rsid w:val="00CE136C"/>
    <w:pPr>
      <w:keepNext/>
      <w:spacing w:before="240" w:after="240" w:line="240" w:lineRule="auto"/>
      <w:outlineLvl w:val="1"/>
    </w:pPr>
    <w:rPr>
      <w:rFonts w:cs="Arial"/>
      <w:b/>
      <w:bCs/>
      <w:iCs/>
      <w:szCs w:val="28"/>
    </w:rPr>
  </w:style>
  <w:style w:type="paragraph" w:styleId="Titre3">
    <w:name w:val="heading 3"/>
    <w:basedOn w:val="Normal"/>
    <w:next w:val="Normal"/>
    <w:link w:val="Titre3Car"/>
    <w:qFormat/>
    <w:rsid w:val="00CE136C"/>
    <w:pPr>
      <w:keepNext/>
      <w:spacing w:before="240" w:after="240" w:line="240" w:lineRule="auto"/>
      <w:outlineLvl w:val="2"/>
    </w:pPr>
    <w:rPr>
      <w:rFonts w:cs="Arial"/>
      <w:b/>
      <w:bCs/>
      <w:szCs w:val="26"/>
    </w:rPr>
  </w:style>
  <w:style w:type="paragraph" w:styleId="Titre4">
    <w:name w:val="heading 4"/>
    <w:basedOn w:val="Normal"/>
    <w:next w:val="Normal"/>
    <w:link w:val="Titre4Car"/>
    <w:rsid w:val="00CE136C"/>
    <w:pPr>
      <w:keepNext/>
      <w:outlineLvl w:val="3"/>
    </w:pPr>
    <w:rPr>
      <w:b/>
      <w:bCs/>
      <w:szCs w:val="28"/>
    </w:rPr>
  </w:style>
  <w:style w:type="character" w:default="1" w:styleId="Policepardfaut">
    <w:name w:val="Default Paragraph Font"/>
    <w:uiPriority w:val="1"/>
    <w:semiHidden/>
    <w:unhideWhenUsed/>
    <w:rsid w:val="00CE136C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CE136C"/>
  </w:style>
  <w:style w:type="table" w:styleId="Grilledutableau">
    <w:name w:val="Table Grid"/>
    <w:basedOn w:val="TableauNormal"/>
    <w:uiPriority w:val="39"/>
    <w:rsid w:val="001922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rsid w:val="00CE136C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rsid w:val="00CE136C"/>
    <w:rPr>
      <w:rFonts w:ascii="Times New Roman" w:eastAsia="Times New Roman" w:hAnsi="Times New Roman" w:cs="Times New Roman"/>
      <w:sz w:val="20"/>
      <w:szCs w:val="24"/>
      <w:lang w:val="en-US" w:eastAsia="de-DE"/>
    </w:rPr>
  </w:style>
  <w:style w:type="paragraph" w:styleId="Pieddepage">
    <w:name w:val="footer"/>
    <w:basedOn w:val="Normal"/>
    <w:link w:val="PieddepageCar"/>
    <w:uiPriority w:val="99"/>
    <w:unhideWhenUsed/>
    <w:rsid w:val="00CE136C"/>
    <w:pPr>
      <w:tabs>
        <w:tab w:val="center" w:pos="4513"/>
        <w:tab w:val="right" w:pos="9026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E136C"/>
    <w:rPr>
      <w:rFonts w:ascii="Times New Roman" w:eastAsia="Times New Roman" w:hAnsi="Times New Roman" w:cs="Times New Roman"/>
      <w:sz w:val="20"/>
      <w:szCs w:val="24"/>
      <w:lang w:val="en-US" w:eastAsia="de-DE"/>
    </w:rPr>
  </w:style>
  <w:style w:type="paragraph" w:styleId="NormalWeb">
    <w:name w:val="Normal (Web)"/>
    <w:basedOn w:val="Normal"/>
    <w:uiPriority w:val="99"/>
    <w:unhideWhenUsed/>
    <w:rsid w:val="00A747C8"/>
    <w:pPr>
      <w:spacing w:before="100" w:beforeAutospacing="1" w:after="100" w:afterAutospacing="1" w:line="240" w:lineRule="auto"/>
    </w:pPr>
    <w:rPr>
      <w:rFonts w:eastAsiaTheme="minorEastAsia"/>
      <w:sz w:val="24"/>
      <w:lang w:val="fr-FR" w:eastAsia="fr-FR"/>
    </w:rPr>
  </w:style>
  <w:style w:type="character" w:customStyle="1" w:styleId="Titre1Car">
    <w:name w:val="Titre 1 Car"/>
    <w:link w:val="Titre1"/>
    <w:rsid w:val="00CE136C"/>
    <w:rPr>
      <w:rFonts w:ascii="Times New Roman" w:eastAsia="Times New Roman" w:hAnsi="Times New Roman" w:cs="Arial"/>
      <w:b/>
      <w:bCs/>
      <w:color w:val="000000"/>
      <w:kern w:val="32"/>
      <w:sz w:val="20"/>
      <w:szCs w:val="32"/>
      <w:lang w:val="en-US" w:eastAsia="de-DE"/>
    </w:rPr>
  </w:style>
  <w:style w:type="character" w:customStyle="1" w:styleId="Titre2Car">
    <w:name w:val="Titre 2 Car"/>
    <w:link w:val="Titre2"/>
    <w:rsid w:val="00CE136C"/>
    <w:rPr>
      <w:rFonts w:ascii="Times New Roman" w:eastAsia="Times New Roman" w:hAnsi="Times New Roman" w:cs="Arial"/>
      <w:b/>
      <w:bCs/>
      <w:iCs/>
      <w:sz w:val="20"/>
      <w:szCs w:val="28"/>
      <w:lang w:val="en-US" w:eastAsia="de-DE"/>
    </w:rPr>
  </w:style>
  <w:style w:type="character" w:customStyle="1" w:styleId="Titre3Car">
    <w:name w:val="Titre 3 Car"/>
    <w:link w:val="Titre3"/>
    <w:rsid w:val="00CE136C"/>
    <w:rPr>
      <w:rFonts w:ascii="Times New Roman" w:eastAsia="Times New Roman" w:hAnsi="Times New Roman" w:cs="Arial"/>
      <w:b/>
      <w:bCs/>
      <w:sz w:val="20"/>
      <w:szCs w:val="26"/>
      <w:lang w:val="en-US" w:eastAsia="de-DE"/>
    </w:rPr>
  </w:style>
  <w:style w:type="character" w:customStyle="1" w:styleId="Titre4Car">
    <w:name w:val="Titre 4 Car"/>
    <w:link w:val="Titre4"/>
    <w:rsid w:val="00CE136C"/>
    <w:rPr>
      <w:rFonts w:ascii="Times New Roman" w:eastAsia="Times New Roman" w:hAnsi="Times New Roman" w:cs="Times New Roman"/>
      <w:b/>
      <w:bCs/>
      <w:sz w:val="20"/>
      <w:szCs w:val="28"/>
      <w:lang w:val="en-US" w:eastAsia="de-DE"/>
    </w:rPr>
  </w:style>
  <w:style w:type="paragraph" w:customStyle="1" w:styleId="Betreff">
    <w:name w:val="Betreff"/>
    <w:basedOn w:val="Normal"/>
    <w:next w:val="Normal"/>
    <w:rsid w:val="00CE136C"/>
    <w:rPr>
      <w:b/>
    </w:rPr>
  </w:style>
  <w:style w:type="paragraph" w:customStyle="1" w:styleId="Bullets">
    <w:name w:val="Bullets"/>
    <w:basedOn w:val="Normal"/>
    <w:link w:val="BulletsChar"/>
    <w:rsid w:val="00CE136C"/>
    <w:pPr>
      <w:numPr>
        <w:numId w:val="1"/>
      </w:numPr>
    </w:pPr>
  </w:style>
  <w:style w:type="character" w:customStyle="1" w:styleId="BulletsChar">
    <w:name w:val="Bullets Char"/>
    <w:link w:val="Bullets"/>
    <w:rsid w:val="00CE136C"/>
    <w:rPr>
      <w:rFonts w:ascii="Times New Roman" w:eastAsia="Times New Roman" w:hAnsi="Times New Roman" w:cs="Times New Roman"/>
      <w:sz w:val="20"/>
      <w:szCs w:val="24"/>
      <w:lang w:val="en-US" w:eastAsia="de-DE"/>
    </w:rPr>
  </w:style>
  <w:style w:type="table" w:customStyle="1" w:styleId="Copernicus">
    <w:name w:val="Copernicus"/>
    <w:basedOn w:val="TableauNormal"/>
    <w:rsid w:val="00CE136C"/>
    <w:pPr>
      <w:spacing w:after="0" w:line="480" w:lineRule="auto"/>
      <w:jc w:val="both"/>
    </w:pPr>
    <w:rPr>
      <w:rFonts w:ascii="Verdana" w:eastAsia="Times New Roman" w:hAnsi="Verdana" w:cs="Times New Roman"/>
      <w:sz w:val="19"/>
      <w:szCs w:val="20"/>
      <w:lang w:val="en-GB" w:eastAsia="en-GB"/>
    </w:rPr>
    <w:tblPr>
      <w:tblStyleRowBandSize w:val="1"/>
      <w:tblStyleColBandSize w:val="1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cPr>
      <w:shd w:val="clear" w:color="auto" w:fill="auto"/>
      <w:vAlign w:val="center"/>
    </w:tcPr>
    <w:tblStylePr w:type="firstRow">
      <w:pPr>
        <w:jc w:val="left"/>
      </w:pPr>
      <w:rPr>
        <w:rFonts w:ascii="Verdana" w:hAnsi="Verdana"/>
        <w:b/>
        <w:i w:val="0"/>
        <w:sz w:val="19"/>
      </w:rPr>
      <w:tblPr/>
      <w:tcPr>
        <w:shd w:val="clear" w:color="auto" w:fill="BFBFBF"/>
      </w:tcPr>
    </w:tblStylePr>
    <w:tblStylePr w:type="lastRow">
      <w:pPr>
        <w:jc w:val="left"/>
      </w:pPr>
      <w:rPr>
        <w:rFonts w:ascii="Verdana" w:hAnsi="Verdana"/>
        <w:sz w:val="19"/>
      </w:rPr>
    </w:tblStylePr>
    <w:tblStylePr w:type="firstCol">
      <w:rPr>
        <w:rFonts w:ascii="Verdana" w:hAnsi="Verdana"/>
        <w:sz w:val="19"/>
      </w:rPr>
    </w:tblStylePr>
    <w:tblStylePr w:type="lastCol">
      <w:rPr>
        <w:rFonts w:ascii="Verdana" w:hAnsi="Verdana"/>
        <w:sz w:val="19"/>
      </w:rPr>
      <w:tblPr/>
      <w:tcPr>
        <w:tc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cBorders>
      </w:tcPr>
    </w:tblStylePr>
  </w:style>
  <w:style w:type="character" w:styleId="Lienhypertexte">
    <w:name w:val="Hyperlink"/>
    <w:rsid w:val="00CE136C"/>
    <w:rPr>
      <w:color w:val="0000FF"/>
      <w:u w:val="single"/>
    </w:rPr>
  </w:style>
  <w:style w:type="paragraph" w:customStyle="1" w:styleId="Kontakt">
    <w:name w:val="Kontakt"/>
    <w:basedOn w:val="Normal"/>
    <w:rsid w:val="00CE136C"/>
    <w:pPr>
      <w:spacing w:line="160" w:lineRule="exact"/>
    </w:pPr>
    <w:rPr>
      <w:color w:val="808080"/>
      <w:sz w:val="13"/>
    </w:rPr>
  </w:style>
  <w:style w:type="paragraph" w:customStyle="1" w:styleId="Name">
    <w:name w:val="Name"/>
    <w:basedOn w:val="Normal"/>
    <w:rsid w:val="00CE136C"/>
    <w:pPr>
      <w:spacing w:before="160" w:after="80"/>
    </w:pPr>
    <w:rPr>
      <w:rFonts w:ascii="Book Antiqua" w:hAnsi="Book Antiqua"/>
      <w:color w:val="808080"/>
      <w:sz w:val="22"/>
    </w:rPr>
  </w:style>
  <w:style w:type="paragraph" w:customStyle="1" w:styleId="CopernicusWordtemplate">
    <w:name w:val="Copernicus_Word_template"/>
    <w:basedOn w:val="Normal"/>
    <w:link w:val="CopernicusWordtemplateChar"/>
    <w:rsid w:val="00CE136C"/>
  </w:style>
  <w:style w:type="character" w:customStyle="1" w:styleId="CopernicusWordtemplateChar">
    <w:name w:val="Copernicus_Word_template Char"/>
    <w:basedOn w:val="Policepardfaut"/>
    <w:link w:val="CopernicusWordtemplate"/>
    <w:rsid w:val="00CE136C"/>
    <w:rPr>
      <w:rFonts w:ascii="Times New Roman" w:eastAsia="Times New Roman" w:hAnsi="Times New Roman" w:cs="Times New Roman"/>
      <w:sz w:val="20"/>
      <w:szCs w:val="24"/>
      <w:lang w:val="en-US" w:eastAsia="de-DE"/>
    </w:rPr>
  </w:style>
  <w:style w:type="character" w:styleId="Numrodeligne">
    <w:name w:val="line number"/>
    <w:basedOn w:val="Policepardfaut"/>
    <w:uiPriority w:val="99"/>
    <w:semiHidden/>
    <w:unhideWhenUsed/>
    <w:rsid w:val="00CE136C"/>
  </w:style>
  <w:style w:type="paragraph" w:customStyle="1" w:styleId="MStitle">
    <w:name w:val="MS title"/>
    <w:basedOn w:val="Normal"/>
    <w:link w:val="MStitleChar"/>
    <w:qFormat/>
    <w:rsid w:val="00CE136C"/>
    <w:pPr>
      <w:spacing w:before="360" w:line="440" w:lineRule="exact"/>
      <w:contextualSpacing/>
    </w:pPr>
    <w:rPr>
      <w:b/>
      <w:sz w:val="34"/>
    </w:rPr>
  </w:style>
  <w:style w:type="paragraph" w:styleId="Paragraphedeliste">
    <w:name w:val="List Paragraph"/>
    <w:basedOn w:val="Normal"/>
    <w:uiPriority w:val="34"/>
    <w:rsid w:val="00CE136C"/>
    <w:pPr>
      <w:ind w:left="720"/>
      <w:contextualSpacing/>
    </w:pPr>
  </w:style>
  <w:style w:type="character" w:customStyle="1" w:styleId="MStitleChar">
    <w:name w:val="MS title Char"/>
    <w:basedOn w:val="Policepardfaut"/>
    <w:link w:val="MStitle"/>
    <w:rsid w:val="00CE136C"/>
    <w:rPr>
      <w:rFonts w:ascii="Times New Roman" w:eastAsia="Times New Roman" w:hAnsi="Times New Roman" w:cs="Times New Roman"/>
      <w:b/>
      <w:sz w:val="34"/>
      <w:szCs w:val="24"/>
      <w:lang w:val="en-US" w:eastAsia="de-DE"/>
    </w:rPr>
  </w:style>
  <w:style w:type="paragraph" w:customStyle="1" w:styleId="Affiliation">
    <w:name w:val="Affiliation"/>
    <w:basedOn w:val="Normal"/>
    <w:link w:val="AffiliationChar"/>
    <w:qFormat/>
    <w:rsid w:val="00CE136C"/>
    <w:pPr>
      <w:spacing w:before="120" w:line="240" w:lineRule="auto"/>
      <w:contextualSpacing/>
    </w:pPr>
  </w:style>
  <w:style w:type="character" w:styleId="Textedelespacerserv">
    <w:name w:val="Placeholder Text"/>
    <w:basedOn w:val="Policepardfaut"/>
    <w:uiPriority w:val="99"/>
    <w:semiHidden/>
    <w:rsid w:val="00CE136C"/>
    <w:rPr>
      <w:color w:val="808080"/>
    </w:rPr>
  </w:style>
  <w:style w:type="character" w:customStyle="1" w:styleId="AffiliationChar">
    <w:name w:val="Affiliation Char"/>
    <w:basedOn w:val="Policepardfaut"/>
    <w:link w:val="Affiliation"/>
    <w:rsid w:val="00CE136C"/>
    <w:rPr>
      <w:rFonts w:ascii="Times New Roman" w:eastAsia="Times New Roman" w:hAnsi="Times New Roman" w:cs="Times New Roman"/>
      <w:sz w:val="20"/>
      <w:szCs w:val="24"/>
      <w:lang w:val="en-US"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E136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E136C"/>
    <w:rPr>
      <w:rFonts w:ascii="Tahoma" w:eastAsia="Times New Roman" w:hAnsi="Tahoma" w:cs="Tahoma"/>
      <w:sz w:val="16"/>
      <w:szCs w:val="16"/>
      <w:lang w:val="en-US" w:eastAsia="de-DE"/>
    </w:rPr>
  </w:style>
  <w:style w:type="paragraph" w:customStyle="1" w:styleId="Equation">
    <w:name w:val="Equation"/>
    <w:basedOn w:val="Normal"/>
    <w:link w:val="EquationChar"/>
    <w:rsid w:val="00CE136C"/>
    <w:pPr>
      <w:spacing w:before="120" w:after="120"/>
    </w:pPr>
    <w:rPr>
      <w:rFonts w:ascii="Cambria Math" w:hAnsi="Cambria Math"/>
    </w:rPr>
  </w:style>
  <w:style w:type="paragraph" w:styleId="Lgende">
    <w:name w:val="caption"/>
    <w:basedOn w:val="Normal"/>
    <w:next w:val="Normal"/>
    <w:uiPriority w:val="35"/>
    <w:unhideWhenUsed/>
    <w:qFormat/>
    <w:rsid w:val="00CE136C"/>
    <w:pPr>
      <w:spacing w:after="200" w:line="240" w:lineRule="auto"/>
    </w:pPr>
    <w:rPr>
      <w:b/>
      <w:bCs/>
      <w:sz w:val="18"/>
      <w:szCs w:val="18"/>
    </w:rPr>
  </w:style>
  <w:style w:type="character" w:customStyle="1" w:styleId="EquationChar">
    <w:name w:val="Equation Char"/>
    <w:basedOn w:val="Policepardfaut"/>
    <w:link w:val="Equation"/>
    <w:rsid w:val="00CE136C"/>
    <w:rPr>
      <w:rFonts w:ascii="Cambria Math" w:eastAsia="Times New Roman" w:hAnsi="Cambria Math" w:cs="Times New Roman"/>
      <w:sz w:val="20"/>
      <w:szCs w:val="24"/>
      <w:lang w:val="en-US" w:eastAsia="de-DE"/>
    </w:rPr>
  </w:style>
  <w:style w:type="paragraph" w:customStyle="1" w:styleId="Correspondence">
    <w:name w:val="Correspondence"/>
    <w:basedOn w:val="Normal"/>
    <w:link w:val="CorrespondenceChar"/>
    <w:qFormat/>
    <w:rsid w:val="00CE136C"/>
    <w:pPr>
      <w:spacing w:before="120" w:after="360" w:line="240" w:lineRule="auto"/>
    </w:pPr>
  </w:style>
  <w:style w:type="character" w:customStyle="1" w:styleId="CorrespondenceChar">
    <w:name w:val="Correspondence Char"/>
    <w:basedOn w:val="Policepardfaut"/>
    <w:link w:val="Correspondence"/>
    <w:rsid w:val="00CE136C"/>
    <w:rPr>
      <w:rFonts w:ascii="Times New Roman" w:eastAsia="Times New Roman" w:hAnsi="Times New Roman" w:cs="Times New Roman"/>
      <w:sz w:val="20"/>
      <w:szCs w:val="24"/>
      <w:lang w:val="en-US" w:eastAsia="de-DE"/>
    </w:rPr>
  </w:style>
  <w:style w:type="paragraph" w:customStyle="1" w:styleId="Authors">
    <w:name w:val="Authors"/>
    <w:basedOn w:val="Normal"/>
    <w:link w:val="AuthorsChar"/>
    <w:qFormat/>
    <w:rsid w:val="00CE136C"/>
    <w:pPr>
      <w:spacing w:before="180" w:line="240" w:lineRule="auto"/>
      <w:contextualSpacing/>
    </w:pPr>
    <w:rPr>
      <w:sz w:val="24"/>
    </w:rPr>
  </w:style>
  <w:style w:type="character" w:customStyle="1" w:styleId="AuthorsChar">
    <w:name w:val="Authors Char"/>
    <w:basedOn w:val="Policepardfaut"/>
    <w:link w:val="Authors"/>
    <w:rsid w:val="00CE136C"/>
    <w:rPr>
      <w:rFonts w:ascii="Times New Roman" w:eastAsia="Times New Roman" w:hAnsi="Times New Roman" w:cs="Times New Roman"/>
      <w:sz w:val="24"/>
      <w:szCs w:val="24"/>
      <w:lang w:val="en-US" w:eastAsia="de-DE"/>
    </w:rPr>
  </w:style>
  <w:style w:type="character" w:styleId="Marquedecommentaire">
    <w:name w:val="annotation reference"/>
    <w:basedOn w:val="Policepardfaut"/>
    <w:uiPriority w:val="99"/>
    <w:semiHidden/>
    <w:unhideWhenUsed/>
    <w:rsid w:val="003D0C5E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3D0C5E"/>
    <w:pPr>
      <w:spacing w:line="240" w:lineRule="auto"/>
    </w:pPr>
    <w:rPr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3D0C5E"/>
    <w:rPr>
      <w:rFonts w:ascii="Times New Roman" w:eastAsia="Times New Roman" w:hAnsi="Times New Roman" w:cs="Times New Roman"/>
      <w:sz w:val="20"/>
      <w:szCs w:val="20"/>
      <w:lang w:val="en-US" w:eastAsia="de-DE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3D0C5E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3D0C5E"/>
    <w:rPr>
      <w:rFonts w:ascii="Times New Roman" w:eastAsia="Times New Roman" w:hAnsi="Times New Roman" w:cs="Times New Roman"/>
      <w:b/>
      <w:bCs/>
      <w:sz w:val="20"/>
      <w:szCs w:val="20"/>
      <w:lang w:val="en-US" w:eastAsia="de-DE"/>
    </w:rPr>
  </w:style>
  <w:style w:type="paragraph" w:styleId="Rvision">
    <w:name w:val="Revision"/>
    <w:hidden/>
    <w:uiPriority w:val="99"/>
    <w:semiHidden/>
    <w:rsid w:val="006F7559"/>
    <w:pPr>
      <w:spacing w:after="0" w:line="240" w:lineRule="auto"/>
    </w:pPr>
    <w:rPr>
      <w:rFonts w:ascii="Times New Roman" w:eastAsia="Times New Roman" w:hAnsi="Times New Roman" w:cs="Times New Roman"/>
      <w:sz w:val="20"/>
      <w:szCs w:val="24"/>
      <w:lang w:val="en-US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594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4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30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5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4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17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0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4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5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7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0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9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21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8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09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anoirma\AppData\Roaming\Microsoft\Templates\Copernicus_Word_template.dot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Copernicus_Word_template.dotm</Template>
  <TotalTime>3</TotalTime>
  <Pages>6</Pages>
  <Words>427</Words>
  <Characters>2349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Fanny NOIRMAIN</dc:creator>
  <cp:keywords/>
  <dc:description/>
  <cp:lastModifiedBy>Fanny NOIRMAIN</cp:lastModifiedBy>
  <cp:revision>4</cp:revision>
  <dcterms:created xsi:type="dcterms:W3CDTF">2024-02-12T14:27:00Z</dcterms:created>
  <dcterms:modified xsi:type="dcterms:W3CDTF">2024-08-08T10:18:00Z</dcterms:modified>
</cp:coreProperties>
</file>