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1</w:t>
      </w:r>
      <w:r>
        <w:rPr>
          <w:rFonts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The</w:t>
      </w:r>
      <w:r>
        <w:rPr>
          <w:rFonts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 xml:space="preserve"> comparison of</w:t>
      </w:r>
      <w:r>
        <w:rPr>
          <w:rFonts w:hint="eastAsia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 xml:space="preserve">demographic and clinical characteristics </w:t>
      </w:r>
      <w:r>
        <w:rPr>
          <w:rFonts w:hint="eastAsia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between </w:t>
      </w:r>
      <w:r>
        <w:rPr>
          <w:rFonts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 xml:space="preserve">training </w:t>
      </w:r>
      <w:r>
        <w:rPr>
          <w:rFonts w:hint="eastAsia"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and </w:t>
      </w:r>
      <w:r>
        <w:rPr>
          <w:rFonts w:ascii="Times New Roman" w:hAnsi="Times New Roman" w:eastAsia="MinionPro-Regular" w:cs="Times New Roman"/>
          <w:b/>
          <w:bCs w:val="0"/>
          <w:color w:val="000000" w:themeColor="text1"/>
          <w:sz w:val="24"/>
          <w:szCs w:val="28"/>
          <w:lang w:bidi="ar"/>
          <w14:textFill>
            <w14:solidFill>
              <w14:schemeClr w14:val="tx1"/>
            </w14:solidFill>
          </w14:textFill>
        </w:rPr>
        <w:t>verification set.</w:t>
      </w:r>
      <w:bookmarkStart w:id="2" w:name="_GoBack"/>
      <w:bookmarkEnd w:id="2"/>
    </w:p>
    <w:tbl>
      <w:tblPr>
        <w:tblStyle w:val="2"/>
        <w:tblW w:w="961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721"/>
        <w:gridCol w:w="2861"/>
        <w:gridCol w:w="189"/>
        <w:gridCol w:w="1710"/>
        <w:gridCol w:w="203"/>
        <w:gridCol w:w="1862"/>
        <w:gridCol w:w="122"/>
        <w:gridCol w:w="689"/>
        <w:gridCol w:w="324"/>
        <w:gridCol w:w="5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7" w:type="dxa"/>
            <w:gridSpan w:val="2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bookmarkStart w:id="0" w:name="OLE_LINK6" w:colFirst="2" w:colLast="5"/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lang w:eastAsia="zh-Hans"/>
              </w:rPr>
              <w:t>Variables</w:t>
            </w:r>
          </w:p>
        </w:tc>
        <w:tc>
          <w:tcPr>
            <w:tcW w:w="286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Training </w:t>
            </w:r>
            <w:r>
              <w:rPr>
                <w:rFonts w:hint="default" w:ascii="Times New Roman Regular" w:hAnsi="Times New Roman Regular" w:cs="Times New Roman Regular"/>
                <w:b/>
                <w:bCs/>
                <w:color w:val="auto"/>
              </w:rPr>
              <w:t>(n=378)</w:t>
            </w:r>
          </w:p>
        </w:tc>
        <w:tc>
          <w:tcPr>
            <w:tcW w:w="2187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auto"/>
                <w:sz w:val="24"/>
                <w:szCs w:val="24"/>
                <w:lang w:val="en-US" w:eastAsia="zh-CN"/>
              </w:rPr>
              <w:t>Verification</w:t>
            </w:r>
            <w:r>
              <w:rPr>
                <w:rFonts w:hint="default" w:ascii="Times New Roman Regular" w:hAnsi="Times New Roman Regular" w:cs="Times New Roman Regular"/>
                <w:b/>
                <w:bCs/>
                <w:color w:val="auto"/>
              </w:rPr>
              <w:t>(n=162)</w:t>
            </w:r>
          </w:p>
        </w:tc>
        <w:tc>
          <w:tcPr>
            <w:tcW w:w="1013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color w:val="auto"/>
                <w:lang w:val="en-US" w:eastAsia="zh-CN"/>
              </w:rPr>
              <w:t>S</w:t>
            </w:r>
            <w:r>
              <w:rPr>
                <w:rFonts w:hint="default" w:ascii="Times New Roman Regular" w:hAnsi="Times New Roman Regular" w:cs="Times New Roman Regular"/>
                <w:b/>
                <w:bCs/>
                <w:color w:val="auto"/>
              </w:rPr>
              <w:t>tatistic</w:t>
            </w:r>
          </w:p>
        </w:tc>
        <w:tc>
          <w:tcPr>
            <w:tcW w:w="50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color w:val="auto"/>
                <w:lang w:val="en-US" w:eastAsia="zh-CN"/>
              </w:rPr>
              <w:t>P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Place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residence,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Rura</w:t>
            </w: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Hans" w:bidi="ar"/>
              </w:rPr>
              <w:t>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182(48.15)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73(45.06)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0.43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Urb</w:t>
            </w:r>
            <w:r>
              <w:rPr>
                <w:rFonts w:hint="default" w:ascii="Times New Roman" w:hAnsi="Times New Roman" w:eastAsia="AdvOTcb6dfb9e" w:cs="Times New Roman"/>
                <w:i w:val="0"/>
                <w:iCs w:val="0"/>
                <w:color w:val="auto"/>
                <w:sz w:val="21"/>
                <w:szCs w:val="21"/>
                <w:lang w:eastAsia="zh-CN" w:bidi="ar"/>
              </w:rPr>
              <w:t>an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196(51.85)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89(54.94)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House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hold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situation,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Alone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16(4.23)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0.45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Social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362(95.77)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153(94.44)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Number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family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members,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One-three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162(42.86)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65(40.12)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0.74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Four-five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163(43.12)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70(43.21)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Six and above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53(14.02)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27(16.67)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Ethnicity,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Han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hinese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162(42.86)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65(40.12)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0.74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Others ethnicity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163(43.12)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70(43.21)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Religion,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  <w:t>Yes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14(3.70)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2(1.23)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2.40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  <w:t>No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364(96.30)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160(98.77)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Education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levels,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Illiterate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30(7.94)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15(9.26)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6.32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0.276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Primary school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100(26.46)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29(17.90)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Middle school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117(30.95)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60(37.04)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High school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54(14.29)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23(14.20)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Junior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 xml:space="preserve"> college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46(12.17)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17(10.49)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University or above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31(8.20)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18(11.11)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Employment,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armer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170(44.97)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70(43.21)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3.38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0.848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orker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31(8.20)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11(6.79)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usinessmen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13(3.44)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6(3.70)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Service industry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36(9.52)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13(8.02)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Management industry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14(3.70)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 xml:space="preserve">Technicial industry 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10(2.65)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8(4.94)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Retirement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46(12.17)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20(12.35)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thers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58(15.34)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25(15.43)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Marital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status,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Married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336(88.89)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142(87.65)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2.78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0.427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U</w:t>
            </w: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Hans" w:bidi="ar"/>
              </w:rPr>
              <w:t>n</w:t>
            </w: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married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6(1.59)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6(3.70)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MinionPro-Regular" w:cs="Times New Roman"/>
                <w:color w:val="auto"/>
                <w:sz w:val="21"/>
                <w:szCs w:val="21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ivorced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17(4.50)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8(4.94)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MinionPro-Regular" w:cs="Times New Roman"/>
                <w:color w:val="auto"/>
                <w:sz w:val="21"/>
                <w:szCs w:val="21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MinionPro-Regular" w:cs="Times New Roman"/>
                <w:color w:val="auto"/>
                <w:sz w:val="21"/>
                <w:szCs w:val="21"/>
                <w:lang w:eastAsia="zh-CN" w:bidi="ar"/>
              </w:rPr>
              <w:t>idowed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19(5.03)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6(3.70)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Monthly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income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RMB,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bookmarkStart w:id="1" w:name="OLE_LINK7" w:colFirst="2" w:colLast="5"/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Below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3000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145(44.21)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117(55.19)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9.23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0.026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3000-5000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123(37.50)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70(33.02)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5000-8000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33(10.06)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18(8.49)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More than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8000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27(8.23)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7(3.30)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Smoking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status,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Never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351(92.86)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155(95.68)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CN"/>
              </w:rPr>
              <w:t>3.17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CN"/>
              </w:rPr>
              <w:t>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Occasionally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16(4.23)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2(1.23)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ften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11(2.91)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5(3.09)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Alcohol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status,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Never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287(75.93)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125(77.16)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CN"/>
              </w:rPr>
              <w:t>0.11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 w:eastAsia="zh-CN"/>
              </w:rPr>
              <w:t>0.947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Occasionally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78(20.63)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32(19.75)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ften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13(3.44)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  <w:lang w:val="en-US"/>
              </w:rPr>
              <w:t>5(3.09)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Medical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payment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method,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Self-payment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17(4.50)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13(8.02)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2.90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Employee medical insurance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119(31.48)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46(28.40)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New rural health insurance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242(64.02)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103(63.58)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Comorbidities,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No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285(75.40)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130(80.25)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1.50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0.221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Yes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93(24.60)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32(19.75)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Conscious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severity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breast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disease,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Not serious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55(14.55)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23(14.20)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0.63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0.888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Moderate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120(31.75)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51(31.48)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Rather serious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148(39.15)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68(41.98)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Very serious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55(14.55)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20(12.35)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Status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understanding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breast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diseases,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Understand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128(33.86)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48(29.63)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0.92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Don'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t understand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250(66.14)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114(70.37)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examination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status,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Once a year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95(25.13)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43(26.54)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4.75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0.314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Every two years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33(8.73)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11(6.79)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Three years or above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17(4.50)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4(2.47)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Occasionally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96(25.40)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53(32.72)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Never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137(36.24)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51(31.48)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Healthcare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workers,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No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312(82.54)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141(87.04)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1.70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Yes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66(17.46)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21(12.96)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Medical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hoice,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First level hospital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200(52.91)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97(59.88)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3.59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0.309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Second level hospital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42(11.11)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16(9.88)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Third level hospital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123(32.54)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47(29.01)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 xml:space="preserve">The </w:t>
            </w:r>
            <w:r>
              <w:rPr>
                <w:rFonts w:hint="default" w:ascii="Times New Roman" w:hAnsi="Times New Roman" w:eastAsia="STIXTwoText" w:cs="Times New Roman"/>
                <w:color w:val="auto"/>
                <w:sz w:val="21"/>
                <w:szCs w:val="21"/>
                <w:lang w:bidi="ar"/>
              </w:rPr>
              <w:t>small clinic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13(3.44)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2(1.23)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Barriers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and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reasons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the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delay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seeking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medical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care,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Economic hardship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207(54.76)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94(58.02)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2.85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0.827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Mild symptoms of self-awareness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102(26.98)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42(25.93)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Unaccompanied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27(7.14)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Too far away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20(5.29)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Untreatable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3(0.79)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1(0.62)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Taboo/avoidance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16(4.23)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4(2.47)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No time available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3(0.79)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3(1.85)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The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preferred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solution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feeling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breast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discomfort,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Not seeking medical treatment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29(7.67)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1.78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Taking medicine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69(18.25)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27(16.67)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Seeking medical facility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278(73.54)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124(76.54)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Online consultation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2(0.53)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2(1.23)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Channels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for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acquiring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health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knowledge,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Not interested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82(21.69)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20(12.35)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9.90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V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78(20.63)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28(17.28)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Magazine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14(3.70)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5(3.09)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nline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100(26.46)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53(32.72)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Health lecture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7(1.85)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4(2.47)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Talking with family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91(24.07)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50(30.86)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Training course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6(1.59)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2(1.23)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First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detected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symptoms,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Breast lump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36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(8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.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89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44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(8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.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89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7.41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0.116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Nipple ulcers/itching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2(0.53)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5(3.09)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Change in breast shape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2.12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3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1.85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Nipple discharge</w:t>
            </w: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8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2.12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1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(</w:t>
            </w: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0.62</w:t>
            </w:r>
            <w:r>
              <w:rPr>
                <w:rFonts w:hint="default" w:ascii="Times New Roman Regular" w:hAnsi="Times New Roman Regular" w:cs="Times New Roman Regular"/>
                <w:color w:val="auto"/>
              </w:rPr>
              <w:t>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No symptom (no examination)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24(6.35)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9(5.56)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Method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symptom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discovery,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Pain stimulation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71(18.78)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26(16.05)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1.77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Accidental discovery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182(48.15)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86(53.09)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Hans" w:bidi="ar"/>
              </w:rPr>
              <w:t>B</w:t>
            </w: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reast self-examination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62(16.40)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28(17.28)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Hans" w:bidi="ar"/>
              </w:rPr>
              <w:t>Physical</w:t>
            </w: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/clinical breast examination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63(16.67)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22(13.58)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Companion,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Spouse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239(63.23)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110(67.90)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1.24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Family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103(27.25)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37(22.84)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Friends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36(9.52)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15(9.26)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Hospitals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with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confirmed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breast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diseases,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Th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ird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 xml:space="preserve"> level hospital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246(65.08)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115(70.99)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3.40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Second level hospital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61(16.14)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27(16.67)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Hans"/>
              </w:rPr>
              <w:t>First level hosp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ital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71(18.78)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20(12.35)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Pathologic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stage,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I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130(34.39)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39(24.07)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5.90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II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124(32.80)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65(40.12)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III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62(16.40)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29(17.90)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AdvOTcb6dfb9e" w:cs="Times New Roman"/>
                <w:color w:val="auto"/>
                <w:sz w:val="21"/>
                <w:szCs w:val="21"/>
                <w:lang w:eastAsia="zh-CN" w:bidi="ar"/>
              </w:rPr>
              <w:t>IV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62(16.40)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29(17.90)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Family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history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breast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cancer,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yes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19(5.03)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10(6.17)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0.29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No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359(94.97)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152(93.83)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Family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history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others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cancer,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Yes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32(8.47)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15(9.26)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0.09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0.764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No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346(91.53)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147(90.74)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Age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diagnosed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years,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18-44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84(22.22)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38(23.46)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45-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230(60.85)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101(62.35)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3771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≥60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64(16.93)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23(14.20)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Distance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from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the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hospital,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auto"/>
                <w:kern w:val="0"/>
                <w:sz w:val="21"/>
                <w:szCs w:val="22"/>
                <w:lang w:val="en-US" w:eastAsia="zh-CN" w:bidi="ar"/>
              </w:rPr>
              <w:t>14.00[5.00,41.00]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auto"/>
                <w:kern w:val="0"/>
                <w:sz w:val="21"/>
                <w:szCs w:val="22"/>
                <w:lang w:val="en-US" w:eastAsia="zh-CN" w:bidi="ar"/>
              </w:rPr>
              <w:t>16.00[5.00,40.00]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auto"/>
                <w:kern w:val="0"/>
                <w:sz w:val="21"/>
                <w:szCs w:val="22"/>
                <w:lang w:val="en-US" w:eastAsia="zh-CN" w:bidi="ar"/>
              </w:rPr>
              <w:t>-0.34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auto"/>
                <w:kern w:val="0"/>
                <w:sz w:val="21"/>
                <w:szCs w:val="22"/>
                <w:lang w:val="en-US" w:eastAsia="zh-CN" w:bidi="ar"/>
              </w:rPr>
              <w:t>0.733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Anxiety,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4.00[0.00,7.00]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4.00[0.00,7.00]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0.42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Depression,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4.00[1.00,8.00]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4.00[1.00,7.00]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Family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support,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34.00[33.00,36.00]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34.00[32.00,36.00]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1.00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0.314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STIXTwoText" w:cs="Times New Roman"/>
                <w:b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Medical coping mode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Confrontation,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21.00[19.00,22.00]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21.00[20.00,22.00]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0.54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0.586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Avoidance,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17.00[15.00,18.00]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17.00[15.00,19.00]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-1.71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0.085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Acceptance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esignation,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14.00[13.00,15.00]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14.00[13.00,15.00]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-0.21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0.833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17" w:type="dxa"/>
            <w:gridSpan w:val="1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STIXTwoText" w:cs="Times New Roman"/>
                <w:b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Health hardiness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Health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v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alu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23.00[20.00,24.00]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23.00[20.00,24.00]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0.45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0.646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Internal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ealth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ocus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ontro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17.00[15.00,20.00]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17.00[15.00,19.00]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1.50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External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ealth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ocus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of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ontr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ol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20.00[17.00,24.00]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20.00[16.00,23.00]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1.59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0.110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07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Perceived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ealth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ompetenc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,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median[IQR]</w:t>
            </w:r>
          </w:p>
        </w:tc>
        <w:tc>
          <w:tcPr>
            <w:tcW w:w="191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19.00[17.00,22.00]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19.00[17.00,21.00]</w:t>
            </w:r>
          </w:p>
        </w:tc>
        <w:tc>
          <w:tcPr>
            <w:tcW w:w="81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-0.10</w:t>
            </w:r>
          </w:p>
        </w:tc>
        <w:tc>
          <w:tcPr>
            <w:tcW w:w="82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color w:val="auto"/>
              </w:rPr>
              <w:t>0.923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AdvOTcb6dfb9e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TIXTwoText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mMGVkYWMwMTQ4YzkyMTNkNmM2NzU2YjgyZTkwZWUifQ=="/>
  </w:docVars>
  <w:rsids>
    <w:rsidRoot w:val="73DE0E4C"/>
    <w:rsid w:val="73DE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="宋体" w:cstheme="minorBidi"/>
      <w:sz w:val="21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2024-07-24T11:39:00Z</dcterms:created>
  <dc:creator>笑笑笑！！</dc:creator>
  <cp:lastModifiedBy>笑笑笑！！</cp:lastModifiedBy>
  <dcterms:modified xsi:type="dcterms:W3CDTF">2024-07-24T11:40:10Z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7FE0B7DDD5A0485CB2F76D38F5930CC6_11</vt:lpwstr>
  </property>
</Properties>
</file>