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FE0DCA" w14:textId="77777777" w:rsidR="008A5989" w:rsidRPr="00EF6AFA" w:rsidRDefault="008A5989" w:rsidP="008A59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63E51C" w14:textId="5AD344E1" w:rsidR="008A5989" w:rsidRPr="00DC3F09" w:rsidRDefault="00E44F6D" w:rsidP="00E44F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3F09">
        <w:rPr>
          <w:rFonts w:ascii="Times New Roman" w:hAnsi="Times New Roman" w:cs="Times New Roman"/>
          <w:b/>
          <w:bCs/>
          <w:sz w:val="24"/>
          <w:szCs w:val="24"/>
        </w:rPr>
        <w:t>Supplementary Figures</w:t>
      </w:r>
    </w:p>
    <w:p w14:paraId="1A593E23" w14:textId="5B732D77" w:rsidR="008A5989" w:rsidRDefault="00E44F6D" w:rsidP="008A59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6D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E44F6D">
        <w:rPr>
          <w:rFonts w:ascii="Times New Roman" w:hAnsi="Times New Roman" w:cs="Times New Roman"/>
          <w:sz w:val="24"/>
          <w:szCs w:val="24"/>
        </w:rPr>
        <w:t>FACS</w:t>
      </w:r>
      <w:r>
        <w:rPr>
          <w:rFonts w:ascii="Times New Roman" w:hAnsi="Times New Roman" w:cs="Times New Roman"/>
          <w:sz w:val="24"/>
          <w:szCs w:val="24"/>
        </w:rPr>
        <w:t xml:space="preserve"> sorting gating parameters for developing U251 Bax ECFP </w:t>
      </w:r>
      <w:r w:rsidR="002274D3">
        <w:rPr>
          <w:rFonts w:ascii="Times New Roman" w:hAnsi="Times New Roman" w:cs="Times New Roman"/>
          <w:sz w:val="24"/>
          <w:szCs w:val="24"/>
        </w:rPr>
        <w:t>Bcl-xL</w:t>
      </w:r>
      <w:r>
        <w:rPr>
          <w:rFonts w:ascii="Times New Roman" w:hAnsi="Times New Roman" w:cs="Times New Roman"/>
          <w:sz w:val="24"/>
          <w:szCs w:val="24"/>
        </w:rPr>
        <w:t xml:space="preserve"> YFP cells is shown in </w:t>
      </w:r>
      <w:r w:rsidRPr="00E44F6D">
        <w:rPr>
          <w:rFonts w:ascii="Times New Roman" w:hAnsi="Times New Roman" w:cs="Times New Roman"/>
          <w:b/>
          <w:bCs/>
          <w:sz w:val="24"/>
          <w:szCs w:val="24"/>
        </w:rPr>
        <w:t>(a)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44F6D">
        <w:rPr>
          <w:rFonts w:ascii="Times New Roman" w:hAnsi="Times New Roman" w:cs="Times New Roman"/>
          <w:sz w:val="24"/>
          <w:szCs w:val="24"/>
        </w:rPr>
        <w:t>Ann</w:t>
      </w:r>
      <w:r>
        <w:rPr>
          <w:rFonts w:ascii="Times New Roman" w:hAnsi="Times New Roman" w:cs="Times New Roman"/>
          <w:sz w:val="24"/>
          <w:szCs w:val="24"/>
        </w:rPr>
        <w:t xml:space="preserve">exin V BFP analysis for cell death induction in different protein expressing cells, detailed data is shown in </w:t>
      </w:r>
      <w:r w:rsidRPr="00E44F6D">
        <w:rPr>
          <w:rFonts w:ascii="Times New Roman" w:hAnsi="Times New Roman" w:cs="Times New Roman"/>
          <w:b/>
          <w:bCs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 xml:space="preserve">, with an analysis shown in </w:t>
      </w:r>
      <w:r w:rsidRPr="00E44F6D">
        <w:rPr>
          <w:rFonts w:ascii="Times New Roman" w:hAnsi="Times New Roman" w:cs="Times New Roman"/>
          <w:b/>
          <w:bCs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30F3B4" w14:textId="288FFF69" w:rsidR="00E44F6D" w:rsidRDefault="00E44F6D" w:rsidP="008A598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4F6D">
        <w:rPr>
          <w:rFonts w:ascii="Times New Roman" w:hAnsi="Times New Roman" w:cs="Times New Roman"/>
          <w:b/>
          <w:bCs/>
          <w:sz w:val="24"/>
          <w:szCs w:val="24"/>
        </w:rPr>
        <w:t>Figure S2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E44F6D">
        <w:rPr>
          <w:rFonts w:ascii="Times New Roman" w:hAnsi="Times New Roman" w:cs="Times New Roman"/>
          <w:sz w:val="24"/>
          <w:szCs w:val="24"/>
        </w:rPr>
        <w:t>ull</w:t>
      </w:r>
      <w:r>
        <w:rPr>
          <w:rFonts w:ascii="Times New Roman" w:hAnsi="Times New Roman" w:cs="Times New Roman"/>
          <w:sz w:val="24"/>
          <w:szCs w:val="24"/>
        </w:rPr>
        <w:t xml:space="preserve"> uncropped immunoblots of protein expression validation from </w:t>
      </w:r>
      <w:r w:rsidRPr="00E44F6D">
        <w:rPr>
          <w:rFonts w:ascii="Times New Roman" w:hAnsi="Times New Roman" w:cs="Times New Roman"/>
          <w:b/>
          <w:bCs/>
          <w:sz w:val="24"/>
          <w:szCs w:val="24"/>
        </w:rPr>
        <w:t>Figure 1</w:t>
      </w:r>
      <w:r>
        <w:rPr>
          <w:rFonts w:ascii="Times New Roman" w:hAnsi="Times New Roman" w:cs="Times New Roman"/>
          <w:sz w:val="24"/>
          <w:szCs w:val="24"/>
        </w:rPr>
        <w:t xml:space="preserve"> are shown in </w:t>
      </w:r>
      <w:r w:rsidRPr="00E44F6D">
        <w:rPr>
          <w:rFonts w:ascii="Times New Roman" w:hAnsi="Times New Roman" w:cs="Times New Roman"/>
          <w:b/>
          <w:bCs/>
          <w:sz w:val="24"/>
          <w:szCs w:val="24"/>
        </w:rPr>
        <w:t>(a)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44F6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milarly, uncropped IP blots of interaction between proteins from </w:t>
      </w:r>
      <w:r w:rsidRPr="00E44F6D">
        <w:rPr>
          <w:rFonts w:ascii="Times New Roman" w:hAnsi="Times New Roman" w:cs="Times New Roman"/>
          <w:b/>
          <w:bCs/>
          <w:sz w:val="24"/>
          <w:szCs w:val="24"/>
        </w:rPr>
        <w:t>Figure 2</w:t>
      </w:r>
      <w:r>
        <w:rPr>
          <w:rFonts w:ascii="Times New Roman" w:hAnsi="Times New Roman" w:cs="Times New Roman"/>
          <w:sz w:val="24"/>
          <w:szCs w:val="24"/>
        </w:rPr>
        <w:t xml:space="preserve"> are shown; </w:t>
      </w:r>
      <w:r w:rsidRPr="00E44F6D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E44F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shows GFP Trap CO-IP</w:t>
      </w:r>
      <w:r w:rsidR="007C5051">
        <w:rPr>
          <w:rFonts w:ascii="Times New Roman" w:hAnsi="Times New Roman" w:cs="Times New Roman"/>
          <w:sz w:val="24"/>
          <w:szCs w:val="24"/>
        </w:rPr>
        <w:t xml:space="preserve"> immunoblot and </w:t>
      </w:r>
      <w:r w:rsidR="007C5051" w:rsidRPr="007C5051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="007C50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5051" w:rsidRPr="007C5051">
        <w:rPr>
          <w:rFonts w:ascii="Times New Roman" w:hAnsi="Times New Roman" w:cs="Times New Roman"/>
          <w:sz w:val="24"/>
          <w:szCs w:val="24"/>
        </w:rPr>
        <w:t>sh</w:t>
      </w:r>
      <w:r w:rsidR="007C5051">
        <w:rPr>
          <w:rFonts w:ascii="Times New Roman" w:hAnsi="Times New Roman" w:cs="Times New Roman"/>
          <w:sz w:val="24"/>
          <w:szCs w:val="24"/>
        </w:rPr>
        <w:t xml:space="preserve">ows uncropped co-immunoprecipitation blot for </w:t>
      </w:r>
      <w:r w:rsidR="00DC3F09">
        <w:rPr>
          <w:rFonts w:ascii="Times New Roman" w:hAnsi="Times New Roman" w:cs="Times New Roman"/>
          <w:sz w:val="24"/>
          <w:szCs w:val="24"/>
        </w:rPr>
        <w:t>(</w:t>
      </w:r>
      <w:r w:rsidR="007C5051" w:rsidRPr="007C5051">
        <w:rPr>
          <w:rFonts w:ascii="Times New Roman" w:hAnsi="Times New Roman" w:cs="Times New Roman"/>
          <w:b/>
          <w:bCs/>
          <w:sz w:val="24"/>
          <w:szCs w:val="24"/>
        </w:rPr>
        <w:t>Figure 2G</w:t>
      </w:r>
      <w:r w:rsidR="00DC3F09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7C505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39210CF" w14:textId="6B101522" w:rsidR="007C5051" w:rsidRDefault="007C5051" w:rsidP="008A598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S3- </w:t>
      </w:r>
      <w:r>
        <w:rPr>
          <w:rFonts w:ascii="Times New Roman" w:hAnsi="Times New Roman" w:cs="Times New Roman"/>
          <w:sz w:val="24"/>
          <w:szCs w:val="24"/>
        </w:rPr>
        <w:t xml:space="preserve">FACS sorting gate used for selection of CDT1 KO and miRFP 670 Geminin cells for stable expression shown in </w:t>
      </w:r>
      <w:r w:rsidRPr="007C5051">
        <w:rPr>
          <w:rFonts w:ascii="Times New Roman" w:hAnsi="Times New Roman" w:cs="Times New Roman"/>
          <w:b/>
          <w:bCs/>
          <w:sz w:val="24"/>
          <w:szCs w:val="24"/>
        </w:rPr>
        <w:t>(a)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7C5051">
        <w:rPr>
          <w:rFonts w:ascii="Times New Roman" w:hAnsi="Times New Roman" w:cs="Times New Roman"/>
          <w:sz w:val="24"/>
          <w:szCs w:val="24"/>
        </w:rPr>
        <w:t>uncropped</w:t>
      </w:r>
      <w:r>
        <w:rPr>
          <w:rFonts w:ascii="Times New Roman" w:hAnsi="Times New Roman" w:cs="Times New Roman"/>
          <w:sz w:val="24"/>
          <w:szCs w:val="24"/>
        </w:rPr>
        <w:t xml:space="preserve"> COIP immunoblots from </w:t>
      </w:r>
      <w:r w:rsidR="00DC3F09">
        <w:rPr>
          <w:rFonts w:ascii="Times New Roman" w:hAnsi="Times New Roman" w:cs="Times New Roman"/>
          <w:sz w:val="24"/>
          <w:szCs w:val="24"/>
        </w:rPr>
        <w:t>(</w:t>
      </w:r>
      <w:r w:rsidRPr="007C5051">
        <w:rPr>
          <w:rFonts w:ascii="Times New Roman" w:hAnsi="Times New Roman" w:cs="Times New Roman"/>
          <w:b/>
          <w:bCs/>
          <w:sz w:val="24"/>
          <w:szCs w:val="24"/>
        </w:rPr>
        <w:t>Figure 4C</w:t>
      </w:r>
      <w:r w:rsidR="00DC3F09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for comparison IP between G1 and NonG1 cells for interaction analysis between Bax ECFP and </w:t>
      </w:r>
      <w:r w:rsidR="002274D3">
        <w:rPr>
          <w:rFonts w:ascii="Times New Roman" w:hAnsi="Times New Roman" w:cs="Times New Roman"/>
          <w:sz w:val="24"/>
          <w:szCs w:val="24"/>
        </w:rPr>
        <w:t>Bcl-xL</w:t>
      </w:r>
      <w:r>
        <w:rPr>
          <w:rFonts w:ascii="Times New Roman" w:hAnsi="Times New Roman" w:cs="Times New Roman"/>
          <w:sz w:val="24"/>
          <w:szCs w:val="24"/>
        </w:rPr>
        <w:t xml:space="preserve"> YFP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C5051">
        <w:rPr>
          <w:rFonts w:ascii="Times New Roman" w:hAnsi="Times New Roman" w:cs="Times New Roman"/>
          <w:sz w:val="24"/>
          <w:szCs w:val="24"/>
        </w:rPr>
        <w:t>are shown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C5051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(b).</w:t>
      </w:r>
    </w:p>
    <w:p w14:paraId="65A494CA" w14:textId="77777777" w:rsidR="007C5051" w:rsidRDefault="007C5051" w:rsidP="008A598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EBBC81" w14:textId="1AA89009" w:rsidR="00DC3F09" w:rsidRDefault="00DC3F09" w:rsidP="00DC3F0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videos</w:t>
      </w:r>
    </w:p>
    <w:p w14:paraId="138B52C4" w14:textId="36F6B5E8" w:rsidR="00DC3F09" w:rsidRDefault="00DC3F09" w:rsidP="00DC3F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video 1- </w:t>
      </w:r>
      <w:r>
        <w:rPr>
          <w:rFonts w:ascii="Times New Roman" w:hAnsi="Times New Roman" w:cs="Times New Roman"/>
          <w:sz w:val="24"/>
          <w:szCs w:val="24"/>
        </w:rPr>
        <w:t xml:space="preserve">Time-lapse video of stable expression of cell cycle progression probes CDT1 Kusabira orange and miRFP Geminin 670 with Bax ECFP and </w:t>
      </w:r>
      <w:r w:rsidR="002274D3">
        <w:rPr>
          <w:rFonts w:ascii="Times New Roman" w:hAnsi="Times New Roman" w:cs="Times New Roman"/>
          <w:sz w:val="24"/>
          <w:szCs w:val="24"/>
        </w:rPr>
        <w:t>Bcl-xL</w:t>
      </w:r>
      <w:r>
        <w:rPr>
          <w:rFonts w:ascii="Times New Roman" w:hAnsi="Times New Roman" w:cs="Times New Roman"/>
          <w:sz w:val="24"/>
          <w:szCs w:val="24"/>
        </w:rPr>
        <w:t xml:space="preserve"> YFP in the U251 MG cells</w:t>
      </w:r>
      <w:r w:rsidR="002274D3">
        <w:rPr>
          <w:rFonts w:ascii="Times New Roman" w:hAnsi="Times New Roman" w:cs="Times New Roman"/>
          <w:sz w:val="24"/>
          <w:szCs w:val="24"/>
        </w:rPr>
        <w:t xml:space="preserve"> </w:t>
      </w:r>
      <w:r w:rsidR="002274D3" w:rsidRPr="002274D3">
        <w:rPr>
          <w:rFonts w:ascii="Times New Roman" w:hAnsi="Times New Roman" w:cs="Times New Roman"/>
          <w:b/>
          <w:bCs/>
          <w:sz w:val="24"/>
          <w:szCs w:val="24"/>
        </w:rPr>
        <w:t>(Figure 3I)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5D7482" w14:textId="2611EF1D" w:rsidR="00DC3F09" w:rsidRDefault="00DC3F09" w:rsidP="00DC3F0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video 2- </w:t>
      </w:r>
      <w:r>
        <w:rPr>
          <w:rFonts w:ascii="Times New Roman" w:hAnsi="Times New Roman" w:cs="Times New Roman"/>
          <w:sz w:val="24"/>
          <w:szCs w:val="24"/>
        </w:rPr>
        <w:t xml:space="preserve">Time-lapse video of drug-induced cell stress imaging with FRET FLIM shown in </w:t>
      </w:r>
      <w:r w:rsidRPr="00DC3F09">
        <w:rPr>
          <w:rFonts w:ascii="Times New Roman" w:hAnsi="Times New Roman" w:cs="Times New Roman"/>
          <w:b/>
          <w:bCs/>
          <w:sz w:val="24"/>
          <w:szCs w:val="24"/>
        </w:rPr>
        <w:t>(Figure 5A)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F772ADA" w14:textId="017A2F56" w:rsidR="00DC3F09" w:rsidRDefault="00DC3F09" w:rsidP="00DC3F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video 3- </w:t>
      </w:r>
      <w:r>
        <w:rPr>
          <w:rFonts w:ascii="Times New Roman" w:hAnsi="Times New Roman" w:cs="Times New Roman"/>
          <w:sz w:val="24"/>
          <w:szCs w:val="24"/>
        </w:rPr>
        <w:t>Time-lapse video of Bax activation imaging done through FRET FLIM in control and treatment cells</w:t>
      </w:r>
      <w:r w:rsidR="002274D3">
        <w:rPr>
          <w:rFonts w:ascii="Times New Roman" w:hAnsi="Times New Roman" w:cs="Times New Roman"/>
          <w:sz w:val="24"/>
          <w:szCs w:val="24"/>
        </w:rPr>
        <w:t xml:space="preserve"> </w:t>
      </w:r>
      <w:r w:rsidR="002274D3" w:rsidRPr="002274D3">
        <w:rPr>
          <w:rFonts w:ascii="Times New Roman" w:hAnsi="Times New Roman" w:cs="Times New Roman"/>
          <w:b/>
          <w:bCs/>
          <w:sz w:val="24"/>
          <w:szCs w:val="24"/>
        </w:rPr>
        <w:t>(Figure 5C)</w:t>
      </w:r>
      <w:r w:rsidR="002274D3">
        <w:rPr>
          <w:rFonts w:ascii="Times New Roman" w:hAnsi="Times New Roman" w:cs="Times New Roman"/>
          <w:sz w:val="24"/>
          <w:szCs w:val="24"/>
        </w:rPr>
        <w:t>; the video shows the progression from the 12</w:t>
      </w:r>
      <w:r w:rsidR="002274D3" w:rsidRPr="002274D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274D3">
        <w:rPr>
          <w:rFonts w:ascii="Times New Roman" w:hAnsi="Times New Roman" w:cs="Times New Roman"/>
          <w:sz w:val="24"/>
          <w:szCs w:val="24"/>
        </w:rPr>
        <w:t xml:space="preserve"> h when Bax accumulation starts on the </w:t>
      </w:r>
      <w:r>
        <w:rPr>
          <w:rFonts w:ascii="Times New Roman" w:hAnsi="Times New Roman" w:cs="Times New Roman"/>
          <w:sz w:val="24"/>
          <w:szCs w:val="24"/>
        </w:rPr>
        <w:t>mitochondrial membrane.</w:t>
      </w:r>
    </w:p>
    <w:p w14:paraId="350855C3" w14:textId="77777777" w:rsidR="00175617" w:rsidRPr="008F43BB" w:rsidRDefault="00175617" w:rsidP="00FD09C6">
      <w:pPr>
        <w:pStyle w:val="NormalWeb"/>
        <w:spacing w:before="360" w:beforeAutospacing="0" w:after="360" w:afterAutospacing="0" w:line="480" w:lineRule="auto"/>
        <w:jc w:val="both"/>
        <w:rPr>
          <w:b/>
          <w:bCs/>
          <w:color w:val="000000" w:themeColor="text1"/>
        </w:rPr>
      </w:pPr>
    </w:p>
    <w:sectPr w:rsidR="00175617" w:rsidRPr="008F43BB" w:rsidSect="00D90933">
      <w:footerReference w:type="default" r:id="rId8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CCE6EC" w14:textId="77777777" w:rsidR="00C50FF8" w:rsidRDefault="00C50FF8" w:rsidP="00256089">
      <w:pPr>
        <w:spacing w:after="0" w:line="240" w:lineRule="auto"/>
      </w:pPr>
      <w:r>
        <w:separator/>
      </w:r>
    </w:p>
  </w:endnote>
  <w:endnote w:type="continuationSeparator" w:id="0">
    <w:p w14:paraId="4139BF23" w14:textId="77777777" w:rsidR="00C50FF8" w:rsidRDefault="00C50FF8" w:rsidP="00256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86554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54DBC9" w14:textId="42D94C70" w:rsidR="00331A73" w:rsidRDefault="00331A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2607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270C0C05" w14:textId="77777777" w:rsidR="00331A73" w:rsidRDefault="00331A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EF83BC" w14:textId="77777777" w:rsidR="00C50FF8" w:rsidRDefault="00C50FF8" w:rsidP="00256089">
      <w:pPr>
        <w:spacing w:after="0" w:line="240" w:lineRule="auto"/>
      </w:pPr>
      <w:r>
        <w:separator/>
      </w:r>
    </w:p>
  </w:footnote>
  <w:footnote w:type="continuationSeparator" w:id="0">
    <w:p w14:paraId="519C2E22" w14:textId="77777777" w:rsidR="00C50FF8" w:rsidRDefault="00C50FF8" w:rsidP="002560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0306E"/>
    <w:multiLevelType w:val="multilevel"/>
    <w:tmpl w:val="F3128F34"/>
    <w:lvl w:ilvl="0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58A2F47"/>
    <w:multiLevelType w:val="hybridMultilevel"/>
    <w:tmpl w:val="E18A1BB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364C1"/>
    <w:multiLevelType w:val="hybridMultilevel"/>
    <w:tmpl w:val="3B105A2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2657F"/>
    <w:multiLevelType w:val="hybridMultilevel"/>
    <w:tmpl w:val="FE5823F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A3A2B"/>
    <w:multiLevelType w:val="hybridMultilevel"/>
    <w:tmpl w:val="A16052B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85A4E"/>
    <w:multiLevelType w:val="multilevel"/>
    <w:tmpl w:val="F2203830"/>
    <w:lvl w:ilvl="0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120" w:hanging="40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1B5B384D"/>
    <w:multiLevelType w:val="multilevel"/>
    <w:tmpl w:val="F3128F34"/>
    <w:lvl w:ilvl="0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2ABB0724"/>
    <w:multiLevelType w:val="hybridMultilevel"/>
    <w:tmpl w:val="42AC0DA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23BFD"/>
    <w:multiLevelType w:val="hybridMultilevel"/>
    <w:tmpl w:val="4FB89F3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54B8C"/>
    <w:multiLevelType w:val="hybridMultilevel"/>
    <w:tmpl w:val="12AA77C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B4F09"/>
    <w:multiLevelType w:val="hybridMultilevel"/>
    <w:tmpl w:val="B2B2F58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6635DC"/>
    <w:multiLevelType w:val="hybridMultilevel"/>
    <w:tmpl w:val="D20835B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430E6"/>
    <w:multiLevelType w:val="hybridMultilevel"/>
    <w:tmpl w:val="6DA6D3B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B3F291A"/>
    <w:multiLevelType w:val="hybridMultilevel"/>
    <w:tmpl w:val="120A4F3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60D80"/>
    <w:multiLevelType w:val="multilevel"/>
    <w:tmpl w:val="F2203830"/>
    <w:lvl w:ilvl="0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120" w:hanging="40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40372F3D"/>
    <w:multiLevelType w:val="multilevel"/>
    <w:tmpl w:val="F3128F34"/>
    <w:lvl w:ilvl="0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411D453C"/>
    <w:multiLevelType w:val="hybridMultilevel"/>
    <w:tmpl w:val="98241E9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3068E5"/>
    <w:multiLevelType w:val="hybridMultilevel"/>
    <w:tmpl w:val="BA12B99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370C4"/>
    <w:multiLevelType w:val="hybridMultilevel"/>
    <w:tmpl w:val="D31C80D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5E7FC0"/>
    <w:multiLevelType w:val="hybridMultilevel"/>
    <w:tmpl w:val="62E8E93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D3458A"/>
    <w:multiLevelType w:val="hybridMultilevel"/>
    <w:tmpl w:val="2E2233C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2225C"/>
    <w:multiLevelType w:val="hybridMultilevel"/>
    <w:tmpl w:val="C670566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D095E"/>
    <w:multiLevelType w:val="hybridMultilevel"/>
    <w:tmpl w:val="21E0DBA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E37DF8"/>
    <w:multiLevelType w:val="hybridMultilevel"/>
    <w:tmpl w:val="C1BAA67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A41BCD"/>
    <w:multiLevelType w:val="hybridMultilevel"/>
    <w:tmpl w:val="80884F0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966458">
    <w:abstractNumId w:val="2"/>
  </w:num>
  <w:num w:numId="2" w16cid:durableId="495918646">
    <w:abstractNumId w:val="14"/>
  </w:num>
  <w:num w:numId="3" w16cid:durableId="53625111">
    <w:abstractNumId w:val="4"/>
  </w:num>
  <w:num w:numId="4" w16cid:durableId="2022580891">
    <w:abstractNumId w:val="20"/>
  </w:num>
  <w:num w:numId="5" w16cid:durableId="1319961897">
    <w:abstractNumId w:val="0"/>
  </w:num>
  <w:num w:numId="6" w16cid:durableId="965964873">
    <w:abstractNumId w:val="15"/>
  </w:num>
  <w:num w:numId="7" w16cid:durableId="2060393344">
    <w:abstractNumId w:val="6"/>
  </w:num>
  <w:num w:numId="8" w16cid:durableId="906502667">
    <w:abstractNumId w:val="24"/>
  </w:num>
  <w:num w:numId="9" w16cid:durableId="208953558">
    <w:abstractNumId w:val="7"/>
  </w:num>
  <w:num w:numId="10" w16cid:durableId="997929104">
    <w:abstractNumId w:val="21"/>
  </w:num>
  <w:num w:numId="11" w16cid:durableId="2123575920">
    <w:abstractNumId w:val="19"/>
  </w:num>
  <w:num w:numId="12" w16cid:durableId="1888027124">
    <w:abstractNumId w:val="8"/>
  </w:num>
  <w:num w:numId="13" w16cid:durableId="2102989631">
    <w:abstractNumId w:val="22"/>
  </w:num>
  <w:num w:numId="14" w16cid:durableId="134222709">
    <w:abstractNumId w:val="18"/>
  </w:num>
  <w:num w:numId="15" w16cid:durableId="280309704">
    <w:abstractNumId w:val="17"/>
  </w:num>
  <w:num w:numId="16" w16cid:durableId="988707881">
    <w:abstractNumId w:val="1"/>
  </w:num>
  <w:num w:numId="17" w16cid:durableId="1727798693">
    <w:abstractNumId w:val="16"/>
  </w:num>
  <w:num w:numId="18" w16cid:durableId="588000118">
    <w:abstractNumId w:val="9"/>
  </w:num>
  <w:num w:numId="19" w16cid:durableId="902562785">
    <w:abstractNumId w:val="10"/>
  </w:num>
  <w:num w:numId="20" w16cid:durableId="1575310974">
    <w:abstractNumId w:val="11"/>
  </w:num>
  <w:num w:numId="21" w16cid:durableId="1295872011">
    <w:abstractNumId w:val="23"/>
  </w:num>
  <w:num w:numId="22" w16cid:durableId="619192716">
    <w:abstractNumId w:val="13"/>
  </w:num>
  <w:num w:numId="23" w16cid:durableId="213542848">
    <w:abstractNumId w:val="3"/>
  </w:num>
  <w:num w:numId="24" w16cid:durableId="111948489">
    <w:abstractNumId w:val="5"/>
  </w:num>
  <w:num w:numId="25" w16cid:durableId="12100731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A2tTA3MDK2sLQwNDBT0lEKTi0uzszPAykwNq8FACRlK7wtAAAA"/>
  </w:docVars>
  <w:rsids>
    <w:rsidRoot w:val="0047059E"/>
    <w:rsid w:val="00003173"/>
    <w:rsid w:val="00004A9C"/>
    <w:rsid w:val="00010890"/>
    <w:rsid w:val="00011E9B"/>
    <w:rsid w:val="00013015"/>
    <w:rsid w:val="00022D4F"/>
    <w:rsid w:val="000240E7"/>
    <w:rsid w:val="00025663"/>
    <w:rsid w:val="0003061E"/>
    <w:rsid w:val="00036E7A"/>
    <w:rsid w:val="000403B7"/>
    <w:rsid w:val="000417C5"/>
    <w:rsid w:val="00055B15"/>
    <w:rsid w:val="00065C05"/>
    <w:rsid w:val="00067991"/>
    <w:rsid w:val="0007305B"/>
    <w:rsid w:val="0008094C"/>
    <w:rsid w:val="0008188B"/>
    <w:rsid w:val="0008466D"/>
    <w:rsid w:val="0008645C"/>
    <w:rsid w:val="00090EFA"/>
    <w:rsid w:val="00091C96"/>
    <w:rsid w:val="00094DEA"/>
    <w:rsid w:val="000953B0"/>
    <w:rsid w:val="00095DB1"/>
    <w:rsid w:val="00096E0F"/>
    <w:rsid w:val="000A3108"/>
    <w:rsid w:val="000A3497"/>
    <w:rsid w:val="000B28ED"/>
    <w:rsid w:val="000B3B59"/>
    <w:rsid w:val="000B6F9F"/>
    <w:rsid w:val="000C23FF"/>
    <w:rsid w:val="000C2769"/>
    <w:rsid w:val="000C5584"/>
    <w:rsid w:val="000D41D4"/>
    <w:rsid w:val="000D4B9C"/>
    <w:rsid w:val="000D76C9"/>
    <w:rsid w:val="000E1BC6"/>
    <w:rsid w:val="000E290B"/>
    <w:rsid w:val="000E4E3E"/>
    <w:rsid w:val="000F061E"/>
    <w:rsid w:val="000F3402"/>
    <w:rsid w:val="000F4910"/>
    <w:rsid w:val="000F63E7"/>
    <w:rsid w:val="00100E90"/>
    <w:rsid w:val="00101F69"/>
    <w:rsid w:val="001049F8"/>
    <w:rsid w:val="001115A1"/>
    <w:rsid w:val="00122898"/>
    <w:rsid w:val="00151E4D"/>
    <w:rsid w:val="0015268B"/>
    <w:rsid w:val="00160D6F"/>
    <w:rsid w:val="00162AA9"/>
    <w:rsid w:val="00165569"/>
    <w:rsid w:val="00170F8D"/>
    <w:rsid w:val="0017303B"/>
    <w:rsid w:val="001745FF"/>
    <w:rsid w:val="00175617"/>
    <w:rsid w:val="00175EA4"/>
    <w:rsid w:val="00177B70"/>
    <w:rsid w:val="0018663B"/>
    <w:rsid w:val="001A4EDC"/>
    <w:rsid w:val="001B3483"/>
    <w:rsid w:val="001C1914"/>
    <w:rsid w:val="001C2C16"/>
    <w:rsid w:val="001C7066"/>
    <w:rsid w:val="001D2B7D"/>
    <w:rsid w:val="001D2F3B"/>
    <w:rsid w:val="001D6719"/>
    <w:rsid w:val="001E4D7D"/>
    <w:rsid w:val="001E618D"/>
    <w:rsid w:val="001F34A7"/>
    <w:rsid w:val="001F4299"/>
    <w:rsid w:val="00207867"/>
    <w:rsid w:val="00207D24"/>
    <w:rsid w:val="002116F2"/>
    <w:rsid w:val="002131E7"/>
    <w:rsid w:val="00223409"/>
    <w:rsid w:val="002274D3"/>
    <w:rsid w:val="0023325B"/>
    <w:rsid w:val="00240640"/>
    <w:rsid w:val="00241BD5"/>
    <w:rsid w:val="002559F6"/>
    <w:rsid w:val="00256089"/>
    <w:rsid w:val="00261909"/>
    <w:rsid w:val="00262E29"/>
    <w:rsid w:val="0027132B"/>
    <w:rsid w:val="0027270E"/>
    <w:rsid w:val="00280861"/>
    <w:rsid w:val="00290889"/>
    <w:rsid w:val="002940E3"/>
    <w:rsid w:val="002A0C9E"/>
    <w:rsid w:val="002A714B"/>
    <w:rsid w:val="002A7E6F"/>
    <w:rsid w:val="002B3D63"/>
    <w:rsid w:val="002B58DC"/>
    <w:rsid w:val="002B7ABE"/>
    <w:rsid w:val="002C2E33"/>
    <w:rsid w:val="002C3643"/>
    <w:rsid w:val="002C4A33"/>
    <w:rsid w:val="002D3959"/>
    <w:rsid w:val="002E25E6"/>
    <w:rsid w:val="002F2768"/>
    <w:rsid w:val="00307DAB"/>
    <w:rsid w:val="00315197"/>
    <w:rsid w:val="00315633"/>
    <w:rsid w:val="00325AAA"/>
    <w:rsid w:val="00325FF7"/>
    <w:rsid w:val="00331A73"/>
    <w:rsid w:val="00333F08"/>
    <w:rsid w:val="00343629"/>
    <w:rsid w:val="00357F8A"/>
    <w:rsid w:val="00362558"/>
    <w:rsid w:val="003631E6"/>
    <w:rsid w:val="00366B75"/>
    <w:rsid w:val="00380849"/>
    <w:rsid w:val="003863D9"/>
    <w:rsid w:val="00386876"/>
    <w:rsid w:val="00390A7C"/>
    <w:rsid w:val="003A155E"/>
    <w:rsid w:val="003A53A2"/>
    <w:rsid w:val="003A540D"/>
    <w:rsid w:val="003B1FEC"/>
    <w:rsid w:val="003B21C7"/>
    <w:rsid w:val="003B228C"/>
    <w:rsid w:val="003C70DE"/>
    <w:rsid w:val="003E3BCC"/>
    <w:rsid w:val="003E5218"/>
    <w:rsid w:val="003F12D3"/>
    <w:rsid w:val="0040692A"/>
    <w:rsid w:val="004100C5"/>
    <w:rsid w:val="00412286"/>
    <w:rsid w:val="00421B3A"/>
    <w:rsid w:val="00421BE8"/>
    <w:rsid w:val="004230A9"/>
    <w:rsid w:val="004313EB"/>
    <w:rsid w:val="00433273"/>
    <w:rsid w:val="00440C5B"/>
    <w:rsid w:val="00444016"/>
    <w:rsid w:val="00445AFB"/>
    <w:rsid w:val="00447ACB"/>
    <w:rsid w:val="00450820"/>
    <w:rsid w:val="004512EF"/>
    <w:rsid w:val="00451CC1"/>
    <w:rsid w:val="0045372A"/>
    <w:rsid w:val="004554E6"/>
    <w:rsid w:val="00467F7A"/>
    <w:rsid w:val="0047059E"/>
    <w:rsid w:val="0047507D"/>
    <w:rsid w:val="004754F9"/>
    <w:rsid w:val="00482DFB"/>
    <w:rsid w:val="00484A3A"/>
    <w:rsid w:val="004873D2"/>
    <w:rsid w:val="0049043C"/>
    <w:rsid w:val="00492DC3"/>
    <w:rsid w:val="004B1EC2"/>
    <w:rsid w:val="004B5500"/>
    <w:rsid w:val="004B6E68"/>
    <w:rsid w:val="004B7C25"/>
    <w:rsid w:val="004C0131"/>
    <w:rsid w:val="004C1874"/>
    <w:rsid w:val="004C7FBC"/>
    <w:rsid w:val="004D6ACB"/>
    <w:rsid w:val="004E59A9"/>
    <w:rsid w:val="004F1BBA"/>
    <w:rsid w:val="00503D6D"/>
    <w:rsid w:val="005047F8"/>
    <w:rsid w:val="005128C9"/>
    <w:rsid w:val="0052359F"/>
    <w:rsid w:val="00532013"/>
    <w:rsid w:val="00540E64"/>
    <w:rsid w:val="00545BD4"/>
    <w:rsid w:val="005556A6"/>
    <w:rsid w:val="00556011"/>
    <w:rsid w:val="00556F42"/>
    <w:rsid w:val="00562C48"/>
    <w:rsid w:val="00566607"/>
    <w:rsid w:val="00571C9F"/>
    <w:rsid w:val="00580DFC"/>
    <w:rsid w:val="00587EFC"/>
    <w:rsid w:val="00592D75"/>
    <w:rsid w:val="00593516"/>
    <w:rsid w:val="005A11FE"/>
    <w:rsid w:val="005C49AF"/>
    <w:rsid w:val="005C5A96"/>
    <w:rsid w:val="005E2B8C"/>
    <w:rsid w:val="006114A9"/>
    <w:rsid w:val="00612E99"/>
    <w:rsid w:val="006241DC"/>
    <w:rsid w:val="00624781"/>
    <w:rsid w:val="006302CB"/>
    <w:rsid w:val="00632B50"/>
    <w:rsid w:val="00634E32"/>
    <w:rsid w:val="00644436"/>
    <w:rsid w:val="00646EAA"/>
    <w:rsid w:val="006474F1"/>
    <w:rsid w:val="00650A64"/>
    <w:rsid w:val="00654C80"/>
    <w:rsid w:val="00656BDB"/>
    <w:rsid w:val="00656DF4"/>
    <w:rsid w:val="00657105"/>
    <w:rsid w:val="006574A8"/>
    <w:rsid w:val="006610BA"/>
    <w:rsid w:val="00661ED4"/>
    <w:rsid w:val="00673B69"/>
    <w:rsid w:val="006823F4"/>
    <w:rsid w:val="006924AC"/>
    <w:rsid w:val="00697BCE"/>
    <w:rsid w:val="006B6F7B"/>
    <w:rsid w:val="006C3212"/>
    <w:rsid w:val="006C692E"/>
    <w:rsid w:val="006D0836"/>
    <w:rsid w:val="006E3175"/>
    <w:rsid w:val="006E4A77"/>
    <w:rsid w:val="006F1340"/>
    <w:rsid w:val="006F34D4"/>
    <w:rsid w:val="006F4AD9"/>
    <w:rsid w:val="00700A3B"/>
    <w:rsid w:val="00703580"/>
    <w:rsid w:val="007124B5"/>
    <w:rsid w:val="00723B4D"/>
    <w:rsid w:val="00733266"/>
    <w:rsid w:val="007352EA"/>
    <w:rsid w:val="00735D6D"/>
    <w:rsid w:val="007459B7"/>
    <w:rsid w:val="00750101"/>
    <w:rsid w:val="007508A2"/>
    <w:rsid w:val="00762219"/>
    <w:rsid w:val="007651C9"/>
    <w:rsid w:val="00766454"/>
    <w:rsid w:val="00777F49"/>
    <w:rsid w:val="007820C3"/>
    <w:rsid w:val="00784975"/>
    <w:rsid w:val="00785D24"/>
    <w:rsid w:val="0079015A"/>
    <w:rsid w:val="007908B7"/>
    <w:rsid w:val="007A1FD9"/>
    <w:rsid w:val="007A4455"/>
    <w:rsid w:val="007B6899"/>
    <w:rsid w:val="007C5051"/>
    <w:rsid w:val="007D6698"/>
    <w:rsid w:val="007E04A3"/>
    <w:rsid w:val="007E0DE5"/>
    <w:rsid w:val="007E217D"/>
    <w:rsid w:val="007F4BE3"/>
    <w:rsid w:val="007F7670"/>
    <w:rsid w:val="008066BF"/>
    <w:rsid w:val="00810D75"/>
    <w:rsid w:val="00813C6B"/>
    <w:rsid w:val="0082757A"/>
    <w:rsid w:val="008345AA"/>
    <w:rsid w:val="008415B8"/>
    <w:rsid w:val="00843EA8"/>
    <w:rsid w:val="008471BB"/>
    <w:rsid w:val="008517CC"/>
    <w:rsid w:val="008528F3"/>
    <w:rsid w:val="00853F31"/>
    <w:rsid w:val="0086161D"/>
    <w:rsid w:val="00865049"/>
    <w:rsid w:val="0087072C"/>
    <w:rsid w:val="0087171F"/>
    <w:rsid w:val="00882126"/>
    <w:rsid w:val="008922AA"/>
    <w:rsid w:val="00896D88"/>
    <w:rsid w:val="008A1BF0"/>
    <w:rsid w:val="008A5989"/>
    <w:rsid w:val="008A5992"/>
    <w:rsid w:val="008B0F85"/>
    <w:rsid w:val="008C2B8C"/>
    <w:rsid w:val="008D08EB"/>
    <w:rsid w:val="008D14EE"/>
    <w:rsid w:val="008D214C"/>
    <w:rsid w:val="008D2632"/>
    <w:rsid w:val="008F43BB"/>
    <w:rsid w:val="008F6396"/>
    <w:rsid w:val="00900D3D"/>
    <w:rsid w:val="00902A54"/>
    <w:rsid w:val="00904D08"/>
    <w:rsid w:val="00920907"/>
    <w:rsid w:val="009223AC"/>
    <w:rsid w:val="00927E33"/>
    <w:rsid w:val="00933BC6"/>
    <w:rsid w:val="00933FE6"/>
    <w:rsid w:val="00942453"/>
    <w:rsid w:val="00942C9B"/>
    <w:rsid w:val="00954C54"/>
    <w:rsid w:val="00957E21"/>
    <w:rsid w:val="00960966"/>
    <w:rsid w:val="009631B8"/>
    <w:rsid w:val="00964965"/>
    <w:rsid w:val="0097155D"/>
    <w:rsid w:val="00973086"/>
    <w:rsid w:val="00973535"/>
    <w:rsid w:val="00975D85"/>
    <w:rsid w:val="00981526"/>
    <w:rsid w:val="009878AC"/>
    <w:rsid w:val="00987D75"/>
    <w:rsid w:val="00992C70"/>
    <w:rsid w:val="00996B7E"/>
    <w:rsid w:val="009A7F4A"/>
    <w:rsid w:val="009B14BF"/>
    <w:rsid w:val="009B7C41"/>
    <w:rsid w:val="009C0BF9"/>
    <w:rsid w:val="009C2607"/>
    <w:rsid w:val="009D274B"/>
    <w:rsid w:val="009D2B03"/>
    <w:rsid w:val="009F6BA7"/>
    <w:rsid w:val="00A02FC2"/>
    <w:rsid w:val="00A0741C"/>
    <w:rsid w:val="00A17B5F"/>
    <w:rsid w:val="00A259E2"/>
    <w:rsid w:val="00A26EED"/>
    <w:rsid w:val="00A30D8B"/>
    <w:rsid w:val="00A3412B"/>
    <w:rsid w:val="00A4263C"/>
    <w:rsid w:val="00A43F06"/>
    <w:rsid w:val="00A4502E"/>
    <w:rsid w:val="00A50280"/>
    <w:rsid w:val="00A568C5"/>
    <w:rsid w:val="00A61DF9"/>
    <w:rsid w:val="00A636F3"/>
    <w:rsid w:val="00A66F04"/>
    <w:rsid w:val="00A6701C"/>
    <w:rsid w:val="00A83574"/>
    <w:rsid w:val="00AA6BB7"/>
    <w:rsid w:val="00AB27C9"/>
    <w:rsid w:val="00AC223A"/>
    <w:rsid w:val="00AC4AC4"/>
    <w:rsid w:val="00AD5BBF"/>
    <w:rsid w:val="00AD67FB"/>
    <w:rsid w:val="00B01CC8"/>
    <w:rsid w:val="00B06A93"/>
    <w:rsid w:val="00B15ADD"/>
    <w:rsid w:val="00B20CBC"/>
    <w:rsid w:val="00B22A22"/>
    <w:rsid w:val="00B25D45"/>
    <w:rsid w:val="00B27B90"/>
    <w:rsid w:val="00B30AA3"/>
    <w:rsid w:val="00B32C48"/>
    <w:rsid w:val="00B35075"/>
    <w:rsid w:val="00B43B6F"/>
    <w:rsid w:val="00B45F7F"/>
    <w:rsid w:val="00B473CA"/>
    <w:rsid w:val="00B80662"/>
    <w:rsid w:val="00B87EC4"/>
    <w:rsid w:val="00B945DB"/>
    <w:rsid w:val="00B96C88"/>
    <w:rsid w:val="00BA2506"/>
    <w:rsid w:val="00BB10CB"/>
    <w:rsid w:val="00BB16D0"/>
    <w:rsid w:val="00BC7D73"/>
    <w:rsid w:val="00BD72E1"/>
    <w:rsid w:val="00BF110E"/>
    <w:rsid w:val="00C040D6"/>
    <w:rsid w:val="00C05302"/>
    <w:rsid w:val="00C12F85"/>
    <w:rsid w:val="00C22EA9"/>
    <w:rsid w:val="00C25B20"/>
    <w:rsid w:val="00C272AC"/>
    <w:rsid w:val="00C32EA9"/>
    <w:rsid w:val="00C35FA7"/>
    <w:rsid w:val="00C364D1"/>
    <w:rsid w:val="00C36B50"/>
    <w:rsid w:val="00C41C53"/>
    <w:rsid w:val="00C4334B"/>
    <w:rsid w:val="00C50FF8"/>
    <w:rsid w:val="00C51CA7"/>
    <w:rsid w:val="00C565E7"/>
    <w:rsid w:val="00C62E68"/>
    <w:rsid w:val="00C63021"/>
    <w:rsid w:val="00C72BBC"/>
    <w:rsid w:val="00C72D0F"/>
    <w:rsid w:val="00C86743"/>
    <w:rsid w:val="00C92C3F"/>
    <w:rsid w:val="00CA3FE1"/>
    <w:rsid w:val="00CA702D"/>
    <w:rsid w:val="00CB2014"/>
    <w:rsid w:val="00CB3BFC"/>
    <w:rsid w:val="00CB5710"/>
    <w:rsid w:val="00CC5418"/>
    <w:rsid w:val="00CC6DA3"/>
    <w:rsid w:val="00CF2D4E"/>
    <w:rsid w:val="00D03ADC"/>
    <w:rsid w:val="00D3725E"/>
    <w:rsid w:val="00D42A32"/>
    <w:rsid w:val="00D453B2"/>
    <w:rsid w:val="00D54E1A"/>
    <w:rsid w:val="00D56E7B"/>
    <w:rsid w:val="00D762D4"/>
    <w:rsid w:val="00D90933"/>
    <w:rsid w:val="00D96C33"/>
    <w:rsid w:val="00DA1DF7"/>
    <w:rsid w:val="00DC0B24"/>
    <w:rsid w:val="00DC3F09"/>
    <w:rsid w:val="00DC4D08"/>
    <w:rsid w:val="00DC5412"/>
    <w:rsid w:val="00DC69A1"/>
    <w:rsid w:val="00DC6F4C"/>
    <w:rsid w:val="00DC74AB"/>
    <w:rsid w:val="00DE35D2"/>
    <w:rsid w:val="00DE38C8"/>
    <w:rsid w:val="00DE6AD0"/>
    <w:rsid w:val="00DF23A2"/>
    <w:rsid w:val="00E00F0A"/>
    <w:rsid w:val="00E14776"/>
    <w:rsid w:val="00E202CF"/>
    <w:rsid w:val="00E21286"/>
    <w:rsid w:val="00E220CC"/>
    <w:rsid w:val="00E24D08"/>
    <w:rsid w:val="00E26BE3"/>
    <w:rsid w:val="00E30D8F"/>
    <w:rsid w:val="00E33092"/>
    <w:rsid w:val="00E40530"/>
    <w:rsid w:val="00E41A1B"/>
    <w:rsid w:val="00E44F6D"/>
    <w:rsid w:val="00E50B01"/>
    <w:rsid w:val="00E60424"/>
    <w:rsid w:val="00E62738"/>
    <w:rsid w:val="00E645A0"/>
    <w:rsid w:val="00E67DFF"/>
    <w:rsid w:val="00E710B9"/>
    <w:rsid w:val="00E72C66"/>
    <w:rsid w:val="00E73566"/>
    <w:rsid w:val="00E765DB"/>
    <w:rsid w:val="00E832D3"/>
    <w:rsid w:val="00E8346D"/>
    <w:rsid w:val="00E85332"/>
    <w:rsid w:val="00E93FFC"/>
    <w:rsid w:val="00EA2FC5"/>
    <w:rsid w:val="00EB158B"/>
    <w:rsid w:val="00EB5CA2"/>
    <w:rsid w:val="00EC69CA"/>
    <w:rsid w:val="00EC6B98"/>
    <w:rsid w:val="00ED06CB"/>
    <w:rsid w:val="00ED40B9"/>
    <w:rsid w:val="00ED61C3"/>
    <w:rsid w:val="00EE1DCF"/>
    <w:rsid w:val="00EE7ADB"/>
    <w:rsid w:val="00EF341D"/>
    <w:rsid w:val="00F15BA3"/>
    <w:rsid w:val="00F20957"/>
    <w:rsid w:val="00F22301"/>
    <w:rsid w:val="00F243D5"/>
    <w:rsid w:val="00F31C7C"/>
    <w:rsid w:val="00F3202C"/>
    <w:rsid w:val="00F36F8E"/>
    <w:rsid w:val="00F431CB"/>
    <w:rsid w:val="00F43BC3"/>
    <w:rsid w:val="00F50899"/>
    <w:rsid w:val="00F52C31"/>
    <w:rsid w:val="00F701AA"/>
    <w:rsid w:val="00F73849"/>
    <w:rsid w:val="00F76F5D"/>
    <w:rsid w:val="00F80AEA"/>
    <w:rsid w:val="00F80E40"/>
    <w:rsid w:val="00F84844"/>
    <w:rsid w:val="00F91DC1"/>
    <w:rsid w:val="00F94C8C"/>
    <w:rsid w:val="00F963B4"/>
    <w:rsid w:val="00FA0F54"/>
    <w:rsid w:val="00FA4697"/>
    <w:rsid w:val="00FA74FD"/>
    <w:rsid w:val="00FA7EEB"/>
    <w:rsid w:val="00FB18F3"/>
    <w:rsid w:val="00FB469B"/>
    <w:rsid w:val="00FC5D31"/>
    <w:rsid w:val="00FC629E"/>
    <w:rsid w:val="00FD09C6"/>
    <w:rsid w:val="00FD25B7"/>
    <w:rsid w:val="00FD3979"/>
    <w:rsid w:val="00FE0CD5"/>
    <w:rsid w:val="00FF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5F6F12"/>
  <w15:docId w15:val="{F3F8BE7A-CCB8-4791-8D92-DBB2D7FED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unhideWhenUsed/>
    <w:qFormat/>
    <w:rsid w:val="00920907"/>
    <w:pPr>
      <w:widowControl w:val="0"/>
      <w:autoSpaceDE w:val="0"/>
      <w:autoSpaceDN w:val="0"/>
      <w:spacing w:after="0" w:line="240" w:lineRule="auto"/>
      <w:ind w:left="380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36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C364D1"/>
    <w:rPr>
      <w:b/>
      <w:bCs/>
    </w:rPr>
  </w:style>
  <w:style w:type="paragraph" w:styleId="ListParagraph">
    <w:name w:val="List Paragraph"/>
    <w:basedOn w:val="Normal"/>
    <w:uiPriority w:val="34"/>
    <w:qFormat/>
    <w:rsid w:val="00C51CA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20907"/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290889"/>
  </w:style>
  <w:style w:type="paragraph" w:styleId="Header">
    <w:name w:val="header"/>
    <w:basedOn w:val="Normal"/>
    <w:link w:val="HeaderChar"/>
    <w:uiPriority w:val="99"/>
    <w:unhideWhenUsed/>
    <w:rsid w:val="002560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089"/>
  </w:style>
  <w:style w:type="paragraph" w:styleId="Footer">
    <w:name w:val="footer"/>
    <w:basedOn w:val="Normal"/>
    <w:link w:val="FooterChar"/>
    <w:uiPriority w:val="99"/>
    <w:unhideWhenUsed/>
    <w:rsid w:val="002560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089"/>
  </w:style>
  <w:style w:type="paragraph" w:styleId="BalloonText">
    <w:name w:val="Balloon Text"/>
    <w:basedOn w:val="Normal"/>
    <w:link w:val="BalloonTextChar"/>
    <w:uiPriority w:val="99"/>
    <w:semiHidden/>
    <w:unhideWhenUsed/>
    <w:rsid w:val="007E0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DE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C706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0C2769"/>
    <w:rPr>
      <w:i/>
      <w:iCs/>
    </w:rPr>
  </w:style>
  <w:style w:type="paragraph" w:styleId="Bibliography">
    <w:name w:val="Bibliography"/>
    <w:basedOn w:val="Normal"/>
    <w:next w:val="Normal"/>
    <w:uiPriority w:val="37"/>
    <w:unhideWhenUsed/>
    <w:rsid w:val="006F34D4"/>
    <w:pPr>
      <w:tabs>
        <w:tab w:val="left" w:pos="384"/>
      </w:tabs>
      <w:spacing w:after="240" w:line="240" w:lineRule="auto"/>
      <w:ind w:left="384" w:hanging="384"/>
    </w:pPr>
  </w:style>
  <w:style w:type="character" w:styleId="PlaceholderText">
    <w:name w:val="Placeholder Text"/>
    <w:basedOn w:val="DefaultParagraphFont"/>
    <w:uiPriority w:val="99"/>
    <w:semiHidden/>
    <w:rsid w:val="004754F9"/>
    <w:rPr>
      <w:color w:val="808080"/>
    </w:rPr>
  </w:style>
  <w:style w:type="table" w:styleId="TableGrid">
    <w:name w:val="Table Grid"/>
    <w:basedOn w:val="TableNormal"/>
    <w:uiPriority w:val="39"/>
    <w:rsid w:val="004754F9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4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77181-7B59-4E23-8719-60326223D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 halikar</dc:creator>
  <cp:lastModifiedBy>Trupti Sudge</cp:lastModifiedBy>
  <cp:revision>2</cp:revision>
  <dcterms:created xsi:type="dcterms:W3CDTF">2024-09-03T10:12:00Z</dcterms:created>
  <dcterms:modified xsi:type="dcterms:W3CDTF">2024-09-03T10:12:00Z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8e2c9863049fabad39f7d5363815fbd4f2cdcb7e3e6356cb5c442d46f7df659e</vt:lpwstr>
  </property>
  <property fmtid="{D5CDD505-2E9C-101B-9397-08002B2CF9AE}" pid="3" name="ZOTERO_PREF_1">
    <vt:lpwstr>&lt;data data-version="3" zotero-version="6.0.36"&gt;&lt;session id="g1AvCWt7"/&gt;&lt;style id="http://www.zotero.org/styles/vancouver" locale="en-US" hasBibliography="1" bibliographyStyleHasBeenSet="1"/&gt;&lt;prefs&gt;&lt;pref name="fieldType" value="Field"/&gt;&lt;/prefs&gt;&lt;/data&gt;</vt:lpwstr>
  </property>
</Properties>
</file>