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297"/>
        <w:gridCol w:w="1701"/>
        <w:gridCol w:w="1984"/>
        <w:gridCol w:w="1985"/>
        <w:gridCol w:w="2948"/>
        <w:gridCol w:w="2863"/>
      </w:tblGrid>
      <w:tr w:rsidR="009E6472" w:rsidTr="00013417">
        <w:tc>
          <w:tcPr>
            <w:tcW w:w="14737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 w:rsidRPr="004D6913">
              <w:rPr>
                <w:b/>
              </w:rPr>
              <w:t xml:space="preserve">Table 1. </w:t>
            </w:r>
            <w:r w:rsidRPr="009359FD">
              <w:t>Description of the sample collection of Threatened and Endangered forestr Species of Karnataka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b/>
              </w:rPr>
              <w:t>Sl No.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b/>
              </w:rPr>
              <w:t>Plant species/Tree type/IUCN status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b/>
              </w:rPr>
              <w:t>Location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b/>
              </w:rPr>
              <w:t>DNA Barcoding status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 w:rsidRPr="004D6913">
              <w:rPr>
                <w:b/>
              </w:rPr>
              <w:t>Sample voucher No.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rPr>
                <w:b/>
              </w:rPr>
              <w:t>Coordinates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b/>
              </w:rPr>
              <w:t>Reference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  <w:bCs/>
                <w:shd w:val="clear" w:color="auto" w:fill="FCFCFC"/>
              </w:rPr>
              <w:t>Apocynaceae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Rauvolfia serpentina</w:t>
            </w:r>
            <w:r>
              <w:t>/</w:t>
            </w:r>
            <w:r w:rsidRPr="00162774">
              <w:rPr>
                <w:b/>
              </w:rPr>
              <w:t>H</w:t>
            </w:r>
            <w:r w:rsidRPr="004D6913">
              <w:t>/</w:t>
            </w:r>
            <w:r w:rsidRPr="0047255A">
              <w:rPr>
                <w:b/>
              </w:rPr>
              <w:t>En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FRLHTB</w:t>
            </w:r>
          </w:p>
          <w:p w:rsidR="009E6472" w:rsidRPr="004D6913" w:rsidRDefault="009E6472" w:rsidP="00013417"/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>
              <w:t xml:space="preserve"> 1. (trnL-trnF)</w:t>
            </w:r>
          </w:p>
          <w:p w:rsidR="009E6472" w:rsidRPr="004D6913" w:rsidRDefault="009E6472" w:rsidP="00013417">
            <w:r w:rsidRPr="004D6913">
              <w:t>2.(ITS2,matK, rbcL and trnL)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>rs11frlhtbk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N12.722387/E77.569387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1. Eurlings et al (2013); 2. Cahyaningsih et al (2022)</w:t>
            </w:r>
          </w:p>
          <w:p w:rsidR="009E6472" w:rsidRPr="004D6913" w:rsidRDefault="009E6472" w:rsidP="00013417">
            <w:r w:rsidRPr="004D6913">
              <w:t xml:space="preserve"> Ved</w:t>
            </w:r>
            <w:r>
              <w:t xml:space="preserve"> </w:t>
            </w:r>
            <w:r w:rsidRPr="004D6913">
              <w:t>et al (2016); Gowthami et al (2021)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/>
              </w:rPr>
              <w:t>Tabernaemontana heyneana</w:t>
            </w:r>
            <w:r>
              <w:t>/</w:t>
            </w:r>
            <w:r w:rsidRPr="00162774">
              <w:rPr>
                <w:b/>
              </w:rPr>
              <w:t>T</w:t>
            </w:r>
            <w:r w:rsidRPr="004D6913">
              <w:t>/</w:t>
            </w:r>
            <w:r w:rsidRPr="0047255A">
              <w:rPr>
                <w:rStyle w:val="Emphasis"/>
                <w:b/>
                <w:bCs/>
                <w:i w:val="0"/>
                <w:shd w:val="clear" w:color="auto" w:fill="FFFFFF"/>
              </w:rPr>
              <w:t>NT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FRLHTB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lang w:val="en" w:eastAsia="en-IN"/>
              </w:rPr>
            </w:pPr>
            <w:r w:rsidRPr="004D6913">
              <w:t xml:space="preserve"> tah06frlhtbk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lang w:val="en" w:eastAsia="en-IN"/>
              </w:rPr>
            </w:pPr>
            <w:r w:rsidRPr="004D6913">
              <w:rPr>
                <w:lang w:eastAsia="en-IN"/>
              </w:rPr>
              <w:t>N13.1234777/E77.5478629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lang w:eastAsia="en-IN"/>
              </w:rPr>
              <w:t>World Conservation Monitoring Centre</w:t>
            </w:r>
            <w:r>
              <w:rPr>
                <w:lang w:eastAsia="en-IN"/>
              </w:rPr>
              <w:t xml:space="preserve"> </w:t>
            </w:r>
            <w:r w:rsidRPr="00631E55">
              <w:rPr>
                <w:lang w:eastAsia="en-IN"/>
              </w:rPr>
              <w:t>(1998)</w:t>
            </w:r>
            <w:r w:rsidRPr="004D6913">
              <w:rPr>
                <w:lang w:eastAsia="en-IN"/>
              </w:rPr>
              <w:t>; Bhavana et al (2020)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</w:rPr>
              <w:t>Anacardiaceae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3.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shd w:val="clear" w:color="auto" w:fill="FFFFFF"/>
              <w:spacing w:before="100" w:beforeAutospacing="1"/>
              <w:outlineLvl w:val="0"/>
              <w:rPr>
                <w:i/>
                <w:iCs/>
                <w:kern w:val="36"/>
                <w:lang w:eastAsia="en-IN" w:bidi="hi-IN"/>
              </w:rPr>
            </w:pPr>
            <w:r>
              <w:rPr>
                <w:i/>
                <w:iCs/>
                <w:kern w:val="36"/>
                <w:lang w:eastAsia="en-IN" w:bidi="hi-IN"/>
              </w:rPr>
              <w:t>Holigarna arnottiana/</w:t>
            </w:r>
          </w:p>
          <w:p w:rsidR="009E6472" w:rsidRPr="004D6913" w:rsidRDefault="009E6472" w:rsidP="00013417">
            <w:pPr>
              <w:rPr>
                <w:i/>
              </w:rPr>
            </w:pPr>
            <w:r w:rsidRPr="00162774">
              <w:rPr>
                <w:b/>
              </w:rPr>
              <w:t>T</w:t>
            </w:r>
            <w:r w:rsidRPr="004D6913">
              <w:rPr>
                <w:i/>
              </w:rPr>
              <w:t>/</w:t>
            </w:r>
            <w:r w:rsidRPr="0047255A">
              <w:rPr>
                <w:b/>
              </w:rPr>
              <w:t>E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</w:t>
            </w:r>
            <w:r w:rsidRPr="004D6913">
              <w:rPr>
                <w:bCs/>
                <w:kern w:val="36"/>
                <w:lang w:eastAsia="en-IN" w:bidi="hi-IN"/>
              </w:rPr>
              <w:t>hr07pumk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>
              <w:t>N12.6629086/E75.6849674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Mane</w:t>
            </w:r>
            <w:r>
              <w:t xml:space="preserve"> </w:t>
            </w:r>
            <w:r w:rsidRPr="004D6913">
              <w:t>et al (2020)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4.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/>
              </w:rPr>
              <w:t>Semecarpus auriculata/</w:t>
            </w:r>
            <w:r w:rsidRPr="00162774">
              <w:rPr>
                <w:b/>
              </w:rPr>
              <w:t>T</w:t>
            </w:r>
            <w:r w:rsidRPr="004D6913">
              <w:t>/</w:t>
            </w:r>
            <w:r w:rsidRPr="0047255A">
              <w:rPr>
                <w:b/>
              </w:rPr>
              <w:t>NT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>sesa12pfrk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N12.6628086/E75.6849432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Rao</w:t>
            </w:r>
            <w:r>
              <w:t xml:space="preserve"> </w:t>
            </w:r>
            <w:r w:rsidRPr="004D6913">
              <w:t>et al (2019)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  <w:bCs/>
              </w:rPr>
              <w:t>Arecaceae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5.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Calamus nagbettai/</w:t>
            </w:r>
            <w:r w:rsidRPr="00162774">
              <w:rPr>
                <w:b/>
              </w:rPr>
              <w:t>C</w:t>
            </w:r>
            <w:r w:rsidRPr="004D6913">
              <w:t>/</w:t>
            </w:r>
            <w:r w:rsidRPr="0047255A">
              <w:rPr>
                <w:b/>
              </w:rPr>
              <w:t>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E6472" w:rsidRPr="004D6913" w:rsidRDefault="009E6472" w:rsidP="00013417">
            <w:r w:rsidRPr="00F4149F">
              <w:t>RMSK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rbcL, matK, psbA-trnH, rpoC, rpoB, psbKpsbI,</w:t>
            </w:r>
          </w:p>
          <w:p w:rsidR="009E6472" w:rsidRPr="004D6913" w:rsidRDefault="009E6472" w:rsidP="00013417">
            <w:r w:rsidRPr="004D6913">
              <w:t>atpF-atpH and RPB2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>can09rkmb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N12.722387/E77.569387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Kurian</w:t>
            </w:r>
            <w:r>
              <w:t xml:space="preserve"> </w:t>
            </w:r>
            <w:r w:rsidRPr="004D6913">
              <w:t>et al (2020); Dev</w:t>
            </w:r>
            <w:r>
              <w:t xml:space="preserve"> </w:t>
            </w:r>
            <w:r w:rsidRPr="004D6913">
              <w:t>et al (2019)</w:t>
            </w:r>
          </w:p>
          <w:p w:rsidR="009E6472" w:rsidRPr="004D6913" w:rsidRDefault="009E6472" w:rsidP="00013417">
            <w:pPr>
              <w:rPr>
                <w:rStyle w:val="Hyperlink"/>
              </w:rPr>
            </w:pP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6.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t xml:space="preserve"> </w:t>
            </w:r>
            <w:r w:rsidRPr="004D6913">
              <w:rPr>
                <w:i/>
              </w:rPr>
              <w:t>Arenga wightii</w:t>
            </w:r>
            <w:r w:rsidRPr="004D6913">
              <w:t>/</w:t>
            </w:r>
            <w:r w:rsidRPr="00162774">
              <w:rPr>
                <w:b/>
              </w:rPr>
              <w:t>T</w:t>
            </w:r>
            <w:r>
              <w:t>/</w:t>
            </w:r>
            <w:r w:rsidRPr="00AE0ED0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pPr>
              <w:rPr>
                <w:iCs/>
              </w:rPr>
            </w:pPr>
            <w:r w:rsidRPr="004D6913">
              <w:rPr>
                <w:iCs/>
              </w:rPr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arw29puk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N12.6628086/E75.6849432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Rao et al (2019) </w:t>
            </w:r>
            <w:r w:rsidRPr="004D6913">
              <w:rPr>
                <w:lang w:eastAsia="en-IN"/>
              </w:rPr>
              <w:t xml:space="preserve"> 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</w:rPr>
              <w:t>Balsaminaceae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7.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/>
              </w:rPr>
              <w:t>Impatiens mysorensis</w:t>
            </w:r>
            <w:r>
              <w:t>/</w:t>
            </w:r>
            <w:r w:rsidRPr="00162774">
              <w:rPr>
                <w:b/>
              </w:rPr>
              <w:t>H</w:t>
            </w:r>
            <w:r>
              <w:t>/</w:t>
            </w:r>
          </w:p>
          <w:p w:rsidR="009E6472" w:rsidRPr="00AE0ED0" w:rsidRDefault="009E6472" w:rsidP="00013417">
            <w:pPr>
              <w:rPr>
                <w:b/>
              </w:rPr>
            </w:pPr>
            <w:r w:rsidRPr="00AE0ED0">
              <w:rPr>
                <w:b/>
              </w:rPr>
              <w:t>E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 w:rsidRPr="004D6913">
              <w:t>Baluru forest (Mudigere), Karnataka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pPr>
              <w:rPr>
                <w:iCs/>
              </w:rPr>
            </w:pPr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im17bfmk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rStyle w:val="Hyperlink"/>
              </w:rPr>
              <w:t>N13.1321413/E77.4943489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Babu</w:t>
            </w:r>
            <w:r>
              <w:t xml:space="preserve"> </w:t>
            </w:r>
            <w:r w:rsidRPr="004D6913">
              <w:t>et al (2007)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8.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bCs/>
                <w:iCs/>
              </w:rPr>
            </w:pPr>
            <w:r w:rsidRPr="004D6913">
              <w:rPr>
                <w:bCs/>
                <w:i/>
                <w:iCs/>
              </w:rPr>
              <w:t>Impatiens pulcherrima</w:t>
            </w:r>
            <w:r>
              <w:rPr>
                <w:bCs/>
                <w:iCs/>
              </w:rPr>
              <w:t>/</w:t>
            </w:r>
            <w:r w:rsidRPr="003F1258">
              <w:rPr>
                <w:b/>
                <w:bCs/>
                <w:iCs/>
              </w:rPr>
              <w:t>H</w:t>
            </w:r>
            <w:r w:rsidRPr="004D6913">
              <w:rPr>
                <w:bCs/>
                <w:iCs/>
              </w:rPr>
              <w:t>/</w:t>
            </w:r>
            <w:r w:rsidRPr="00AE0ED0">
              <w:rPr>
                <w:b/>
                <w:bCs/>
                <w:iCs/>
              </w:rPr>
              <w:t>V</w:t>
            </w:r>
          </w:p>
          <w:p w:rsidR="009E6472" w:rsidRPr="004D6913" w:rsidRDefault="009E6472" w:rsidP="00013417">
            <w:pPr>
              <w:rPr>
                <w:i/>
              </w:rPr>
            </w:pP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ip09pfrk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N12.5460548/E75.7019173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Rao</w:t>
            </w:r>
            <w:r>
              <w:t xml:space="preserve"> </w:t>
            </w:r>
            <w:r w:rsidRPr="004D6913">
              <w:t>et al (2019)</w:t>
            </w:r>
            <w:r w:rsidRPr="004D6913">
              <w:rPr>
                <w:rStyle w:val="Hyperlink"/>
              </w:rPr>
              <w:t xml:space="preserve"> 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  <w:bCs/>
              </w:rPr>
              <w:lastRenderedPageBreak/>
              <w:t>Bignoniaceae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9.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Oroxylum indicum/</w:t>
            </w:r>
            <w:r w:rsidRPr="00162774">
              <w:rPr>
                <w:b/>
                <w:iCs/>
              </w:rPr>
              <w:t>T</w:t>
            </w:r>
            <w:r>
              <w:rPr>
                <w:iCs/>
              </w:rPr>
              <w:t>/</w:t>
            </w:r>
            <w:r w:rsidRPr="00AE0ED0">
              <w:rPr>
                <w:b/>
                <w:bCs/>
                <w:iCs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 w:rsidRPr="004D6913">
              <w:t>IIHR Bangalore, Karnataka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pPr>
              <w:rPr>
                <w:iCs/>
              </w:rPr>
            </w:pPr>
            <w:r w:rsidRPr="004D6913">
              <w:t>ITS2, psbA-trnH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oi21iihrk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rStyle w:val="Hyperlink"/>
              </w:rPr>
              <w:t>N13.1321413/E77.4943487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Gowthami</w:t>
            </w:r>
            <w:r>
              <w:t xml:space="preserve"> </w:t>
            </w:r>
            <w:r w:rsidRPr="004D6913">
              <w:t>et al (2021)</w:t>
            </w:r>
            <w:r>
              <w:t>;</w:t>
            </w:r>
            <w:r w:rsidRPr="004D6913">
              <w:t xml:space="preserve"> Rajasekharan et al (2017)</w:t>
            </w:r>
            <w:r>
              <w:t>;</w:t>
            </w:r>
          </w:p>
          <w:p w:rsidR="009E6472" w:rsidRPr="004D6913" w:rsidRDefault="009E6472" w:rsidP="00013417">
            <w:r w:rsidRPr="004D6913">
              <w:t>Cui</w:t>
            </w:r>
            <w:r>
              <w:t xml:space="preserve"> </w:t>
            </w:r>
            <w:r w:rsidRPr="004D6913">
              <w:t>et al (2020)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</w:rPr>
              <w:t>Calophyllaceae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10.</w:t>
            </w:r>
          </w:p>
        </w:tc>
        <w:tc>
          <w:tcPr>
            <w:tcW w:w="2297" w:type="dxa"/>
            <w:shd w:val="clear" w:color="auto" w:fill="auto"/>
          </w:tcPr>
          <w:p w:rsidR="009E6472" w:rsidRPr="00AE0ED0" w:rsidRDefault="009E6472" w:rsidP="00013417">
            <w:pPr>
              <w:rPr>
                <w:bCs/>
                <w:iCs/>
              </w:rPr>
            </w:pPr>
            <w:r w:rsidRPr="004D6913">
              <w:rPr>
                <w:bCs/>
                <w:i/>
                <w:iCs/>
              </w:rPr>
              <w:t>Calophyllum apetalum/</w:t>
            </w:r>
            <w:r w:rsidRPr="00162774">
              <w:rPr>
                <w:b/>
                <w:bCs/>
                <w:iCs/>
              </w:rPr>
              <w:t>T</w:t>
            </w:r>
            <w:r>
              <w:rPr>
                <w:bCs/>
                <w:iCs/>
              </w:rPr>
              <w:t>/</w:t>
            </w:r>
            <w:r w:rsidRPr="00AE0ED0">
              <w:rPr>
                <w:b/>
                <w:bCs/>
                <w:iCs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FRLHTB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pPr>
              <w:rPr>
                <w:iCs/>
              </w:rPr>
            </w:pPr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bCs/>
              </w:rPr>
              <w:t xml:space="preserve"> cpa06frlbk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N13.1234156/E77.5461281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Prakash and Nigam (1984); </w:t>
            </w:r>
            <w:r w:rsidRPr="004D6913">
              <w:rPr>
                <w:shd w:val="clear" w:color="auto" w:fill="FFFFFF"/>
              </w:rPr>
              <w:t>Ved et al</w:t>
            </w:r>
            <w:r>
              <w:rPr>
                <w:shd w:val="clear" w:color="auto" w:fill="FFFFFF"/>
              </w:rPr>
              <w:t xml:space="preserve"> </w:t>
            </w:r>
            <w:r w:rsidRPr="004D6913">
              <w:rPr>
                <w:shd w:val="clear" w:color="auto" w:fill="FFFFFF"/>
              </w:rPr>
              <w:t xml:space="preserve"> (2016)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</w:rPr>
              <w:t>Clusiaceae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11.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/>
              </w:rPr>
              <w:t>Garcinia indica/</w:t>
            </w:r>
            <w:r w:rsidRPr="00162774">
              <w:rPr>
                <w:b/>
              </w:rPr>
              <w:t>T</w:t>
            </w:r>
            <w:r>
              <w:t>/</w:t>
            </w:r>
            <w:r w:rsidRPr="00AE0ED0">
              <w:rPr>
                <w:b/>
                <w:bCs/>
                <w:iCs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 w:rsidRPr="00F4149F">
              <w:t>RMSK</w:t>
            </w:r>
          </w:p>
        </w:tc>
        <w:tc>
          <w:tcPr>
            <w:tcW w:w="1984" w:type="dxa"/>
            <w:shd w:val="clear" w:color="auto" w:fill="auto"/>
          </w:tcPr>
          <w:p w:rsidR="009E6472" w:rsidRPr="00B24FFF" w:rsidRDefault="009E6472" w:rsidP="00013417">
            <w:r w:rsidRPr="00B24FFF">
              <w:t>rbcL, ITS, psbA-trnHf,</w:t>
            </w:r>
          </w:p>
          <w:p w:rsidR="009E6472" w:rsidRPr="00B24FFF" w:rsidRDefault="009E6472" w:rsidP="00013417">
            <w:r w:rsidRPr="00B24FFF">
              <w:t>RpoB-trnCGAR,</w:t>
            </w:r>
          </w:p>
          <w:p w:rsidR="009E6472" w:rsidRPr="004D6913" w:rsidRDefault="009E6472" w:rsidP="00013417">
            <w:r w:rsidRPr="004D6913">
              <w:t>Matk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gc06rmsk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N12.97194/E77.59369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Seethapathy et al (2018);</w:t>
            </w:r>
          </w:p>
          <w:p w:rsidR="009E6472" w:rsidRPr="004D6913" w:rsidRDefault="009E6472" w:rsidP="00013417">
            <w:r>
              <w:t>Anerao et al (2021);</w:t>
            </w:r>
            <w:r>
              <w:rPr>
                <w:rStyle w:val="Hyperlink"/>
              </w:rPr>
              <w:t xml:space="preserve"> </w:t>
            </w:r>
            <w:r w:rsidRPr="004D6913">
              <w:t xml:space="preserve">Gowthami et al </w:t>
            </w:r>
            <w:r>
              <w:t>(</w:t>
            </w:r>
            <w:r w:rsidRPr="004D6913">
              <w:t>2021)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12.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Garcinia wightii/</w:t>
            </w:r>
            <w:r w:rsidRPr="00162774">
              <w:rPr>
                <w:b/>
              </w:rPr>
              <w:t>T</w:t>
            </w:r>
            <w:r>
              <w:t>/</w:t>
            </w:r>
            <w:r w:rsidRPr="00AE0ED0">
              <w:rPr>
                <w:b/>
                <w:bCs/>
                <w:iCs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332236" w:rsidRDefault="009E6472" w:rsidP="00013417">
            <w:r w:rsidRPr="00332236">
              <w:rPr>
                <w:iCs/>
              </w:rPr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lang w:val="en"/>
              </w:rPr>
            </w:pPr>
            <w:r w:rsidRPr="004D6913">
              <w:t xml:space="preserve"> gw16pfrk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lang w:val="en"/>
              </w:rPr>
            </w:pPr>
            <w:r w:rsidRPr="004D6913">
              <w:t>N12.6628086/E75.6849432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lang w:val="en"/>
              </w:rPr>
            </w:pPr>
            <w:r w:rsidRPr="004D6913">
              <w:t>Rao et al (2019)</w:t>
            </w:r>
          </w:p>
          <w:p w:rsidR="009E6472" w:rsidRPr="004D6913" w:rsidRDefault="009E6472" w:rsidP="00013417"/>
          <w:p w:rsidR="009E6472" w:rsidRPr="004D6913" w:rsidRDefault="009E6472" w:rsidP="00013417"/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</w:rPr>
              <w:t>Cycadaceae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13.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jc w:val="center"/>
            </w:pPr>
            <w:r w:rsidRPr="004D6913">
              <w:rPr>
                <w:i/>
              </w:rPr>
              <w:t>Cycas circinalis</w:t>
            </w:r>
            <w:r>
              <w:t>/</w:t>
            </w:r>
            <w:r w:rsidRPr="00162774">
              <w:rPr>
                <w:b/>
              </w:rPr>
              <w:t>T</w:t>
            </w:r>
            <w:r>
              <w:t>/</w:t>
            </w:r>
            <w:r w:rsidRPr="0047255A">
              <w:rPr>
                <w:b/>
              </w:rPr>
              <w:t>En</w:t>
            </w:r>
          </w:p>
        </w:tc>
        <w:tc>
          <w:tcPr>
            <w:tcW w:w="1701" w:type="dxa"/>
            <w:shd w:val="clear" w:color="auto" w:fill="auto"/>
          </w:tcPr>
          <w:p w:rsidR="009E6472" w:rsidRPr="005F46A2" w:rsidRDefault="009E6472" w:rsidP="00013417">
            <w:r w:rsidRPr="005F46A2">
              <w:t>GKVKB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ITS2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Cs/>
              </w:rPr>
              <w:t>cc03gkvkb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iCs/>
              </w:rPr>
            </w:pPr>
            <w:r w:rsidRPr="004D6913">
              <w:t xml:space="preserve"> </w:t>
            </w:r>
          </w:p>
          <w:p w:rsidR="009E6472" w:rsidRPr="004D6913" w:rsidRDefault="009E6472" w:rsidP="00013417">
            <w:r w:rsidRPr="004D6913">
              <w:t>N13.0859021/E77.5539838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Gao</w:t>
            </w:r>
            <w:r>
              <w:t xml:space="preserve"> </w:t>
            </w:r>
            <w:r w:rsidRPr="004D6913">
              <w:t>et al (2010)</w:t>
            </w:r>
            <w:r>
              <w:t>;</w:t>
            </w:r>
          </w:p>
          <w:p w:rsidR="009E6472" w:rsidRPr="004D6913" w:rsidRDefault="009E6472" w:rsidP="00013417">
            <w:r w:rsidRPr="004D6913">
              <w:rPr>
                <w:rStyle w:val="ng-binding"/>
                <w:shd w:val="clear" w:color="auto" w:fill="FFFFFF"/>
              </w:rPr>
              <w:t>GBIF Secretariat (2022).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</w:rPr>
              <w:t>Dipterocarpaceae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14.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Vateria indica/</w:t>
            </w:r>
            <w:r w:rsidRPr="00162774">
              <w:rPr>
                <w:b/>
              </w:rPr>
              <w:t>T</w:t>
            </w:r>
            <w:r>
              <w:t>/</w:t>
            </w:r>
            <w:r w:rsidRPr="00D30FE5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/>
          <w:p w:rsidR="009E6472" w:rsidRPr="004D6913" w:rsidRDefault="009E6472" w:rsidP="00013417">
            <w:pPr>
              <w:rPr>
                <w:b/>
              </w:rPr>
            </w:pPr>
            <w:r w:rsidRPr="004D6913">
              <w:t>Doresanipalya Forest Campus Bangalore, Karnataka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vi01dfcb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N12.89654/E77.592095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/>
          <w:p w:rsidR="009E6472" w:rsidRPr="004D6913" w:rsidRDefault="009E6472" w:rsidP="00013417">
            <w:pPr>
              <w:rPr>
                <w:rStyle w:val="Hyperlink"/>
              </w:rPr>
            </w:pPr>
            <w:r w:rsidRPr="004D6913">
              <w:t>Dhyani and Barstow (2020)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15.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 xml:space="preserve"> Shorea roxburghii</w:t>
            </w:r>
            <w:r>
              <w:t>/</w:t>
            </w:r>
            <w:r w:rsidRPr="00162774">
              <w:rPr>
                <w:b/>
              </w:rPr>
              <w:t>T</w:t>
            </w:r>
            <w:r>
              <w:t>/</w:t>
            </w:r>
            <w:r w:rsidRPr="00D30FE5">
              <w:rPr>
                <w:b/>
              </w:rPr>
              <w:t>V</w:t>
            </w:r>
          </w:p>
          <w:p w:rsidR="009E6472" w:rsidRPr="004D6913" w:rsidRDefault="009E6472" w:rsidP="00013417"/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DFCB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ITS1 and ITS2; psbM, rbcL, psbH, rpoC2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t xml:space="preserve"> sro06dfcb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N12.89654/E77.592094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Osathanunkul et al</w:t>
            </w:r>
            <w:r>
              <w:rPr>
                <w:shd w:val="clear" w:color="auto" w:fill="FFFFFF"/>
              </w:rPr>
              <w:t xml:space="preserve"> </w:t>
            </w:r>
            <w:r w:rsidRPr="004D6913">
              <w:rPr>
                <w:shd w:val="clear" w:color="auto" w:fill="FFFFFF"/>
              </w:rPr>
              <w:t>(2021); Yu et al (2021); Raju et al (2011)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16.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Hopea ponga</w:t>
            </w:r>
            <w:r>
              <w:t>/</w:t>
            </w:r>
            <w:r w:rsidRPr="00162774">
              <w:rPr>
                <w:b/>
              </w:rPr>
              <w:t>T</w:t>
            </w:r>
            <w:r>
              <w:t>/</w:t>
            </w:r>
            <w:r w:rsidRPr="00D30FE5">
              <w:rPr>
                <w:b/>
              </w:rPr>
              <w:t>LC</w:t>
            </w:r>
          </w:p>
        </w:tc>
        <w:tc>
          <w:tcPr>
            <w:tcW w:w="1701" w:type="dxa"/>
            <w:shd w:val="clear" w:color="auto" w:fill="auto"/>
          </w:tcPr>
          <w:p w:rsidR="009E6472" w:rsidRPr="00F4149F" w:rsidRDefault="009E6472" w:rsidP="00013417">
            <w:r w:rsidRPr="00F4149F">
              <w:t>RMSK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hp07rkmsb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N12.722387/E77.569387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lang w:val="en"/>
              </w:rPr>
            </w:pPr>
            <w:r w:rsidRPr="004D6913">
              <w:t>Rao et al (2019)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17.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Dipterocarpus indicus</w:t>
            </w:r>
            <w:r w:rsidRPr="004D6913">
              <w:t>/</w:t>
            </w:r>
            <w:r w:rsidRPr="00162774">
              <w:rPr>
                <w:b/>
              </w:rPr>
              <w:t>T</w:t>
            </w:r>
            <w:r>
              <w:t>/</w:t>
            </w:r>
            <w:r w:rsidRPr="004D6913">
              <w:rPr>
                <w:b/>
              </w:rPr>
              <w:t>T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pPr>
              <w:pStyle w:val="TableParagraph"/>
              <w:ind w:left="105"/>
              <w:jc w:val="left"/>
            </w:pPr>
          </w:p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di18pfrk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N12.5460548/E75.7019177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Shivaprasad et al (2014)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lastRenderedPageBreak/>
              <w:t>18.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Hopea parviflora</w:t>
            </w:r>
            <w:r>
              <w:t>/</w:t>
            </w:r>
            <w:r w:rsidRPr="00162774">
              <w:rPr>
                <w:b/>
              </w:rPr>
              <w:t>T</w:t>
            </w:r>
            <w:r>
              <w:t>/</w:t>
            </w:r>
            <w:r w:rsidRPr="00EC696E">
              <w:rPr>
                <w:b/>
              </w:rPr>
              <w:t>NT</w:t>
            </w:r>
          </w:p>
        </w:tc>
        <w:tc>
          <w:tcPr>
            <w:tcW w:w="1701" w:type="dxa"/>
            <w:shd w:val="clear" w:color="auto" w:fill="auto"/>
          </w:tcPr>
          <w:p w:rsidR="009E6472" w:rsidRPr="005F46A2" w:rsidRDefault="009E6472" w:rsidP="00013417">
            <w:r w:rsidRPr="005F46A2">
              <w:t>GKVKB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MatK,  rbcL (data unpublished)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hp02gkvkb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N13.0859021/E77.5539838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lang w:val="en"/>
              </w:rPr>
            </w:pPr>
            <w:r w:rsidRPr="004D6913">
              <w:t> Rao et al (2019)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19.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/>
              </w:rPr>
              <w:t>Vatica chinensis</w:t>
            </w:r>
            <w:r>
              <w:t>/T/</w:t>
            </w:r>
            <w:r w:rsidRPr="004D6913">
              <w:rPr>
                <w:b/>
              </w:rPr>
              <w:t>En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 w:rsidRPr="004D6913">
              <w:t>Agumbe range, Karnataka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rbcL and matk (data unpublished)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vc05ark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rStyle w:val="Hyperlink"/>
              </w:rPr>
              <w:t>N13.1321413/E77.4943489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Sanilkumar</w:t>
            </w:r>
            <w:r>
              <w:t xml:space="preserve"> </w:t>
            </w:r>
            <w:r w:rsidRPr="004D6913">
              <w:t>et al (2022)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20.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Vateria macrocarpa</w:t>
            </w:r>
            <w:r>
              <w:t>/</w:t>
            </w:r>
            <w:r w:rsidRPr="006F5178">
              <w:rPr>
                <w:b/>
              </w:rPr>
              <w:t>T</w:t>
            </w:r>
            <w:r w:rsidRPr="004D6913">
              <w:t>/</w:t>
            </w:r>
            <w:r w:rsidRPr="00EC696E">
              <w:rPr>
                <w:b/>
              </w:rPr>
              <w:t>CR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B24FFF" w:rsidRDefault="009E6472" w:rsidP="00013417">
            <w:pPr>
              <w:pStyle w:val="Heading1"/>
              <w:shd w:val="clear" w:color="auto" w:fill="FFFFFF"/>
              <w:spacing w:before="120" w:beforeAutospacing="0" w:after="48" w:afterAutospacing="0"/>
              <w:rPr>
                <w:b w:val="0"/>
                <w:bCs w:val="0"/>
                <w:sz w:val="24"/>
                <w:szCs w:val="24"/>
              </w:rPr>
            </w:pPr>
            <w:r w:rsidRPr="004D6913">
              <w:rPr>
                <w:b w:val="0"/>
                <w:bCs w:val="0"/>
                <w:sz w:val="24"/>
                <w:szCs w:val="24"/>
              </w:rPr>
              <w:t>maturase K, tRNA-Leu (trnL) trnL-trnF intergenic spacer (data unpublised)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vm04pfrk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N12.5460548/E75.7019172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Keshavanarayan</w:t>
            </w:r>
            <w:r>
              <w:t xml:space="preserve"> </w:t>
            </w:r>
            <w:r w:rsidRPr="004D6913">
              <w:t>et al</w:t>
            </w:r>
            <w:r>
              <w:t xml:space="preserve"> </w:t>
            </w:r>
            <w:r w:rsidRPr="004D6913">
              <w:t>(2015</w:t>
            </w:r>
            <w:r>
              <w:t>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21.</w:t>
            </w:r>
          </w:p>
        </w:tc>
        <w:tc>
          <w:tcPr>
            <w:tcW w:w="2297" w:type="dxa"/>
            <w:shd w:val="clear" w:color="auto" w:fill="auto"/>
          </w:tcPr>
          <w:p w:rsidR="009E6472" w:rsidRPr="00EC696E" w:rsidRDefault="009E6472" w:rsidP="00013417">
            <w:r w:rsidRPr="004D6913">
              <w:rPr>
                <w:i/>
              </w:rPr>
              <w:t>Dipterocarpus bourdiollon/</w:t>
            </w:r>
            <w:r w:rsidRPr="00162774">
              <w:rPr>
                <w:b/>
              </w:rPr>
              <w:t>T</w:t>
            </w:r>
            <w:r>
              <w:t>/</w:t>
            </w:r>
            <w:r w:rsidRPr="00EC696E">
              <w:rPr>
                <w:b/>
              </w:rPr>
              <w:t>CR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db02pfrk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N12.6628086/E75.6849432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rStyle w:val="Hyperlink"/>
              </w:rPr>
              <w:t>Page et al (2022)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1"/>
              </w:numPr>
              <w:jc w:val="center"/>
            </w:pPr>
            <w:r w:rsidRPr="004D6913">
              <w:rPr>
                <w:b/>
              </w:rPr>
              <w:t>Ebenaceae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22.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 xml:space="preserve"> Diospyros paniculata</w:t>
            </w:r>
            <w:r>
              <w:t>/</w:t>
            </w:r>
            <w:r w:rsidRPr="00162774">
              <w:rPr>
                <w:b/>
              </w:rPr>
              <w:t>T</w:t>
            </w:r>
            <w:r w:rsidRPr="004D6913">
              <w:t>/</w:t>
            </w:r>
            <w:r w:rsidRPr="00EC696E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dp16pfrk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N12.5460548/E75.7019174</w:t>
            </w:r>
          </w:p>
        </w:tc>
        <w:tc>
          <w:tcPr>
            <w:tcW w:w="2863" w:type="dxa"/>
            <w:shd w:val="clear" w:color="auto" w:fill="auto"/>
          </w:tcPr>
          <w:p w:rsidR="009E6472" w:rsidRDefault="009E6472" w:rsidP="00013417">
            <w:r w:rsidRPr="004D6913">
              <w:t>Ved et al (2015)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23.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Diospyros</w:t>
            </w:r>
            <w:r w:rsidRPr="004D6913">
              <w:t xml:space="preserve"> </w:t>
            </w:r>
            <w:r>
              <w:rPr>
                <w:i/>
              </w:rPr>
              <w:t>candolleana/</w:t>
            </w:r>
            <w:r w:rsidRPr="00162774">
              <w:rPr>
                <w:b/>
              </w:rPr>
              <w:t>T</w:t>
            </w:r>
            <w:r w:rsidRPr="004D6913">
              <w:rPr>
                <w:i/>
              </w:rPr>
              <w:t>/</w:t>
            </w:r>
            <w:r w:rsidRPr="00EC696E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>
              <w:t>dc23mk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>
              <w:t>N12.6628075/E75.6849443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>
              <w:t>Gopalakrishna (2014)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24.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Diospyros crassiflora/</w:t>
            </w:r>
            <w:r w:rsidRPr="00162774">
              <w:rPr>
                <w:b/>
              </w:rPr>
              <w:t>T</w:t>
            </w:r>
            <w:r w:rsidRPr="00D30FE5">
              <w:t>/</w:t>
            </w:r>
            <w:r w:rsidRPr="00D30FE5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E37CF2" w:rsidRDefault="009E6472" w:rsidP="00013417">
            <w:pPr>
              <w:pStyle w:val="Heading1"/>
              <w:shd w:val="clear" w:color="auto" w:fill="FFFFFF"/>
              <w:spacing w:before="120" w:beforeAutospacing="0" w:after="48" w:afterAutospacing="0"/>
              <w:rPr>
                <w:b w:val="0"/>
                <w:sz w:val="41"/>
                <w:szCs w:val="41"/>
              </w:rPr>
            </w:pPr>
            <w:r w:rsidRPr="006E700C">
              <w:rPr>
                <w:b w:val="0"/>
                <w:sz w:val="24"/>
                <w:szCs w:val="24"/>
              </w:rPr>
              <w:t>RMSK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IN" w:bidi="hi-IN"/>
              </w:rPr>
            </w:pPr>
            <w:r w:rsidRPr="004D6913">
              <w:rPr>
                <w:lang w:eastAsia="en-IN" w:bidi="hi-IN"/>
              </w:rPr>
              <w:t>trnK</w:t>
            </w:r>
          </w:p>
          <w:p w:rsidR="009E6472" w:rsidRPr="004D6913" w:rsidRDefault="009E6472" w:rsidP="00013417">
            <w:r w:rsidRPr="004D6913">
              <w:t>matK, trnH-psbA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t xml:space="preserve"> dc13rkmb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N12.722387/E77.569387</w:t>
            </w:r>
          </w:p>
        </w:tc>
        <w:tc>
          <w:tcPr>
            <w:tcW w:w="2863" w:type="dxa"/>
            <w:shd w:val="clear" w:color="auto" w:fill="auto"/>
          </w:tcPr>
          <w:p w:rsidR="009E6472" w:rsidRPr="00E135A5" w:rsidRDefault="009E6472" w:rsidP="00013417">
            <w:pPr>
              <w:pStyle w:val="nova-legacy-e-listitem"/>
              <w:spacing w:before="0" w:after="0" w:afterAutospacing="0"/>
              <w:rPr>
                <w:rFonts w:ascii="Roboto" w:hAnsi="Roboto"/>
                <w:color w:val="131314"/>
              </w:rPr>
            </w:pPr>
            <w:hyperlink r:id="rId5" w:history="1">
              <w:r w:rsidRPr="00631E55">
                <w:rPr>
                  <w:shd w:val="clear" w:color="auto" w:fill="FFFFFF"/>
                </w:rPr>
                <w:t>Mascarello</w:t>
              </w:r>
            </w:hyperlink>
            <w:r w:rsidRPr="00631E55">
              <w:rPr>
                <w:shd w:val="clear" w:color="auto" w:fill="FFFFFF"/>
              </w:rPr>
              <w:t xml:space="preserve"> et al (2021); </w:t>
            </w:r>
            <w:r w:rsidRPr="00E135A5">
              <w:rPr>
                <w:shd w:val="clear" w:color="auto" w:fill="FFFFFF"/>
              </w:rPr>
              <w:t>Schatz et al</w:t>
            </w:r>
            <w:r>
              <w:rPr>
                <w:shd w:val="clear" w:color="auto" w:fill="FFFFFF"/>
              </w:rPr>
              <w:t xml:space="preserve"> </w:t>
            </w:r>
            <w:r w:rsidRPr="00E135A5">
              <w:rPr>
                <w:shd w:val="clear" w:color="auto" w:fill="FFFFFF"/>
              </w:rPr>
              <w:t> (</w:t>
            </w:r>
            <w:r w:rsidRPr="00E135A5">
              <w:rPr>
                <w:bdr w:val="none" w:sz="0" w:space="0" w:color="auto" w:frame="1"/>
                <w:shd w:val="clear" w:color="auto" w:fill="FFFFFF"/>
              </w:rPr>
              <w:t xml:space="preserve">2019); </w:t>
            </w:r>
            <w:r w:rsidRPr="004D6913">
              <w:t>Geeraerts et al (2009)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013417">
            <w:pPr>
              <w:jc w:val="center"/>
              <w:rPr>
                <w:shd w:val="clear" w:color="auto" w:fill="FFFFFF"/>
              </w:rPr>
            </w:pPr>
            <w:r w:rsidRPr="004D6913">
              <w:rPr>
                <w:b/>
              </w:rPr>
              <w:t>(11) Fabaceae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25.</w:t>
            </w:r>
          </w:p>
        </w:tc>
        <w:tc>
          <w:tcPr>
            <w:tcW w:w="2297" w:type="dxa"/>
            <w:shd w:val="clear" w:color="auto" w:fill="auto"/>
          </w:tcPr>
          <w:p w:rsidR="009E6472" w:rsidRPr="00D30FE5" w:rsidRDefault="009E6472" w:rsidP="00013417">
            <w:r w:rsidRPr="004D6913">
              <w:rPr>
                <w:i/>
              </w:rPr>
              <w:t>Dalbergia latifolia</w:t>
            </w:r>
            <w:r>
              <w:t>/</w:t>
            </w:r>
            <w:r w:rsidRPr="00162774">
              <w:rPr>
                <w:b/>
              </w:rPr>
              <w:t>T</w:t>
            </w:r>
            <w:r>
              <w:t>/</w:t>
            </w:r>
            <w:r w:rsidRPr="00D30FE5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857349" w:rsidRDefault="009E6472" w:rsidP="00013417">
            <w:pPr>
              <w:pStyle w:val="Heading1"/>
              <w:shd w:val="clear" w:color="auto" w:fill="FFFFFF"/>
              <w:spacing w:before="120" w:beforeAutospacing="0" w:after="48" w:afterAutospacing="0"/>
              <w:rPr>
                <w:b w:val="0"/>
                <w:sz w:val="24"/>
                <w:szCs w:val="24"/>
              </w:rPr>
            </w:pPr>
            <w:r w:rsidRPr="00857349">
              <w:rPr>
                <w:b w:val="0"/>
                <w:sz w:val="24"/>
                <w:szCs w:val="24"/>
              </w:rPr>
              <w:t>DFCB</w:t>
            </w:r>
          </w:p>
        </w:tc>
        <w:tc>
          <w:tcPr>
            <w:tcW w:w="1984" w:type="dxa"/>
            <w:shd w:val="clear" w:color="auto" w:fill="auto"/>
          </w:tcPr>
          <w:p w:rsidR="009E6472" w:rsidRPr="003F2173" w:rsidRDefault="009E6472" w:rsidP="00013417">
            <w:r w:rsidRPr="003F2173">
              <w:rPr>
                <w:i/>
                <w:iCs/>
              </w:rPr>
              <w:t xml:space="preserve"> </w:t>
            </w:r>
            <w:r w:rsidRPr="003F2173">
              <w:t>ITS and rbcL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dl12dbk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N12.896542/E77.592093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Manikandan et al</w:t>
            </w:r>
            <w:r>
              <w:t xml:space="preserve"> </w:t>
            </w:r>
            <w:r w:rsidRPr="004D6913">
              <w:t>(2017);</w:t>
            </w:r>
          </w:p>
          <w:p w:rsidR="009E6472" w:rsidRPr="004D6913" w:rsidRDefault="009E6472" w:rsidP="00013417">
            <w:r w:rsidRPr="004D6913">
              <w:t>Fatima</w:t>
            </w:r>
            <w:r>
              <w:t xml:space="preserve"> </w:t>
            </w:r>
            <w:r w:rsidRPr="004D6913">
              <w:t>et al</w:t>
            </w:r>
            <w:r>
              <w:t xml:space="preserve"> </w:t>
            </w:r>
            <w:r w:rsidRPr="004D6913">
              <w:t>(2019);  Hartvig et al (2015)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26.</w:t>
            </w:r>
          </w:p>
        </w:tc>
        <w:tc>
          <w:tcPr>
            <w:tcW w:w="2297" w:type="dxa"/>
            <w:shd w:val="clear" w:color="auto" w:fill="auto"/>
          </w:tcPr>
          <w:p w:rsidR="009E6472" w:rsidRPr="00802B44" w:rsidRDefault="009E6472" w:rsidP="00013417">
            <w:r w:rsidRPr="004D6913">
              <w:rPr>
                <w:i/>
              </w:rPr>
              <w:t>Pterocarpus marsupium/</w:t>
            </w:r>
            <w:r w:rsidRPr="00162774">
              <w:rPr>
                <w:b/>
              </w:rPr>
              <w:t>T</w:t>
            </w:r>
            <w:r>
              <w:t>/</w:t>
            </w:r>
            <w:r w:rsidRPr="00D30FE5">
              <w:rPr>
                <w:b/>
              </w:rPr>
              <w:t>NT</w:t>
            </w:r>
          </w:p>
        </w:tc>
        <w:tc>
          <w:tcPr>
            <w:tcW w:w="1701" w:type="dxa"/>
            <w:shd w:val="clear" w:color="auto" w:fill="auto"/>
          </w:tcPr>
          <w:p w:rsidR="009E6472" w:rsidRPr="005F46A2" w:rsidRDefault="009E6472" w:rsidP="00013417">
            <w:pPr>
              <w:pStyle w:val="Heading1"/>
              <w:shd w:val="clear" w:color="auto" w:fill="FFFFFF"/>
              <w:spacing w:before="120" w:beforeAutospacing="0" w:after="48" w:afterAutospacing="0"/>
              <w:rPr>
                <w:b w:val="0"/>
                <w:sz w:val="24"/>
                <w:szCs w:val="24"/>
              </w:rPr>
            </w:pPr>
            <w:r w:rsidRPr="005F46A2">
              <w:rPr>
                <w:b w:val="0"/>
                <w:sz w:val="24"/>
                <w:szCs w:val="24"/>
              </w:rPr>
              <w:t>GKVKB</w:t>
            </w:r>
          </w:p>
        </w:tc>
        <w:tc>
          <w:tcPr>
            <w:tcW w:w="1984" w:type="dxa"/>
            <w:shd w:val="clear" w:color="auto" w:fill="auto"/>
          </w:tcPr>
          <w:p w:rsidR="009E6472" w:rsidRPr="003F2173" w:rsidRDefault="009E6472" w:rsidP="00013417">
            <w:r w:rsidRPr="003F2173">
              <w:t>ITS, MatK, rbcL, ndhF-rpl32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pm02gkvkb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N12.985211/E77.5188456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Ghosh, et al</w:t>
            </w:r>
            <w:r>
              <w:t xml:space="preserve"> </w:t>
            </w:r>
            <w:r w:rsidRPr="004D6913">
              <w:t>(2021); Jio et al</w:t>
            </w:r>
            <w:r>
              <w:t xml:space="preserve"> </w:t>
            </w:r>
            <w:r w:rsidRPr="004D6913">
              <w:t>(2018)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27.</w:t>
            </w:r>
          </w:p>
        </w:tc>
        <w:tc>
          <w:tcPr>
            <w:tcW w:w="2297" w:type="dxa"/>
            <w:shd w:val="clear" w:color="auto" w:fill="auto"/>
          </w:tcPr>
          <w:p w:rsidR="009E6472" w:rsidRPr="002E6FD9" w:rsidRDefault="009E6472" w:rsidP="00013417">
            <w:r w:rsidRPr="004D6913">
              <w:rPr>
                <w:i/>
              </w:rPr>
              <w:t>Saraca asoca/</w:t>
            </w:r>
            <w:r w:rsidRPr="00162774">
              <w:rPr>
                <w:b/>
              </w:rPr>
              <w:t>T</w:t>
            </w:r>
            <w:r>
              <w:t>/</w:t>
            </w:r>
            <w:r w:rsidRPr="00D30FE5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 w:rsidRPr="004D7672">
              <w:t>GKVKB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Cs/>
              </w:rPr>
              <w:t xml:space="preserve"> rbcL and psbA-trnH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pStyle w:val="Default"/>
              <w:rPr>
                <w:color w:val="auto"/>
              </w:rPr>
            </w:pPr>
            <w:r w:rsidRPr="004D6913">
              <w:rPr>
                <w:color w:val="auto"/>
              </w:rPr>
              <w:t xml:space="preserve"> sa06gkvkbk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pStyle w:val="Default"/>
              <w:rPr>
                <w:color w:val="auto"/>
              </w:rPr>
            </w:pPr>
            <w:r w:rsidRPr="004D6913">
              <w:rPr>
                <w:color w:val="auto"/>
              </w:rPr>
              <w:t>N13.0705725/E77.5781428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Saini et al (2018); Urumarudappa et al (2016)</w:t>
            </w:r>
          </w:p>
          <w:p w:rsidR="009E6472" w:rsidRPr="004D6913" w:rsidRDefault="009E6472" w:rsidP="00013417">
            <w:pPr>
              <w:rPr>
                <w:shd w:val="clear" w:color="auto" w:fill="FFFFFF"/>
              </w:rPr>
            </w:pP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lastRenderedPageBreak/>
              <w:t>28.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bookmarkStart w:id="0" w:name="_Hlk139662520"/>
            <w:r w:rsidRPr="004D6913">
              <w:rPr>
                <w:i/>
              </w:rPr>
              <w:t>Kingiodendron pinnatum</w:t>
            </w:r>
            <w:bookmarkEnd w:id="0"/>
            <w:r>
              <w:t>/</w:t>
            </w:r>
            <w:r w:rsidRPr="00162774">
              <w:rPr>
                <w:b/>
              </w:rPr>
              <w:t>T</w:t>
            </w:r>
            <w:r w:rsidRPr="004D6913">
              <w:t>/</w:t>
            </w:r>
            <w:r w:rsidRPr="00D30FE5">
              <w:rPr>
                <w:b/>
              </w:rPr>
              <w:t>En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pStyle w:val="Default"/>
              <w:rPr>
                <w:color w:val="auto"/>
              </w:rPr>
            </w:pPr>
            <w:r w:rsidRPr="004D7672">
              <w:t>GKVKB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>kp14gkvkbk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N13.0859021/E77.5539838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Jose et al (2018)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29.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Pterocarpus santalinus/</w:t>
            </w:r>
            <w:r w:rsidRPr="00162774">
              <w:rPr>
                <w:b/>
              </w:rPr>
              <w:t>T</w:t>
            </w:r>
            <w:r w:rsidRPr="004D6913">
              <w:t>/</w:t>
            </w:r>
            <w:r w:rsidRPr="00D30FE5">
              <w:rPr>
                <w:b/>
              </w:rPr>
              <w:t>E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pStyle w:val="Default"/>
              <w:rPr>
                <w:color w:val="auto"/>
              </w:rPr>
            </w:pPr>
            <w:r w:rsidRPr="004D7672">
              <w:t>GKVKB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/>
                <w:iCs/>
              </w:rPr>
              <w:t xml:space="preserve"> </w:t>
            </w:r>
            <w:r w:rsidRPr="004D6913">
              <w:t>ITS2, matK, ndhF-rpl32 and rbcL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t xml:space="preserve"> ps13gkvkb</w:t>
            </w:r>
          </w:p>
        </w:tc>
        <w:tc>
          <w:tcPr>
            <w:tcW w:w="2948" w:type="dxa"/>
            <w:shd w:val="clear" w:color="auto" w:fill="auto"/>
          </w:tcPr>
          <w:p w:rsidR="009E6472" w:rsidRPr="00E37CF2" w:rsidRDefault="009E6472" w:rsidP="00013417">
            <w:r w:rsidRPr="004D6913">
              <w:t>N13.0859021/E77.5539838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autoSpaceDE w:val="0"/>
              <w:autoSpaceDN w:val="0"/>
              <w:adjustRightInd w:val="0"/>
            </w:pPr>
            <w:r w:rsidRPr="004D6913">
              <w:t>Arunkumar and Joshi (2014); He et al (2019)</w:t>
            </w:r>
          </w:p>
          <w:p w:rsidR="009E6472" w:rsidRPr="004D6913" w:rsidRDefault="009E6472" w:rsidP="00013417">
            <w:pPr>
              <w:autoSpaceDE w:val="0"/>
              <w:autoSpaceDN w:val="0"/>
              <w:adjustRightInd w:val="0"/>
            </w:pPr>
          </w:p>
          <w:p w:rsidR="009E6472" w:rsidRPr="004D6913" w:rsidRDefault="009E6472" w:rsidP="00013417">
            <w:pPr>
              <w:autoSpaceDE w:val="0"/>
              <w:autoSpaceDN w:val="0"/>
              <w:adjustRightInd w:val="0"/>
              <w:rPr>
                <w:i/>
                <w:iCs/>
              </w:rPr>
            </w:pP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</w:pPr>
            <w:r w:rsidRPr="004D6913">
              <w:rPr>
                <w:b/>
              </w:rPr>
              <w:t xml:space="preserve"> Flacourtiaceae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30.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Hydnocarpus macrocarpa/</w:t>
            </w:r>
            <w:r w:rsidRPr="00162774">
              <w:rPr>
                <w:b/>
              </w:rPr>
              <w:t>T</w:t>
            </w:r>
            <w:r w:rsidRPr="004D6913">
              <w:rPr>
                <w:i/>
              </w:rPr>
              <w:t>/</w:t>
            </w:r>
            <w:r w:rsidRPr="00162774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hm05pfrk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N12.5460548/E75.7019176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Mariyaraj et al</w:t>
            </w:r>
            <w:r>
              <w:t xml:space="preserve"> </w:t>
            </w:r>
            <w:r w:rsidRPr="004D6913">
              <w:t>(2019)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  <w:vAlign w:val="center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</w:pPr>
            <w:r w:rsidRPr="004D6913">
              <w:rPr>
                <w:b/>
              </w:rPr>
              <w:t xml:space="preserve"> Lauraceae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31.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Cinnamomum riparium/</w:t>
            </w:r>
            <w:r w:rsidRPr="00162774">
              <w:rPr>
                <w:b/>
              </w:rPr>
              <w:t>T</w:t>
            </w:r>
            <w:r>
              <w:t>/</w:t>
            </w:r>
            <w:r w:rsidRPr="00162774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C3754B" w:rsidRDefault="009E6472" w:rsidP="00013417">
            <w:r w:rsidRPr="00C3754B">
              <w:rPr>
                <w:iCs/>
              </w:rPr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pStyle w:val="TableParagraph"/>
              <w:ind w:left="105"/>
              <w:jc w:val="left"/>
            </w:pPr>
          </w:p>
          <w:p w:rsidR="009E6472" w:rsidRPr="004D6913" w:rsidRDefault="009E6472" w:rsidP="00013417">
            <w:pPr>
              <w:autoSpaceDE w:val="0"/>
              <w:autoSpaceDN w:val="0"/>
              <w:adjustRightInd w:val="0"/>
            </w:pPr>
            <w:r w:rsidRPr="004D6913">
              <w:t xml:space="preserve"> ca15pfrk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autoSpaceDE w:val="0"/>
              <w:autoSpaceDN w:val="0"/>
              <w:adjustRightInd w:val="0"/>
            </w:pPr>
            <w:r w:rsidRPr="004D6913">
              <w:t>N12.6628086/E75.6849432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lang w:val="en"/>
              </w:rPr>
            </w:pPr>
            <w:r w:rsidRPr="004D6913">
              <w:t>Rao et al (2019)</w:t>
            </w:r>
            <w:r>
              <w:t>;</w:t>
            </w:r>
          </w:p>
          <w:p w:rsidR="009E6472" w:rsidRPr="004D6913" w:rsidRDefault="009E6472" w:rsidP="00013417">
            <w:pPr>
              <w:autoSpaceDE w:val="0"/>
              <w:autoSpaceDN w:val="0"/>
              <w:adjustRightInd w:val="0"/>
            </w:pPr>
            <w:r w:rsidRPr="004D6913">
              <w:t>Chandrasekara et al</w:t>
            </w:r>
            <w:r>
              <w:t xml:space="preserve"> </w:t>
            </w:r>
            <w:r w:rsidRPr="004D6913">
              <w:t xml:space="preserve">(2021); </w:t>
            </w:r>
            <w:r w:rsidRPr="004D6913">
              <w:rPr>
                <w:shd w:val="clear" w:color="auto" w:fill="FFFFFF"/>
              </w:rPr>
              <w:t>de Kok</w:t>
            </w:r>
            <w:r>
              <w:rPr>
                <w:shd w:val="clear" w:color="auto" w:fill="FFFFFF"/>
              </w:rPr>
              <w:t xml:space="preserve"> </w:t>
            </w:r>
            <w:r w:rsidRPr="004D6913">
              <w:rPr>
                <w:shd w:val="clear" w:color="auto" w:fill="FFFFFF"/>
              </w:rPr>
              <w:t>(</w:t>
            </w:r>
            <w:r w:rsidRPr="004D6913">
              <w:rPr>
                <w:bdr w:val="none" w:sz="0" w:space="0" w:color="auto" w:frame="1"/>
                <w:shd w:val="clear" w:color="auto" w:fill="FFFFFF"/>
              </w:rPr>
              <w:t>2020)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</w:pPr>
            <w:r w:rsidRPr="004D6913">
              <w:rPr>
                <w:b/>
                <w:bCs/>
              </w:rPr>
              <w:t xml:space="preserve"> Primulaceae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32.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Embelia ribes/</w:t>
            </w:r>
            <w:r w:rsidRPr="003F1258">
              <w:rPr>
                <w:b/>
              </w:rPr>
              <w:t>C</w:t>
            </w:r>
            <w:r w:rsidRPr="00265685">
              <w:t>/</w:t>
            </w:r>
            <w:r w:rsidRPr="00D30FE5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rStyle w:val="Hyperlink"/>
              </w:rPr>
              <w:t xml:space="preserve">IIHR Bangalore, </w:t>
            </w:r>
            <w:r w:rsidRPr="004D6913">
              <w:t>Karnataka</w:t>
            </w:r>
          </w:p>
        </w:tc>
        <w:tc>
          <w:tcPr>
            <w:tcW w:w="1984" w:type="dxa"/>
            <w:shd w:val="clear" w:color="auto" w:fill="auto"/>
          </w:tcPr>
          <w:p w:rsidR="009E6472" w:rsidRPr="00651211" w:rsidRDefault="009E6472" w:rsidP="00013417">
            <w:r w:rsidRPr="00651211">
              <w:t>ITS, matK, rbcL, and psbA-trnH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rStyle w:val="Hyperlink"/>
              </w:rPr>
            </w:pPr>
            <w:r w:rsidRPr="004D6913">
              <w:t xml:space="preserve"> er15iihrb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rStyle w:val="Hyperlink"/>
              </w:rPr>
            </w:pPr>
            <w:r w:rsidRPr="004D6913">
              <w:rPr>
                <w:rStyle w:val="Hyperlink"/>
              </w:rPr>
              <w:t>N13.1321413/E77.4943489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rStyle w:val="Hyperlink"/>
              </w:rPr>
            </w:pPr>
            <w:r w:rsidRPr="004D6913">
              <w:rPr>
                <w:rStyle w:val="Hyperlink"/>
              </w:rPr>
              <w:t>Kumari and Misra (2020)</w:t>
            </w:r>
          </w:p>
          <w:p w:rsidR="009E6472" w:rsidRPr="004D6913" w:rsidRDefault="009E6472" w:rsidP="00013417">
            <w:r w:rsidRPr="004D6913">
              <w:t>Bajpe et al (2022)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  <w:vAlign w:val="center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</w:rPr>
            </w:pPr>
            <w:r w:rsidRPr="004D6913">
              <w:rPr>
                <w:b/>
              </w:rPr>
              <w:t xml:space="preserve"> Malvaceae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t>33.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2341FE" w:rsidRDefault="009E6472" w:rsidP="00013417">
            <w:r w:rsidRPr="004D6913">
              <w:rPr>
                <w:i/>
              </w:rPr>
              <w:t>Pterospermum reticulatum/</w:t>
            </w:r>
            <w:r w:rsidRPr="00162774">
              <w:rPr>
                <w:b/>
              </w:rPr>
              <w:t>T</w:t>
            </w:r>
            <w:r>
              <w:t>/</w:t>
            </w:r>
            <w:r w:rsidRPr="00D30FE5">
              <w:rPr>
                <w:b/>
                <w:bCs/>
                <w:iCs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 w:rsidRPr="005F46A2">
              <w:t>GKVKB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t xml:space="preserve"> pm10gkvkb</w:t>
            </w:r>
          </w:p>
        </w:tc>
        <w:tc>
          <w:tcPr>
            <w:tcW w:w="2948" w:type="dxa"/>
            <w:shd w:val="clear" w:color="auto" w:fill="auto"/>
          </w:tcPr>
          <w:p w:rsidR="009E6472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N12.985212</w:t>
            </w:r>
          </w:p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E77.5188456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rStyle w:val="Hyperlink"/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 xml:space="preserve"> </w:t>
            </w:r>
            <w:r w:rsidRPr="004D6913">
              <w:t>Keshavanarayan et al. (2015).</w:t>
            </w:r>
          </w:p>
        </w:tc>
      </w:tr>
      <w:tr w:rsidR="009E6472" w:rsidTr="00013417">
        <w:tc>
          <w:tcPr>
            <w:tcW w:w="959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t>34.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19668B" w:rsidRDefault="009E6472" w:rsidP="00013417">
            <w:r w:rsidRPr="004D6913">
              <w:rPr>
                <w:i/>
              </w:rPr>
              <w:t xml:space="preserve"> Syzygium occidentale</w:t>
            </w:r>
            <w:r>
              <w:t>/</w:t>
            </w:r>
            <w:r w:rsidRPr="00162774">
              <w:rPr>
                <w:b/>
              </w:rPr>
              <w:t>T</w:t>
            </w:r>
            <w:r>
              <w:t>/</w:t>
            </w:r>
            <w:r w:rsidRPr="00D30FE5">
              <w:rPr>
                <w:b/>
                <w:iCs/>
              </w:rPr>
              <w:t>E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autoSpaceDE w:val="0"/>
              <w:autoSpaceDN w:val="0"/>
              <w:adjustRightInd w:val="0"/>
              <w:rPr>
                <w:lang w:val="en"/>
              </w:rPr>
            </w:pPr>
            <w:r w:rsidRPr="004D6913">
              <w:t xml:space="preserve"> so04pfrk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autoSpaceDE w:val="0"/>
              <w:autoSpaceDN w:val="0"/>
              <w:adjustRightInd w:val="0"/>
              <w:rPr>
                <w:lang w:val="en"/>
              </w:rPr>
            </w:pPr>
            <w:r w:rsidRPr="004D6913">
              <w:t>N12.5460548/E75.7019175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autoSpaceDE w:val="0"/>
              <w:autoSpaceDN w:val="0"/>
              <w:adjustRightInd w:val="0"/>
              <w:rPr>
                <w:rStyle w:val="Hyperlink"/>
              </w:rPr>
            </w:pPr>
            <w:r w:rsidRPr="004D6913">
              <w:t>Varghese and Sreekala</w:t>
            </w:r>
            <w:r>
              <w:t xml:space="preserve"> </w:t>
            </w:r>
            <w:r w:rsidRPr="004D6913">
              <w:t>(2017)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35.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/>
              </w:rPr>
              <w:t>Syzygium travancoricum/</w:t>
            </w:r>
            <w:r w:rsidRPr="00162774">
              <w:rPr>
                <w:b/>
              </w:rPr>
              <w:t>T</w:t>
            </w:r>
            <w:r>
              <w:t>/</w:t>
            </w:r>
          </w:p>
          <w:p w:rsidR="009E6472" w:rsidRPr="00D30FE5" w:rsidRDefault="009E6472" w:rsidP="00013417">
            <w:pPr>
              <w:rPr>
                <w:b/>
                <w:i/>
              </w:rPr>
            </w:pPr>
            <w:r w:rsidRPr="00D30FE5">
              <w:rPr>
                <w:b/>
                <w:iCs/>
              </w:rPr>
              <w:t>CR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 w:rsidRPr="004D6913">
              <w:t>FRLHT Bangalore, Karnataka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Data unpublished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stmf13frlhtbk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N13.1234156/E77.5461282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rStyle w:val="Hyperlink"/>
              </w:rPr>
            </w:pPr>
            <w:r w:rsidRPr="004D6913">
              <w:t>Sreekumar et al (2020)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</w:pPr>
            <w:r w:rsidRPr="004D6913">
              <w:rPr>
                <w:b/>
              </w:rPr>
              <w:t xml:space="preserve"> Meliaceae</w:t>
            </w:r>
          </w:p>
        </w:tc>
      </w:tr>
      <w:tr w:rsidR="009E6472" w:rsidTr="00013417">
        <w:trPr>
          <w:trHeight w:val="1397"/>
        </w:trPr>
        <w:tc>
          <w:tcPr>
            <w:tcW w:w="959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t>36.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Dysoxylum malabaricum/</w:t>
            </w:r>
            <w:r w:rsidRPr="00162774">
              <w:rPr>
                <w:b/>
              </w:rPr>
              <w:t>T</w:t>
            </w:r>
            <w:r w:rsidRPr="004D6913">
              <w:t>/</w:t>
            </w:r>
            <w:r w:rsidRPr="00D30FE5">
              <w:rPr>
                <w:b/>
                <w:shd w:val="clear" w:color="auto" w:fill="FFFFFF"/>
              </w:rPr>
              <w:t>En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dm24pfrk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N12.5460548/E75.7019173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Ved et al (2015)</w:t>
            </w:r>
            <w:r w:rsidRPr="004D6913">
              <w:rPr>
                <w:rStyle w:val="ng-binding"/>
                <w:shd w:val="clear" w:color="auto" w:fill="FFFFFF"/>
              </w:rPr>
              <w:t xml:space="preserve"> 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</w:pPr>
            <w:r w:rsidRPr="004D6913">
              <w:rPr>
                <w:b/>
              </w:rPr>
              <w:t xml:space="preserve"> Myristicaceae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lastRenderedPageBreak/>
              <w:t>37.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Gymnacranthera canarica/</w:t>
            </w:r>
            <w:r w:rsidRPr="00162774">
              <w:rPr>
                <w:b/>
              </w:rPr>
              <w:t>T</w:t>
            </w:r>
            <w:r w:rsidRPr="004D6913">
              <w:t>/</w:t>
            </w:r>
            <w:r w:rsidRPr="00D30FE5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Available (data unpublished)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rStyle w:val="authors"/>
                <w:shd w:val="clear" w:color="auto" w:fill="FFFFFF"/>
              </w:rPr>
            </w:pPr>
            <w:r w:rsidRPr="004D6913">
              <w:t xml:space="preserve"> gca11pfrk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rStyle w:val="authors"/>
                <w:shd w:val="clear" w:color="auto" w:fill="FFFFFF"/>
              </w:rPr>
            </w:pPr>
            <w:r w:rsidRPr="004D6913">
              <w:rPr>
                <w:rStyle w:val="authors"/>
                <w:shd w:val="clear" w:color="auto" w:fill="FFFFFF"/>
              </w:rPr>
              <w:t>N12.5460548/E75.7019173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Anusha et al</w:t>
            </w:r>
            <w:r>
              <w:rPr>
                <w:shd w:val="clear" w:color="auto" w:fill="FFFFFF"/>
              </w:rPr>
              <w:t xml:space="preserve"> </w:t>
            </w:r>
            <w:r w:rsidRPr="004D6913">
              <w:rPr>
                <w:shd w:val="clear" w:color="auto" w:fill="FFFFFF"/>
              </w:rPr>
              <w:t>(2023)</w:t>
            </w:r>
            <w:r w:rsidRPr="004D6913">
              <w:rPr>
                <w:rStyle w:val="text-ellipsis--remove"/>
                <w:bdr w:val="none" w:sz="0" w:space="0" w:color="auto" w:frame="1"/>
                <w:shd w:val="clear" w:color="auto" w:fill="FFFFFF"/>
              </w:rPr>
              <w:t> </w:t>
            </w:r>
          </w:p>
        </w:tc>
      </w:tr>
      <w:tr w:rsidR="009E6472" w:rsidTr="00013417">
        <w:tc>
          <w:tcPr>
            <w:tcW w:w="959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t>38.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Myristica malabarica/</w:t>
            </w:r>
            <w:r w:rsidRPr="00162774">
              <w:rPr>
                <w:b/>
              </w:rPr>
              <w:t>T</w:t>
            </w:r>
            <w:r w:rsidRPr="004D6913">
              <w:t>/</w:t>
            </w:r>
            <w:r w:rsidRPr="00265685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5F46A2" w:rsidRDefault="009E6472" w:rsidP="00013417">
            <w:r w:rsidRPr="005F46A2">
              <w:t>GKVKB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pPr>
              <w:autoSpaceDE w:val="0"/>
              <w:autoSpaceDN w:val="0"/>
              <w:adjustRightInd w:val="0"/>
            </w:pPr>
            <w:r w:rsidRPr="009359FD">
              <w:rPr>
                <w:iCs/>
              </w:rPr>
              <w:t>rbcL, matK, psbA-trnH</w:t>
            </w:r>
            <w:r w:rsidRPr="004D6913">
              <w:rPr>
                <w:i/>
                <w:iCs/>
              </w:rPr>
              <w:t xml:space="preserve"> </w:t>
            </w:r>
            <w:r w:rsidRPr="004D6913">
              <w:t xml:space="preserve"> (data unpublished)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rStyle w:val="authors"/>
                <w:shd w:val="clear" w:color="auto" w:fill="FFFFFF"/>
              </w:rPr>
            </w:pPr>
            <w:r w:rsidRPr="004D6913">
              <w:rPr>
                <w:rStyle w:val="authors"/>
                <w:shd w:val="clear" w:color="auto" w:fill="FFFFFF"/>
              </w:rPr>
              <w:t xml:space="preserve"> </w:t>
            </w:r>
            <w:r w:rsidRPr="004D6913">
              <w:t>mma15gkvkbk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rStyle w:val="authors"/>
                <w:shd w:val="clear" w:color="auto" w:fill="FFFFFF"/>
              </w:rPr>
            </w:pPr>
            <w:r w:rsidRPr="004D6913">
              <w:rPr>
                <w:rStyle w:val="authors"/>
                <w:shd w:val="clear" w:color="auto" w:fill="FFFFFF"/>
              </w:rPr>
              <w:t>N13.0705724/E77.5781423</w:t>
            </w:r>
          </w:p>
          <w:p w:rsidR="009E6472" w:rsidRPr="004D6913" w:rsidRDefault="009E6472" w:rsidP="00013417">
            <w:pPr>
              <w:rPr>
                <w:rStyle w:val="authors"/>
                <w:shd w:val="clear" w:color="auto" w:fill="FFFFFF"/>
              </w:rPr>
            </w:pP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rStyle w:val="Hyperlink"/>
              </w:rPr>
            </w:pPr>
          </w:p>
          <w:p w:rsidR="009E6472" w:rsidRPr="004D6913" w:rsidRDefault="009E6472" w:rsidP="00013417">
            <w:r w:rsidRPr="004D6913">
              <w:t>Jose and Pillai (2016)</w:t>
            </w:r>
          </w:p>
        </w:tc>
      </w:tr>
      <w:tr w:rsidR="009E6472" w:rsidTr="00013417">
        <w:tc>
          <w:tcPr>
            <w:tcW w:w="959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t>39.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rFonts w:eastAsia="Yu Gothic"/>
                <w:i/>
                <w:iCs/>
              </w:rPr>
              <w:t>Myristica beddomei/</w:t>
            </w:r>
            <w:r w:rsidRPr="00162774">
              <w:rPr>
                <w:rFonts w:eastAsia="Yu Gothic"/>
                <w:b/>
                <w:iCs/>
              </w:rPr>
              <w:t>T</w:t>
            </w:r>
            <w:r w:rsidRPr="004D6913">
              <w:rPr>
                <w:rFonts w:eastAsia="Yu Gothic"/>
                <w:iCs/>
              </w:rPr>
              <w:t>/</w:t>
            </w:r>
            <w:r w:rsidRPr="00D30FE5">
              <w:rPr>
                <w:rFonts w:eastAsia="Yu Gothic"/>
                <w:b/>
                <w:iCs/>
              </w:rPr>
              <w:t>E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9359FD" w:rsidRDefault="009E6472" w:rsidP="00013417">
            <w:r w:rsidRPr="009359FD">
              <w:t>rbcL, matK, psbA-trnH, ITS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mbe15pfrk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N12.6628086/E75.6849432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rStyle w:val="authors"/>
                <w:shd w:val="clear" w:color="auto" w:fill="FFFFFF"/>
              </w:rPr>
              <w:t>Govind  and Dan (2022); Swetha et al (2019)</w:t>
            </w:r>
          </w:p>
        </w:tc>
      </w:tr>
      <w:tr w:rsidR="009E6472" w:rsidTr="00013417">
        <w:tc>
          <w:tcPr>
            <w:tcW w:w="959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t>40.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Knema attenuata/</w:t>
            </w:r>
            <w:r w:rsidRPr="00162774">
              <w:rPr>
                <w:b/>
              </w:rPr>
              <w:t>T</w:t>
            </w:r>
            <w:r>
              <w:rPr>
                <w:i/>
              </w:rPr>
              <w:t>/</w:t>
            </w:r>
            <w:r w:rsidRPr="00D30FE5">
              <w:rPr>
                <w:b/>
              </w:rPr>
              <w:t>LC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shd w:val="clear" w:color="auto" w:fill="FFFFFF"/>
              </w:rPr>
              <w:t xml:space="preserve">Sirsi, </w:t>
            </w:r>
            <w:r w:rsidRPr="004D6913">
              <w:t>Karnataka</w:t>
            </w:r>
          </w:p>
        </w:tc>
        <w:tc>
          <w:tcPr>
            <w:tcW w:w="1984" w:type="dxa"/>
            <w:shd w:val="clear" w:color="auto" w:fill="auto"/>
          </w:tcPr>
          <w:p w:rsidR="009E6472" w:rsidRPr="009359FD" w:rsidRDefault="009E6472" w:rsidP="00013417">
            <w:r w:rsidRPr="009359FD">
              <w:t>rbcL, matK, psbA-trnH, ITS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t xml:space="preserve"> ka12srk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N14.6187728/E74.8021528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Hegde et al (2015); </w:t>
            </w:r>
            <w:r w:rsidRPr="004D6913">
              <w:rPr>
                <w:rStyle w:val="authors"/>
                <w:shd w:val="clear" w:color="auto" w:fill="FFFFFF"/>
              </w:rPr>
              <w:t>Swetha</w:t>
            </w:r>
            <w:r>
              <w:rPr>
                <w:rStyle w:val="authors"/>
                <w:shd w:val="clear" w:color="auto" w:fill="FFFFFF"/>
              </w:rPr>
              <w:t xml:space="preserve"> </w:t>
            </w:r>
            <w:r w:rsidRPr="004D6913">
              <w:rPr>
                <w:rStyle w:val="authors"/>
                <w:shd w:val="clear" w:color="auto" w:fill="FFFFFF"/>
              </w:rPr>
              <w:t>et al (2019)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  <w:vAlign w:val="center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</w:pPr>
            <w:r w:rsidRPr="004D6913">
              <w:rPr>
                <w:b/>
              </w:rPr>
              <w:t xml:space="preserve"> Sapotaceae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41.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Madhuca bourdillonii</w:t>
            </w:r>
            <w:r>
              <w:t>/</w:t>
            </w:r>
            <w:r w:rsidRPr="00E715C5">
              <w:rPr>
                <w:b/>
              </w:rPr>
              <w:t>T</w:t>
            </w:r>
            <w:r w:rsidRPr="004D6913">
              <w:t>/</w:t>
            </w:r>
            <w:r w:rsidRPr="00D30FE5">
              <w:rPr>
                <w:b/>
              </w:rPr>
              <w:t>CR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PFRK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Data unpublished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mb26pfrk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N12.5460548/E75.7019174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Chandran et al</w:t>
            </w:r>
            <w:r>
              <w:t xml:space="preserve"> </w:t>
            </w:r>
            <w:r w:rsidRPr="004D6913">
              <w:t>(2008)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t>42.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9E6472" w:rsidRPr="004D6913" w:rsidRDefault="009E6472" w:rsidP="00013417">
            <w:r w:rsidRPr="004D6913">
              <w:rPr>
                <w:i/>
              </w:rPr>
              <w:t>Madhuca insignis</w:t>
            </w:r>
            <w:r>
              <w:t>/</w:t>
            </w:r>
            <w:r w:rsidRPr="00E715C5">
              <w:rPr>
                <w:b/>
              </w:rPr>
              <w:t>T</w:t>
            </w:r>
            <w:r>
              <w:t>/</w:t>
            </w:r>
            <w:r w:rsidRPr="00D30FE5">
              <w:rPr>
                <w:b/>
              </w:rPr>
              <w:t>CR</w:t>
            </w:r>
          </w:p>
          <w:p w:rsidR="009E6472" w:rsidRPr="004D6913" w:rsidRDefault="009E6472" w:rsidP="00013417">
            <w:pPr>
              <w:rPr>
                <w:i/>
              </w:rPr>
            </w:pP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FRLHTB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mi28frlhtb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N13.1234777/E77.5478629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shd w:val="clear" w:color="auto" w:fill="FFFFFF"/>
              </w:rPr>
              <w:t>Dhyani et al</w:t>
            </w:r>
            <w:r>
              <w:rPr>
                <w:shd w:val="clear" w:color="auto" w:fill="FFFFFF"/>
              </w:rPr>
              <w:t xml:space="preserve"> </w:t>
            </w:r>
            <w:r w:rsidRPr="004D6913">
              <w:rPr>
                <w:shd w:val="clear" w:color="auto" w:fill="FFFFFF"/>
              </w:rPr>
              <w:t>(2020)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  <w:vAlign w:val="center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</w:pPr>
            <w:r w:rsidRPr="004D6913">
              <w:rPr>
                <w:b/>
              </w:rPr>
              <w:t xml:space="preserve"> Santalaceae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43.</w:t>
            </w:r>
          </w:p>
        </w:tc>
        <w:tc>
          <w:tcPr>
            <w:tcW w:w="2297" w:type="dxa"/>
            <w:shd w:val="clear" w:color="auto" w:fill="auto"/>
          </w:tcPr>
          <w:p w:rsidR="009E6472" w:rsidRPr="00D30FE5" w:rsidRDefault="009E6472" w:rsidP="00013417">
            <w:r w:rsidRPr="004D6913">
              <w:rPr>
                <w:bCs/>
                <w:i/>
                <w:iCs/>
              </w:rPr>
              <w:t>Santalum album</w:t>
            </w:r>
            <w:r>
              <w:t>/</w:t>
            </w:r>
            <w:r w:rsidRPr="00E715C5">
              <w:rPr>
                <w:b/>
              </w:rPr>
              <w:t>T</w:t>
            </w:r>
            <w:r>
              <w:t>/</w:t>
            </w:r>
            <w:r w:rsidRPr="00D30FE5">
              <w:rPr>
                <w:b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DFCB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rbcL matK, trnH- psbA, trnK, trnL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sa03dfcbk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N12.89654/E77.592092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>
              <w:t>K</w:t>
            </w:r>
            <w:r w:rsidRPr="004D6913">
              <w:t>umar et al (2019);</w:t>
            </w:r>
          </w:p>
          <w:p w:rsidR="009E6472" w:rsidRPr="004D6913" w:rsidRDefault="009E6472" w:rsidP="00013417">
            <w:r w:rsidRPr="004D6913">
              <w:t>Suma et al</w:t>
            </w:r>
            <w:r>
              <w:t xml:space="preserve"> </w:t>
            </w:r>
            <w:r w:rsidRPr="004D6913">
              <w:t xml:space="preserve">(2014); </w:t>
            </w:r>
            <w:r w:rsidRPr="004D6913">
              <w:rPr>
                <w:shd w:val="clear" w:color="auto" w:fill="FFFFFF"/>
              </w:rPr>
              <w:t>Jiao et al (2018)</w:t>
            </w:r>
          </w:p>
          <w:p w:rsidR="009E6472" w:rsidRPr="004D6913" w:rsidRDefault="009E6472" w:rsidP="00013417">
            <w:pPr>
              <w:rPr>
                <w:shd w:val="clear" w:color="auto" w:fill="FFFFFF"/>
              </w:rPr>
            </w:pPr>
          </w:p>
          <w:p w:rsidR="009E6472" w:rsidRPr="004D6913" w:rsidRDefault="009E6472" w:rsidP="00013417"/>
        </w:tc>
      </w:tr>
      <w:tr w:rsidR="009E6472" w:rsidTr="00013417">
        <w:tc>
          <w:tcPr>
            <w:tcW w:w="14737" w:type="dxa"/>
            <w:gridSpan w:val="7"/>
            <w:shd w:val="clear" w:color="auto" w:fill="auto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</w:pPr>
            <w:r w:rsidRPr="004D6913">
              <w:rPr>
                <w:b/>
              </w:rPr>
              <w:t xml:space="preserve"> Rubiaceae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44.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i/>
              </w:rPr>
              <w:t>Ochreinauclea missionis/</w:t>
            </w:r>
            <w:r w:rsidRPr="00E715C5">
              <w:rPr>
                <w:b/>
              </w:rPr>
              <w:t>T</w:t>
            </w:r>
            <w:r w:rsidRPr="004D6913">
              <w:t>/</w:t>
            </w:r>
            <w:r w:rsidRPr="00D30FE5">
              <w:rPr>
                <w:rFonts w:eastAsia="Yu Gothic"/>
                <w:b/>
                <w:iCs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BFK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shd w:val="clear" w:color="auto" w:fill="FFFFFF"/>
              </w:rPr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t xml:space="preserve"> om21bfmk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N13.100953/E75.482093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Chandrika and Ravishankar (2009)</w:t>
            </w:r>
          </w:p>
          <w:p w:rsidR="009E6472" w:rsidRPr="004D6913" w:rsidRDefault="009E6472" w:rsidP="00013417"/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45.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pPr>
              <w:rPr>
                <w:i/>
              </w:rPr>
            </w:pPr>
            <w:r w:rsidRPr="004D6913">
              <w:rPr>
                <w:rFonts w:eastAsia="Yu Gothic"/>
                <w:i/>
                <w:iCs/>
              </w:rPr>
              <w:t>Psydrax dicoccos/</w:t>
            </w:r>
            <w:r w:rsidRPr="00E715C5">
              <w:rPr>
                <w:rFonts w:eastAsia="Yu Gothic"/>
                <w:b/>
                <w:iCs/>
              </w:rPr>
              <w:t>T</w:t>
            </w:r>
            <w:r w:rsidRPr="004D6913">
              <w:rPr>
                <w:rFonts w:eastAsia="Yu Gothic"/>
                <w:iCs/>
              </w:rPr>
              <w:t>/</w:t>
            </w:r>
            <w:r w:rsidRPr="00D30FE5">
              <w:rPr>
                <w:rFonts w:eastAsia="Yu Gothic"/>
                <w:b/>
                <w:iCs/>
              </w:rPr>
              <w:t>V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RMSK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pds09rkmsb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N12.722387/E77.569387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shd w:val="clear" w:color="auto" w:fill="FFFFFF"/>
              </w:rPr>
              <w:t>World Conservation Monitoring Centre (</w:t>
            </w:r>
            <w:r w:rsidRPr="004D6913">
              <w:rPr>
                <w:rStyle w:val="text-ellipsis--remove"/>
                <w:bdr w:val="none" w:sz="0" w:space="0" w:color="auto" w:frame="1"/>
                <w:shd w:val="clear" w:color="auto" w:fill="FFFFFF"/>
              </w:rPr>
              <w:t>1998)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46.</w:t>
            </w:r>
          </w:p>
        </w:tc>
        <w:tc>
          <w:tcPr>
            <w:tcW w:w="2297" w:type="dxa"/>
            <w:shd w:val="clear" w:color="auto" w:fill="auto"/>
          </w:tcPr>
          <w:p w:rsidR="009E6472" w:rsidRPr="004D6913" w:rsidRDefault="009E6472" w:rsidP="00013417">
            <w:r w:rsidRPr="004D6913">
              <w:rPr>
                <w:i/>
              </w:rPr>
              <w:t>Tarenna agumbensis</w:t>
            </w:r>
            <w:r>
              <w:t>/</w:t>
            </w:r>
            <w:r w:rsidRPr="00E715C5">
              <w:rPr>
                <w:b/>
              </w:rPr>
              <w:t>S</w:t>
            </w:r>
            <w:r w:rsidRPr="004D6913">
              <w:t>/</w:t>
            </w:r>
            <w:r w:rsidRPr="00D30FE5">
              <w:rPr>
                <w:b/>
              </w:rPr>
              <w:t>En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BFK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t xml:space="preserve"> ta23bfmb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rPr>
                <w:shd w:val="clear" w:color="auto" w:fill="FFFFFF"/>
              </w:rPr>
              <w:t>N13.100952/E75.482092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pPr>
              <w:rPr>
                <w:shd w:val="clear" w:color="auto" w:fill="FFFFFF"/>
              </w:rPr>
            </w:pPr>
            <w:r w:rsidRPr="004D6913">
              <w:t>Puyravaud et al (2003)</w:t>
            </w:r>
          </w:p>
        </w:tc>
      </w:tr>
      <w:tr w:rsidR="009E6472" w:rsidTr="00013417">
        <w:tc>
          <w:tcPr>
            <w:tcW w:w="14737" w:type="dxa"/>
            <w:gridSpan w:val="7"/>
            <w:shd w:val="clear" w:color="auto" w:fill="auto"/>
            <w:vAlign w:val="center"/>
          </w:tcPr>
          <w:p w:rsidR="009E6472" w:rsidRPr="004D6913" w:rsidRDefault="009E6472" w:rsidP="009E6472">
            <w:pPr>
              <w:pStyle w:val="ListParagraph"/>
              <w:numPr>
                <w:ilvl w:val="0"/>
                <w:numId w:val="2"/>
              </w:numPr>
              <w:jc w:val="center"/>
            </w:pPr>
            <w:r>
              <w:rPr>
                <w:b/>
                <w:bCs/>
                <w:shd w:val="clear" w:color="auto" w:fill="FFFFFF"/>
              </w:rPr>
              <w:t xml:space="preserve"> </w:t>
            </w:r>
            <w:r>
              <w:rPr>
                <w:b/>
              </w:rPr>
              <w:t>Passifloraceae</w:t>
            </w:r>
          </w:p>
        </w:tc>
      </w:tr>
      <w:tr w:rsidR="009E6472" w:rsidTr="00013417">
        <w:tc>
          <w:tcPr>
            <w:tcW w:w="959" w:type="dxa"/>
            <w:shd w:val="clear" w:color="auto" w:fill="auto"/>
          </w:tcPr>
          <w:p w:rsidR="009E6472" w:rsidRPr="004D6913" w:rsidRDefault="009E6472" w:rsidP="00013417">
            <w:r w:rsidRPr="004D6913">
              <w:t>47.</w:t>
            </w:r>
          </w:p>
        </w:tc>
        <w:tc>
          <w:tcPr>
            <w:tcW w:w="2297" w:type="dxa"/>
            <w:shd w:val="clear" w:color="auto" w:fill="auto"/>
          </w:tcPr>
          <w:p w:rsidR="009E6472" w:rsidRPr="003F1258" w:rsidRDefault="009E6472" w:rsidP="00013417">
            <w:r w:rsidRPr="004D6913">
              <w:rPr>
                <w:i/>
              </w:rPr>
              <w:t>Adenia hondala</w:t>
            </w:r>
            <w:r>
              <w:t>/</w:t>
            </w:r>
            <w:r w:rsidRPr="00E715C5">
              <w:rPr>
                <w:b/>
              </w:rPr>
              <w:t>C</w:t>
            </w:r>
            <w:r w:rsidRPr="004D6913">
              <w:t>/</w:t>
            </w:r>
            <w:r w:rsidRPr="00D30FE5">
              <w:rPr>
                <w:b/>
                <w:shd w:val="clear" w:color="auto" w:fill="FFFFFF"/>
              </w:rPr>
              <w:t>En</w:t>
            </w:r>
          </w:p>
        </w:tc>
        <w:tc>
          <w:tcPr>
            <w:tcW w:w="1701" w:type="dxa"/>
            <w:shd w:val="clear" w:color="auto" w:fill="auto"/>
          </w:tcPr>
          <w:p w:rsidR="009E6472" w:rsidRPr="004D6913" w:rsidRDefault="009E6472" w:rsidP="00013417">
            <w:pPr>
              <w:rPr>
                <w:b/>
              </w:rPr>
            </w:pPr>
            <w:r>
              <w:t>FRLHTB</w:t>
            </w:r>
          </w:p>
        </w:tc>
        <w:tc>
          <w:tcPr>
            <w:tcW w:w="1984" w:type="dxa"/>
            <w:shd w:val="clear" w:color="auto" w:fill="auto"/>
          </w:tcPr>
          <w:p w:rsidR="009E6472" w:rsidRPr="004D6913" w:rsidRDefault="009E6472" w:rsidP="00013417">
            <w:r w:rsidRPr="004D6913">
              <w:t>NA (data unpublished)</w:t>
            </w:r>
          </w:p>
        </w:tc>
        <w:tc>
          <w:tcPr>
            <w:tcW w:w="1985" w:type="dxa"/>
            <w:shd w:val="clear" w:color="auto" w:fill="auto"/>
          </w:tcPr>
          <w:p w:rsidR="009E6472" w:rsidRPr="004D6913" w:rsidRDefault="009E6472" w:rsidP="00013417">
            <w:r w:rsidRPr="004D6913">
              <w:t xml:space="preserve"> ah09frlbk</w:t>
            </w:r>
          </w:p>
        </w:tc>
        <w:tc>
          <w:tcPr>
            <w:tcW w:w="2948" w:type="dxa"/>
            <w:shd w:val="clear" w:color="auto" w:fill="auto"/>
          </w:tcPr>
          <w:p w:rsidR="009E6472" w:rsidRPr="004D6913" w:rsidRDefault="009E6472" w:rsidP="00013417">
            <w:r w:rsidRPr="004D6913">
              <w:t>N13.1234156/E77.5461281</w:t>
            </w:r>
          </w:p>
        </w:tc>
        <w:tc>
          <w:tcPr>
            <w:tcW w:w="2863" w:type="dxa"/>
            <w:shd w:val="clear" w:color="auto" w:fill="auto"/>
          </w:tcPr>
          <w:p w:rsidR="009E6472" w:rsidRPr="004D6913" w:rsidRDefault="009E6472" w:rsidP="00013417">
            <w:r w:rsidRPr="004D6913">
              <w:t>Sivakamasundari et al</w:t>
            </w:r>
            <w:r>
              <w:t xml:space="preserve"> </w:t>
            </w:r>
            <w:r w:rsidRPr="004D6913">
              <w:t>(2015)</w:t>
            </w:r>
          </w:p>
        </w:tc>
      </w:tr>
    </w:tbl>
    <w:p w:rsidR="009E6472" w:rsidRDefault="009E6472" w:rsidP="009E6472">
      <w:pPr>
        <w:spacing w:line="0" w:lineRule="atLeast"/>
        <w:contextualSpacing/>
        <w:jc w:val="both"/>
        <w:rPr>
          <w:b/>
        </w:rPr>
      </w:pPr>
      <w:r>
        <w:lastRenderedPageBreak/>
        <w:t>*</w:t>
      </w:r>
      <w:r w:rsidRPr="00AE0ED0">
        <w:rPr>
          <w:shd w:val="clear" w:color="auto" w:fill="FFFFFF"/>
        </w:rPr>
        <w:t xml:space="preserve"> </w:t>
      </w:r>
      <w:r w:rsidRPr="00476338">
        <w:rPr>
          <w:b/>
          <w:bCs/>
          <w:shd w:val="clear" w:color="auto" w:fill="FFFFFF"/>
        </w:rPr>
        <w:t>En</w:t>
      </w:r>
      <w:r>
        <w:rPr>
          <w:shd w:val="clear" w:color="auto" w:fill="FFFFFF"/>
        </w:rPr>
        <w:t xml:space="preserve">-Endangered; </w:t>
      </w:r>
      <w:r w:rsidRPr="00476338">
        <w:rPr>
          <w:b/>
          <w:bCs/>
          <w:shd w:val="clear" w:color="auto" w:fill="FFFFFF"/>
        </w:rPr>
        <w:t>Vu</w:t>
      </w:r>
      <w:r>
        <w:rPr>
          <w:shd w:val="clear" w:color="auto" w:fill="FFFFFF"/>
        </w:rPr>
        <w:t>-</w:t>
      </w:r>
      <w:r w:rsidRPr="004D6913">
        <w:rPr>
          <w:rFonts w:eastAsia="Yu Gothic"/>
          <w:iCs/>
        </w:rPr>
        <w:t>Vulnerable</w:t>
      </w:r>
      <w:r>
        <w:rPr>
          <w:shd w:val="clear" w:color="auto" w:fill="FFFFFF"/>
        </w:rPr>
        <w:t xml:space="preserve">; </w:t>
      </w:r>
      <w:r w:rsidRPr="00476338">
        <w:rPr>
          <w:b/>
          <w:bCs/>
          <w:shd w:val="clear" w:color="auto" w:fill="FFFFFF"/>
        </w:rPr>
        <w:t>E</w:t>
      </w:r>
      <w:r>
        <w:rPr>
          <w:shd w:val="clear" w:color="auto" w:fill="FFFFFF"/>
        </w:rPr>
        <w:t xml:space="preserve">-Endemic; </w:t>
      </w:r>
      <w:r w:rsidRPr="00476338">
        <w:rPr>
          <w:b/>
          <w:bCs/>
          <w:shd w:val="clear" w:color="auto" w:fill="FFFFFF"/>
        </w:rPr>
        <w:t>CR</w:t>
      </w:r>
      <w:r>
        <w:rPr>
          <w:shd w:val="clear" w:color="auto" w:fill="FFFFFF"/>
        </w:rPr>
        <w:t xml:space="preserve">- Critically Endangered; </w:t>
      </w:r>
      <w:r w:rsidRPr="00476338">
        <w:rPr>
          <w:b/>
          <w:bCs/>
          <w:shd w:val="clear" w:color="auto" w:fill="FFFFFF"/>
        </w:rPr>
        <w:t>LC</w:t>
      </w:r>
      <w:r>
        <w:rPr>
          <w:shd w:val="clear" w:color="auto" w:fill="FFFFFF"/>
        </w:rPr>
        <w:t xml:space="preserve">-Least Concern; </w:t>
      </w:r>
      <w:r w:rsidRPr="00476338">
        <w:rPr>
          <w:b/>
          <w:bCs/>
          <w:shd w:val="clear" w:color="auto" w:fill="FFFFFF"/>
        </w:rPr>
        <w:t>NT-</w:t>
      </w:r>
      <w:r>
        <w:t xml:space="preserve"> Nearly Threatened; </w:t>
      </w:r>
      <w:r w:rsidRPr="00476338">
        <w:rPr>
          <w:b/>
          <w:bCs/>
        </w:rPr>
        <w:t>T-</w:t>
      </w:r>
      <w:r>
        <w:t>Threatened **</w:t>
      </w:r>
      <w:r w:rsidRPr="003F1258">
        <w:rPr>
          <w:b/>
        </w:rPr>
        <w:t>Tree</w:t>
      </w:r>
      <w:r>
        <w:t xml:space="preserve">-T, </w:t>
      </w:r>
      <w:r w:rsidRPr="003F1258">
        <w:rPr>
          <w:b/>
        </w:rPr>
        <w:t>Herb</w:t>
      </w:r>
      <w:r>
        <w:t xml:space="preserve">-H; </w:t>
      </w:r>
      <w:r w:rsidRPr="003F1258">
        <w:rPr>
          <w:b/>
        </w:rPr>
        <w:t>Climber</w:t>
      </w:r>
      <w:r>
        <w:t xml:space="preserve">-C; </w:t>
      </w:r>
      <w:r w:rsidRPr="003F1258">
        <w:rPr>
          <w:b/>
        </w:rPr>
        <w:t>Shrub</w:t>
      </w:r>
      <w:r w:rsidRPr="006E700C">
        <w:t>-S; *** Pushpagiri Forest Range Karnataka</w:t>
      </w:r>
      <w:r w:rsidRPr="006E700C">
        <w:rPr>
          <w:b/>
        </w:rPr>
        <w:t xml:space="preserve">-PFRK; </w:t>
      </w:r>
      <w:r w:rsidRPr="006E700C">
        <w:t>FRLHT Bangalore Karnataka</w:t>
      </w:r>
      <w:r w:rsidRPr="006E700C">
        <w:rPr>
          <w:b/>
        </w:rPr>
        <w:t xml:space="preserve">-FRLHTB; </w:t>
      </w:r>
      <w:r w:rsidRPr="006E700C">
        <w:t>Doresanipalya Forest Campus Bangalore Karnataka</w:t>
      </w:r>
      <w:r w:rsidRPr="006E700C">
        <w:rPr>
          <w:b/>
        </w:rPr>
        <w:t xml:space="preserve">-DFCB; </w:t>
      </w:r>
      <w:r w:rsidRPr="006E700C">
        <w:t>Ramakrishna Mission Shivanahalli, Karnataka</w:t>
      </w:r>
      <w:r w:rsidRPr="006E700C">
        <w:rPr>
          <w:b/>
        </w:rPr>
        <w:t>-RMSK;</w:t>
      </w:r>
      <w:r>
        <w:t xml:space="preserve"> </w:t>
      </w:r>
      <w:r w:rsidRPr="006E700C">
        <w:t>Sirsi Karnataka</w:t>
      </w:r>
      <w:r w:rsidRPr="006E700C">
        <w:rPr>
          <w:b/>
        </w:rPr>
        <w:t xml:space="preserve">-SIK; </w:t>
      </w:r>
      <w:r w:rsidRPr="006E700C">
        <w:rPr>
          <w:rStyle w:val="Hyperlink"/>
        </w:rPr>
        <w:t xml:space="preserve">IIHR Bangalore </w:t>
      </w:r>
      <w:r w:rsidRPr="006E700C">
        <w:t>Karnataka</w:t>
      </w:r>
      <w:r w:rsidRPr="006E700C">
        <w:rPr>
          <w:b/>
        </w:rPr>
        <w:t xml:space="preserve">-IIHRB; </w:t>
      </w:r>
      <w:r w:rsidRPr="006E700C">
        <w:t>Baluru forest (Mudigere) Karnataka</w:t>
      </w:r>
      <w:r w:rsidRPr="006E700C">
        <w:rPr>
          <w:b/>
        </w:rPr>
        <w:t xml:space="preserve">-BFK; </w:t>
      </w:r>
      <w:r w:rsidRPr="006E700C">
        <w:rPr>
          <w:shd w:val="clear" w:color="auto" w:fill="FFFFFF"/>
        </w:rPr>
        <w:t>GKVK</w:t>
      </w:r>
      <w:r w:rsidRPr="006E700C">
        <w:t xml:space="preserve"> </w:t>
      </w:r>
      <w:r w:rsidRPr="006E700C">
        <w:rPr>
          <w:shd w:val="clear" w:color="auto" w:fill="FFFFFF"/>
        </w:rPr>
        <w:t>Campus</w:t>
      </w:r>
      <w:r w:rsidRPr="006E700C">
        <w:t xml:space="preserve"> </w:t>
      </w:r>
      <w:r w:rsidRPr="006E700C">
        <w:rPr>
          <w:shd w:val="clear" w:color="auto" w:fill="FFFFFF"/>
        </w:rPr>
        <w:t xml:space="preserve">Bengaluru </w:t>
      </w:r>
      <w:r w:rsidRPr="006E700C">
        <w:t>Karnataka</w:t>
      </w:r>
      <w:r w:rsidRPr="006E700C">
        <w:rPr>
          <w:b/>
        </w:rPr>
        <w:t>-GKVKB</w:t>
      </w:r>
    </w:p>
    <w:p w:rsidR="00546A94" w:rsidRDefault="00546A94">
      <w:pPr>
        <w:sectPr w:rsidR="00546A94" w:rsidSect="009E6472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546A94" w:rsidRPr="00505D12" w:rsidRDefault="00546A94" w:rsidP="00546A94">
      <w:pPr>
        <w:spacing w:line="360" w:lineRule="auto"/>
        <w:jc w:val="both"/>
      </w:pPr>
      <w:r w:rsidRPr="00505D12">
        <w:rPr>
          <w:b/>
        </w:rPr>
        <w:lastRenderedPageBreak/>
        <w:t xml:space="preserve">Table 2. </w:t>
      </w:r>
      <w:r>
        <w:t>Primers used for DNA barcoding</w:t>
      </w:r>
    </w:p>
    <w:tbl>
      <w:tblPr>
        <w:tblW w:w="5481" w:type="pct"/>
        <w:tblInd w:w="-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99"/>
        <w:gridCol w:w="1221"/>
        <w:gridCol w:w="4647"/>
        <w:gridCol w:w="1035"/>
        <w:gridCol w:w="1881"/>
      </w:tblGrid>
      <w:tr w:rsidR="00546A94" w:rsidTr="00013417">
        <w:trPr>
          <w:trHeight w:val="150"/>
        </w:trPr>
        <w:tc>
          <w:tcPr>
            <w:tcW w:w="564" w:type="pct"/>
            <w:shd w:val="clear" w:color="auto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05D12">
              <w:rPr>
                <w:b/>
              </w:rPr>
              <w:t>Sl. No.</w:t>
            </w:r>
          </w:p>
        </w:tc>
        <w:tc>
          <w:tcPr>
            <w:tcW w:w="613" w:type="pct"/>
            <w:shd w:val="clear" w:color="auto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505D12">
              <w:rPr>
                <w:b/>
                <w:bCs/>
              </w:rPr>
              <w:t>Primer Name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2333" w:type="pct"/>
            <w:shd w:val="clear" w:color="auto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505D12">
              <w:rPr>
                <w:b/>
                <w:bCs/>
              </w:rPr>
              <w:t>Primer Sequence 5' to 3'</w:t>
            </w:r>
          </w:p>
        </w:tc>
        <w:tc>
          <w:tcPr>
            <w:tcW w:w="531" w:type="pct"/>
            <w:shd w:val="clear" w:color="auto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505D12">
              <w:rPr>
                <w:b/>
                <w:bCs/>
              </w:rPr>
              <w:t>No. of Bases</w:t>
            </w:r>
          </w:p>
        </w:tc>
        <w:tc>
          <w:tcPr>
            <w:tcW w:w="960" w:type="pct"/>
            <w:shd w:val="clear" w:color="auto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505D12">
              <w:rPr>
                <w:b/>
                <w:bCs/>
              </w:rPr>
              <w:t>Reference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6C3E2F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MatK1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F:CGTACAGTACTTTTGTGTTTACGAG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R:ACCCAGTCCATCTGGAAATCTTGGTTC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25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Cuenoud  et al (2002)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27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5D12">
              <w:rPr>
                <w:b/>
                <w:bCs/>
              </w:rPr>
              <w:t>rpoC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F:GGCAAAGAGGGAAGATTTCG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R:CCATAAGCATATCTTGAGTTGG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 xml:space="preserve"> Kurian et al.(2020); Sass et al. 2007)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22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5D12">
              <w:rPr>
                <w:b/>
                <w:bCs/>
              </w:rPr>
              <w:t>rpoB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F:AAGTGCATTGTTGGAACTGG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R:GATCCCAGCATCACAATTCC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 xml:space="preserve"> Kurian et al.(2020)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5D12">
              <w:rPr>
                <w:b/>
                <w:bCs/>
              </w:rPr>
              <w:t>rpoB-trnCGAR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F:CKACAAAAYCCYTCRAATTG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R:CACCCRGATTYGAACTGGGG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Anerao et al (2021)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5D12">
              <w:rPr>
                <w:b/>
                <w:bCs/>
              </w:rPr>
              <w:t>psbZ-trnfM</w:t>
            </w: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F:GGTACMTCATTATGGATTGG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R:GCGGAGTAGAGCAGTTTGGT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Kurian et al. (2020); Scarcelli et al. 2011)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6C3E2F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trnHpsbA1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GTWATGCAYGAACGTAATGCTC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CGCGCATGGTGGATTCACAATCC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Kurian et al. (2020);  Kress et al. (2005)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5D12">
              <w:rPr>
                <w:b/>
                <w:bCs/>
              </w:rPr>
              <w:t>psbK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F:TTAGCCTTTGTTTGGCAAG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R:AGAGTTTGAGAGTAAGCAT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>
              <w:t>Kurian et al. (2020)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6C3E2F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 xml:space="preserve"> RbcL1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5D12">
              <w:rPr>
                <w:b/>
                <w:bCs/>
              </w:rPr>
              <w:t xml:space="preserve"> </w:t>
            </w: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F:GCTGCCGAATCTTCTACTGG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R:GGATTCGCAAATCTTCCAGA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Fatima et al. (2019)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5D12">
              <w:rPr>
                <w:b/>
                <w:bCs/>
              </w:rPr>
              <w:t>PRK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F:GTGATATGGAAGAACGTGG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R:ATTCCAGGGTATGAGCAGC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19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Kurian et al. (2020); Lewis and Doyle (2002)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19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5D12">
              <w:rPr>
                <w:b/>
                <w:bCs/>
              </w:rPr>
              <w:t>RPB2</w:t>
            </w: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F:CAACTTATTGAGTGCATCATGG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R:CCACGCATCTGATATCCAC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22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Kurian et al. (2020)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19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ITS1</w:t>
            </w: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F:ATGCGATACTTGGTGTGAAT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R:GACGCTTCTCCAGACTACAAT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Kurian et al. (2020)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21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Pr="00505D12">
              <w:rPr>
                <w:b/>
                <w:bCs/>
              </w:rPr>
              <w:t>tp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F:ACTCGCACACACTCCCTTTCC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R:GCTTTTATGGAAGCTTTAACCAAT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21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t>Kurian et al. (2020)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546A9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right"/>
              <w:rPr>
                <w:b/>
              </w:rPr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24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right"/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t>20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right"/>
              <w:rPr>
                <w:b/>
              </w:rPr>
            </w:pPr>
            <w:r w:rsidRPr="00505D12">
              <w:rPr>
                <w:b/>
              </w:rPr>
              <w:t>13.</w:t>
            </w:r>
          </w:p>
        </w:tc>
        <w:tc>
          <w:tcPr>
            <w:tcW w:w="613" w:type="pct"/>
            <w:vMerge w:val="restart"/>
          </w:tcPr>
          <w:p w:rsidR="00546A94" w:rsidRPr="006C3E2F" w:rsidRDefault="00546A94" w:rsidP="00013417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/>
                <w:lang w:eastAsia="en-IN"/>
              </w:rPr>
              <w:t>MatK2</w:t>
            </w: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F:CGATCTATTCATTCAATATTTC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R:TCTAGCCACGAAAGTCGAAGT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rPr>
                <w:lang w:eastAsia="en-IN"/>
              </w:rPr>
              <w:t>22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Cueenoud et al. (2002)</w:t>
            </w:r>
          </w:p>
        </w:tc>
      </w:tr>
      <w:tr w:rsidR="00546A94" w:rsidTr="00013417">
        <w:trPr>
          <w:trHeight w:val="307"/>
        </w:trPr>
        <w:tc>
          <w:tcPr>
            <w:tcW w:w="564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right"/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rPr>
                <w:lang w:eastAsia="en-IN"/>
              </w:rPr>
              <w:t>21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right"/>
              <w:rPr>
                <w:b/>
              </w:rPr>
            </w:pPr>
            <w:r w:rsidRPr="00505D12">
              <w:rPr>
                <w:b/>
              </w:rPr>
              <w:t>14.</w:t>
            </w:r>
          </w:p>
        </w:tc>
        <w:tc>
          <w:tcPr>
            <w:tcW w:w="613" w:type="pct"/>
            <w:vMerge w:val="restart"/>
          </w:tcPr>
          <w:p w:rsidR="00546A94" w:rsidRPr="006C3E2F" w:rsidRDefault="00546A94" w:rsidP="00013417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/>
                <w:lang w:eastAsia="en-IN"/>
              </w:rPr>
              <w:t>PsbA-trnH2</w:t>
            </w: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lang w:eastAsia="en-IN"/>
              </w:rPr>
            </w:pPr>
            <w:r w:rsidRPr="00505D12">
              <w:rPr>
                <w:lang w:eastAsia="en-IN"/>
              </w:rPr>
              <w:t>F:GTTATGCATGAACGTAATGCTC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R:CGCGCATGGTGGATTCACAATC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  <w:rPr>
                <w:lang w:eastAsia="en-IN"/>
              </w:rPr>
            </w:pPr>
            <w:r w:rsidRPr="00505D12">
              <w:rPr>
                <w:lang w:eastAsia="en-IN"/>
              </w:rPr>
              <w:t>22</w:t>
            </w:r>
          </w:p>
        </w:tc>
        <w:tc>
          <w:tcPr>
            <w:tcW w:w="960" w:type="pct"/>
            <w:vMerge w:val="restar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Chandrasekara et al. (2021); Sang   et al. (1997)</w:t>
            </w:r>
          </w:p>
        </w:tc>
      </w:tr>
      <w:tr w:rsidR="00546A94" w:rsidTr="00013417">
        <w:trPr>
          <w:trHeight w:val="74"/>
        </w:trPr>
        <w:tc>
          <w:tcPr>
            <w:tcW w:w="564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right"/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rPr>
                <w:lang w:eastAsia="en-IN"/>
              </w:rPr>
              <w:t>22</w:t>
            </w:r>
          </w:p>
        </w:tc>
        <w:tc>
          <w:tcPr>
            <w:tcW w:w="960" w:type="pct"/>
            <w:vMerge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right"/>
              <w:rPr>
                <w:b/>
              </w:rPr>
            </w:pPr>
            <w:r w:rsidRPr="00505D12">
              <w:rPr>
                <w:b/>
              </w:rPr>
              <w:t>15.</w:t>
            </w:r>
          </w:p>
        </w:tc>
        <w:tc>
          <w:tcPr>
            <w:tcW w:w="613" w:type="pct"/>
          </w:tcPr>
          <w:p w:rsidR="00546A94" w:rsidRPr="006C3E2F" w:rsidRDefault="00546A94" w:rsidP="00013417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/>
                <w:lang w:eastAsia="en-IN"/>
              </w:rPr>
              <w:t>RbcL2</w:t>
            </w:r>
          </w:p>
        </w:tc>
        <w:tc>
          <w:tcPr>
            <w:tcW w:w="2333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F:ATGTCACCACAAACAGAGACTAAAGC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  <w:rPr>
                <w:lang w:eastAsia="en-IN"/>
              </w:rPr>
            </w:pPr>
            <w:r w:rsidRPr="00505D12">
              <w:rPr>
                <w:lang w:eastAsia="en-IN"/>
              </w:rPr>
              <w:t>26</w:t>
            </w:r>
          </w:p>
        </w:tc>
        <w:tc>
          <w:tcPr>
            <w:tcW w:w="960" w:type="pc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Jeanson et al. (2011)</w:t>
            </w:r>
          </w:p>
        </w:tc>
      </w:tr>
      <w:tr w:rsidR="00546A94" w:rsidTr="00013417">
        <w:trPr>
          <w:trHeight w:val="150"/>
        </w:trPr>
        <w:tc>
          <w:tcPr>
            <w:tcW w:w="564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right"/>
            </w:pPr>
          </w:p>
        </w:tc>
        <w:tc>
          <w:tcPr>
            <w:tcW w:w="613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2333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R:ATGTCACCACAAACAGAGACTAAAGC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rPr>
                <w:lang w:eastAsia="en-IN"/>
              </w:rPr>
              <w:t>26</w:t>
            </w:r>
          </w:p>
        </w:tc>
        <w:tc>
          <w:tcPr>
            <w:tcW w:w="960" w:type="pc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</w:p>
        </w:tc>
      </w:tr>
      <w:tr w:rsidR="00546A94" w:rsidTr="00013417">
        <w:trPr>
          <w:trHeight w:val="150"/>
        </w:trPr>
        <w:tc>
          <w:tcPr>
            <w:tcW w:w="564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right"/>
              <w:rPr>
                <w:b/>
              </w:rPr>
            </w:pPr>
            <w:r w:rsidRPr="00505D12">
              <w:rPr>
                <w:b/>
              </w:rPr>
              <w:t>16.</w:t>
            </w:r>
          </w:p>
        </w:tc>
        <w:tc>
          <w:tcPr>
            <w:tcW w:w="61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/>
                <w:lang w:eastAsia="en-IN"/>
              </w:rPr>
              <w:t>ITS2</w:t>
            </w:r>
          </w:p>
        </w:tc>
        <w:tc>
          <w:tcPr>
            <w:tcW w:w="2333" w:type="pct"/>
            <w:vMerge w:val="restar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F:AGGAAGCAACAACCGAACAG</w:t>
            </w:r>
          </w:p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>R:TTGCGTTCAAAGACTCGATG</w:t>
            </w: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</w:pPr>
            <w:r w:rsidRPr="00505D12">
              <w:rPr>
                <w:lang w:eastAsia="en-IN"/>
              </w:rPr>
              <w:t>20</w:t>
            </w:r>
          </w:p>
        </w:tc>
        <w:tc>
          <w:tcPr>
            <w:tcW w:w="960" w:type="pc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</w:pPr>
            <w:r w:rsidRPr="00505D12">
              <w:rPr>
                <w:lang w:eastAsia="en-IN"/>
              </w:rPr>
              <w:t xml:space="preserve"> Fatima et al. (2019)</w:t>
            </w:r>
          </w:p>
        </w:tc>
      </w:tr>
      <w:tr w:rsidR="00546A94" w:rsidTr="00013417">
        <w:trPr>
          <w:trHeight w:val="205"/>
        </w:trPr>
        <w:tc>
          <w:tcPr>
            <w:tcW w:w="564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right"/>
            </w:pPr>
          </w:p>
        </w:tc>
        <w:tc>
          <w:tcPr>
            <w:tcW w:w="61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b/>
                <w:lang w:eastAsia="en-IN"/>
              </w:rPr>
            </w:pPr>
          </w:p>
        </w:tc>
        <w:tc>
          <w:tcPr>
            <w:tcW w:w="2333" w:type="pct"/>
            <w:vMerge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lang w:eastAsia="en-IN"/>
              </w:rPr>
            </w:pPr>
          </w:p>
        </w:tc>
        <w:tc>
          <w:tcPr>
            <w:tcW w:w="531" w:type="pct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jc w:val="center"/>
              <w:rPr>
                <w:lang w:eastAsia="en-IN"/>
              </w:rPr>
            </w:pPr>
            <w:r w:rsidRPr="00505D12">
              <w:rPr>
                <w:lang w:eastAsia="en-IN"/>
              </w:rPr>
              <w:t>20</w:t>
            </w:r>
          </w:p>
        </w:tc>
        <w:tc>
          <w:tcPr>
            <w:tcW w:w="960" w:type="pct"/>
            <w:shd w:val="solid" w:color="FFFFFF" w:fill="FFFFFF"/>
          </w:tcPr>
          <w:p w:rsidR="00546A94" w:rsidRPr="00505D12" w:rsidRDefault="00546A94" w:rsidP="00013417">
            <w:pPr>
              <w:autoSpaceDE w:val="0"/>
              <w:autoSpaceDN w:val="0"/>
              <w:adjustRightInd w:val="0"/>
              <w:rPr>
                <w:lang w:eastAsia="en-IN"/>
              </w:rPr>
            </w:pPr>
          </w:p>
        </w:tc>
      </w:tr>
    </w:tbl>
    <w:p w:rsidR="00546A94" w:rsidRPr="004D6913" w:rsidRDefault="00546A94" w:rsidP="00546A94">
      <w:pPr>
        <w:spacing w:line="360" w:lineRule="auto"/>
        <w:jc w:val="both"/>
        <w:rPr>
          <w:b/>
        </w:rPr>
      </w:pPr>
    </w:p>
    <w:p w:rsidR="00546A94" w:rsidRDefault="00546A94">
      <w:pPr>
        <w:sectPr w:rsidR="00546A94" w:rsidSect="00546A9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14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2"/>
        <w:gridCol w:w="1134"/>
        <w:gridCol w:w="1079"/>
        <w:gridCol w:w="736"/>
        <w:gridCol w:w="695"/>
        <w:gridCol w:w="735"/>
        <w:gridCol w:w="735"/>
        <w:gridCol w:w="957"/>
        <w:gridCol w:w="708"/>
        <w:gridCol w:w="654"/>
        <w:gridCol w:w="687"/>
        <w:gridCol w:w="735"/>
        <w:gridCol w:w="715"/>
        <w:gridCol w:w="806"/>
        <w:gridCol w:w="806"/>
        <w:gridCol w:w="766"/>
        <w:gridCol w:w="600"/>
        <w:gridCol w:w="669"/>
      </w:tblGrid>
      <w:tr w:rsidR="00546A94" w:rsidTr="00013417">
        <w:tc>
          <w:tcPr>
            <w:tcW w:w="14176" w:type="dxa"/>
            <w:gridSpan w:val="19"/>
            <w:tcBorders>
              <w:top w:val="nil"/>
              <w:left w:val="nil"/>
              <w:right w:val="nil"/>
            </w:tcBorders>
            <w:shd w:val="clear" w:color="auto" w:fill="auto"/>
          </w:tcPr>
          <w:p w:rsidR="00546A94" w:rsidRPr="004C21DF" w:rsidRDefault="00546A94" w:rsidP="00013417">
            <w:pPr>
              <w:spacing w:line="0" w:lineRule="atLeast"/>
              <w:rPr>
                <w:b/>
              </w:rPr>
            </w:pPr>
            <w:r w:rsidRPr="004C21DF">
              <w:rPr>
                <w:b/>
              </w:rPr>
              <w:lastRenderedPageBreak/>
              <w:t xml:space="preserve">Table 3. </w:t>
            </w:r>
            <w:r w:rsidRPr="004C21DF">
              <w:t>Amplified DNA Barcoding markers in selected species belongs to 21 family</w:t>
            </w: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9A1574" w:rsidRDefault="00546A94" w:rsidP="00013417">
            <w:pPr>
              <w:spacing w:line="0" w:lineRule="atLeast"/>
            </w:pPr>
            <w:r w:rsidRPr="009A1574">
              <w:t>Sl. No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9A1574" w:rsidRDefault="00546A94" w:rsidP="00013417">
            <w:pPr>
              <w:spacing w:line="0" w:lineRule="atLeast"/>
            </w:pPr>
            <w:r w:rsidRPr="009A1574">
              <w:t>Species</w:t>
            </w:r>
          </w:p>
        </w:tc>
        <w:tc>
          <w:tcPr>
            <w:tcW w:w="12083" w:type="dxa"/>
            <w:gridSpan w:val="16"/>
            <w:shd w:val="clear" w:color="auto" w:fill="auto"/>
          </w:tcPr>
          <w:p w:rsidR="00546A94" w:rsidRPr="007D5618" w:rsidRDefault="00546A94" w:rsidP="00013417">
            <w:r w:rsidRPr="007D5618">
              <w:t>Species amplification status using specific barcoding markers</w:t>
            </w:r>
          </w:p>
        </w:tc>
      </w:tr>
      <w:tr w:rsidR="00546A94" w:rsidTr="00013417">
        <w:tc>
          <w:tcPr>
            <w:tcW w:w="2093" w:type="dxa"/>
            <w:gridSpan w:val="3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MatK1</w:t>
            </w: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RpoC</w:t>
            </w: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RpoB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RpoB-trnCGAR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PsbZ-trnfM</w:t>
            </w: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trnHpsbA1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PsbK</w:t>
            </w: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RbcL2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PRK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RPB2</w:t>
            </w: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ITS1</w:t>
            </w: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MatK2</w:t>
            </w: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PsbA-trnH2</w:t>
            </w:r>
          </w:p>
        </w:tc>
        <w:tc>
          <w:tcPr>
            <w:tcW w:w="76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RbcL1</w:t>
            </w: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Atp</w:t>
            </w: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ITS2</w:t>
            </w: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  <w:shd w:val="clear" w:color="auto" w:fill="FCFCFC"/>
              </w:rPr>
              <w:t>Apocynaceae</w:t>
            </w: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R. serpentina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T. heyneana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rPr>
          <w:trHeight w:val="305"/>
        </w:trPr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Anacardiaceae</w:t>
            </w: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3.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rPr>
                <w:i/>
              </w:rPr>
            </w:pPr>
            <w:r w:rsidRPr="00E5755D">
              <w:rPr>
                <w:i/>
                <w:kern w:val="36"/>
                <w:lang w:eastAsia="en-IN" w:bidi="hi-IN"/>
              </w:rPr>
              <w:t>H. arnottiana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4.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S. auriculata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Arecaceae</w:t>
            </w: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5.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C. nagbettai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6.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A. wightii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Balsaminaceae</w:t>
            </w: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7.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I. mysorensis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8.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  <w:iCs/>
              </w:rPr>
              <w:t>I. pulcherrima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Bignoniaceae</w:t>
            </w: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9.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O. indicum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lastRenderedPageBreak/>
              <w:t>Calophyllaceae</w:t>
            </w:r>
          </w:p>
        </w:tc>
      </w:tr>
      <w:tr w:rsidR="00546A94" w:rsidTr="00013417">
        <w:tc>
          <w:tcPr>
            <w:tcW w:w="81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10.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  <w:iCs/>
              </w:rPr>
              <w:t>C</w:t>
            </w:r>
            <w:r>
              <w:rPr>
                <w:i/>
                <w:iCs/>
              </w:rPr>
              <w:t>.</w:t>
            </w:r>
            <w:r w:rsidRPr="00E5755D">
              <w:rPr>
                <w:i/>
                <w:iCs/>
              </w:rPr>
              <w:t xml:space="preserve"> apetalum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Clusiaceae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11.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G. indica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12.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G. wightii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Cycadaceae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13.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C. circinalis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rPr>
                <w:i/>
              </w:rPr>
            </w:pP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MatK1</w:t>
            </w: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RpoC</w:t>
            </w: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RpoB</w:t>
            </w: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RpoB-trnCGAR</w:t>
            </w: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PsbZ-trnfM</w:t>
            </w: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trnHpsbA1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PsbK</w:t>
            </w: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RbcL2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PRK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RPB2</w:t>
            </w: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ITS1</w:t>
            </w: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MatK2</w:t>
            </w: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PsbA-trnH2</w:t>
            </w:r>
          </w:p>
        </w:tc>
        <w:tc>
          <w:tcPr>
            <w:tcW w:w="76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RbcL1</w:t>
            </w: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Atp</w:t>
            </w: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ITS2</w:t>
            </w: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Dipterocarpaceae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14.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V. indica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15.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rPr>
                <w:i/>
              </w:rPr>
            </w:pPr>
            <w:r w:rsidRPr="00E5755D">
              <w:rPr>
                <w:i/>
              </w:rPr>
              <w:t>S. roxburghii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16.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rPr>
                <w:i/>
              </w:rPr>
            </w:pPr>
            <w:r w:rsidRPr="00E5755D">
              <w:rPr>
                <w:i/>
              </w:rPr>
              <w:t>H. ponga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17.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D. indicus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18.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H. parviflora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19.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V. chinensis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20.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A79E6">
              <w:t xml:space="preserve">V. </w:t>
            </w:r>
            <w:r w:rsidRPr="00E5755D">
              <w:rPr>
                <w:i/>
              </w:rPr>
              <w:t>macrocarpa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lastRenderedPageBreak/>
              <w:t>21.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D. bourdiollon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Ebenaceae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22.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D. paniculata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23.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D. crassiflora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24.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rPr>
                <w:i/>
                <w:iCs/>
                <w:color w:val="000000"/>
              </w:rPr>
            </w:pPr>
            <w:r w:rsidRPr="00E5755D">
              <w:rPr>
                <w:i/>
                <w:iCs/>
                <w:color w:val="000000"/>
              </w:rPr>
              <w:t>D. candolleana</w:t>
            </w:r>
          </w:p>
          <w:p w:rsidR="00546A94" w:rsidRPr="00E5755D" w:rsidRDefault="00546A94" w:rsidP="00013417">
            <w:pPr>
              <w:spacing w:line="0" w:lineRule="atLeast"/>
              <w:rPr>
                <w:i/>
              </w:rPr>
            </w:pP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rPr>
                <w:i/>
                <w:iCs/>
                <w:color w:val="000000"/>
              </w:rPr>
            </w:pP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MatK1</w:t>
            </w: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b/>
                <w:bCs/>
                <w:sz w:val="20"/>
                <w:szCs w:val="20"/>
              </w:rPr>
              <w:t>rpoC</w:t>
            </w: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b/>
                <w:bCs/>
                <w:sz w:val="20"/>
                <w:szCs w:val="20"/>
              </w:rPr>
              <w:t>rpoB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b/>
                <w:bCs/>
                <w:sz w:val="20"/>
                <w:szCs w:val="20"/>
              </w:rPr>
              <w:t>rpoB-trnCGAR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b/>
                <w:bCs/>
                <w:sz w:val="20"/>
                <w:szCs w:val="20"/>
              </w:rPr>
              <w:t>psbZ-trnfM</w:t>
            </w: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trnHpsbA1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b/>
                <w:bCs/>
                <w:sz w:val="20"/>
                <w:szCs w:val="20"/>
              </w:rPr>
              <w:t>psbK</w:t>
            </w: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RbcL2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b/>
                <w:bCs/>
                <w:sz w:val="20"/>
                <w:szCs w:val="20"/>
              </w:rPr>
              <w:t>PRK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b/>
                <w:bCs/>
                <w:sz w:val="20"/>
                <w:szCs w:val="20"/>
              </w:rPr>
              <w:t>RPB2</w:t>
            </w: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ITS1</w:t>
            </w: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MatK2</w:t>
            </w: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PsbA-trnH2</w:t>
            </w: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RbcL1</w:t>
            </w: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Atp</w:t>
            </w: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ITS2</w:t>
            </w: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Fabaceae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25.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D. latifolia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26.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P. marsupium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27.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S. asoca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28.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K. pinnatum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29.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P. santalinus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Flacourtiaceae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lastRenderedPageBreak/>
              <w:t>30.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H. macrocarpa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Lauraceae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31.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C. riparium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Primulaceae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32.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E. ribes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Malvaceae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33.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P. reticulatum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34.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S. occidentale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35.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S. travancoricum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rPr>
                <w:i/>
              </w:rPr>
            </w:pP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MatK1</w:t>
            </w: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RpoC</w:t>
            </w: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RpoB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RpoB-trnCGAR</w:t>
            </w: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PsbZ-trnfM</w:t>
            </w: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trnHpsbA1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PsbK</w:t>
            </w: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RbcL2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PRK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RPB2</w:t>
            </w: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ITS1</w:t>
            </w: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MatK2</w:t>
            </w: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PsbA-trnH2</w:t>
            </w: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RbcL1</w:t>
            </w: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Atp</w:t>
            </w: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ITS2</w:t>
            </w:r>
          </w:p>
        </w:tc>
      </w:tr>
      <w:tr w:rsidR="00546A94" w:rsidTr="00013417">
        <w:trPr>
          <w:trHeight w:val="317"/>
        </w:trPr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Meliaceae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36.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D. malabaricum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Myristicaceae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37.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G</w:t>
            </w:r>
            <w:r>
              <w:rPr>
                <w:i/>
              </w:rPr>
              <w:t>.</w:t>
            </w:r>
            <w:r w:rsidRPr="00E5755D">
              <w:rPr>
                <w:i/>
              </w:rPr>
              <w:t xml:space="preserve"> canarica</w:t>
            </w:r>
          </w:p>
        </w:tc>
        <w:tc>
          <w:tcPr>
            <w:tcW w:w="1079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lastRenderedPageBreak/>
              <w:t>38.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M. malabarica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39.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rFonts w:eastAsia="Yu Gothic"/>
                <w:i/>
                <w:iCs/>
              </w:rPr>
              <w:t>M. beddomei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40.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K. attenuata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Sapotaceae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41.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M. bourdillonii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42.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M. insignis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Santalaceae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43.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S. album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</w:rPr>
              <w:t>Rubiaceae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44.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O. missionis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45.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rFonts w:eastAsia="Yu Gothic"/>
                <w:i/>
                <w:iCs/>
              </w:rPr>
              <w:t>P. dicoccos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46.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T. agumbensis</w:t>
            </w:r>
            <w:r w:rsidRPr="00E5755D">
              <w:t> 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rPr>
                <w:i/>
              </w:rPr>
            </w:pP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MatK1</w:t>
            </w: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RpoC</w:t>
            </w: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RpoB</w:t>
            </w: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RpoB-trnCGAR</w:t>
            </w: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PsbZ-trnfM</w:t>
            </w: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TrnHpsbA1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PsbK</w:t>
            </w: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autoSpaceDE w:val="0"/>
              <w:autoSpaceDN w:val="0"/>
              <w:adjustRightInd w:val="0"/>
              <w:spacing w:line="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RbcL2</w:t>
            </w:r>
          </w:p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PRK</w:t>
            </w: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RPB2</w:t>
            </w: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ITS1</w:t>
            </w: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MatK2</w:t>
            </w: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PsbA-trnH2</w:t>
            </w: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RbcL1</w:t>
            </w:r>
          </w:p>
        </w:tc>
        <w:tc>
          <w:tcPr>
            <w:tcW w:w="600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bCs/>
                <w:sz w:val="20"/>
                <w:szCs w:val="20"/>
              </w:rPr>
              <w:t>Atp</w:t>
            </w:r>
          </w:p>
        </w:tc>
        <w:tc>
          <w:tcPr>
            <w:tcW w:w="66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>
              <w:rPr>
                <w:b/>
                <w:lang w:eastAsia="en-IN"/>
              </w:rPr>
              <w:t>ITS2</w:t>
            </w:r>
          </w:p>
        </w:tc>
      </w:tr>
      <w:tr w:rsidR="00546A94" w:rsidTr="00013417">
        <w:tc>
          <w:tcPr>
            <w:tcW w:w="14176" w:type="dxa"/>
            <w:gridSpan w:val="19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  <w:jc w:val="center"/>
              <w:rPr>
                <w:b/>
              </w:rPr>
            </w:pPr>
            <w:r w:rsidRPr="00E5755D">
              <w:rPr>
                <w:b/>
                <w:shd w:val="clear" w:color="auto" w:fill="FFFFFF"/>
              </w:rPr>
              <w:t>Passifloraceae</w:t>
            </w:r>
          </w:p>
        </w:tc>
      </w:tr>
      <w:tr w:rsidR="00546A94" w:rsidTr="00013417">
        <w:tc>
          <w:tcPr>
            <w:tcW w:w="959" w:type="dxa"/>
            <w:gridSpan w:val="2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t>47.</w:t>
            </w:r>
          </w:p>
        </w:tc>
        <w:tc>
          <w:tcPr>
            <w:tcW w:w="113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  <w:r w:rsidRPr="00E5755D">
              <w:rPr>
                <w:i/>
              </w:rPr>
              <w:t>A. hondala</w:t>
            </w:r>
            <w:r w:rsidRPr="00E5755D">
              <w:t> </w:t>
            </w:r>
          </w:p>
        </w:tc>
        <w:tc>
          <w:tcPr>
            <w:tcW w:w="1079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9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957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08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54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87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3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15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auto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80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766" w:type="dxa"/>
            <w:shd w:val="clear" w:color="auto" w:fill="C4BC96"/>
          </w:tcPr>
          <w:p w:rsidR="00546A94" w:rsidRPr="00E5755D" w:rsidRDefault="00546A94" w:rsidP="00013417">
            <w:pPr>
              <w:spacing w:line="0" w:lineRule="atLeast"/>
            </w:pPr>
          </w:p>
        </w:tc>
        <w:tc>
          <w:tcPr>
            <w:tcW w:w="600" w:type="dxa"/>
            <w:shd w:val="clear" w:color="auto" w:fill="C4BC96"/>
          </w:tcPr>
          <w:p w:rsidR="00546A94" w:rsidRPr="004D6913" w:rsidRDefault="00546A94" w:rsidP="00013417">
            <w:pPr>
              <w:spacing w:line="0" w:lineRule="atLeast"/>
            </w:pPr>
          </w:p>
        </w:tc>
        <w:tc>
          <w:tcPr>
            <w:tcW w:w="669" w:type="dxa"/>
            <w:shd w:val="clear" w:color="auto" w:fill="auto"/>
          </w:tcPr>
          <w:p w:rsidR="00546A94" w:rsidRPr="004D6913" w:rsidRDefault="00546A94" w:rsidP="00013417">
            <w:pPr>
              <w:spacing w:line="0" w:lineRule="atLeast"/>
            </w:pPr>
          </w:p>
        </w:tc>
      </w:tr>
    </w:tbl>
    <w:p w:rsidR="00546A94" w:rsidRDefault="00546A94" w:rsidP="00546A94">
      <w:pPr>
        <w:pStyle w:val="ListParagraph"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546A94" w:rsidRDefault="00546A94" w:rsidP="00546A94">
      <w:pPr>
        <w:pStyle w:val="ListParagraph"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546A94" w:rsidRDefault="00546A94" w:rsidP="00546A94">
      <w:pPr>
        <w:pStyle w:val="ListParagraph"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546A94" w:rsidRDefault="00546A94" w:rsidP="00546A94">
      <w:pPr>
        <w:pStyle w:val="ListParagraph"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546A94" w:rsidRDefault="00546A94" w:rsidP="00546A94">
      <w:pPr>
        <w:pStyle w:val="ListParagraph"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546A94" w:rsidRDefault="00546A94" w:rsidP="00546A94">
      <w:pPr>
        <w:pStyle w:val="ListParagraph"/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tbl>
      <w:tblPr>
        <w:tblpPr w:leftFromText="180" w:rightFromText="180" w:vertAnchor="text" w:horzAnchor="page" w:tblpX="641" w:tblpY="153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4536"/>
        <w:gridCol w:w="2126"/>
        <w:gridCol w:w="2835"/>
        <w:gridCol w:w="2126"/>
      </w:tblGrid>
      <w:tr w:rsidR="00546A94" w:rsidTr="00013417">
        <w:tc>
          <w:tcPr>
            <w:tcW w:w="14283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AE7E87">
              <w:t>Table 4. BLAST results of the amplified sequences of 28 species of western ghats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4D6913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4D6913">
              <w:rPr>
                <w:b/>
              </w:rPr>
              <w:t>Sl No.</w:t>
            </w:r>
          </w:p>
        </w:tc>
        <w:tc>
          <w:tcPr>
            <w:tcW w:w="1701" w:type="dxa"/>
            <w:shd w:val="clear" w:color="auto" w:fill="auto"/>
          </w:tcPr>
          <w:p w:rsidR="00546A94" w:rsidRPr="004D6913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4D6913">
              <w:rPr>
                <w:b/>
              </w:rPr>
              <w:t>Species</w:t>
            </w:r>
          </w:p>
        </w:tc>
        <w:tc>
          <w:tcPr>
            <w:tcW w:w="4536" w:type="dxa"/>
            <w:shd w:val="clear" w:color="auto" w:fill="auto"/>
          </w:tcPr>
          <w:p w:rsidR="00546A94" w:rsidRPr="004D6913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4D6913">
              <w:rPr>
                <w:b/>
              </w:rPr>
              <w:t>Barcoding markers</w:t>
            </w:r>
          </w:p>
        </w:tc>
        <w:tc>
          <w:tcPr>
            <w:tcW w:w="2126" w:type="dxa"/>
            <w:shd w:val="clear" w:color="auto" w:fill="auto"/>
          </w:tcPr>
          <w:p w:rsidR="00546A94" w:rsidRPr="004D6913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4D6913">
              <w:rPr>
                <w:b/>
              </w:rPr>
              <w:t>PI%</w:t>
            </w:r>
          </w:p>
        </w:tc>
        <w:tc>
          <w:tcPr>
            <w:tcW w:w="2835" w:type="dxa"/>
            <w:shd w:val="clear" w:color="auto" w:fill="auto"/>
          </w:tcPr>
          <w:p w:rsidR="00546A94" w:rsidRPr="004D6913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4D6913">
              <w:rPr>
                <w:b/>
              </w:rPr>
              <w:t>Species matching</w:t>
            </w:r>
          </w:p>
        </w:tc>
        <w:tc>
          <w:tcPr>
            <w:tcW w:w="2126" w:type="dxa"/>
            <w:shd w:val="clear" w:color="auto" w:fill="auto"/>
          </w:tcPr>
          <w:p w:rsidR="00546A94" w:rsidRPr="004D6913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4D6913">
              <w:rPr>
                <w:b/>
              </w:rPr>
              <w:t>Accession number</w:t>
            </w:r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4D6913" w:rsidRDefault="00546A94" w:rsidP="00013417">
            <w:pPr>
              <w:spacing w:line="0" w:lineRule="atLeast"/>
              <w:contextualSpacing/>
              <w:jc w:val="center"/>
              <w:rPr>
                <w:b/>
              </w:rPr>
            </w:pPr>
            <w:r>
              <w:rPr>
                <w:b/>
              </w:rPr>
              <w:t>Family</w:t>
            </w:r>
          </w:p>
        </w:tc>
      </w:tr>
      <w:tr w:rsidR="00546A94" w:rsidTr="00013417">
        <w:trPr>
          <w:trHeight w:val="123"/>
        </w:trPr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  <w:rPr>
                <w:b/>
              </w:rPr>
            </w:pPr>
            <w:r w:rsidRPr="005C6C1F">
              <w:rPr>
                <w:b/>
                <w:bCs/>
                <w:shd w:val="clear" w:color="auto" w:fill="FCFCFC"/>
              </w:rPr>
              <w:t>Apocynaceae</w:t>
            </w:r>
          </w:p>
        </w:tc>
      </w:tr>
      <w:tr w:rsidR="00546A94" w:rsidTr="00013417">
        <w:trPr>
          <w:trHeight w:val="193"/>
        </w:trPr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1.</w:t>
            </w:r>
          </w:p>
        </w:tc>
        <w:tc>
          <w:tcPr>
            <w:tcW w:w="1701" w:type="dxa"/>
            <w:shd w:val="clear" w:color="auto" w:fill="C4BC96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T. heyneana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RbcL1+ Atp+ PsbK+ RpoB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98.86</w:t>
            </w:r>
          </w:p>
        </w:tc>
        <w:tc>
          <w:tcPr>
            <w:tcW w:w="2835" w:type="dxa"/>
            <w:shd w:val="clear" w:color="auto" w:fill="auto"/>
          </w:tcPr>
          <w:p w:rsidR="00546A94" w:rsidRPr="00625E07" w:rsidRDefault="00546A94" w:rsidP="00013417">
            <w:pPr>
              <w:spacing w:line="0" w:lineRule="atLeast"/>
              <w:contextualSpacing/>
              <w:rPr>
                <w:i/>
                <w:shd w:val="clear" w:color="auto" w:fill="FFFFFF"/>
              </w:rPr>
            </w:pPr>
            <w:r w:rsidRPr="005C6C1F">
              <w:rPr>
                <w:i/>
                <w:shd w:val="clear" w:color="auto" w:fill="FFFFFF"/>
              </w:rPr>
              <w:t>Tabernaemontana bovina</w:t>
            </w:r>
            <w:r>
              <w:rPr>
                <w:i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</w:pPr>
            <w:hyperlink r:id="rId6" w:tgtFrame="lnkCD1Y5JAH013" w:tooltip="Show report for NC_079611.1" w:history="1">
              <w:r w:rsidRPr="005C6C1F">
                <w:rPr>
                  <w:rStyle w:val="Hyperlink"/>
                </w:rPr>
                <w:t>NC079611.1</w:t>
              </w:r>
            </w:hyperlink>
          </w:p>
        </w:tc>
      </w:tr>
      <w:tr w:rsidR="00546A94" w:rsidTr="00013417">
        <w:trPr>
          <w:trHeight w:val="193"/>
        </w:trPr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jc w:val="center"/>
            </w:pPr>
            <w:r w:rsidRPr="005C6C1F">
              <w:rPr>
                <w:b/>
              </w:rPr>
              <w:t>Anacardiaceae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2.</w:t>
            </w:r>
          </w:p>
        </w:tc>
        <w:tc>
          <w:tcPr>
            <w:tcW w:w="1701" w:type="dxa"/>
            <w:shd w:val="clear" w:color="auto" w:fill="B1C69E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Cs/>
                <w:i/>
                <w:iCs/>
                <w:kern w:val="36"/>
                <w:lang w:eastAsia="en-IN" w:bidi="hi-IN"/>
              </w:rPr>
            </w:pPr>
            <w:r w:rsidRPr="005C6C1F">
              <w:rPr>
                <w:bCs/>
                <w:i/>
                <w:iCs/>
              </w:rPr>
              <w:t>H. arnottiana</w:t>
            </w:r>
            <w:r w:rsidRPr="005C6C1F">
              <w:rPr>
                <w:bCs/>
                <w:i/>
                <w:iCs/>
                <w:kern w:val="36"/>
                <w:lang w:eastAsia="en-IN" w:bidi="hi-IN"/>
              </w:rPr>
              <w:t> </w:t>
            </w:r>
          </w:p>
        </w:tc>
        <w:tc>
          <w:tcPr>
            <w:tcW w:w="4536" w:type="dxa"/>
            <w:shd w:val="clear" w:color="auto" w:fill="auto"/>
          </w:tcPr>
          <w:p w:rsidR="00546A94" w:rsidRPr="006E27D6" w:rsidRDefault="00546A94" w:rsidP="00013417">
            <w:pPr>
              <w:pStyle w:val="BodyText"/>
              <w:spacing w:line="0" w:lineRule="atLeast"/>
              <w:ind w:left="100"/>
              <w:contextualSpacing/>
              <w:rPr>
                <w:lang w:val=""/>
              </w:rPr>
            </w:pPr>
            <w:r>
              <w:t>RbcL1+ psbA_trnH1+ Atp+ PsbK+ psbZ_trnfM+ RPB2+ RpoB+ trnHpsbA2+ RpoB_trnCGAR+ ITS2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98.82</w:t>
            </w:r>
          </w:p>
        </w:tc>
        <w:tc>
          <w:tcPr>
            <w:tcW w:w="2835" w:type="dxa"/>
            <w:shd w:val="clear" w:color="auto" w:fill="auto"/>
          </w:tcPr>
          <w:p w:rsidR="00546A94" w:rsidRPr="00C62FEE" w:rsidRDefault="00546A94" w:rsidP="00013417">
            <w:pPr>
              <w:spacing w:line="0" w:lineRule="atLeast"/>
              <w:contextualSpacing/>
              <w:rPr>
                <w:i/>
                <w:iCs/>
                <w:shd w:val="clear" w:color="auto" w:fill="FFFFFF"/>
              </w:rPr>
            </w:pPr>
            <w:r w:rsidRPr="005C6C1F">
              <w:rPr>
                <w:i/>
                <w:iCs/>
                <w:shd w:val="clear" w:color="auto" w:fill="FFFFFF"/>
              </w:rPr>
              <w:t>Semecarpus reticulatus</w:t>
            </w:r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</w:pPr>
            <w:hyperlink r:id="rId7" w:tgtFrame="lnkCEPGZW8T013" w:tooltip="Show report for NC_069617.1" w:history="1">
              <w:r w:rsidRPr="005C6C1F">
                <w:rPr>
                  <w:rStyle w:val="Hyperlink"/>
                </w:rPr>
                <w:t>NC069617.1</w:t>
              </w:r>
            </w:hyperlink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3.</w:t>
            </w:r>
          </w:p>
        </w:tc>
        <w:tc>
          <w:tcPr>
            <w:tcW w:w="1701" w:type="dxa"/>
            <w:shd w:val="clear" w:color="auto" w:fill="FDE9D9"/>
          </w:tcPr>
          <w:p w:rsidR="00546A94" w:rsidRPr="00C62FEE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S. auriculata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4D6913">
              <w:t>MatK2+ RpoC+ RbcL1+ psbA-trnH</w:t>
            </w:r>
            <w:r>
              <w:t>1</w:t>
            </w:r>
            <w:r w:rsidRPr="004D6913">
              <w:t>+ ITS2+ PsbK+ RpoB+ RpoB-trnCGAR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98.94</w:t>
            </w:r>
          </w:p>
        </w:tc>
        <w:tc>
          <w:tcPr>
            <w:tcW w:w="2835" w:type="dxa"/>
            <w:shd w:val="clear" w:color="auto" w:fill="auto"/>
          </w:tcPr>
          <w:p w:rsidR="00546A94" w:rsidRPr="00C62FEE" w:rsidRDefault="00546A94" w:rsidP="00013417">
            <w:pPr>
              <w:spacing w:line="0" w:lineRule="atLeast"/>
              <w:contextualSpacing/>
            </w:pPr>
            <w:r w:rsidRPr="005C6C1F">
              <w:rPr>
                <w:i/>
                <w:iCs/>
                <w:shd w:val="clear" w:color="auto" w:fill="FFFFFF"/>
              </w:rPr>
              <w:t>S</w:t>
            </w:r>
            <w:r>
              <w:rPr>
                <w:i/>
                <w:iCs/>
                <w:shd w:val="clear" w:color="auto" w:fill="FFFFFF"/>
              </w:rPr>
              <w:t>.</w:t>
            </w:r>
            <w:r w:rsidRPr="005C6C1F">
              <w:rPr>
                <w:i/>
                <w:iCs/>
                <w:shd w:val="clear" w:color="auto" w:fill="FFFFFF"/>
              </w:rPr>
              <w:t xml:space="preserve"> reticulatus</w:t>
            </w:r>
            <w:r w:rsidRPr="005C6C1F">
              <w:rPr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8" w:tgtFrame="lnkCEPGZW8T013" w:tooltip="Show report for NC_069617.1" w:history="1">
              <w:r w:rsidRPr="005C6C1F">
                <w:rPr>
                  <w:rStyle w:val="Hyperlink"/>
                </w:rPr>
                <w:t>NC069617.1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  <w:bCs/>
              </w:rPr>
              <w:t>Arecaceae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4.</w:t>
            </w:r>
          </w:p>
        </w:tc>
        <w:tc>
          <w:tcPr>
            <w:tcW w:w="1701" w:type="dxa"/>
            <w:shd w:val="clear" w:color="auto" w:fill="EAF1DD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rPr>
                <w:i/>
              </w:rPr>
              <w:t>A. wightii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4D6913">
              <w:t>MatK2+ RbcL1+ MatK2+ psbAtrnH2+ Atp+ PsbK+ psbZtrnfM+ RPB2+ RpoB+ RpoC+ trnHpsbA1+ RbcL2+ RpoBtrnCGAR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97.72</w:t>
            </w:r>
          </w:p>
        </w:tc>
        <w:tc>
          <w:tcPr>
            <w:tcW w:w="2835" w:type="dxa"/>
            <w:shd w:val="clear" w:color="auto" w:fill="auto"/>
          </w:tcPr>
          <w:p w:rsidR="00546A94" w:rsidRPr="00C62FEE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hyperlink r:id="rId9" w:anchor="alnHdr_2496740284" w:tooltip="Go to alignment for Wallichia disticha voucher N_XM054 (IBSC) chloroplast, complete genome" w:history="1">
              <w:r w:rsidRPr="005C6C1F">
                <w:rPr>
                  <w:i/>
                  <w:iCs/>
                  <w:shd w:val="clear" w:color="auto" w:fill="FFFFFF"/>
                </w:rPr>
                <w:t>Wallichia disticha</w:t>
              </w:r>
            </w:hyperlink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10" w:tgtFrame="lnkCG52860H013" w:tooltip="Show report for ON248714.1" w:history="1">
              <w:r w:rsidRPr="005C6C1F">
                <w:rPr>
                  <w:rStyle w:val="Hyperlink"/>
                </w:rPr>
                <w:t>ON248714.1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Balsaminaceae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5.</w:t>
            </w:r>
          </w:p>
        </w:tc>
        <w:tc>
          <w:tcPr>
            <w:tcW w:w="1701" w:type="dxa"/>
            <w:shd w:val="clear" w:color="auto" w:fill="DAEEF3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I. mysorensis</w:t>
            </w:r>
          </w:p>
        </w:tc>
        <w:tc>
          <w:tcPr>
            <w:tcW w:w="4536" w:type="dxa"/>
            <w:shd w:val="clear" w:color="auto" w:fill="auto"/>
          </w:tcPr>
          <w:p w:rsidR="00546A94" w:rsidRPr="006C3E2F" w:rsidRDefault="00546A94" w:rsidP="00013417">
            <w:pPr>
              <w:spacing w:line="0" w:lineRule="atLeast"/>
              <w:contextualSpacing/>
            </w:pPr>
            <w:r w:rsidRPr="004D6913">
              <w:t>RbcL1+  trnHpsbA1+ PsbK+ RpoB+ psbA-trnH</w:t>
            </w:r>
            <w:r>
              <w:t>1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98.02</w:t>
            </w:r>
          </w:p>
        </w:tc>
        <w:tc>
          <w:tcPr>
            <w:tcW w:w="2835" w:type="dxa"/>
            <w:shd w:val="clear" w:color="auto" w:fill="auto"/>
          </w:tcPr>
          <w:p w:rsidR="00546A94" w:rsidRPr="00C62FEE" w:rsidRDefault="00546A94" w:rsidP="00013417">
            <w:pPr>
              <w:spacing w:line="0" w:lineRule="atLeast"/>
              <w:contextualSpacing/>
              <w:rPr>
                <w:i/>
                <w:iCs/>
                <w:shd w:val="clear" w:color="auto" w:fill="FFFFFF"/>
              </w:rPr>
            </w:pPr>
            <w:r w:rsidRPr="005C6C1F">
              <w:rPr>
                <w:i/>
                <w:iCs/>
                <w:shd w:val="clear" w:color="auto" w:fill="FFFFFF"/>
              </w:rPr>
              <w:t>I. hawkeri</w:t>
            </w:r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11" w:tgtFrame="lnkCG5A6K2H016" w:tooltip="Show report for NC_048520.1" w:history="1">
              <w:r w:rsidRPr="005C6C1F">
                <w:rPr>
                  <w:rStyle w:val="Hyperlink"/>
                </w:rPr>
                <w:t>NC048520.1</w:t>
              </w:r>
            </w:hyperlink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6.</w:t>
            </w:r>
          </w:p>
        </w:tc>
        <w:tc>
          <w:tcPr>
            <w:tcW w:w="1701" w:type="dxa"/>
            <w:shd w:val="clear" w:color="auto" w:fill="DDD9C3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rPr>
                <w:i/>
                <w:iCs/>
              </w:rPr>
              <w:t>I. pulcherrima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MatK2+ RbcL1+  trnHpsbA1+ Atp+ PsbK+  psbZtrnfM + RpoC+ RpoBtrnCGAR+  psbAtrnH2+ RbcL2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98.73</w:t>
            </w:r>
          </w:p>
        </w:tc>
        <w:tc>
          <w:tcPr>
            <w:tcW w:w="2835" w:type="dxa"/>
            <w:shd w:val="clear" w:color="auto" w:fill="auto"/>
          </w:tcPr>
          <w:p w:rsidR="00546A94" w:rsidRPr="00C62FEE" w:rsidRDefault="00546A94" w:rsidP="00013417">
            <w:pPr>
              <w:spacing w:line="0" w:lineRule="atLeast"/>
              <w:contextualSpacing/>
            </w:pPr>
            <w:r w:rsidRPr="005C6C1F">
              <w:rPr>
                <w:i/>
                <w:iCs/>
                <w:shd w:val="clear" w:color="auto" w:fill="FFFFFF"/>
              </w:rPr>
              <w:t>D. mespiliformis</w:t>
            </w:r>
            <w:r>
              <w:rPr>
                <w:i/>
                <w:iCs/>
                <w:shd w:val="clear" w:color="auto" w:fill="FFFFFF"/>
              </w:rPr>
              <w:t xml:space="preserve"> (ebenaceae)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12" w:tgtFrame="lnkCHKHU6EJ013" w:tooltip="Show report for MZ274088.1" w:history="1">
              <w:r w:rsidRPr="005C6C1F">
                <w:rPr>
                  <w:rStyle w:val="Hyperlink"/>
                  <w:shd w:val="clear" w:color="auto" w:fill="FFFFFF"/>
                </w:rPr>
                <w:t>MZ274088.1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Calophyllaceae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7.</w:t>
            </w:r>
          </w:p>
        </w:tc>
        <w:tc>
          <w:tcPr>
            <w:tcW w:w="1701" w:type="dxa"/>
            <w:shd w:val="clear" w:color="auto" w:fill="D9D9D9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  <w:iCs/>
              </w:rPr>
            </w:pPr>
            <w:r w:rsidRPr="005C6C1F">
              <w:rPr>
                <w:i/>
                <w:iCs/>
              </w:rPr>
              <w:t>C. apetalum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706757">
              <w:t>RbcL1+ Atp+ PsbK+  trnHpsbA1+ RpoB+  psbAtrnH2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96.13</w:t>
            </w:r>
          </w:p>
        </w:tc>
        <w:tc>
          <w:tcPr>
            <w:tcW w:w="2835" w:type="dxa"/>
            <w:shd w:val="clear" w:color="auto" w:fill="auto"/>
          </w:tcPr>
          <w:p w:rsidR="00546A94" w:rsidRPr="00C62FEE" w:rsidRDefault="00546A94" w:rsidP="00013417">
            <w:pPr>
              <w:spacing w:line="0" w:lineRule="atLeast"/>
              <w:contextualSpacing/>
              <w:rPr>
                <w:i/>
                <w:iCs/>
                <w:shd w:val="clear" w:color="auto" w:fill="FFFFFF"/>
              </w:rPr>
            </w:pPr>
            <w:r w:rsidRPr="005C6C1F">
              <w:rPr>
                <w:i/>
                <w:iCs/>
                <w:shd w:val="clear" w:color="auto" w:fill="FFFFFF"/>
              </w:rPr>
              <w:t>Calophyllum soulattri</w:t>
            </w:r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13" w:tgtFrame="lnkCHW9G4B5013" w:tooltip="Show report for NC_068749.1" w:history="1">
              <w:r w:rsidRPr="004D6913">
                <w:rPr>
                  <w:rStyle w:val="Hyperlink"/>
                </w:rPr>
                <w:t>NC_068749.1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lastRenderedPageBreak/>
              <w:t>Clusiaceae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8.</w:t>
            </w:r>
          </w:p>
        </w:tc>
        <w:tc>
          <w:tcPr>
            <w:tcW w:w="1701" w:type="dxa"/>
            <w:shd w:val="clear" w:color="auto" w:fill="FDE9D9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  <w:iCs/>
              </w:rPr>
            </w:pPr>
            <w:r w:rsidRPr="005C6C1F">
              <w:rPr>
                <w:i/>
              </w:rPr>
              <w:t>G. wightii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MatK2+ RbcL1+  psbAtrnH2+  trnHpsbA1+ RpoB+ RpoC+ RpoBtrnCGAR+ Atp+ PsbK+ RPB2+ RbcL2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98.96</w:t>
            </w:r>
          </w:p>
        </w:tc>
        <w:tc>
          <w:tcPr>
            <w:tcW w:w="2835" w:type="dxa"/>
            <w:shd w:val="clear" w:color="auto" w:fill="auto"/>
          </w:tcPr>
          <w:p w:rsidR="00546A94" w:rsidRPr="00C62FEE" w:rsidRDefault="00546A94" w:rsidP="00013417">
            <w:pPr>
              <w:spacing w:line="0" w:lineRule="atLeast"/>
              <w:contextualSpacing/>
            </w:pPr>
            <w:r w:rsidRPr="005C6C1F">
              <w:rPr>
                <w:i/>
                <w:iCs/>
                <w:shd w:val="clear" w:color="auto" w:fill="FFFFFF"/>
              </w:rPr>
              <w:t>Kingiodendron pinnatum</w:t>
            </w:r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14" w:tgtFrame="lnkCHWSK8V901N" w:tooltip="Show report for EU361987.1" w:history="1">
              <w:r w:rsidRPr="005C6C1F">
                <w:rPr>
                  <w:rStyle w:val="Hyperlink"/>
                </w:rPr>
                <w:t>EU361987.1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Dipterocarpaceae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9.</w:t>
            </w:r>
          </w:p>
        </w:tc>
        <w:tc>
          <w:tcPr>
            <w:tcW w:w="1701" w:type="dxa"/>
            <w:shd w:val="clear" w:color="auto" w:fill="C3FFDF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V. indica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RbcL1+ PsbA-trnH2+</w:t>
            </w:r>
            <w:r w:rsidRPr="004D6913">
              <w:t xml:space="preserve"> </w:t>
            </w:r>
            <w:r>
              <w:t>trnHpsbA1+ PsbK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98.50</w:t>
            </w:r>
          </w:p>
        </w:tc>
        <w:tc>
          <w:tcPr>
            <w:tcW w:w="2835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rPr>
                <w:i/>
              </w:rPr>
            </w:pPr>
            <w:r>
              <w:rPr>
                <w:bCs/>
                <w:i/>
                <w:shd w:val="clear" w:color="auto" w:fill="FFFFFF"/>
              </w:rPr>
              <w:t>Vatica bantamensis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</w:pPr>
            <w:hyperlink r:id="rId15" w:tgtFrame="lnkFKAFH53S013" w:tooltip="Show report for NC_071231.1" w:history="1">
              <w:r w:rsidRPr="005C6C1F">
                <w:rPr>
                  <w:rStyle w:val="Hyperlink"/>
                </w:rPr>
                <w:t>NC_071231.1</w:t>
              </w:r>
            </w:hyperlink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10.</w:t>
            </w:r>
          </w:p>
        </w:tc>
        <w:tc>
          <w:tcPr>
            <w:tcW w:w="1701" w:type="dxa"/>
            <w:shd w:val="clear" w:color="auto" w:fill="FDE6E6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H. ponga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RPB2+ trnHpsbA1+</w:t>
            </w:r>
            <w:r w:rsidRPr="004D6913">
              <w:t xml:space="preserve"> RpoB_trnCGAR</w:t>
            </w:r>
            <w:r>
              <w:t>+ ITS2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96.97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</w:pPr>
            <w:r w:rsidRPr="005C6C1F">
              <w:rPr>
                <w:i/>
                <w:iCs/>
                <w:shd w:val="clear" w:color="auto" w:fill="FFFFFF"/>
              </w:rPr>
              <w:t>Hopea reticulata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16" w:tgtFrame="lnkCJ9NC5AP013" w:tooltip="Show report for NC_052744.1" w:history="1">
              <w:r w:rsidRPr="005C6C1F">
                <w:rPr>
                  <w:rStyle w:val="Hyperlink"/>
                </w:rPr>
                <w:t>NC_052744.1</w:t>
              </w:r>
            </w:hyperlink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11.</w:t>
            </w:r>
          </w:p>
        </w:tc>
        <w:tc>
          <w:tcPr>
            <w:tcW w:w="1701" w:type="dxa"/>
            <w:shd w:val="clear" w:color="auto" w:fill="D6E3BC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D. indicus</w:t>
            </w:r>
          </w:p>
        </w:tc>
        <w:tc>
          <w:tcPr>
            <w:tcW w:w="4536" w:type="dxa"/>
            <w:shd w:val="clear" w:color="auto" w:fill="auto"/>
          </w:tcPr>
          <w:p w:rsidR="00546A94" w:rsidRPr="00706757" w:rsidRDefault="00546A94" w:rsidP="00013417">
            <w:pPr>
              <w:spacing w:line="0" w:lineRule="atLeast"/>
              <w:contextualSpacing/>
            </w:pPr>
            <w:r>
              <w:t>MatK2+ RbcL1+ PsbK+ RpoB+ RpoC+ ITS2+ RbcL2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t>98.48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</w:pPr>
            <w:r w:rsidRPr="005C6C1F">
              <w:rPr>
                <w:i/>
                <w:iCs/>
                <w:shd w:val="clear" w:color="auto" w:fill="FFFFFF"/>
              </w:rPr>
              <w:t>Holigarna arnottiana</w:t>
            </w:r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17" w:tgtFrame="lnkCJAXF8G9016" w:tooltip="Show report for MZ648043.1" w:history="1">
              <w:r w:rsidRPr="005C6C1F">
                <w:rPr>
                  <w:rStyle w:val="Hyperlink"/>
                </w:rPr>
                <w:t>MZ648043.1</w:t>
              </w:r>
            </w:hyperlink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12.</w:t>
            </w:r>
          </w:p>
        </w:tc>
        <w:tc>
          <w:tcPr>
            <w:tcW w:w="1701" w:type="dxa"/>
            <w:shd w:val="clear" w:color="auto" w:fill="E5DFEC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D. bourdiollon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MatK2+ RbcL1+  trnHpsbA1+ PsbK+ RpoB+ RpoC RpoB-trnCGAR+  psbAtrnH2+ RbcL2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z w:val="20"/>
                <w:szCs w:val="20"/>
              </w:rPr>
            </w:pPr>
            <w:r w:rsidRPr="005C6C1F">
              <w:rPr>
                <w:shd w:val="clear" w:color="auto" w:fill="FFFFFF"/>
              </w:rPr>
              <w:t>95.36</w:t>
            </w:r>
          </w:p>
        </w:tc>
        <w:tc>
          <w:tcPr>
            <w:tcW w:w="2835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rPr>
                <w:i/>
              </w:rPr>
            </w:pPr>
            <w:r>
              <w:rPr>
                <w:i/>
                <w:iCs/>
                <w:shd w:val="clear" w:color="auto" w:fill="FFFFFF"/>
              </w:rPr>
              <w:t>Vatica bantamensis)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</w:pPr>
            <w:hyperlink r:id="rId18" w:tgtFrame="lnkFKCHZ3HJ016" w:tooltip="Show report for NC_071231.1" w:history="1">
              <w:r w:rsidRPr="005C6C1F">
                <w:rPr>
                  <w:rStyle w:val="Hyperlink"/>
                  <w:bCs/>
                  <w:sz w:val="25"/>
                  <w:szCs w:val="25"/>
                  <w:shd w:val="clear" w:color="auto" w:fill="FFFFFF"/>
                </w:rPr>
                <w:t>NC071231.1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jc w:val="center"/>
            </w:pPr>
            <w:r w:rsidRPr="005C6C1F">
              <w:rPr>
                <w:b/>
              </w:rPr>
              <w:t>Ebenaceae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13.</w:t>
            </w:r>
          </w:p>
        </w:tc>
        <w:tc>
          <w:tcPr>
            <w:tcW w:w="1701" w:type="dxa"/>
            <w:shd w:val="clear" w:color="auto" w:fill="FDE9D9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D. paniculata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RpoC+ RbcL1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99.17</w:t>
            </w:r>
          </w:p>
        </w:tc>
        <w:tc>
          <w:tcPr>
            <w:tcW w:w="2835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rPr>
                <w:i/>
                <w:iCs/>
                <w:shd w:val="clear" w:color="auto" w:fill="FFFFFF"/>
              </w:rPr>
              <w:t>Diospyros mespiliformis</w:t>
            </w:r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19" w:tgtFrame="lnkCJCR99B301N" w:tooltip="Show report for MZ274088.1" w:history="1">
              <w:r w:rsidRPr="005C6C1F">
                <w:rPr>
                  <w:rStyle w:val="Hyperlink"/>
                  <w:shd w:val="clear" w:color="auto" w:fill="FFFFFF"/>
                </w:rPr>
                <w:t>MZ274088.1</w:t>
              </w:r>
            </w:hyperlink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14.</w:t>
            </w:r>
          </w:p>
        </w:tc>
        <w:tc>
          <w:tcPr>
            <w:tcW w:w="1701" w:type="dxa"/>
            <w:shd w:val="clear" w:color="auto" w:fill="FDE9D9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D. candolleana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RbcL1+  psbAtrnH2+  + PsbK+ RpoC+ RbcL2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99.49</w:t>
            </w:r>
          </w:p>
        </w:tc>
        <w:tc>
          <w:tcPr>
            <w:tcW w:w="2835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rPr>
                <w:bCs/>
                <w:i/>
                <w:shd w:val="clear" w:color="auto" w:fill="FFFFFF"/>
              </w:rPr>
            </w:pPr>
            <w:r>
              <w:rPr>
                <w:i/>
                <w:iCs/>
                <w:shd w:val="clear" w:color="auto" w:fill="FFFFFF"/>
              </w:rPr>
              <w:t>Dipterocarpus littoralis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</w:pPr>
            <w:hyperlink r:id="rId20" w:tgtFrame="lnkFK51HZFV01R" w:tooltip="Show report for NC_081465.1" w:history="1">
              <w:r w:rsidRPr="005C6C1F">
                <w:rPr>
                  <w:rStyle w:val="Hyperlink"/>
                </w:rPr>
                <w:t>NC_081465.1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Fabaceae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15.</w:t>
            </w:r>
          </w:p>
        </w:tc>
        <w:tc>
          <w:tcPr>
            <w:tcW w:w="1701" w:type="dxa"/>
            <w:shd w:val="clear" w:color="auto" w:fill="DBE5F1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K. pinnatum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trnHpsbA1</w:t>
            </w:r>
            <w:r w:rsidRPr="004D6913">
              <w:t>+ RpoB+ RpoB_trnCGAR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95.63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i/>
                <w:iCs/>
                <w:shd w:val="clear" w:color="auto" w:fill="FFFFFF"/>
              </w:rPr>
            </w:pPr>
            <w:r w:rsidRPr="005C6C1F">
              <w:rPr>
                <w:i/>
                <w:iCs/>
                <w:shd w:val="clear" w:color="auto" w:fill="FFFFFF"/>
              </w:rPr>
              <w:t>Prioria oxyphylla</w:t>
            </w:r>
            <w:r>
              <w:rPr>
                <w:bCs/>
                <w:i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21" w:tgtFrame="lnkCM25A09M016" w:tooltip="Show report for MZ274107.1" w:history="1">
              <w:r w:rsidRPr="004D6913">
                <w:rPr>
                  <w:rStyle w:val="Hyperlink"/>
                </w:rPr>
                <w:t>MZ274107.1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Flacourtiaceae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16.</w:t>
            </w:r>
          </w:p>
        </w:tc>
        <w:tc>
          <w:tcPr>
            <w:tcW w:w="1701" w:type="dxa"/>
            <w:shd w:val="clear" w:color="auto" w:fill="F0C0EF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H. macrocarpa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RbcL1+ RpoC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98.98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i/>
                <w:iCs/>
                <w:shd w:val="clear" w:color="auto" w:fill="FFFFFF"/>
              </w:rPr>
              <w:t>H. hainanensis</w:t>
            </w:r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 </w:t>
            </w:r>
            <w:hyperlink r:id="rId22" w:tgtFrame="lnkCM2KC89P016" w:tooltip="Show report for NC_042720.1" w:history="1">
              <w:r w:rsidRPr="005C6C1F">
                <w:rPr>
                  <w:rStyle w:val="Hyperlink"/>
                </w:rPr>
                <w:t>NC042720.1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Lauraceae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17.</w:t>
            </w:r>
          </w:p>
        </w:tc>
        <w:tc>
          <w:tcPr>
            <w:tcW w:w="1701" w:type="dxa"/>
            <w:shd w:val="clear" w:color="auto" w:fill="EAF1DD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C. riparium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MatK2+ RbcL1+ Atp+ PsbK+ RpoB+ RpoC+ RPB2+ PsbZ-trnfM+ trnHpsbA1+ ITS2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99.54</w:t>
            </w:r>
          </w:p>
        </w:tc>
        <w:tc>
          <w:tcPr>
            <w:tcW w:w="2835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i/>
                <w:iCs/>
                <w:shd w:val="clear" w:color="auto" w:fill="FFFFFF"/>
              </w:rPr>
              <w:t>Cinnamomum verum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23" w:tgtFrame="lnkCM2NX5EW013" w:tooltip="Show report for MG280937.1" w:history="1">
              <w:r w:rsidRPr="005C6C1F">
                <w:rPr>
                  <w:rStyle w:val="Hyperlink"/>
                  <w:shd w:val="clear" w:color="auto" w:fill="FFFFFF"/>
                </w:rPr>
                <w:t>MG280937.1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Malvaceae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18.</w:t>
            </w:r>
          </w:p>
        </w:tc>
        <w:tc>
          <w:tcPr>
            <w:tcW w:w="1701" w:type="dxa"/>
            <w:shd w:val="clear" w:color="auto" w:fill="DBE5F1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P. reticulatum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RbcL1+ PsbK+ RpoB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98.83</w:t>
            </w:r>
          </w:p>
        </w:tc>
        <w:tc>
          <w:tcPr>
            <w:tcW w:w="2835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  <w:iCs/>
                <w:shd w:val="clear" w:color="auto" w:fill="FFFFFF"/>
              </w:rPr>
            </w:pPr>
            <w:r w:rsidRPr="005C6C1F">
              <w:rPr>
                <w:i/>
                <w:iCs/>
                <w:shd w:val="clear" w:color="auto" w:fill="FFFFFF"/>
              </w:rPr>
              <w:t>Pterospermum heterophyllum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ON100918.1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19.</w:t>
            </w:r>
          </w:p>
        </w:tc>
        <w:tc>
          <w:tcPr>
            <w:tcW w:w="1701" w:type="dxa"/>
            <w:shd w:val="clear" w:color="auto" w:fill="E5DFEC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S. occidentale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MatK2+ RbcL1+  psbAtrnH1 + Atp+ PsbK+ PsbZ-trnfM+ RpoB+ RpoC+ RpoB-trnCGAR+ RPB2+  psbAtrnH2+ RbcL2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97.74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i/>
                <w:iCs/>
                <w:shd w:val="clear" w:color="auto" w:fill="FFFFFF"/>
              </w:rPr>
            </w:pPr>
            <w:r w:rsidRPr="005C6C1F">
              <w:rPr>
                <w:i/>
                <w:iCs/>
                <w:shd w:val="clear" w:color="auto" w:fill="FFFFFF"/>
              </w:rPr>
              <w:t>Semecarpus australiensis</w:t>
            </w:r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AY594479.1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lastRenderedPageBreak/>
              <w:t>20.</w:t>
            </w:r>
          </w:p>
        </w:tc>
        <w:tc>
          <w:tcPr>
            <w:tcW w:w="1701" w:type="dxa"/>
            <w:shd w:val="clear" w:color="auto" w:fill="EAF1DD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S. travancoricum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706757">
              <w:t>RbcL1+  PsbZ-trnfM + RpoB+  psbAtrnH1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99.23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i/>
                <w:iCs/>
                <w:shd w:val="clear" w:color="auto" w:fill="FFFFFF"/>
              </w:rPr>
              <w:t>Syzygium grijsii</w:t>
            </w:r>
            <w:r>
              <w:rPr>
                <w:i/>
                <w:iCs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24" w:tgtFrame="lnkCMB1NCZE016" w:tooltip="Show report for NC_065156.1" w:history="1">
              <w:r w:rsidRPr="005C6C1F">
                <w:rPr>
                  <w:rStyle w:val="Hyperlink"/>
                  <w:shd w:val="clear" w:color="auto" w:fill="FFFFFF"/>
                </w:rPr>
                <w:t>NC_065156.1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  <w:rPr>
                <w:b/>
                <w:bCs/>
              </w:rPr>
            </w:pPr>
            <w:r w:rsidRPr="005C6C1F">
              <w:rPr>
                <w:b/>
                <w:bCs/>
              </w:rPr>
              <w:t>Meliaceae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21.</w:t>
            </w:r>
          </w:p>
        </w:tc>
        <w:tc>
          <w:tcPr>
            <w:tcW w:w="1701" w:type="dxa"/>
            <w:shd w:val="clear" w:color="auto" w:fill="E5DFEC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D. malabaricum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4D6913">
              <w:t>MatK2+ Atp+ RpoC+ RbcL1+ PsbK+ RpoB+  rbcL</w:t>
            </w:r>
            <w:r>
              <w:t>2+ ITS2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99.07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bCs/>
                <w:i/>
                <w:shd w:val="clear" w:color="auto" w:fill="FFFFFF"/>
              </w:rPr>
            </w:pPr>
            <w:r w:rsidRPr="005C6C1F">
              <w:rPr>
                <w:bCs/>
                <w:i/>
                <w:shd w:val="clear" w:color="auto" w:fill="FFFFFF"/>
              </w:rPr>
              <w:t>Tabernaemontana divaricata</w:t>
            </w:r>
            <w:r>
              <w:rPr>
                <w:bCs/>
                <w:i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MZ_07333.1</w:t>
            </w:r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Myristicaceae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22.</w:t>
            </w:r>
          </w:p>
        </w:tc>
        <w:tc>
          <w:tcPr>
            <w:tcW w:w="1701" w:type="dxa"/>
            <w:shd w:val="clear" w:color="auto" w:fill="DBE5F1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G. canarica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MatK2+  trnHpsbA1+ PsbK+ PsbZ-trnfM+ RpoC+ trnHpsbA_2+ RpoB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100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i/>
                <w:shd w:val="clear" w:color="auto" w:fill="FFFFFF"/>
              </w:rPr>
            </w:pPr>
            <w:r w:rsidRPr="005C6C1F">
              <w:rPr>
                <w:i/>
                <w:shd w:val="clear" w:color="auto" w:fill="FFFFFF"/>
              </w:rPr>
              <w:t>M. teysmannii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25" w:tgtFrame="lnkCPSXEVC6016" w:tooltip="Show report for NC_079584.1" w:history="1">
              <w:r w:rsidRPr="004D6913">
                <w:rPr>
                  <w:rStyle w:val="Hyperlink"/>
                  <w:shd w:val="clear" w:color="auto" w:fill="FFFFFF"/>
                </w:rPr>
                <w:t>NC_079584.1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Sapotaceae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23.</w:t>
            </w:r>
          </w:p>
        </w:tc>
        <w:tc>
          <w:tcPr>
            <w:tcW w:w="1701" w:type="dxa"/>
            <w:shd w:val="clear" w:color="auto" w:fill="FDE9D9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M. bourdillonii</w:t>
            </w:r>
          </w:p>
        </w:tc>
        <w:tc>
          <w:tcPr>
            <w:tcW w:w="4536" w:type="dxa"/>
            <w:shd w:val="clear" w:color="auto" w:fill="auto"/>
          </w:tcPr>
          <w:p w:rsidR="00546A94" w:rsidRPr="006C3E2F" w:rsidRDefault="00546A94" w:rsidP="00013417">
            <w:pPr>
              <w:spacing w:line="0" w:lineRule="atLeast"/>
              <w:contextualSpacing/>
            </w:pPr>
            <w:r w:rsidRPr="006C3E2F">
              <w:t>RbcL1+  trnHpsbA1+ RpoC+  trnHpsbA_2+ Atp+ PsbK+ rbcL2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98.64</w:t>
            </w:r>
          </w:p>
        </w:tc>
        <w:tc>
          <w:tcPr>
            <w:tcW w:w="2835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  <w:shd w:val="clear" w:color="auto" w:fill="FFFFFF"/>
              </w:rPr>
            </w:pPr>
            <w:r w:rsidRPr="005C6C1F">
              <w:rPr>
                <w:i/>
                <w:shd w:val="clear" w:color="auto" w:fill="FFFFFF"/>
              </w:rPr>
              <w:t>Impatiens hawkeri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26" w:tgtFrame="lnkCPTJMMWU013" w:tooltip="Show report for NC_048520.1" w:history="1">
              <w:r w:rsidRPr="005C6C1F">
                <w:rPr>
                  <w:rStyle w:val="Hyperlink"/>
                  <w:shd w:val="clear" w:color="auto" w:fill="FFFFFF"/>
                </w:rPr>
                <w:t>NC_048520.1</w:t>
              </w:r>
            </w:hyperlink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24.</w:t>
            </w:r>
          </w:p>
        </w:tc>
        <w:tc>
          <w:tcPr>
            <w:tcW w:w="1701" w:type="dxa"/>
            <w:shd w:val="clear" w:color="auto" w:fill="EAF1DD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M. insignis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RbcL1+  trnHpsbA1+ Atp+ PsbZ-trnfM+ RpoB+ RpoB-trnCGAR  +  trnHpsbA_2+ RPB2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99.23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i/>
                <w:shd w:val="clear" w:color="auto" w:fill="FFFFFF"/>
              </w:rPr>
              <w:t>M. hainanensis</w:t>
            </w:r>
            <w:r>
              <w:rPr>
                <w:i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27" w:tgtFrame="lnkCPW8SDD2013" w:tooltip="Show report for NC_053619.1" w:history="1">
              <w:r w:rsidRPr="005C6C1F">
                <w:rPr>
                  <w:rStyle w:val="Hyperlink"/>
                  <w:shd w:val="clear" w:color="auto" w:fill="FFFFFF"/>
                </w:rPr>
                <w:t>NC_053619.1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</w:rPr>
              <w:t>Rubiaceae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25.</w:t>
            </w:r>
          </w:p>
        </w:tc>
        <w:tc>
          <w:tcPr>
            <w:tcW w:w="1701" w:type="dxa"/>
            <w:shd w:val="clear" w:color="auto" w:fill="DAEEF3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O. missionis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Cn_RbcL+ Atp+ PsbK+ RpoB+ RpoB-trnCGAR+ trnHpsbA1+ RPB2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99.77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i/>
                <w:shd w:val="clear" w:color="auto" w:fill="FFFFFF"/>
              </w:rPr>
            </w:pPr>
            <w:r w:rsidRPr="005C6C1F">
              <w:rPr>
                <w:i/>
                <w:shd w:val="clear" w:color="auto" w:fill="FFFFFF"/>
              </w:rPr>
              <w:t>Atalantia ceylanica</w:t>
            </w:r>
            <w:r>
              <w:rPr>
                <w:i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28" w:tgtFrame="lnkCPX1SMMG016" w:tooltip="Show report for NC_065396.1" w:history="1">
              <w:r w:rsidRPr="005C6C1F">
                <w:rPr>
                  <w:rStyle w:val="Hyperlink"/>
                  <w:shd w:val="clear" w:color="auto" w:fill="FFFFFF"/>
                </w:rPr>
                <w:t>NC_065396.1</w:t>
              </w:r>
            </w:hyperlink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26.</w:t>
            </w:r>
          </w:p>
        </w:tc>
        <w:tc>
          <w:tcPr>
            <w:tcW w:w="1701" w:type="dxa"/>
            <w:shd w:val="clear" w:color="auto" w:fill="F2DBDB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rFonts w:eastAsia="Yu Gothic"/>
                <w:i/>
                <w:iCs/>
              </w:rPr>
              <w:t>P. dicoccos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4D6913">
              <w:t>rbcL</w:t>
            </w:r>
            <w:r>
              <w:t>1+ Atp+ PsbK+ RpoB+  trnHpsbA1+ PsbA-trnH2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98.66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i/>
                <w:shd w:val="clear" w:color="auto" w:fill="FFFFFF"/>
              </w:rPr>
            </w:pPr>
            <w:r w:rsidRPr="005C6C1F">
              <w:rPr>
                <w:i/>
                <w:shd w:val="clear" w:color="auto" w:fill="FFFFFF"/>
              </w:rPr>
              <w:t>Psydrax obovata</w:t>
            </w:r>
            <w:r>
              <w:rPr>
                <w:i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29" w:tgtFrame="lnkCPXFKR7V013" w:tooltip="Show report for KY378666.1" w:history="1">
              <w:r w:rsidRPr="005C6C1F">
                <w:rPr>
                  <w:rStyle w:val="Hyperlink"/>
                  <w:shd w:val="clear" w:color="auto" w:fill="FFFFFF"/>
                </w:rPr>
                <w:t>KY378666.1</w:t>
              </w:r>
            </w:hyperlink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27.</w:t>
            </w:r>
          </w:p>
        </w:tc>
        <w:tc>
          <w:tcPr>
            <w:tcW w:w="1701" w:type="dxa"/>
            <w:shd w:val="clear" w:color="auto" w:fill="EAF1DD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T. agumbensis</w:t>
            </w:r>
            <w:r w:rsidRPr="005C6C1F">
              <w:t> 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>
              <w:t>Cn_RbcL+ Atp+ PsbA-trnH2+ PsbK+ RPB2+ RpoB+ PsbZ-trnfM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99.85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i/>
                <w:shd w:val="clear" w:color="auto" w:fill="FFFFFF"/>
              </w:rPr>
            </w:pPr>
            <w:r w:rsidRPr="005C6C1F">
              <w:rPr>
                <w:i/>
                <w:shd w:val="clear" w:color="auto" w:fill="FFFFFF"/>
              </w:rPr>
              <w:t>Psychotria rubra</w:t>
            </w:r>
            <w:r>
              <w:rPr>
                <w:i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hyperlink r:id="rId30" w:tgtFrame="lnkCPYBYVWM016" w:tooltip="Show report for MZ958829.1" w:history="1">
              <w:r w:rsidRPr="005C6C1F">
                <w:rPr>
                  <w:rStyle w:val="Hyperlink"/>
                  <w:shd w:val="clear" w:color="auto" w:fill="FFFFFF"/>
                </w:rPr>
                <w:t>MZ958829.1</w:t>
              </w:r>
            </w:hyperlink>
          </w:p>
        </w:tc>
      </w:tr>
      <w:tr w:rsidR="00546A94" w:rsidTr="00013417">
        <w:tc>
          <w:tcPr>
            <w:tcW w:w="14283" w:type="dxa"/>
            <w:gridSpan w:val="6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jc w:val="center"/>
            </w:pPr>
            <w:r w:rsidRPr="005C6C1F">
              <w:rPr>
                <w:b/>
                <w:shd w:val="clear" w:color="auto" w:fill="FFFFFF"/>
              </w:rPr>
              <w:t>Passifloraceae</w:t>
            </w:r>
          </w:p>
        </w:tc>
      </w:tr>
      <w:tr w:rsidR="00546A94" w:rsidTr="00013417">
        <w:tc>
          <w:tcPr>
            <w:tcW w:w="959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b/>
              </w:rPr>
            </w:pPr>
            <w:r w:rsidRPr="005C6C1F">
              <w:rPr>
                <w:b/>
              </w:rPr>
              <w:t>28.</w:t>
            </w:r>
          </w:p>
        </w:tc>
        <w:tc>
          <w:tcPr>
            <w:tcW w:w="1701" w:type="dxa"/>
            <w:shd w:val="clear" w:color="auto" w:fill="E5DFEC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i/>
              </w:rPr>
            </w:pPr>
            <w:r w:rsidRPr="005C6C1F">
              <w:rPr>
                <w:i/>
              </w:rPr>
              <w:t>A. hondala</w:t>
            </w:r>
            <w:r w:rsidRPr="005C6C1F">
              <w:t> </w:t>
            </w:r>
          </w:p>
        </w:tc>
        <w:tc>
          <w:tcPr>
            <w:tcW w:w="453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706757">
              <w:t>RbcL1+  trnHpsbA1+ Atp+ psbZ_trnfM+ RpoB+ RpoB_trnCGAR+  trnHpsbA2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  <w:rPr>
                <w:shd w:val="clear" w:color="auto" w:fill="FFFFFF"/>
              </w:rPr>
            </w:pPr>
            <w:r w:rsidRPr="005C6C1F">
              <w:rPr>
                <w:shd w:val="clear" w:color="auto" w:fill="FFFFFF"/>
              </w:rPr>
              <w:t>98.97</w:t>
            </w:r>
          </w:p>
        </w:tc>
        <w:tc>
          <w:tcPr>
            <w:tcW w:w="2835" w:type="dxa"/>
            <w:shd w:val="clear" w:color="auto" w:fill="auto"/>
          </w:tcPr>
          <w:p w:rsidR="00546A94" w:rsidRPr="008E293D" w:rsidRDefault="00546A94" w:rsidP="00013417">
            <w:pPr>
              <w:spacing w:line="0" w:lineRule="atLeast"/>
              <w:contextualSpacing/>
              <w:rPr>
                <w:i/>
                <w:shd w:val="clear" w:color="auto" w:fill="FFFFFF"/>
              </w:rPr>
            </w:pPr>
            <w:r w:rsidRPr="005C6C1F">
              <w:rPr>
                <w:i/>
                <w:shd w:val="clear" w:color="auto" w:fill="FFFFFF"/>
              </w:rPr>
              <w:t>Adenia mannii</w:t>
            </w:r>
            <w:r>
              <w:rPr>
                <w:i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546A94" w:rsidRPr="005C6C1F" w:rsidRDefault="00546A94" w:rsidP="00013417">
            <w:pPr>
              <w:spacing w:line="0" w:lineRule="atLeast"/>
              <w:contextualSpacing/>
            </w:pPr>
            <w:r w:rsidRPr="005C6C1F">
              <w:t>KF724302.1</w:t>
            </w:r>
          </w:p>
        </w:tc>
      </w:tr>
    </w:tbl>
    <w:p w:rsidR="00546A94" w:rsidRDefault="00546A94" w:rsidP="00546A94">
      <w:pPr>
        <w:ind w:firstLine="720"/>
      </w:pPr>
    </w:p>
    <w:p w:rsidR="00546A94" w:rsidRPr="00C3439C" w:rsidRDefault="00546A94" w:rsidP="00546A94">
      <w:pPr>
        <w:tabs>
          <w:tab w:val="left" w:pos="839"/>
        </w:tabs>
        <w:sectPr w:rsidR="00546A94" w:rsidRPr="00C3439C" w:rsidSect="006764A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tab/>
      </w:r>
    </w:p>
    <w:p w:rsidR="00B00BF4" w:rsidRDefault="00B00BF4"/>
    <w:sectPr w:rsidR="00B00BF4" w:rsidSect="00546A9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B754C"/>
    <w:multiLevelType w:val="multilevel"/>
    <w:tmpl w:val="460CA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55D46"/>
    <w:multiLevelType w:val="multilevel"/>
    <w:tmpl w:val="2E003C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9C2DD8"/>
    <w:multiLevelType w:val="multilevel"/>
    <w:tmpl w:val="EC5C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6FF72E8"/>
    <w:multiLevelType w:val="multilevel"/>
    <w:tmpl w:val="F4E23022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B443D"/>
    <w:multiLevelType w:val="hybridMultilevel"/>
    <w:tmpl w:val="59D23ABA"/>
    <w:lvl w:ilvl="0" w:tplc="3E20D972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792036AA" w:tentative="1">
      <w:start w:val="1"/>
      <w:numFmt w:val="lowerLetter"/>
      <w:lvlText w:val="%2."/>
      <w:lvlJc w:val="left"/>
      <w:pPr>
        <w:ind w:left="1440" w:hanging="360"/>
      </w:pPr>
    </w:lvl>
    <w:lvl w:ilvl="2" w:tplc="A8D68AF4" w:tentative="1">
      <w:start w:val="1"/>
      <w:numFmt w:val="lowerRoman"/>
      <w:lvlText w:val="%3."/>
      <w:lvlJc w:val="right"/>
      <w:pPr>
        <w:ind w:left="2160" w:hanging="180"/>
      </w:pPr>
    </w:lvl>
    <w:lvl w:ilvl="3" w:tplc="576AEC94" w:tentative="1">
      <w:start w:val="1"/>
      <w:numFmt w:val="decimal"/>
      <w:lvlText w:val="%4."/>
      <w:lvlJc w:val="left"/>
      <w:pPr>
        <w:ind w:left="2880" w:hanging="360"/>
      </w:pPr>
    </w:lvl>
    <w:lvl w:ilvl="4" w:tplc="6D1674B0" w:tentative="1">
      <w:start w:val="1"/>
      <w:numFmt w:val="lowerLetter"/>
      <w:lvlText w:val="%5."/>
      <w:lvlJc w:val="left"/>
      <w:pPr>
        <w:ind w:left="3600" w:hanging="360"/>
      </w:pPr>
    </w:lvl>
    <w:lvl w:ilvl="5" w:tplc="F264998A" w:tentative="1">
      <w:start w:val="1"/>
      <w:numFmt w:val="lowerRoman"/>
      <w:lvlText w:val="%6."/>
      <w:lvlJc w:val="right"/>
      <w:pPr>
        <w:ind w:left="4320" w:hanging="180"/>
      </w:pPr>
    </w:lvl>
    <w:lvl w:ilvl="6" w:tplc="B8144F60" w:tentative="1">
      <w:start w:val="1"/>
      <w:numFmt w:val="decimal"/>
      <w:lvlText w:val="%7."/>
      <w:lvlJc w:val="left"/>
      <w:pPr>
        <w:ind w:left="5040" w:hanging="360"/>
      </w:pPr>
    </w:lvl>
    <w:lvl w:ilvl="7" w:tplc="70281D5E" w:tentative="1">
      <w:start w:val="1"/>
      <w:numFmt w:val="lowerLetter"/>
      <w:lvlText w:val="%8."/>
      <w:lvlJc w:val="left"/>
      <w:pPr>
        <w:ind w:left="5760" w:hanging="360"/>
      </w:pPr>
    </w:lvl>
    <w:lvl w:ilvl="8" w:tplc="E898C1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BD19BB"/>
    <w:multiLevelType w:val="multilevel"/>
    <w:tmpl w:val="87DC9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451146"/>
    <w:multiLevelType w:val="multilevel"/>
    <w:tmpl w:val="BEFC5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5C82ECF"/>
    <w:multiLevelType w:val="hybridMultilevel"/>
    <w:tmpl w:val="09A0B79C"/>
    <w:lvl w:ilvl="0" w:tplc="AEBE5876">
      <w:start w:val="1"/>
      <w:numFmt w:val="decimal"/>
      <w:lvlText w:val="%1."/>
      <w:lvlJc w:val="left"/>
      <w:pPr>
        <w:ind w:left="720" w:hanging="360"/>
      </w:pPr>
    </w:lvl>
    <w:lvl w:ilvl="1" w:tplc="2298A814" w:tentative="1">
      <w:start w:val="1"/>
      <w:numFmt w:val="lowerLetter"/>
      <w:lvlText w:val="%2."/>
      <w:lvlJc w:val="left"/>
      <w:pPr>
        <w:ind w:left="1440" w:hanging="360"/>
      </w:pPr>
    </w:lvl>
    <w:lvl w:ilvl="2" w:tplc="750CECAE" w:tentative="1">
      <w:start w:val="1"/>
      <w:numFmt w:val="lowerRoman"/>
      <w:lvlText w:val="%3."/>
      <w:lvlJc w:val="right"/>
      <w:pPr>
        <w:ind w:left="2160" w:hanging="180"/>
      </w:pPr>
    </w:lvl>
    <w:lvl w:ilvl="3" w:tplc="917CCECE" w:tentative="1">
      <w:start w:val="1"/>
      <w:numFmt w:val="decimal"/>
      <w:lvlText w:val="%4."/>
      <w:lvlJc w:val="left"/>
      <w:pPr>
        <w:ind w:left="2880" w:hanging="360"/>
      </w:pPr>
    </w:lvl>
    <w:lvl w:ilvl="4" w:tplc="52F26CE8" w:tentative="1">
      <w:start w:val="1"/>
      <w:numFmt w:val="lowerLetter"/>
      <w:lvlText w:val="%5."/>
      <w:lvlJc w:val="left"/>
      <w:pPr>
        <w:ind w:left="3600" w:hanging="360"/>
      </w:pPr>
    </w:lvl>
    <w:lvl w:ilvl="5" w:tplc="8E028E5E" w:tentative="1">
      <w:start w:val="1"/>
      <w:numFmt w:val="lowerRoman"/>
      <w:lvlText w:val="%6."/>
      <w:lvlJc w:val="right"/>
      <w:pPr>
        <w:ind w:left="4320" w:hanging="180"/>
      </w:pPr>
    </w:lvl>
    <w:lvl w:ilvl="6" w:tplc="0EC4D292" w:tentative="1">
      <w:start w:val="1"/>
      <w:numFmt w:val="decimal"/>
      <w:lvlText w:val="%7."/>
      <w:lvlJc w:val="left"/>
      <w:pPr>
        <w:ind w:left="5040" w:hanging="360"/>
      </w:pPr>
    </w:lvl>
    <w:lvl w:ilvl="7" w:tplc="B8121190" w:tentative="1">
      <w:start w:val="1"/>
      <w:numFmt w:val="lowerLetter"/>
      <w:lvlText w:val="%8."/>
      <w:lvlJc w:val="left"/>
      <w:pPr>
        <w:ind w:left="5760" w:hanging="360"/>
      </w:pPr>
    </w:lvl>
    <w:lvl w:ilvl="8" w:tplc="1F1E39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51345"/>
    <w:multiLevelType w:val="multilevel"/>
    <w:tmpl w:val="C89EE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4F304CB"/>
    <w:multiLevelType w:val="multilevel"/>
    <w:tmpl w:val="2DB87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112E95"/>
    <w:multiLevelType w:val="multilevel"/>
    <w:tmpl w:val="91E44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A6523D"/>
    <w:multiLevelType w:val="hybridMultilevel"/>
    <w:tmpl w:val="7DDE20FE"/>
    <w:lvl w:ilvl="0" w:tplc="69E878B2">
      <w:start w:val="12"/>
      <w:numFmt w:val="decimal"/>
      <w:lvlText w:val="(%1)"/>
      <w:lvlJc w:val="left"/>
      <w:pPr>
        <w:ind w:left="760" w:hanging="400"/>
      </w:pPr>
      <w:rPr>
        <w:rFonts w:hint="default"/>
        <w:b/>
      </w:rPr>
    </w:lvl>
    <w:lvl w:ilvl="1" w:tplc="DC4CEC88" w:tentative="1">
      <w:start w:val="1"/>
      <w:numFmt w:val="lowerLetter"/>
      <w:lvlText w:val="%2."/>
      <w:lvlJc w:val="left"/>
      <w:pPr>
        <w:ind w:left="1440" w:hanging="360"/>
      </w:pPr>
    </w:lvl>
    <w:lvl w:ilvl="2" w:tplc="A7D64A6E" w:tentative="1">
      <w:start w:val="1"/>
      <w:numFmt w:val="lowerRoman"/>
      <w:lvlText w:val="%3."/>
      <w:lvlJc w:val="right"/>
      <w:pPr>
        <w:ind w:left="2160" w:hanging="180"/>
      </w:pPr>
    </w:lvl>
    <w:lvl w:ilvl="3" w:tplc="E0BAC2BE" w:tentative="1">
      <w:start w:val="1"/>
      <w:numFmt w:val="decimal"/>
      <w:lvlText w:val="%4."/>
      <w:lvlJc w:val="left"/>
      <w:pPr>
        <w:ind w:left="2880" w:hanging="360"/>
      </w:pPr>
    </w:lvl>
    <w:lvl w:ilvl="4" w:tplc="A0F43170" w:tentative="1">
      <w:start w:val="1"/>
      <w:numFmt w:val="lowerLetter"/>
      <w:lvlText w:val="%5."/>
      <w:lvlJc w:val="left"/>
      <w:pPr>
        <w:ind w:left="3600" w:hanging="360"/>
      </w:pPr>
    </w:lvl>
    <w:lvl w:ilvl="5" w:tplc="216EDACA" w:tentative="1">
      <w:start w:val="1"/>
      <w:numFmt w:val="lowerRoman"/>
      <w:lvlText w:val="%6."/>
      <w:lvlJc w:val="right"/>
      <w:pPr>
        <w:ind w:left="4320" w:hanging="180"/>
      </w:pPr>
    </w:lvl>
    <w:lvl w:ilvl="6" w:tplc="21FACE16" w:tentative="1">
      <w:start w:val="1"/>
      <w:numFmt w:val="decimal"/>
      <w:lvlText w:val="%7."/>
      <w:lvlJc w:val="left"/>
      <w:pPr>
        <w:ind w:left="5040" w:hanging="360"/>
      </w:pPr>
    </w:lvl>
    <w:lvl w:ilvl="7" w:tplc="C9E4AC8C" w:tentative="1">
      <w:start w:val="1"/>
      <w:numFmt w:val="lowerLetter"/>
      <w:lvlText w:val="%8."/>
      <w:lvlJc w:val="left"/>
      <w:pPr>
        <w:ind w:left="5760" w:hanging="360"/>
      </w:pPr>
    </w:lvl>
    <w:lvl w:ilvl="8" w:tplc="10CEFF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D3E93"/>
    <w:multiLevelType w:val="hybridMultilevel"/>
    <w:tmpl w:val="59D23ABA"/>
    <w:lvl w:ilvl="0" w:tplc="9EC80674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0CE1F58" w:tentative="1">
      <w:start w:val="1"/>
      <w:numFmt w:val="lowerLetter"/>
      <w:lvlText w:val="%2."/>
      <w:lvlJc w:val="left"/>
      <w:pPr>
        <w:ind w:left="1440" w:hanging="360"/>
      </w:pPr>
    </w:lvl>
    <w:lvl w:ilvl="2" w:tplc="B7DC1024" w:tentative="1">
      <w:start w:val="1"/>
      <w:numFmt w:val="lowerRoman"/>
      <w:lvlText w:val="%3."/>
      <w:lvlJc w:val="right"/>
      <w:pPr>
        <w:ind w:left="2160" w:hanging="180"/>
      </w:pPr>
    </w:lvl>
    <w:lvl w:ilvl="3" w:tplc="B978D51E" w:tentative="1">
      <w:start w:val="1"/>
      <w:numFmt w:val="decimal"/>
      <w:lvlText w:val="%4."/>
      <w:lvlJc w:val="left"/>
      <w:pPr>
        <w:ind w:left="2880" w:hanging="360"/>
      </w:pPr>
    </w:lvl>
    <w:lvl w:ilvl="4" w:tplc="8D440FF8" w:tentative="1">
      <w:start w:val="1"/>
      <w:numFmt w:val="lowerLetter"/>
      <w:lvlText w:val="%5."/>
      <w:lvlJc w:val="left"/>
      <w:pPr>
        <w:ind w:left="3600" w:hanging="360"/>
      </w:pPr>
    </w:lvl>
    <w:lvl w:ilvl="5" w:tplc="F36C0E00" w:tentative="1">
      <w:start w:val="1"/>
      <w:numFmt w:val="lowerRoman"/>
      <w:lvlText w:val="%6."/>
      <w:lvlJc w:val="right"/>
      <w:pPr>
        <w:ind w:left="4320" w:hanging="180"/>
      </w:pPr>
    </w:lvl>
    <w:lvl w:ilvl="6" w:tplc="8A402C8A" w:tentative="1">
      <w:start w:val="1"/>
      <w:numFmt w:val="decimal"/>
      <w:lvlText w:val="%7."/>
      <w:lvlJc w:val="left"/>
      <w:pPr>
        <w:ind w:left="5040" w:hanging="360"/>
      </w:pPr>
    </w:lvl>
    <w:lvl w:ilvl="7" w:tplc="1572298A" w:tentative="1">
      <w:start w:val="1"/>
      <w:numFmt w:val="lowerLetter"/>
      <w:lvlText w:val="%8."/>
      <w:lvlJc w:val="left"/>
      <w:pPr>
        <w:ind w:left="5760" w:hanging="360"/>
      </w:pPr>
    </w:lvl>
    <w:lvl w:ilvl="8" w:tplc="14E021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F57B81"/>
    <w:multiLevelType w:val="multilevel"/>
    <w:tmpl w:val="C0761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02F7196"/>
    <w:multiLevelType w:val="multilevel"/>
    <w:tmpl w:val="A6DCCD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282048"/>
    <w:multiLevelType w:val="multilevel"/>
    <w:tmpl w:val="3A66B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FF0BBC"/>
    <w:multiLevelType w:val="hybridMultilevel"/>
    <w:tmpl w:val="4BDED084"/>
    <w:lvl w:ilvl="0" w:tplc="46DE1C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0"/>
      </w:rPr>
    </w:lvl>
    <w:lvl w:ilvl="1" w:tplc="0D2CA20A" w:tentative="1">
      <w:start w:val="1"/>
      <w:numFmt w:val="lowerLetter"/>
      <w:lvlText w:val="%2."/>
      <w:lvlJc w:val="left"/>
      <w:pPr>
        <w:ind w:left="1440" w:hanging="360"/>
      </w:pPr>
    </w:lvl>
    <w:lvl w:ilvl="2" w:tplc="00B43078" w:tentative="1">
      <w:start w:val="1"/>
      <w:numFmt w:val="lowerRoman"/>
      <w:lvlText w:val="%3."/>
      <w:lvlJc w:val="right"/>
      <w:pPr>
        <w:ind w:left="2160" w:hanging="180"/>
      </w:pPr>
    </w:lvl>
    <w:lvl w:ilvl="3" w:tplc="C41ABFE2" w:tentative="1">
      <w:start w:val="1"/>
      <w:numFmt w:val="decimal"/>
      <w:lvlText w:val="%4."/>
      <w:lvlJc w:val="left"/>
      <w:pPr>
        <w:ind w:left="2880" w:hanging="360"/>
      </w:pPr>
    </w:lvl>
    <w:lvl w:ilvl="4" w:tplc="DF6A9572" w:tentative="1">
      <w:start w:val="1"/>
      <w:numFmt w:val="lowerLetter"/>
      <w:lvlText w:val="%5."/>
      <w:lvlJc w:val="left"/>
      <w:pPr>
        <w:ind w:left="3600" w:hanging="360"/>
      </w:pPr>
    </w:lvl>
    <w:lvl w:ilvl="5" w:tplc="B50C29D6" w:tentative="1">
      <w:start w:val="1"/>
      <w:numFmt w:val="lowerRoman"/>
      <w:lvlText w:val="%6."/>
      <w:lvlJc w:val="right"/>
      <w:pPr>
        <w:ind w:left="4320" w:hanging="180"/>
      </w:pPr>
    </w:lvl>
    <w:lvl w:ilvl="6" w:tplc="735E5CCC" w:tentative="1">
      <w:start w:val="1"/>
      <w:numFmt w:val="decimal"/>
      <w:lvlText w:val="%7."/>
      <w:lvlJc w:val="left"/>
      <w:pPr>
        <w:ind w:left="5040" w:hanging="360"/>
      </w:pPr>
    </w:lvl>
    <w:lvl w:ilvl="7" w:tplc="79261016" w:tentative="1">
      <w:start w:val="1"/>
      <w:numFmt w:val="lowerLetter"/>
      <w:lvlText w:val="%8."/>
      <w:lvlJc w:val="left"/>
      <w:pPr>
        <w:ind w:left="5760" w:hanging="360"/>
      </w:pPr>
    </w:lvl>
    <w:lvl w:ilvl="8" w:tplc="7AAA2E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0200AF"/>
    <w:multiLevelType w:val="hybridMultilevel"/>
    <w:tmpl w:val="ECF6625C"/>
    <w:lvl w:ilvl="0" w:tplc="B8FC3888">
      <w:start w:val="1"/>
      <w:numFmt w:val="decimal"/>
      <w:lvlText w:val="%1."/>
      <w:lvlJc w:val="left"/>
      <w:pPr>
        <w:ind w:left="720" w:hanging="360"/>
      </w:pPr>
    </w:lvl>
    <w:lvl w:ilvl="1" w:tplc="043CDDB8">
      <w:start w:val="1"/>
      <w:numFmt w:val="lowerLetter"/>
      <w:lvlText w:val="%2."/>
      <w:lvlJc w:val="left"/>
      <w:pPr>
        <w:ind w:left="1440" w:hanging="360"/>
      </w:pPr>
    </w:lvl>
    <w:lvl w:ilvl="2" w:tplc="5BB4A3E6">
      <w:start w:val="1"/>
      <w:numFmt w:val="lowerRoman"/>
      <w:lvlText w:val="%3."/>
      <w:lvlJc w:val="right"/>
      <w:pPr>
        <w:ind w:left="2160" w:hanging="180"/>
      </w:pPr>
    </w:lvl>
    <w:lvl w:ilvl="3" w:tplc="187005B6">
      <w:start w:val="1"/>
      <w:numFmt w:val="decimal"/>
      <w:lvlText w:val="%4."/>
      <w:lvlJc w:val="left"/>
      <w:pPr>
        <w:ind w:left="2880" w:hanging="360"/>
      </w:pPr>
    </w:lvl>
    <w:lvl w:ilvl="4" w:tplc="7898FF5C">
      <w:start w:val="1"/>
      <w:numFmt w:val="lowerLetter"/>
      <w:lvlText w:val="%5."/>
      <w:lvlJc w:val="left"/>
      <w:pPr>
        <w:ind w:left="3600" w:hanging="360"/>
      </w:pPr>
    </w:lvl>
    <w:lvl w:ilvl="5" w:tplc="3278AAB8">
      <w:start w:val="1"/>
      <w:numFmt w:val="lowerRoman"/>
      <w:lvlText w:val="%6."/>
      <w:lvlJc w:val="right"/>
      <w:pPr>
        <w:ind w:left="4320" w:hanging="180"/>
      </w:pPr>
    </w:lvl>
    <w:lvl w:ilvl="6" w:tplc="E0FE1842">
      <w:start w:val="1"/>
      <w:numFmt w:val="decimal"/>
      <w:lvlText w:val="%7."/>
      <w:lvlJc w:val="left"/>
      <w:pPr>
        <w:ind w:left="5040" w:hanging="360"/>
      </w:pPr>
    </w:lvl>
    <w:lvl w:ilvl="7" w:tplc="107E04AC">
      <w:start w:val="1"/>
      <w:numFmt w:val="lowerLetter"/>
      <w:lvlText w:val="%8."/>
      <w:lvlJc w:val="left"/>
      <w:pPr>
        <w:ind w:left="5760" w:hanging="360"/>
      </w:pPr>
    </w:lvl>
    <w:lvl w:ilvl="8" w:tplc="960E106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C3155A"/>
    <w:multiLevelType w:val="multilevel"/>
    <w:tmpl w:val="A79EC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EE04C16"/>
    <w:multiLevelType w:val="hybridMultilevel"/>
    <w:tmpl w:val="45867462"/>
    <w:lvl w:ilvl="0" w:tplc="54D61A30">
      <w:start w:val="1"/>
      <w:numFmt w:val="decimal"/>
      <w:lvlText w:val="%1."/>
      <w:lvlJc w:val="left"/>
      <w:pPr>
        <w:ind w:left="720" w:hanging="360"/>
      </w:pPr>
    </w:lvl>
    <w:lvl w:ilvl="1" w:tplc="069843BC">
      <w:start w:val="1"/>
      <w:numFmt w:val="lowerLetter"/>
      <w:lvlText w:val="%2."/>
      <w:lvlJc w:val="left"/>
      <w:pPr>
        <w:ind w:left="1440" w:hanging="360"/>
      </w:pPr>
    </w:lvl>
    <w:lvl w:ilvl="2" w:tplc="FC6AFA84">
      <w:start w:val="1"/>
      <w:numFmt w:val="lowerRoman"/>
      <w:lvlText w:val="%3."/>
      <w:lvlJc w:val="right"/>
      <w:pPr>
        <w:ind w:left="2160" w:hanging="180"/>
      </w:pPr>
    </w:lvl>
    <w:lvl w:ilvl="3" w:tplc="478662FC">
      <w:start w:val="1"/>
      <w:numFmt w:val="decimal"/>
      <w:lvlText w:val="%4."/>
      <w:lvlJc w:val="left"/>
      <w:pPr>
        <w:ind w:left="2880" w:hanging="360"/>
      </w:pPr>
    </w:lvl>
    <w:lvl w:ilvl="4" w:tplc="DCFC3FF8">
      <w:start w:val="1"/>
      <w:numFmt w:val="lowerLetter"/>
      <w:lvlText w:val="%5."/>
      <w:lvlJc w:val="left"/>
      <w:pPr>
        <w:ind w:left="3600" w:hanging="360"/>
      </w:pPr>
    </w:lvl>
    <w:lvl w:ilvl="5" w:tplc="7FA44E38">
      <w:start w:val="1"/>
      <w:numFmt w:val="lowerRoman"/>
      <w:lvlText w:val="%6."/>
      <w:lvlJc w:val="right"/>
      <w:pPr>
        <w:ind w:left="4320" w:hanging="180"/>
      </w:pPr>
    </w:lvl>
    <w:lvl w:ilvl="6" w:tplc="481E26F6">
      <w:start w:val="1"/>
      <w:numFmt w:val="decimal"/>
      <w:lvlText w:val="%7."/>
      <w:lvlJc w:val="left"/>
      <w:pPr>
        <w:ind w:left="5040" w:hanging="360"/>
      </w:pPr>
    </w:lvl>
    <w:lvl w:ilvl="7" w:tplc="FAC027B8">
      <w:start w:val="1"/>
      <w:numFmt w:val="lowerLetter"/>
      <w:lvlText w:val="%8."/>
      <w:lvlJc w:val="left"/>
      <w:pPr>
        <w:ind w:left="5760" w:hanging="360"/>
      </w:pPr>
    </w:lvl>
    <w:lvl w:ilvl="8" w:tplc="1BDE6D7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677E0F"/>
    <w:multiLevelType w:val="hybridMultilevel"/>
    <w:tmpl w:val="B4CC70FA"/>
    <w:lvl w:ilvl="0" w:tplc="54106D66">
      <w:start w:val="1"/>
      <w:numFmt w:val="decimal"/>
      <w:lvlText w:val="%1."/>
      <w:lvlJc w:val="left"/>
      <w:pPr>
        <w:ind w:left="720" w:hanging="360"/>
      </w:pPr>
    </w:lvl>
    <w:lvl w:ilvl="1" w:tplc="6694B8FC" w:tentative="1">
      <w:start w:val="1"/>
      <w:numFmt w:val="lowerLetter"/>
      <w:lvlText w:val="%2."/>
      <w:lvlJc w:val="left"/>
      <w:pPr>
        <w:ind w:left="1440" w:hanging="360"/>
      </w:pPr>
    </w:lvl>
    <w:lvl w:ilvl="2" w:tplc="4C2A39DA" w:tentative="1">
      <w:start w:val="1"/>
      <w:numFmt w:val="lowerRoman"/>
      <w:lvlText w:val="%3."/>
      <w:lvlJc w:val="right"/>
      <w:pPr>
        <w:ind w:left="2160" w:hanging="180"/>
      </w:pPr>
    </w:lvl>
    <w:lvl w:ilvl="3" w:tplc="D2C45608" w:tentative="1">
      <w:start w:val="1"/>
      <w:numFmt w:val="decimal"/>
      <w:lvlText w:val="%4."/>
      <w:lvlJc w:val="left"/>
      <w:pPr>
        <w:ind w:left="2880" w:hanging="360"/>
      </w:pPr>
    </w:lvl>
    <w:lvl w:ilvl="4" w:tplc="C2E07DB4" w:tentative="1">
      <w:start w:val="1"/>
      <w:numFmt w:val="lowerLetter"/>
      <w:lvlText w:val="%5."/>
      <w:lvlJc w:val="left"/>
      <w:pPr>
        <w:ind w:left="3600" w:hanging="360"/>
      </w:pPr>
    </w:lvl>
    <w:lvl w:ilvl="5" w:tplc="E5CA2D10" w:tentative="1">
      <w:start w:val="1"/>
      <w:numFmt w:val="lowerRoman"/>
      <w:lvlText w:val="%6."/>
      <w:lvlJc w:val="right"/>
      <w:pPr>
        <w:ind w:left="4320" w:hanging="180"/>
      </w:pPr>
    </w:lvl>
    <w:lvl w:ilvl="6" w:tplc="35F20560" w:tentative="1">
      <w:start w:val="1"/>
      <w:numFmt w:val="decimal"/>
      <w:lvlText w:val="%7."/>
      <w:lvlJc w:val="left"/>
      <w:pPr>
        <w:ind w:left="5040" w:hanging="360"/>
      </w:pPr>
    </w:lvl>
    <w:lvl w:ilvl="7" w:tplc="90B86CC8" w:tentative="1">
      <w:start w:val="1"/>
      <w:numFmt w:val="lowerLetter"/>
      <w:lvlText w:val="%8."/>
      <w:lvlJc w:val="left"/>
      <w:pPr>
        <w:ind w:left="5760" w:hanging="360"/>
      </w:pPr>
    </w:lvl>
    <w:lvl w:ilvl="8" w:tplc="B8B474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B14E62"/>
    <w:multiLevelType w:val="hybridMultilevel"/>
    <w:tmpl w:val="2248979C"/>
    <w:lvl w:ilvl="0" w:tplc="956AB0B8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10D6205E" w:tentative="1">
      <w:start w:val="1"/>
      <w:numFmt w:val="lowerLetter"/>
      <w:lvlText w:val="%2."/>
      <w:lvlJc w:val="left"/>
      <w:pPr>
        <w:ind w:left="1440" w:hanging="360"/>
      </w:pPr>
    </w:lvl>
    <w:lvl w:ilvl="2" w:tplc="1A30EE22" w:tentative="1">
      <w:start w:val="1"/>
      <w:numFmt w:val="lowerRoman"/>
      <w:lvlText w:val="%3."/>
      <w:lvlJc w:val="right"/>
      <w:pPr>
        <w:ind w:left="2160" w:hanging="180"/>
      </w:pPr>
    </w:lvl>
    <w:lvl w:ilvl="3" w:tplc="44BAF04C" w:tentative="1">
      <w:start w:val="1"/>
      <w:numFmt w:val="decimal"/>
      <w:lvlText w:val="%4."/>
      <w:lvlJc w:val="left"/>
      <w:pPr>
        <w:ind w:left="2880" w:hanging="360"/>
      </w:pPr>
    </w:lvl>
    <w:lvl w:ilvl="4" w:tplc="50240C72" w:tentative="1">
      <w:start w:val="1"/>
      <w:numFmt w:val="lowerLetter"/>
      <w:lvlText w:val="%5."/>
      <w:lvlJc w:val="left"/>
      <w:pPr>
        <w:ind w:left="3600" w:hanging="360"/>
      </w:pPr>
    </w:lvl>
    <w:lvl w:ilvl="5" w:tplc="E8A45EDC" w:tentative="1">
      <w:start w:val="1"/>
      <w:numFmt w:val="lowerRoman"/>
      <w:lvlText w:val="%6."/>
      <w:lvlJc w:val="right"/>
      <w:pPr>
        <w:ind w:left="4320" w:hanging="180"/>
      </w:pPr>
    </w:lvl>
    <w:lvl w:ilvl="6" w:tplc="A8C4DE70" w:tentative="1">
      <w:start w:val="1"/>
      <w:numFmt w:val="decimal"/>
      <w:lvlText w:val="%7."/>
      <w:lvlJc w:val="left"/>
      <w:pPr>
        <w:ind w:left="5040" w:hanging="360"/>
      </w:pPr>
    </w:lvl>
    <w:lvl w:ilvl="7" w:tplc="F3860C0A" w:tentative="1">
      <w:start w:val="1"/>
      <w:numFmt w:val="lowerLetter"/>
      <w:lvlText w:val="%8."/>
      <w:lvlJc w:val="left"/>
      <w:pPr>
        <w:ind w:left="5760" w:hanging="360"/>
      </w:pPr>
    </w:lvl>
    <w:lvl w:ilvl="8" w:tplc="4DBA67E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44144">
    <w:abstractNumId w:val="21"/>
  </w:num>
  <w:num w:numId="2" w16cid:durableId="950630288">
    <w:abstractNumId w:val="11"/>
  </w:num>
  <w:num w:numId="3" w16cid:durableId="104496952">
    <w:abstractNumId w:val="7"/>
  </w:num>
  <w:num w:numId="4" w16cid:durableId="1275748235">
    <w:abstractNumId w:val="20"/>
  </w:num>
  <w:num w:numId="5" w16cid:durableId="619534085">
    <w:abstractNumId w:val="16"/>
  </w:num>
  <w:num w:numId="6" w16cid:durableId="449320078">
    <w:abstractNumId w:val="0"/>
  </w:num>
  <w:num w:numId="7" w16cid:durableId="753819909">
    <w:abstractNumId w:val="9"/>
  </w:num>
  <w:num w:numId="8" w16cid:durableId="11995140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0888449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595560">
    <w:abstractNumId w:val="14"/>
  </w:num>
  <w:num w:numId="11" w16cid:durableId="1690836275">
    <w:abstractNumId w:val="5"/>
  </w:num>
  <w:num w:numId="12" w16cid:durableId="1594629407">
    <w:abstractNumId w:val="15"/>
  </w:num>
  <w:num w:numId="13" w16cid:durableId="1571843383">
    <w:abstractNumId w:val="3"/>
  </w:num>
  <w:num w:numId="14" w16cid:durableId="478235041">
    <w:abstractNumId w:val="4"/>
  </w:num>
  <w:num w:numId="15" w16cid:durableId="1601328627">
    <w:abstractNumId w:val="18"/>
  </w:num>
  <w:num w:numId="16" w16cid:durableId="606273732">
    <w:abstractNumId w:val="8"/>
  </w:num>
  <w:num w:numId="17" w16cid:durableId="359937803">
    <w:abstractNumId w:val="13"/>
  </w:num>
  <w:num w:numId="18" w16cid:durableId="1338386808">
    <w:abstractNumId w:val="6"/>
  </w:num>
  <w:num w:numId="19" w16cid:durableId="176161861">
    <w:abstractNumId w:val="2"/>
  </w:num>
  <w:num w:numId="20" w16cid:durableId="1900167494">
    <w:abstractNumId w:val="12"/>
  </w:num>
  <w:num w:numId="21" w16cid:durableId="1655647845">
    <w:abstractNumId w:val="1"/>
  </w:num>
  <w:num w:numId="22" w16cid:durableId="13286987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472"/>
    <w:rsid w:val="00546A94"/>
    <w:rsid w:val="009E6472"/>
    <w:rsid w:val="00B00BF4"/>
    <w:rsid w:val="00CE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OM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EBC82D-84E0-724D-AE4F-9D76A74E2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OM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472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9E647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6A94"/>
    <w:pPr>
      <w:keepNext/>
      <w:keepLines/>
      <w:spacing w:before="200"/>
      <w:outlineLvl w:val="1"/>
    </w:pPr>
    <w:rPr>
      <w:rFonts w:ascii="Cambria" w:eastAsia="MS Gothic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472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IN"/>
      <w14:ligatures w14:val="none"/>
    </w:rPr>
  </w:style>
  <w:style w:type="character" w:styleId="Hyperlink">
    <w:name w:val="Hyperlink"/>
    <w:uiPriority w:val="99"/>
    <w:unhideWhenUsed/>
    <w:rsid w:val="009E647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E6472"/>
    <w:pPr>
      <w:ind w:left="720"/>
      <w:contextualSpacing/>
    </w:pPr>
  </w:style>
  <w:style w:type="paragraph" w:customStyle="1" w:styleId="Default">
    <w:name w:val="Default"/>
    <w:rsid w:val="009E6472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kern w:val="0"/>
      <w:lang w:val="en-US"/>
      <w14:ligatures w14:val="none"/>
    </w:rPr>
  </w:style>
  <w:style w:type="character" w:customStyle="1" w:styleId="authors">
    <w:name w:val="authors"/>
    <w:rsid w:val="009E6472"/>
  </w:style>
  <w:style w:type="character" w:styleId="Emphasis">
    <w:name w:val="Emphasis"/>
    <w:uiPriority w:val="20"/>
    <w:qFormat/>
    <w:rsid w:val="009E6472"/>
    <w:rPr>
      <w:i/>
      <w:iCs/>
    </w:rPr>
  </w:style>
  <w:style w:type="character" w:customStyle="1" w:styleId="ng-binding">
    <w:name w:val="ng-binding"/>
    <w:rsid w:val="009E6472"/>
  </w:style>
  <w:style w:type="character" w:customStyle="1" w:styleId="text-ellipsis--remove">
    <w:name w:val="text-ellipsis--remove"/>
    <w:rsid w:val="009E6472"/>
  </w:style>
  <w:style w:type="paragraph" w:customStyle="1" w:styleId="TableParagraph">
    <w:name w:val="Table Paragraph"/>
    <w:basedOn w:val="Normal"/>
    <w:uiPriority w:val="1"/>
    <w:qFormat/>
    <w:rsid w:val="009E6472"/>
    <w:pPr>
      <w:widowControl w:val="0"/>
      <w:autoSpaceDE w:val="0"/>
      <w:autoSpaceDN w:val="0"/>
      <w:spacing w:line="268" w:lineRule="exact"/>
      <w:ind w:left="137"/>
      <w:jc w:val="center"/>
    </w:pPr>
  </w:style>
  <w:style w:type="paragraph" w:customStyle="1" w:styleId="nova-legacy-e-listitem">
    <w:name w:val="nova-legacy-e-list__item"/>
    <w:basedOn w:val="Normal"/>
    <w:rsid w:val="009E6472"/>
    <w:pPr>
      <w:spacing w:before="100" w:beforeAutospacing="1" w:after="100" w:afterAutospacing="1"/>
    </w:pPr>
    <w:rPr>
      <w:lang w:eastAsia="en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546A94"/>
    <w:rPr>
      <w:rFonts w:ascii="Cambria" w:eastAsia="MS Gothic" w:hAnsi="Cambria" w:cs="Times New Roman"/>
      <w:b/>
      <w:bCs/>
      <w:color w:val="4F81BD"/>
      <w:kern w:val="0"/>
      <w:sz w:val="26"/>
      <w:szCs w:val="26"/>
      <w:lang w:val="en-US" w:eastAsia="en-GB"/>
      <w14:ligatures w14:val="none"/>
    </w:rPr>
  </w:style>
  <w:style w:type="table" w:styleId="TableGrid">
    <w:name w:val="Table Grid"/>
    <w:basedOn w:val="TableNormal"/>
    <w:uiPriority w:val="39"/>
    <w:rsid w:val="00546A94"/>
    <w:rPr>
      <w:rFonts w:ascii="Calibri" w:eastAsia="Calibri" w:hAnsi="Calibri" w:cs="Mangal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3">
    <w:name w:val="Date3"/>
    <w:rsid w:val="00546A94"/>
  </w:style>
  <w:style w:type="character" w:customStyle="1" w:styleId="al-author-name-more">
    <w:name w:val="al-author-name-more"/>
    <w:rsid w:val="00546A94"/>
  </w:style>
  <w:style w:type="character" w:customStyle="1" w:styleId="delimiter">
    <w:name w:val="delimiter"/>
    <w:rsid w:val="00546A94"/>
  </w:style>
  <w:style w:type="character" w:customStyle="1" w:styleId="u-visually-hidden">
    <w:name w:val="u-visually-hidden"/>
    <w:rsid w:val="00546A94"/>
  </w:style>
  <w:style w:type="paragraph" w:customStyle="1" w:styleId="offset">
    <w:name w:val="offset"/>
    <w:basedOn w:val="Normal"/>
    <w:rsid w:val="00546A94"/>
    <w:pPr>
      <w:spacing w:before="100" w:beforeAutospacing="1" w:after="100" w:afterAutospacing="1"/>
    </w:pPr>
    <w:rPr>
      <w:lang w:eastAsia="en-IN"/>
    </w:rPr>
  </w:style>
  <w:style w:type="character" w:styleId="Strong">
    <w:name w:val="Strong"/>
    <w:uiPriority w:val="22"/>
    <w:qFormat/>
    <w:rsid w:val="00546A94"/>
    <w:rPr>
      <w:b/>
      <w:bCs/>
    </w:rPr>
  </w:style>
  <w:style w:type="character" w:customStyle="1" w:styleId="UnresolvedMention1">
    <w:name w:val="Unresolved Mention1"/>
    <w:uiPriority w:val="99"/>
    <w:semiHidden/>
    <w:unhideWhenUsed/>
    <w:rsid w:val="00546A9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6A9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A94"/>
    <w:rPr>
      <w:rFonts w:ascii="Lucida Grande" w:eastAsia="Times New Roman" w:hAnsi="Lucida Grande" w:cs="Lucida Grande"/>
      <w:kern w:val="0"/>
      <w:sz w:val="18"/>
      <w:szCs w:val="18"/>
      <w:lang w:val="en-US" w:eastAsia="en-GB"/>
      <w14:ligatures w14:val="none"/>
    </w:rPr>
  </w:style>
  <w:style w:type="character" w:customStyle="1" w:styleId="button-link-text">
    <w:name w:val="button-link-text"/>
    <w:rsid w:val="00546A94"/>
  </w:style>
  <w:style w:type="character" w:customStyle="1" w:styleId="react-xocs-alternative-link">
    <w:name w:val="react-xocs-alternative-link"/>
    <w:rsid w:val="00546A94"/>
  </w:style>
  <w:style w:type="character" w:customStyle="1" w:styleId="given-name">
    <w:name w:val="given-name"/>
    <w:rsid w:val="00546A94"/>
  </w:style>
  <w:style w:type="character" w:customStyle="1" w:styleId="text">
    <w:name w:val="text"/>
    <w:rsid w:val="00546A94"/>
  </w:style>
  <w:style w:type="character" w:customStyle="1" w:styleId="author-ref">
    <w:name w:val="author-ref"/>
    <w:rsid w:val="00546A94"/>
  </w:style>
  <w:style w:type="character" w:customStyle="1" w:styleId="anchor-text">
    <w:name w:val="anchor-text"/>
    <w:rsid w:val="00546A94"/>
  </w:style>
  <w:style w:type="character" w:customStyle="1" w:styleId="authors-list-item">
    <w:name w:val="authors-list-item"/>
    <w:rsid w:val="00546A94"/>
  </w:style>
  <w:style w:type="character" w:customStyle="1" w:styleId="author-sup-separator">
    <w:name w:val="author-sup-separator"/>
    <w:rsid w:val="00546A94"/>
  </w:style>
  <w:style w:type="character" w:customStyle="1" w:styleId="comma">
    <w:name w:val="comma"/>
    <w:rsid w:val="00546A94"/>
  </w:style>
  <w:style w:type="paragraph" w:customStyle="1" w:styleId="c-breadcrumbsitem">
    <w:name w:val="c-breadcrumbs__item"/>
    <w:basedOn w:val="Normal"/>
    <w:rsid w:val="00546A94"/>
    <w:pPr>
      <w:spacing w:before="100" w:beforeAutospacing="1" w:after="100" w:afterAutospacing="1"/>
    </w:pPr>
    <w:rPr>
      <w:lang w:eastAsia="en-IN" w:bidi="hi-IN"/>
    </w:rPr>
  </w:style>
  <w:style w:type="character" w:customStyle="1" w:styleId="period">
    <w:name w:val="period"/>
    <w:rsid w:val="00546A94"/>
  </w:style>
  <w:style w:type="character" w:customStyle="1" w:styleId="cit">
    <w:name w:val="cit"/>
    <w:rsid w:val="00546A94"/>
  </w:style>
  <w:style w:type="character" w:customStyle="1" w:styleId="contributor">
    <w:name w:val="contributor"/>
    <w:rsid w:val="00546A94"/>
  </w:style>
  <w:style w:type="character" w:customStyle="1" w:styleId="displayname">
    <w:name w:val="displayname"/>
    <w:rsid w:val="00546A94"/>
  </w:style>
  <w:style w:type="paragraph" w:styleId="BodyText">
    <w:name w:val="Body Text"/>
    <w:basedOn w:val="Normal"/>
    <w:link w:val="BodyTextChar"/>
    <w:uiPriority w:val="1"/>
    <w:qFormat/>
    <w:rsid w:val="00546A94"/>
    <w:pPr>
      <w:widowControl w:val="0"/>
      <w:autoSpaceDE w:val="0"/>
      <w:autoSpaceDN w:val="0"/>
    </w:pPr>
  </w:style>
  <w:style w:type="character" w:customStyle="1" w:styleId="BodyTextChar">
    <w:name w:val="Body Text Char"/>
    <w:basedOn w:val="DefaultParagraphFont"/>
    <w:link w:val="BodyText"/>
    <w:uiPriority w:val="1"/>
    <w:rsid w:val="00546A9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6A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IN"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6A94"/>
    <w:rPr>
      <w:rFonts w:ascii="Courier New" w:eastAsia="Times New Roman" w:hAnsi="Courier New" w:cs="Courier New"/>
      <w:kern w:val="0"/>
      <w:sz w:val="20"/>
      <w:szCs w:val="20"/>
      <w:lang w:val="en-US" w:eastAsia="en-IN" w:bidi="hi-IN"/>
      <w14:ligatures w14:val="none"/>
    </w:rPr>
  </w:style>
  <w:style w:type="character" w:customStyle="1" w:styleId="accsb">
    <w:name w:val="accsb"/>
    <w:rsid w:val="00546A94"/>
  </w:style>
  <w:style w:type="character" w:styleId="FollowedHyperlink">
    <w:name w:val="FollowedHyperlink"/>
    <w:uiPriority w:val="99"/>
    <w:semiHidden/>
    <w:unhideWhenUsed/>
    <w:rsid w:val="00546A94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546A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6A9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46A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6A94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NormalWeb">
    <w:name w:val="Normal (Web)"/>
    <w:basedOn w:val="Normal"/>
    <w:uiPriority w:val="99"/>
    <w:unhideWhenUsed/>
    <w:rsid w:val="00546A94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46A9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46A94"/>
    <w:rPr>
      <w:rFonts w:ascii="Arial" w:eastAsia="Times New Roman" w:hAnsi="Arial" w:cs="Arial"/>
      <w:vanish/>
      <w:kern w:val="0"/>
      <w:sz w:val="16"/>
      <w:szCs w:val="16"/>
      <w:lang w:val="en-US" w:eastAsia="en-GB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46A9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46A94"/>
    <w:rPr>
      <w:rFonts w:ascii="Arial" w:eastAsia="Times New Roman" w:hAnsi="Arial" w:cs="Arial"/>
      <w:vanish/>
      <w:kern w:val="0"/>
      <w:sz w:val="16"/>
      <w:szCs w:val="16"/>
      <w:lang w:val="en-US"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546A94"/>
  </w:style>
  <w:style w:type="character" w:styleId="UnresolvedMention">
    <w:name w:val="Unresolved Mention"/>
    <w:uiPriority w:val="99"/>
    <w:semiHidden/>
    <w:unhideWhenUsed/>
    <w:rsid w:val="00546A94"/>
    <w:rPr>
      <w:color w:val="605E5C"/>
      <w:shd w:val="clear" w:color="auto" w:fill="E1DFDD"/>
    </w:rPr>
  </w:style>
  <w:style w:type="character" w:styleId="CommentReference">
    <w:name w:val="annotation reference"/>
    <w:rsid w:val="00546A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6A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6A94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6A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6A94"/>
    <w:rPr>
      <w:rFonts w:ascii="Times New Roman" w:eastAsia="Times New Roman" w:hAnsi="Times New Roman" w:cs="Times New Roman"/>
      <w:b/>
      <w:bCs/>
      <w:kern w:val="0"/>
      <w:sz w:val="20"/>
      <w:szCs w:val="20"/>
      <w:lang w:val="en-US" w:eastAsia="en-GB"/>
      <w14:ligatures w14:val="none"/>
    </w:rPr>
  </w:style>
  <w:style w:type="paragraph" w:styleId="Revision">
    <w:name w:val="Revision"/>
    <w:hidden/>
    <w:uiPriority w:val="99"/>
    <w:semiHidden/>
    <w:rsid w:val="00546A94"/>
    <w:rPr>
      <w:rFonts w:ascii="Times New Roman" w:eastAsia="Times New Roman" w:hAnsi="Times New Roman" w:cs="Times New Roman"/>
      <w:kern w:val="0"/>
      <w:lang w:val="en-US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leotide/NC_069617.1?report=genbank&amp;log$=nucltop&amp;blast_rank=1&amp;RID=CEPGZW8T013" TargetMode="External"/><Relationship Id="rId13" Type="http://schemas.openxmlformats.org/officeDocument/2006/relationships/hyperlink" Target="https://www.ncbi.nlm.nih.gov/nucleotide/NC_068749.1?report=genbank&amp;log$=nucltop&amp;blast_rank=1&amp;RID=CHW9G4B5013" TargetMode="External"/><Relationship Id="rId18" Type="http://schemas.openxmlformats.org/officeDocument/2006/relationships/hyperlink" Target="https://www.ncbi.nlm.nih.gov/nucleotide/NC_071231.1?report=genbank&amp;log$=nuclalign&amp;blast_rank=2&amp;RID=FKCHZ3HJ016" TargetMode="External"/><Relationship Id="rId26" Type="http://schemas.openxmlformats.org/officeDocument/2006/relationships/hyperlink" Target="https://www.ncbi.nlm.nih.gov/nucleotide/NC_048520.1?report=genbank&amp;log$=nuclalign&amp;blast_rank=1&amp;RID=CPTJMMWU013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ncbi.nlm.nih.gov/nucleotide/MZ274107.1?report=genbank&amp;log$=nucltop&amp;blast_rank=1&amp;RID=CM25A09M016" TargetMode="External"/><Relationship Id="rId7" Type="http://schemas.openxmlformats.org/officeDocument/2006/relationships/hyperlink" Target="https://www.ncbi.nlm.nih.gov/nucleotide/NC_069617.1?report=genbank&amp;log$=nucltop&amp;blast_rank=1&amp;RID=CEPGZW8T013" TargetMode="External"/><Relationship Id="rId12" Type="http://schemas.openxmlformats.org/officeDocument/2006/relationships/hyperlink" Target="https://www.ncbi.nlm.nih.gov/nucleotide/MZ274088.1?report=genbank&amp;log$=nuclalign&amp;blast_rank=2&amp;RID=CHKHU6EJ013" TargetMode="External"/><Relationship Id="rId17" Type="http://schemas.openxmlformats.org/officeDocument/2006/relationships/hyperlink" Target="https://www.ncbi.nlm.nih.gov/nucleotide/MZ648043.1?report=genbank&amp;log$=nucltop&amp;blast_rank=1&amp;RID=CJAXF8G9016" TargetMode="External"/><Relationship Id="rId25" Type="http://schemas.openxmlformats.org/officeDocument/2006/relationships/hyperlink" Target="https://www.ncbi.nlm.nih.gov/nucleotide/NC_079584.1?report=genbank&amp;log$=nuclalign&amp;blast_rank=1&amp;RID=CPSXEVC6016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nucleotide/NC_052744.1?report=genbank&amp;log$=nucltop&amp;blast_rank=1&amp;RID=CJ9NC5AP013" TargetMode="External"/><Relationship Id="rId20" Type="http://schemas.openxmlformats.org/officeDocument/2006/relationships/hyperlink" Target="https://www.ncbi.nlm.nih.gov/nucleotide/NC_081465.1?report=genbank&amp;log$=nucltop&amp;blast_rank=1&amp;RID=FK51HZFV01R" TargetMode="External"/><Relationship Id="rId29" Type="http://schemas.openxmlformats.org/officeDocument/2006/relationships/hyperlink" Target="https://www.ncbi.nlm.nih.gov/nucleotide/KY378666.1?report=genbank&amp;log$=nuclalign&amp;blast_rank=1&amp;RID=CPXFKR7V01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nucleotide/NC_079611.1?report=genbank&amp;log$=nucltop&amp;blast_rank=1&amp;RID=CD1Y5JAH013" TargetMode="External"/><Relationship Id="rId11" Type="http://schemas.openxmlformats.org/officeDocument/2006/relationships/hyperlink" Target="https://www.ncbi.nlm.nih.gov/nucleotide/NC_048520.1?report=genbank&amp;log$=nucltop&amp;blast_rank=1&amp;RID=CG5A6K2H016" TargetMode="External"/><Relationship Id="rId24" Type="http://schemas.openxmlformats.org/officeDocument/2006/relationships/hyperlink" Target="https://www.ncbi.nlm.nih.gov/nucleotide/NC_065156.1?report=genbank&amp;log$=nuclalign&amp;blast_rank=1&amp;RID=CMB1NCZE016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www.researchgate.net/profile/Maurizio-Mascarello?_sg%5B0%5D=0IEkDs8x8zRFoCb4kydEv1pcJKgJ97jBuguQ4qLkwMYGybZ-JMH4YbEF-kbQZ3A6GbAV_y8.YuQWoTwiR1nuV9ci8M34PPEscATdStlqDjNsgB2OA4UGB-r3NhM2PZLHIo5CMlgxQVw-eW8nk7VgUf3xGl6xwA&amp;_sg%5B1%5D=kL_y4VPh0flcd0uaEruWTNDHDzibHEO66EjOGd4BqgdyOoYiAMTA2FUPGFC0iuaHUHaJ7Rk.5EuMibzfPhK2Dq1avnOtpgxixs1IjEaRvaKeNLW0koUsQXXZ6hJzzVBQFjqO-GvwAgsthLZkYH2xssc0wyeugg&amp;_tp=eyJjb250ZXh0Ijp7ImZpcnN0UGFnZSI6InB1YmxpY2F0aW9uIiwicGFnZSI6InB1YmxpY2F0aW9uIiwicG9zaXRpb24iOiJwYWdlSGVhZGVyIn19" TargetMode="External"/><Relationship Id="rId15" Type="http://schemas.openxmlformats.org/officeDocument/2006/relationships/hyperlink" Target="https://www.ncbi.nlm.nih.gov/nucleotide/NC_071231.1?report=genbank&amp;log$=nucltop&amp;blast_rank=1&amp;RID=FKAFH53S013" TargetMode="External"/><Relationship Id="rId23" Type="http://schemas.openxmlformats.org/officeDocument/2006/relationships/hyperlink" Target="https://www.ncbi.nlm.nih.gov/nucleotide/MG280937.1?report=genbank&amp;log$=nuclalign&amp;blast_rank=1&amp;RID=CM2NX5EW013" TargetMode="External"/><Relationship Id="rId28" Type="http://schemas.openxmlformats.org/officeDocument/2006/relationships/hyperlink" Target="https://www.ncbi.nlm.nih.gov/nucleotide/NC_065396.1?report=genbank&amp;log$=nuclalign&amp;blast_rank=1&amp;RID=CPX1SMMG016" TargetMode="External"/><Relationship Id="rId10" Type="http://schemas.openxmlformats.org/officeDocument/2006/relationships/hyperlink" Target="https://www.ncbi.nlm.nih.gov/nucleotide/ON248714.1?report=genbank&amp;log$=nucltop&amp;blast_rank=1&amp;RID=CG52860H013" TargetMode="External"/><Relationship Id="rId19" Type="http://schemas.openxmlformats.org/officeDocument/2006/relationships/hyperlink" Target="https://www.ncbi.nlm.nih.gov/nucleotide/MZ274088.1?report=genbank&amp;log$=nuclalign&amp;blast_rank=2&amp;RID=CJCR99B301N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last.ncbi.nlm.nih.gov/Blast.cgi" TargetMode="External"/><Relationship Id="rId14" Type="http://schemas.openxmlformats.org/officeDocument/2006/relationships/hyperlink" Target="https://www.ncbi.nlm.nih.gov/nucleotide/EU361987.1?report=genbank&amp;log$=nucltop&amp;blast_rank=1&amp;RID=CHWSK8V901N" TargetMode="External"/><Relationship Id="rId22" Type="http://schemas.openxmlformats.org/officeDocument/2006/relationships/hyperlink" Target="https://www.ncbi.nlm.nih.gov/nucleotide/NC_042720.1?report=genbank&amp;log$=nucltop&amp;blast_rank=1&amp;RID=CM2KC89P016" TargetMode="External"/><Relationship Id="rId27" Type="http://schemas.openxmlformats.org/officeDocument/2006/relationships/hyperlink" Target="https://www.ncbi.nlm.nih.gov/nucleotide/NC_053619.1?report=genbank&amp;log$=nuclalign&amp;blast_rank=6&amp;RID=CPW8SDD2013" TargetMode="External"/><Relationship Id="rId30" Type="http://schemas.openxmlformats.org/officeDocument/2006/relationships/hyperlink" Target="https://www.ncbi.nlm.nih.gov/nucleotide/MZ958829.1?report=genbank&amp;log$=nuclalign&amp;blast_rank=1&amp;RID=CPYBYVWM0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2913</Words>
  <Characters>16609</Characters>
  <Application>Microsoft Office Word</Application>
  <DocSecurity>0</DocSecurity>
  <Lines>138</Lines>
  <Paragraphs>38</Paragraphs>
  <ScaleCrop>false</ScaleCrop>
  <Company/>
  <LinksUpToDate>false</LinksUpToDate>
  <CharactersWithSpaces>19484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2024-06-03T06:11:00Z</dcterms:created>
  <dcterms:modified xsi:type="dcterms:W3CDTF">2024-06-03T06:13:00Z</dcterms:modified>
</cp:coreProperties>
</file>