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469D6D" w14:textId="77777777" w:rsidR="00503E2A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0A"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E8240A">
        <w:rPr>
          <w:rFonts w:ascii="Times New Roman" w:hAnsi="Times New Roman" w:cs="Times New Roman" w:hint="eastAsia"/>
          <w:sz w:val="24"/>
          <w:szCs w:val="24"/>
        </w:rPr>
        <w:t xml:space="preserve">1 </w:t>
      </w:r>
    </w:p>
    <w:p w14:paraId="2FAADF2E" w14:textId="746831AD" w:rsidR="00D64626" w:rsidRPr="00E8240A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240A">
        <w:rPr>
          <w:rFonts w:ascii="Times New Roman" w:hAnsi="Times New Roman" w:cs="Times New Roman"/>
          <w:sz w:val="24"/>
          <w:szCs w:val="24"/>
        </w:rPr>
        <w:t>Basic physical and chemical characteristics of the fluvo-aquic paddy soil (0-20 cm) in 2008 before starting the experimental treatments.</w:t>
      </w:r>
    </w:p>
    <w:tbl>
      <w:tblPr>
        <w:tblW w:w="4340" w:type="dxa"/>
        <w:jc w:val="center"/>
        <w:tblLook w:val="04A0" w:firstRow="1" w:lastRow="0" w:firstColumn="1" w:lastColumn="0" w:noHBand="0" w:noVBand="1"/>
      </w:tblPr>
      <w:tblGrid>
        <w:gridCol w:w="2260"/>
        <w:gridCol w:w="1040"/>
        <w:gridCol w:w="1040"/>
      </w:tblGrid>
      <w:tr w:rsidR="00D64626" w:rsidRPr="00E8240A" w14:paraId="0CDADCBD" w14:textId="77777777" w:rsidTr="001A4374">
        <w:trPr>
          <w:trHeight w:val="280"/>
          <w:jc w:val="center"/>
        </w:trPr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40B63C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Soil characteristics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9C036C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Units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3C2817" w14:textId="77777777" w:rsidR="00D64626" w:rsidRPr="00E8240A" w:rsidRDefault="00D64626" w:rsidP="001A43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Value</w:t>
            </w:r>
          </w:p>
        </w:tc>
      </w:tr>
      <w:tr w:rsidR="00D64626" w:rsidRPr="00E8240A" w14:paraId="6D3B9195" w14:textId="77777777" w:rsidTr="001A4374">
        <w:trPr>
          <w:trHeight w:val="28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30518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Sand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739AA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C27B1" w14:textId="77777777" w:rsidR="00D64626" w:rsidRPr="00E8240A" w:rsidRDefault="00D64626" w:rsidP="001A43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.0</w:t>
            </w:r>
          </w:p>
        </w:tc>
      </w:tr>
      <w:tr w:rsidR="00D64626" w:rsidRPr="00E8240A" w14:paraId="5374BCD2" w14:textId="77777777" w:rsidTr="001A4374">
        <w:trPr>
          <w:trHeight w:val="28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CEAA1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Slit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1F2BD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A04BD" w14:textId="77777777" w:rsidR="00D64626" w:rsidRPr="00E8240A" w:rsidRDefault="00D64626" w:rsidP="001A43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.0</w:t>
            </w:r>
          </w:p>
        </w:tc>
      </w:tr>
      <w:tr w:rsidR="00D64626" w:rsidRPr="00E8240A" w14:paraId="4BE928E1" w14:textId="77777777" w:rsidTr="001A4374">
        <w:trPr>
          <w:trHeight w:val="28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CAF5D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Clay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04BEB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D34A3" w14:textId="77777777" w:rsidR="00D64626" w:rsidRPr="00E8240A" w:rsidRDefault="00D64626" w:rsidP="001A43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.0</w:t>
            </w:r>
          </w:p>
        </w:tc>
      </w:tr>
      <w:tr w:rsidR="00D64626" w:rsidRPr="00E8240A" w14:paraId="628AB180" w14:textId="77777777" w:rsidTr="001A4374">
        <w:trPr>
          <w:trHeight w:val="28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22D82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8B209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2ECFE" w14:textId="77777777" w:rsidR="00D64626" w:rsidRPr="00E8240A" w:rsidRDefault="00D64626" w:rsidP="001A43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7.78</w:t>
            </w:r>
          </w:p>
        </w:tc>
      </w:tr>
      <w:tr w:rsidR="00D64626" w:rsidRPr="00E8240A" w14:paraId="55FE5755" w14:textId="77777777" w:rsidTr="001A4374">
        <w:trPr>
          <w:trHeight w:val="28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8648C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Soil organic matter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64207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 kg</w:t>
            </w:r>
            <w:r w:rsidRPr="00D6462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-1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FC110" w14:textId="77777777" w:rsidR="00D64626" w:rsidRPr="00E8240A" w:rsidRDefault="00D64626" w:rsidP="001A43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47.9</w:t>
            </w:r>
          </w:p>
        </w:tc>
      </w:tr>
      <w:tr w:rsidR="00D64626" w:rsidRPr="00E8240A" w14:paraId="660968E9" w14:textId="77777777" w:rsidTr="001A4374">
        <w:trPr>
          <w:trHeight w:val="28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92D86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nitrogen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38C1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 kg</w:t>
            </w:r>
            <w:r w:rsidRPr="00D6462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-1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24478" w14:textId="77777777" w:rsidR="00D64626" w:rsidRPr="00E8240A" w:rsidRDefault="00D64626" w:rsidP="001A43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2.52</w:t>
            </w:r>
          </w:p>
        </w:tc>
      </w:tr>
      <w:tr w:rsidR="00D64626" w:rsidRPr="00E8240A" w14:paraId="551C0D2D" w14:textId="77777777" w:rsidTr="001A4374">
        <w:trPr>
          <w:trHeight w:val="28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AB120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phosphorus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9E37B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 kg</w:t>
            </w:r>
            <w:r w:rsidRPr="00D6462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-1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8AAC5" w14:textId="77777777" w:rsidR="00D64626" w:rsidRPr="00E8240A" w:rsidRDefault="00D64626" w:rsidP="001A43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</w:tr>
      <w:tr w:rsidR="00D64626" w:rsidRPr="00E8240A" w14:paraId="111946FA" w14:textId="77777777" w:rsidTr="001A4374">
        <w:trPr>
          <w:trHeight w:val="28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2475F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potassium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8E10E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 kg</w:t>
            </w:r>
            <w:r w:rsidRPr="00D6462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-1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E8BE2" w14:textId="77777777" w:rsidR="00D64626" w:rsidRPr="00E8240A" w:rsidRDefault="00D64626" w:rsidP="001A43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20.9</w:t>
            </w:r>
          </w:p>
        </w:tc>
      </w:tr>
      <w:tr w:rsidR="00D64626" w:rsidRPr="00E8240A" w14:paraId="3419296B" w14:textId="77777777" w:rsidTr="001A4374">
        <w:trPr>
          <w:trHeight w:val="28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4B18D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Available nitrogen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C21B3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mg kg</w:t>
            </w:r>
            <w:r w:rsidRPr="00D6462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-1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5A1B3" w14:textId="77777777" w:rsidR="00D64626" w:rsidRPr="00E8240A" w:rsidRDefault="00D64626" w:rsidP="001A43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219</w:t>
            </w:r>
          </w:p>
        </w:tc>
      </w:tr>
      <w:tr w:rsidR="00D64626" w:rsidRPr="00E8240A" w14:paraId="1BB2C2BB" w14:textId="77777777" w:rsidTr="001A4374">
        <w:trPr>
          <w:trHeight w:val="28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6BC19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Available phosphorus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D6D5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mg kg</w:t>
            </w:r>
            <w:r w:rsidRPr="00D6462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-1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09BB8" w14:textId="77777777" w:rsidR="00D64626" w:rsidRPr="00E8240A" w:rsidRDefault="00D64626" w:rsidP="001A43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23.4</w:t>
            </w:r>
          </w:p>
        </w:tc>
      </w:tr>
      <w:tr w:rsidR="00D64626" w:rsidRPr="00E8240A" w14:paraId="4B320667" w14:textId="77777777" w:rsidTr="001A4374">
        <w:trPr>
          <w:trHeight w:val="280"/>
          <w:jc w:val="center"/>
        </w:trPr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E52E17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Available potassium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25FDFF" w14:textId="77777777" w:rsidR="00D64626" w:rsidRPr="00E8240A" w:rsidRDefault="00D64626" w:rsidP="001A43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mg kg</w:t>
            </w:r>
            <w:r w:rsidRPr="00D6462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-1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8E1115" w14:textId="77777777" w:rsidR="00D64626" w:rsidRPr="00E8240A" w:rsidRDefault="00D64626" w:rsidP="001A43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24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92.3</w:t>
            </w:r>
          </w:p>
        </w:tc>
      </w:tr>
    </w:tbl>
    <w:p w14:paraId="07946C6A" w14:textId="77777777" w:rsidR="00D64626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6CADDF5" w14:textId="529855DE" w:rsidR="00503E2A" w:rsidRPr="00503E2A" w:rsidRDefault="00503E2A" w:rsidP="00503E2A">
      <w:pPr>
        <w:spacing w:line="360" w:lineRule="auto"/>
        <w:rPr>
          <w:rFonts w:ascii="Times New Roman" w:hAnsi="Times New Roman" w:cs="Times New Roman"/>
          <w:sz w:val="24"/>
          <w:szCs w:val="24"/>
          <w14:ligatures w14:val="none"/>
        </w:rPr>
      </w:pPr>
      <w:r w:rsidRPr="00503E2A">
        <w:rPr>
          <w:rFonts w:ascii="Times New Roman" w:hAnsi="Times New Roman" w:cs="Times New Roman"/>
          <w:sz w:val="24"/>
          <w:szCs w:val="24"/>
          <w14:ligatures w14:val="none"/>
        </w:rPr>
        <w:t>Tabl</w:t>
      </w:r>
      <w:r w:rsidRPr="00503E2A">
        <w:rPr>
          <w:rFonts w:ascii="Times New Roman" w:hAnsi="Times New Roman" w:cs="Times New Roman" w:hint="eastAsia"/>
          <w:sz w:val="24"/>
          <w:szCs w:val="24"/>
          <w14:ligatures w14:val="none"/>
        </w:rPr>
        <w:t xml:space="preserve">e </w:t>
      </w:r>
      <w:r w:rsidR="001F5B33">
        <w:rPr>
          <w:rFonts w:ascii="Times New Roman" w:hAnsi="Times New Roman" w:cs="Times New Roman" w:hint="eastAsia"/>
          <w:sz w:val="24"/>
          <w:szCs w:val="24"/>
          <w14:ligatures w14:val="none"/>
        </w:rPr>
        <w:t>S2</w:t>
      </w:r>
      <w:r w:rsidRPr="00503E2A">
        <w:rPr>
          <w:rFonts w:ascii="Times New Roman" w:hAnsi="Times New Roman" w:cs="Times New Roman" w:hint="eastAsia"/>
          <w:sz w:val="24"/>
          <w:szCs w:val="24"/>
          <w14:ligatures w14:val="none"/>
        </w:rPr>
        <w:t xml:space="preserve"> </w:t>
      </w:r>
    </w:p>
    <w:p w14:paraId="6FB1E54E" w14:textId="77777777" w:rsidR="00503E2A" w:rsidRPr="00503E2A" w:rsidRDefault="00503E2A" w:rsidP="00503E2A">
      <w:pPr>
        <w:spacing w:line="360" w:lineRule="auto"/>
        <w:rPr>
          <w:rFonts w:ascii="Times New Roman" w:hAnsi="Times New Roman" w:cs="Times New Roman"/>
          <w:sz w:val="24"/>
          <w:szCs w:val="24"/>
          <w14:ligatures w14:val="none"/>
        </w:rPr>
      </w:pPr>
      <w:r w:rsidRPr="00503E2A">
        <w:rPr>
          <w:rFonts w:ascii="Times New Roman" w:hAnsi="Times New Roman" w:cs="Times New Roman"/>
          <w:sz w:val="24"/>
          <w:szCs w:val="24"/>
          <w14:ligatures w14:val="none"/>
        </w:rPr>
        <w:t>The detailed description of the treatment plan used in this study.</w:t>
      </w:r>
      <w:r w:rsidRPr="00503E2A">
        <w:rPr>
          <w:rFonts w:ascii="Times New Roman" w:hAnsi="Times New Roman" w:cs="Times New Roman" w:hint="eastAsia"/>
          <w:sz w:val="24"/>
          <w:szCs w:val="24"/>
          <w14:ligatures w14:val="none"/>
        </w:rPr>
        <w:t xml:space="preserve"> </w:t>
      </w:r>
    </w:p>
    <w:tbl>
      <w:tblPr>
        <w:tblW w:w="7371" w:type="dxa"/>
        <w:jc w:val="center"/>
        <w:tblLook w:val="04A0" w:firstRow="1" w:lastRow="0" w:firstColumn="1" w:lastColumn="0" w:noHBand="0" w:noVBand="1"/>
      </w:tblPr>
      <w:tblGrid>
        <w:gridCol w:w="856"/>
        <w:gridCol w:w="1838"/>
        <w:gridCol w:w="4677"/>
      </w:tblGrid>
      <w:tr w:rsidR="00503E2A" w:rsidRPr="00503E2A" w14:paraId="2A94318A" w14:textId="77777777" w:rsidTr="00A443CC">
        <w:trPr>
          <w:trHeight w:val="280"/>
          <w:jc w:val="center"/>
        </w:trPr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B6D15B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No.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8A58CF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Treatment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7E0BB7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Detailed description of treatments</w:t>
            </w:r>
          </w:p>
        </w:tc>
      </w:tr>
      <w:tr w:rsidR="00503E2A" w:rsidRPr="00503E2A" w14:paraId="38A6CB3B" w14:textId="77777777" w:rsidTr="00A443CC">
        <w:trPr>
          <w:trHeight w:val="28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D4E9B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D511F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CK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DF0AD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Without F and MV fertilization</w:t>
            </w:r>
          </w:p>
        </w:tc>
      </w:tr>
      <w:tr w:rsidR="00503E2A" w:rsidRPr="00503E2A" w14:paraId="377F723D" w14:textId="77777777" w:rsidTr="00A443CC">
        <w:trPr>
          <w:trHeight w:val="28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F5A9E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4447A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N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  <w14:ligatures w14:val="none"/>
              </w:rPr>
              <w:t>100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3D781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100 % NPK fertilization</w:t>
            </w:r>
          </w:p>
        </w:tc>
      </w:tr>
      <w:tr w:rsidR="00503E2A" w:rsidRPr="00503E2A" w14:paraId="184E095B" w14:textId="77777777" w:rsidTr="00A443CC">
        <w:trPr>
          <w:trHeight w:val="28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6A19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9160C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N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  <w14:ligatures w14:val="none"/>
              </w:rPr>
              <w:t>80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G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  <w14:ligatures w14:val="none"/>
              </w:rPr>
              <w:t>20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FC9D1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8.6</w:t>
            </w:r>
            <w:r w:rsidRPr="00503E2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14:ligatures w14:val="none"/>
              </w:rPr>
              <w:t>0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×10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3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 xml:space="preserve"> kg ha</w:t>
            </w:r>
            <w:r w:rsidRPr="00503E2A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−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1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 xml:space="preserve"> MV with 80% of N fertilization</w:t>
            </w:r>
          </w:p>
        </w:tc>
      </w:tr>
      <w:tr w:rsidR="00503E2A" w:rsidRPr="00503E2A" w14:paraId="29CE76A0" w14:textId="77777777" w:rsidTr="00A443CC">
        <w:trPr>
          <w:trHeight w:val="28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9A4E8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4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7F847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N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  <w14:ligatures w14:val="none"/>
              </w:rPr>
              <w:t>60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G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  <w14:ligatures w14:val="none"/>
              </w:rPr>
              <w:t>40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C84C7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17.1×10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3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 xml:space="preserve"> kg ha</w:t>
            </w:r>
            <w:r w:rsidRPr="00503E2A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−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1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 xml:space="preserve"> MV with 60% of N fertilization</w:t>
            </w:r>
          </w:p>
        </w:tc>
      </w:tr>
      <w:tr w:rsidR="00503E2A" w:rsidRPr="00503E2A" w14:paraId="70DD740D" w14:textId="77777777" w:rsidTr="00A443CC">
        <w:trPr>
          <w:trHeight w:val="280"/>
          <w:jc w:val="center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991AB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45A5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N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  <w14:ligatures w14:val="none"/>
              </w:rPr>
              <w:t>40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G</w:t>
            </w:r>
            <w:r w:rsidRPr="00503E2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vertAlign w:val="subscript"/>
                <w14:ligatures w14:val="none"/>
              </w:rPr>
              <w:t>6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  <w14:ligatures w14:val="none"/>
              </w:rPr>
              <w:t>0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A9832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25.7×10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3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 xml:space="preserve"> kg ha</w:t>
            </w:r>
            <w:r w:rsidRPr="00503E2A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−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1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 xml:space="preserve"> MV with 40% of N fertilization</w:t>
            </w:r>
          </w:p>
        </w:tc>
      </w:tr>
      <w:tr w:rsidR="00503E2A" w:rsidRPr="00503E2A" w14:paraId="48B6C3A4" w14:textId="77777777" w:rsidTr="00A443CC">
        <w:trPr>
          <w:trHeight w:val="280"/>
          <w:jc w:val="center"/>
        </w:trPr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BA1845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6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421184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N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  <w14:ligatures w14:val="none"/>
              </w:rPr>
              <w:t>20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G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  <w14:ligatures w14:val="none"/>
              </w:rPr>
              <w:t>80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A6D7F0" w14:textId="77777777" w:rsidR="00503E2A" w:rsidRPr="00503E2A" w:rsidRDefault="00503E2A" w:rsidP="00503E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26.3×10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3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 xml:space="preserve"> kg ha</w:t>
            </w:r>
            <w:r w:rsidRPr="00503E2A">
              <w:rPr>
                <w:rFonts w:ascii="Times New Roman" w:eastAsia="微软雅黑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−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1</w:t>
            </w:r>
            <w:r w:rsidRPr="00503E2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 xml:space="preserve"> MV with 20% of N fertilization</w:t>
            </w:r>
          </w:p>
        </w:tc>
      </w:tr>
    </w:tbl>
    <w:p w14:paraId="267C3FEC" w14:textId="77777777" w:rsidR="00503E2A" w:rsidRPr="00503E2A" w:rsidRDefault="00503E2A" w:rsidP="00503E2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  <w:r w:rsidRPr="00503E2A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2"/>
          <w14:ligatures w14:val="none"/>
        </w:rPr>
        <w:t xml:space="preserve">Note: </w:t>
      </w:r>
      <w:r w:rsidRPr="00503E2A">
        <w:rPr>
          <w:rFonts w:ascii="Times New Roman" w:eastAsia="宋体" w:hAnsi="Times New Roman" w:cs="Times New Roman"/>
          <w:color w:val="000000"/>
          <w:kern w:val="0"/>
          <w:sz w:val="22"/>
          <w14:ligatures w14:val="none"/>
        </w:rPr>
        <w:t>100 % NPK fertilization</w:t>
      </w:r>
      <w:r w:rsidRPr="00503E2A">
        <w:rPr>
          <w:rFonts w:ascii="Times New Roman" w:hAnsi="Times New Roman" w:cs="Times New Roman"/>
          <w14:ligatures w14:val="none"/>
        </w:rPr>
        <w:t xml:space="preserve"> </w:t>
      </w:r>
      <w:r w:rsidRPr="00503E2A">
        <w:rPr>
          <w:rFonts w:ascii="Times New Roman" w:hAnsi="Times New Roman" w:cs="Times New Roman" w:hint="eastAsia"/>
          <w14:ligatures w14:val="none"/>
        </w:rPr>
        <w:t>:</w:t>
      </w:r>
      <w:r w:rsidRPr="00503E2A">
        <w:rPr>
          <w:rFonts w:ascii="Times New Roman" w:hAnsi="Times New Roman" w:cs="Times New Roman"/>
          <w14:ligatures w14:val="none"/>
        </w:rPr>
        <w:t>150 kg N ha</w:t>
      </w:r>
      <w:r w:rsidRPr="00503E2A">
        <w:rPr>
          <w:rFonts w:ascii="Times New Roman" w:hAnsi="Times New Roman" w:cs="Times New Roman"/>
          <w:vertAlign w:val="superscript"/>
          <w14:ligatures w14:val="none"/>
        </w:rPr>
        <w:t>–1</w:t>
      </w:r>
      <w:r w:rsidRPr="00503E2A">
        <w:rPr>
          <w:rFonts w:ascii="Times New Roman" w:hAnsi="Times New Roman" w:cs="Times New Roman"/>
          <w14:ligatures w14:val="none"/>
        </w:rPr>
        <w:t>, in the form of urea (46% N); 75 kg P</w:t>
      </w:r>
      <w:r w:rsidRPr="00503E2A">
        <w:rPr>
          <w:rFonts w:ascii="Times New Roman" w:hAnsi="Times New Roman" w:cs="Times New Roman"/>
          <w:vertAlign w:val="subscript"/>
          <w14:ligatures w14:val="none"/>
        </w:rPr>
        <w:t>2</w:t>
      </w:r>
      <w:r w:rsidRPr="00503E2A">
        <w:rPr>
          <w:rFonts w:ascii="Times New Roman" w:hAnsi="Times New Roman" w:cs="Times New Roman"/>
          <w14:ligatures w14:val="none"/>
        </w:rPr>
        <w:t>O</w:t>
      </w:r>
      <w:r w:rsidRPr="00503E2A">
        <w:rPr>
          <w:rFonts w:ascii="Times New Roman" w:hAnsi="Times New Roman" w:cs="Times New Roman"/>
          <w:vertAlign w:val="subscript"/>
          <w14:ligatures w14:val="none"/>
        </w:rPr>
        <w:t>5</w:t>
      </w:r>
      <w:r w:rsidRPr="00503E2A">
        <w:rPr>
          <w:rFonts w:ascii="Times New Roman" w:hAnsi="Times New Roman" w:cs="Times New Roman"/>
          <w14:ligatures w14:val="none"/>
        </w:rPr>
        <w:t xml:space="preserve"> ha</w:t>
      </w:r>
      <w:r w:rsidRPr="00503E2A">
        <w:rPr>
          <w:rFonts w:ascii="Times New Roman" w:hAnsi="Times New Roman" w:cs="Times New Roman"/>
          <w:vertAlign w:val="superscript"/>
          <w14:ligatures w14:val="none"/>
        </w:rPr>
        <w:t>–1</w:t>
      </w:r>
      <w:r w:rsidRPr="00503E2A">
        <w:rPr>
          <w:rFonts w:ascii="Times New Roman" w:hAnsi="Times New Roman" w:cs="Times New Roman"/>
          <w14:ligatures w14:val="none"/>
        </w:rPr>
        <w:t>, in the form of calcium super phosphate (12% P</w:t>
      </w:r>
      <w:r w:rsidRPr="00503E2A">
        <w:rPr>
          <w:rFonts w:ascii="Times New Roman" w:hAnsi="Times New Roman" w:cs="Times New Roman"/>
          <w:vertAlign w:val="subscript"/>
          <w14:ligatures w14:val="none"/>
        </w:rPr>
        <w:t>2</w:t>
      </w:r>
      <w:r w:rsidRPr="00503E2A">
        <w:rPr>
          <w:rFonts w:ascii="Times New Roman" w:hAnsi="Times New Roman" w:cs="Times New Roman"/>
          <w14:ligatures w14:val="none"/>
        </w:rPr>
        <w:t>O</w:t>
      </w:r>
      <w:r w:rsidRPr="00503E2A">
        <w:rPr>
          <w:rFonts w:ascii="Times New Roman" w:hAnsi="Times New Roman" w:cs="Times New Roman"/>
          <w:vertAlign w:val="subscript"/>
          <w14:ligatures w14:val="none"/>
        </w:rPr>
        <w:t>5</w:t>
      </w:r>
      <w:r w:rsidRPr="00503E2A">
        <w:rPr>
          <w:rFonts w:ascii="Times New Roman" w:hAnsi="Times New Roman" w:cs="Times New Roman"/>
          <w14:ligatures w14:val="none"/>
        </w:rPr>
        <w:t>); 120 kg K</w:t>
      </w:r>
      <w:r w:rsidRPr="00503E2A">
        <w:rPr>
          <w:rFonts w:ascii="Times New Roman" w:hAnsi="Times New Roman" w:cs="Times New Roman"/>
          <w:vertAlign w:val="subscript"/>
          <w14:ligatures w14:val="none"/>
        </w:rPr>
        <w:t>2</w:t>
      </w:r>
      <w:r w:rsidRPr="00503E2A">
        <w:rPr>
          <w:rFonts w:ascii="Times New Roman" w:hAnsi="Times New Roman" w:cs="Times New Roman"/>
          <w14:ligatures w14:val="none"/>
        </w:rPr>
        <w:t>O ha</w:t>
      </w:r>
      <w:r w:rsidRPr="00503E2A">
        <w:rPr>
          <w:rFonts w:ascii="Times New Roman" w:hAnsi="Times New Roman" w:cs="Times New Roman"/>
          <w:vertAlign w:val="superscript"/>
          <w14:ligatures w14:val="none"/>
        </w:rPr>
        <w:t>–1</w:t>
      </w:r>
      <w:r w:rsidRPr="00503E2A">
        <w:rPr>
          <w:rFonts w:ascii="Times New Roman" w:hAnsi="Times New Roman" w:cs="Times New Roman"/>
          <w14:ligatures w14:val="none"/>
        </w:rPr>
        <w:t>, in the form of chloride (60% K</w:t>
      </w:r>
      <w:r w:rsidRPr="00503E2A">
        <w:rPr>
          <w:rFonts w:ascii="Times New Roman" w:hAnsi="Times New Roman" w:cs="Times New Roman"/>
          <w:vertAlign w:val="subscript"/>
          <w14:ligatures w14:val="none"/>
        </w:rPr>
        <w:t>2</w:t>
      </w:r>
      <w:r w:rsidRPr="00503E2A">
        <w:rPr>
          <w:rFonts w:ascii="Times New Roman" w:hAnsi="Times New Roman" w:cs="Times New Roman"/>
          <w14:ligatures w14:val="none"/>
        </w:rPr>
        <w:t>O); the amount of fertilizer applied in late rice season was the same as that applied in early rice season</w:t>
      </w:r>
    </w:p>
    <w:p w14:paraId="0B5CAD92" w14:textId="77777777" w:rsidR="00D64626" w:rsidRPr="00503E2A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CF27DFD" w14:textId="77777777" w:rsidR="00D64626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BE894A9" w14:textId="77777777" w:rsidR="00D64626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5F7CCC0" w14:textId="77777777" w:rsidR="00D64626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9FF18F0" w14:textId="77777777" w:rsidR="00D64626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B13AD88" w14:textId="77777777" w:rsidR="00D64626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78A9634" w14:textId="77777777" w:rsidR="00D64626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E4B0F86" w14:textId="77777777" w:rsidR="00D64626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83A18DE" w14:textId="77777777" w:rsidR="00D64626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316DD30" w14:textId="77777777" w:rsidR="00D64626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C4637A7" w14:textId="77777777" w:rsidR="00D64626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CA7BBD3" w14:textId="77777777" w:rsidR="00D64626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FD7C76D" w14:textId="77777777" w:rsidR="00D64626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0447528" w14:textId="77777777" w:rsidR="00D64626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413D1FF" w14:textId="77777777" w:rsidR="00D64626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9EFC90E" w14:textId="77777777" w:rsidR="00D64626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6AD9D3" w14:textId="77777777" w:rsidR="00D64626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88AFABD" w14:textId="77777777" w:rsidR="00D64626" w:rsidRDefault="00D64626" w:rsidP="00D64626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D6462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EB9F8FD" w14:textId="77777777" w:rsidR="00D64626" w:rsidRDefault="00D64626">
      <w:pPr>
        <w:sectPr w:rsidR="00D64626" w:rsidSect="00D64626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381DFA25" w14:textId="77777777" w:rsidR="00D64626" w:rsidRDefault="00D64626"/>
    <w:p w14:paraId="4739EED7" w14:textId="77777777" w:rsidR="00D64626" w:rsidRDefault="00D64626"/>
    <w:sectPr w:rsidR="00D646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842C03" w14:textId="77777777" w:rsidR="00C453F3" w:rsidRDefault="00C453F3" w:rsidP="00503E2A">
      <w:r>
        <w:separator/>
      </w:r>
    </w:p>
  </w:endnote>
  <w:endnote w:type="continuationSeparator" w:id="0">
    <w:p w14:paraId="40C746BC" w14:textId="77777777" w:rsidR="00C453F3" w:rsidRDefault="00C453F3" w:rsidP="00503E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7888FB" w14:textId="77777777" w:rsidR="00C453F3" w:rsidRDefault="00C453F3" w:rsidP="00503E2A">
      <w:r>
        <w:separator/>
      </w:r>
    </w:p>
  </w:footnote>
  <w:footnote w:type="continuationSeparator" w:id="0">
    <w:p w14:paraId="54458D45" w14:textId="77777777" w:rsidR="00C453F3" w:rsidRDefault="00C453F3" w:rsidP="00503E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64626"/>
    <w:rsid w:val="001F5B33"/>
    <w:rsid w:val="002025F0"/>
    <w:rsid w:val="002E267E"/>
    <w:rsid w:val="002E50F3"/>
    <w:rsid w:val="00503E2A"/>
    <w:rsid w:val="00772098"/>
    <w:rsid w:val="00BE66D0"/>
    <w:rsid w:val="00C453F3"/>
    <w:rsid w:val="00CB069A"/>
    <w:rsid w:val="00D64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7A1FEA"/>
  <w15:chartTrackingRefBased/>
  <w15:docId w15:val="{7DD63950-5492-48AC-A60E-D23082B67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46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64626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D64626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D64626"/>
  </w:style>
  <w:style w:type="paragraph" w:styleId="a6">
    <w:name w:val="header"/>
    <w:basedOn w:val="a"/>
    <w:link w:val="a7"/>
    <w:uiPriority w:val="99"/>
    <w:unhideWhenUsed/>
    <w:rsid w:val="00503E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03E2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03E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03E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179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浩亮 袁</dc:creator>
  <cp:keywords/>
  <dc:description/>
  <cp:lastModifiedBy>浩亮 袁</cp:lastModifiedBy>
  <cp:revision>4</cp:revision>
  <dcterms:created xsi:type="dcterms:W3CDTF">2024-06-04T01:12:00Z</dcterms:created>
  <dcterms:modified xsi:type="dcterms:W3CDTF">2024-07-03T14:57:00Z</dcterms:modified>
</cp:coreProperties>
</file>