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512D8" w14:textId="77777777" w:rsidR="00AD3D58" w:rsidRPr="006A436B" w:rsidRDefault="00AD3D58" w:rsidP="00AD3D58">
      <w:pPr>
        <w:spacing w:line="480" w:lineRule="auto"/>
        <w:ind w:firstLineChars="0" w:firstLine="0"/>
        <w:jc w:val="center"/>
        <w:outlineLvl w:val="0"/>
        <w:rPr>
          <w:rFonts w:eastAsia="等线" w:cs="Times New Roman"/>
          <w:b/>
          <w:bCs/>
          <w:kern w:val="44"/>
          <w:sz w:val="30"/>
          <w:szCs w:val="30"/>
        </w:rPr>
      </w:pPr>
      <w:bookmarkStart w:id="0" w:name="OLE_LINK27"/>
      <w:bookmarkStart w:id="1" w:name="OLE_LINK74"/>
      <w:bookmarkStart w:id="2" w:name="OLE_LINK23"/>
      <w:bookmarkStart w:id="3" w:name="OLE_LINK39"/>
      <w:r w:rsidRPr="006A436B">
        <w:rPr>
          <w:rFonts w:eastAsia="等线" w:cs="Times New Roman"/>
          <w:b/>
          <w:bCs/>
          <w:kern w:val="44"/>
          <w:sz w:val="30"/>
          <w:szCs w:val="30"/>
        </w:rPr>
        <w:t>Montmorillonite as an “accelerator” for the microbial carbon pump during artificial biocrust construction</w:t>
      </w:r>
    </w:p>
    <w:bookmarkEnd w:id="0"/>
    <w:bookmarkEnd w:id="1"/>
    <w:bookmarkEnd w:id="2"/>
    <w:bookmarkEnd w:id="3"/>
    <w:p w14:paraId="70304D3F" w14:textId="75B23B89" w:rsidR="006630C6" w:rsidRPr="00C6704C" w:rsidRDefault="006630C6" w:rsidP="00DF7616">
      <w:pPr>
        <w:ind w:firstLine="480"/>
        <w:jc w:val="center"/>
        <w:rPr>
          <w:rFonts w:eastAsiaTheme="minorEastAsia"/>
        </w:rPr>
      </w:pPr>
    </w:p>
    <w:p w14:paraId="52F99990" w14:textId="220102D4" w:rsidR="00DF7616" w:rsidRPr="00C909E0" w:rsidRDefault="00174D51" w:rsidP="00C909E0">
      <w:pPr>
        <w:spacing w:line="480" w:lineRule="auto"/>
        <w:ind w:firstLineChars="0" w:firstLine="0"/>
        <w:rPr>
          <w:rFonts w:eastAsiaTheme="minorEastAsia"/>
          <w:b/>
          <w:bCs/>
          <w:sz w:val="21"/>
          <w:szCs w:val="21"/>
        </w:rPr>
      </w:pPr>
      <w:r w:rsidRPr="00C909E0">
        <w:rPr>
          <w:rFonts w:eastAsiaTheme="minorEastAsia"/>
          <w:b/>
          <w:bCs/>
          <w:sz w:val="21"/>
          <w:szCs w:val="21"/>
        </w:rPr>
        <w:t xml:space="preserve">Table </w:t>
      </w:r>
      <w:r w:rsidR="00421898" w:rsidRPr="00C909E0">
        <w:rPr>
          <w:rFonts w:eastAsiaTheme="minorEastAsia"/>
          <w:b/>
          <w:bCs/>
          <w:sz w:val="21"/>
          <w:szCs w:val="21"/>
        </w:rPr>
        <w:t xml:space="preserve">S1 </w:t>
      </w:r>
      <w:r w:rsidR="00DF7616" w:rsidRPr="00C909E0">
        <w:rPr>
          <w:rFonts w:eastAsiaTheme="minorEastAsia"/>
          <w:b/>
          <w:bCs/>
          <w:sz w:val="21"/>
          <w:szCs w:val="21"/>
        </w:rPr>
        <w:t xml:space="preserve">The </w:t>
      </w:r>
      <w:bookmarkStart w:id="4" w:name="OLE_LINK77"/>
      <w:r w:rsidR="00DF7616" w:rsidRPr="00C909E0">
        <w:rPr>
          <w:rFonts w:eastAsiaTheme="minorEastAsia"/>
          <w:b/>
          <w:bCs/>
          <w:sz w:val="21"/>
          <w:szCs w:val="21"/>
        </w:rPr>
        <w:t>physicochemical properties</w:t>
      </w:r>
      <w:bookmarkEnd w:id="4"/>
      <w:r w:rsidR="00DF7616" w:rsidRPr="00C909E0">
        <w:rPr>
          <w:rFonts w:eastAsiaTheme="minorEastAsia"/>
          <w:b/>
          <w:bCs/>
          <w:sz w:val="21"/>
          <w:szCs w:val="21"/>
        </w:rPr>
        <w:t xml:space="preserve"> of </w:t>
      </w:r>
      <w:r w:rsidR="00326B37" w:rsidRPr="00C909E0">
        <w:rPr>
          <w:rFonts w:eastAsiaTheme="minorEastAsia"/>
          <w:b/>
          <w:bCs/>
          <w:sz w:val="21"/>
          <w:szCs w:val="21"/>
        </w:rPr>
        <w:t xml:space="preserve">the </w:t>
      </w:r>
      <w:r w:rsidR="00DF7616" w:rsidRPr="00C909E0">
        <w:rPr>
          <w:rFonts w:eastAsiaTheme="minorEastAsia"/>
          <w:b/>
          <w:bCs/>
          <w:sz w:val="21"/>
          <w:szCs w:val="21"/>
        </w:rPr>
        <w:t xml:space="preserve">sandy soil </w:t>
      </w:r>
      <w:r w:rsidR="00326B37" w:rsidRPr="00C909E0">
        <w:rPr>
          <w:rFonts w:eastAsiaTheme="minorEastAsia"/>
          <w:b/>
          <w:bCs/>
          <w:sz w:val="21"/>
          <w:szCs w:val="21"/>
        </w:rPr>
        <w:t xml:space="preserve">and </w:t>
      </w:r>
      <w:r w:rsidR="00421898">
        <w:rPr>
          <w:rFonts w:eastAsiaTheme="minorEastAsia" w:hint="eastAsia"/>
          <w:b/>
          <w:bCs/>
          <w:sz w:val="21"/>
          <w:szCs w:val="21"/>
        </w:rPr>
        <w:t>MMT</w:t>
      </w:r>
    </w:p>
    <w:tbl>
      <w:tblPr>
        <w:tblStyle w:val="af0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2977"/>
        <w:gridCol w:w="1922"/>
      </w:tblGrid>
      <w:tr w:rsidR="00E96520" w:rsidRPr="00421898" w14:paraId="361AFAE7" w14:textId="77777777" w:rsidTr="00C909E0">
        <w:trPr>
          <w:trHeight w:val="406"/>
          <w:jc w:val="center"/>
        </w:trPr>
        <w:tc>
          <w:tcPr>
            <w:tcW w:w="3397" w:type="dxa"/>
            <w:gridSpan w:val="2"/>
            <w:vAlign w:val="center"/>
          </w:tcPr>
          <w:p w14:paraId="1C9BC202" w14:textId="798A1112" w:rsidR="00326B37" w:rsidRPr="00421898" w:rsidRDefault="00E96520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b/>
                <w:bCs/>
                <w:sz w:val="21"/>
                <w:szCs w:val="21"/>
              </w:rPr>
              <w:t>P</w:t>
            </w:r>
            <w:r w:rsidRPr="00421898">
              <w:rPr>
                <w:rFonts w:eastAsiaTheme="minorEastAsia" w:cs="Times New Roman"/>
                <w:b/>
                <w:bCs/>
                <w:sz w:val="21"/>
                <w:szCs w:val="21"/>
              </w:rPr>
              <w:t>hysicochemical properties</w:t>
            </w:r>
          </w:p>
        </w:tc>
        <w:tc>
          <w:tcPr>
            <w:tcW w:w="2977" w:type="dxa"/>
            <w:vAlign w:val="center"/>
          </w:tcPr>
          <w:p w14:paraId="1E6E90AF" w14:textId="31D12AA3" w:rsidR="00326B37" w:rsidRPr="00421898" w:rsidRDefault="00326B37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b/>
                <w:bCs/>
                <w:sz w:val="21"/>
                <w:szCs w:val="21"/>
              </w:rPr>
              <w:t>Sandy soil</w:t>
            </w:r>
          </w:p>
        </w:tc>
        <w:tc>
          <w:tcPr>
            <w:tcW w:w="1922" w:type="dxa"/>
            <w:vAlign w:val="center"/>
          </w:tcPr>
          <w:p w14:paraId="12B147C5" w14:textId="1BD642D4" w:rsidR="00326B37" w:rsidRPr="00421898" w:rsidRDefault="00326B37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b/>
                <w:bCs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b/>
                <w:bCs/>
                <w:sz w:val="21"/>
                <w:szCs w:val="21"/>
              </w:rPr>
              <w:t>MMT</w:t>
            </w:r>
          </w:p>
        </w:tc>
      </w:tr>
      <w:tr w:rsidR="00E96520" w:rsidRPr="00421898" w14:paraId="113C65D0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44183B72" w14:textId="2CF217FA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SOC</w:t>
            </w:r>
            <w:r w:rsidR="00BD0108" w:rsidRPr="00C909E0">
              <w:rPr>
                <w:rFonts w:eastAsiaTheme="minorEastAsia" w:cs="Times New Roman" w:hint="eastAsia"/>
                <w:sz w:val="21"/>
                <w:szCs w:val="21"/>
              </w:rPr>
              <w:t>（</w:t>
            </w:r>
            <w:r w:rsidR="00BD0108" w:rsidRPr="00421898">
              <w:rPr>
                <w:rFonts w:eastAsiaTheme="minorEastAsia" w:cs="Times New Roman"/>
                <w:sz w:val="21"/>
                <w:szCs w:val="21"/>
              </w:rPr>
              <w:t>mg/</w:t>
            </w:r>
            <w:r w:rsidR="00BD0108" w:rsidRPr="00C909E0">
              <w:rPr>
                <w:rFonts w:eastAsiaTheme="minorEastAsia" w:cs="Times New Roman"/>
                <w:sz w:val="21"/>
                <w:szCs w:val="21"/>
              </w:rPr>
              <w:t>g</w:t>
            </w:r>
            <w:r w:rsidR="00BD0108" w:rsidRPr="00C909E0">
              <w:rPr>
                <w:rFonts w:eastAsiaTheme="minorEastAsia" w:cs="Times New Roman" w:hint="eastAsia"/>
                <w:sz w:val="21"/>
                <w:szCs w:val="21"/>
              </w:rPr>
              <w:t>）</w:t>
            </w:r>
          </w:p>
        </w:tc>
        <w:tc>
          <w:tcPr>
            <w:tcW w:w="2977" w:type="dxa"/>
            <w:vAlign w:val="center"/>
          </w:tcPr>
          <w:p w14:paraId="70AD61D9" w14:textId="3914992A" w:rsidR="00326B37" w:rsidRPr="00421898" w:rsidRDefault="00A86E08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0.63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0.04</w:t>
            </w:r>
          </w:p>
        </w:tc>
        <w:tc>
          <w:tcPr>
            <w:tcW w:w="1922" w:type="dxa"/>
            <w:vAlign w:val="center"/>
          </w:tcPr>
          <w:p w14:paraId="468FAF14" w14:textId="18EF8D1D" w:rsidR="00326B37" w:rsidRPr="00421898" w:rsidRDefault="00A86E08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</w:t>
            </w:r>
            <w:r w:rsidR="005E34C4" w:rsidRPr="00C909E0">
              <w:rPr>
                <w:rFonts w:eastAsiaTheme="minorEastAsia" w:cs="Times New Roman"/>
                <w:sz w:val="21"/>
                <w:szCs w:val="21"/>
              </w:rPr>
              <w:t>47</w:t>
            </w:r>
            <w:r w:rsidR="005E34C4"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="005E34C4" w:rsidRPr="00C909E0">
              <w:rPr>
                <w:rFonts w:eastAsiaTheme="minorEastAsia" w:cs="Times New Roman"/>
                <w:sz w:val="21"/>
                <w:szCs w:val="21"/>
              </w:rPr>
              <w:t>0.01</w:t>
            </w:r>
          </w:p>
        </w:tc>
      </w:tr>
      <w:tr w:rsidR="00E96520" w:rsidRPr="00421898" w14:paraId="6E40C2BE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551AA458" w14:textId="05B042DC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TC</w:t>
            </w:r>
            <w:bookmarkStart w:id="5" w:name="OLE_LINK76"/>
            <w:r w:rsidR="00BD0108" w:rsidRPr="00C909E0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="00071F9A" w:rsidRPr="00C909E0">
              <w:rPr>
                <w:rFonts w:eastAsiaTheme="minorEastAsia" w:cs="Times New Roman"/>
                <w:sz w:val="21"/>
                <w:szCs w:val="21"/>
              </w:rPr>
              <w:t>(mg/g)</w:t>
            </w:r>
            <w:bookmarkEnd w:id="5"/>
          </w:p>
        </w:tc>
        <w:tc>
          <w:tcPr>
            <w:tcW w:w="2977" w:type="dxa"/>
            <w:vAlign w:val="center"/>
          </w:tcPr>
          <w:p w14:paraId="7A1F9E41" w14:textId="1AAAA98C" w:rsidR="00326B37" w:rsidRPr="00421898" w:rsidRDefault="00071F9A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4.0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0.14</w:t>
            </w:r>
          </w:p>
        </w:tc>
        <w:tc>
          <w:tcPr>
            <w:tcW w:w="1922" w:type="dxa"/>
            <w:vAlign w:val="center"/>
          </w:tcPr>
          <w:p w14:paraId="2A071F19" w14:textId="167C03D1" w:rsidR="00326B37" w:rsidRPr="00421898" w:rsidRDefault="00071F9A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3.12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0.26</w:t>
            </w:r>
          </w:p>
        </w:tc>
      </w:tr>
      <w:tr w:rsidR="00E96520" w:rsidRPr="00421898" w14:paraId="78B5F62A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457BE9DC" w14:textId="38AB691F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TN</w:t>
            </w:r>
            <w:r w:rsidR="00745552" w:rsidRPr="00C909E0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="00071F9A" w:rsidRPr="00421898">
              <w:rPr>
                <w:rFonts w:eastAsiaTheme="minorEastAsia" w:cs="Times New Roman"/>
                <w:sz w:val="21"/>
                <w:szCs w:val="21"/>
              </w:rPr>
              <w:t>(mg/g)</w:t>
            </w:r>
          </w:p>
        </w:tc>
        <w:tc>
          <w:tcPr>
            <w:tcW w:w="2977" w:type="dxa"/>
            <w:vAlign w:val="center"/>
          </w:tcPr>
          <w:p w14:paraId="3DC77A0F" w14:textId="66E8D3A6" w:rsidR="00326B37" w:rsidRPr="00421898" w:rsidRDefault="00071F9A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0.4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0.58</w:t>
            </w:r>
          </w:p>
        </w:tc>
        <w:tc>
          <w:tcPr>
            <w:tcW w:w="1922" w:type="dxa"/>
            <w:vAlign w:val="center"/>
          </w:tcPr>
          <w:p w14:paraId="28A262D3" w14:textId="3F55B292" w:rsidR="00326B37" w:rsidRPr="00421898" w:rsidRDefault="00071F9A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0.11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0.01</w:t>
            </w:r>
          </w:p>
        </w:tc>
      </w:tr>
      <w:tr w:rsidR="00E96520" w:rsidRPr="00421898" w14:paraId="03AEF809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77B1AE54" w14:textId="07CF33E9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AN</w:t>
            </w:r>
            <w:bookmarkStart w:id="6" w:name="OLE_LINK75"/>
            <w:r w:rsidR="00745552" w:rsidRPr="00C909E0">
              <w:rPr>
                <w:rFonts w:eastAsiaTheme="minorEastAsia" w:cs="Times New Roman"/>
                <w:sz w:val="21"/>
                <w:szCs w:val="21"/>
              </w:rPr>
              <w:t xml:space="preserve"> (</w:t>
            </w:r>
            <w:bookmarkStart w:id="7" w:name="OLE_LINK78"/>
            <w:r w:rsidR="00745552" w:rsidRPr="00421898">
              <w:rPr>
                <w:rFonts w:eastAsiaTheme="minorEastAsia" w:cs="Times New Roman"/>
                <w:sz w:val="21"/>
                <w:szCs w:val="21"/>
              </w:rPr>
              <w:t>u</w:t>
            </w:r>
            <w:bookmarkEnd w:id="7"/>
            <w:r w:rsidR="00745552" w:rsidRPr="00C909E0">
              <w:rPr>
                <w:rFonts w:eastAsiaTheme="minorEastAsia" w:cs="Times New Roman"/>
                <w:sz w:val="21"/>
                <w:szCs w:val="21"/>
              </w:rPr>
              <w:t>g/g)</w:t>
            </w:r>
            <w:bookmarkEnd w:id="6"/>
          </w:p>
        </w:tc>
        <w:tc>
          <w:tcPr>
            <w:tcW w:w="2977" w:type="dxa"/>
            <w:vAlign w:val="center"/>
          </w:tcPr>
          <w:p w14:paraId="7679BD21" w14:textId="2B64B597" w:rsidR="00326B37" w:rsidRPr="00421898" w:rsidRDefault="00745552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11.25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0.15</w:t>
            </w:r>
          </w:p>
        </w:tc>
        <w:tc>
          <w:tcPr>
            <w:tcW w:w="1922" w:type="dxa"/>
            <w:vAlign w:val="center"/>
          </w:tcPr>
          <w:p w14:paraId="37599B7E" w14:textId="19612F73" w:rsidR="00326B37" w:rsidRPr="00421898" w:rsidRDefault="00745552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3.78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0.07</w:t>
            </w:r>
          </w:p>
        </w:tc>
      </w:tr>
      <w:tr w:rsidR="00E96520" w:rsidRPr="00421898" w14:paraId="7DD0805C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6A6E1AC7" w14:textId="2C5963EB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AP</w:t>
            </w:r>
            <w:r w:rsidR="00745552" w:rsidRPr="00C909E0">
              <w:rPr>
                <w:rFonts w:eastAsiaTheme="minorEastAsia" w:cs="Times New Roman"/>
                <w:sz w:val="21"/>
                <w:szCs w:val="21"/>
              </w:rPr>
              <w:t xml:space="preserve"> (</w:t>
            </w:r>
            <w:r w:rsidR="00745552" w:rsidRPr="00421898">
              <w:rPr>
                <w:rFonts w:eastAsiaTheme="minorEastAsia" w:cs="Times New Roman"/>
                <w:sz w:val="21"/>
                <w:szCs w:val="21"/>
              </w:rPr>
              <w:t>u</w:t>
            </w:r>
            <w:r w:rsidR="00745552" w:rsidRPr="00C909E0">
              <w:rPr>
                <w:rFonts w:eastAsiaTheme="minorEastAsia" w:cs="Times New Roman"/>
                <w:sz w:val="21"/>
                <w:szCs w:val="21"/>
              </w:rPr>
              <w:t>g/g)</w:t>
            </w:r>
          </w:p>
        </w:tc>
        <w:tc>
          <w:tcPr>
            <w:tcW w:w="2977" w:type="dxa"/>
            <w:vAlign w:val="center"/>
          </w:tcPr>
          <w:p w14:paraId="1D063643" w14:textId="4F104116" w:rsidR="00326B37" w:rsidRPr="00421898" w:rsidRDefault="00624C5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0.58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0.03</w:t>
            </w:r>
          </w:p>
        </w:tc>
        <w:tc>
          <w:tcPr>
            <w:tcW w:w="1922" w:type="dxa"/>
            <w:vAlign w:val="center"/>
          </w:tcPr>
          <w:p w14:paraId="125C6662" w14:textId="6EB39EEE" w:rsidR="00326B37" w:rsidRPr="00421898" w:rsidRDefault="00624C5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0.43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0.01</w:t>
            </w:r>
          </w:p>
        </w:tc>
      </w:tr>
      <w:tr w:rsidR="00E96520" w:rsidRPr="00421898" w14:paraId="66381F15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42D9438E" w14:textId="10A1E081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CEC</w:t>
            </w:r>
            <w:r w:rsidR="00745552" w:rsidRPr="00C909E0">
              <w:rPr>
                <w:rFonts w:eastAsiaTheme="minorEastAsia" w:cs="Times New Roman"/>
                <w:sz w:val="21"/>
                <w:szCs w:val="21"/>
              </w:rPr>
              <w:t xml:space="preserve"> (</w:t>
            </w:r>
            <w:proofErr w:type="spellStart"/>
            <w:r w:rsidR="00745552" w:rsidRPr="00421898">
              <w:rPr>
                <w:rFonts w:eastAsiaTheme="minorEastAsia" w:cs="Times New Roman"/>
                <w:sz w:val="21"/>
                <w:szCs w:val="21"/>
              </w:rPr>
              <w:t>cmol</w:t>
            </w:r>
            <w:proofErr w:type="spellEnd"/>
            <w:r w:rsidR="00745552" w:rsidRPr="00421898">
              <w:rPr>
                <w:rFonts w:eastAsiaTheme="minorEastAsia" w:cs="Times New Roman"/>
                <w:sz w:val="21"/>
                <w:szCs w:val="21"/>
              </w:rPr>
              <w:t>+/kg</w:t>
            </w:r>
            <w:r w:rsidR="00745552" w:rsidRPr="00C909E0">
              <w:rPr>
                <w:rFonts w:eastAsiaTheme="minorEastAsia" w:cs="Times New Roman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14:paraId="24017B6D" w14:textId="12F57F93" w:rsidR="00326B37" w:rsidRPr="00421898" w:rsidRDefault="00624C5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0.13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0.01</w:t>
            </w:r>
          </w:p>
        </w:tc>
        <w:tc>
          <w:tcPr>
            <w:tcW w:w="1922" w:type="dxa"/>
            <w:vAlign w:val="center"/>
          </w:tcPr>
          <w:p w14:paraId="67E8BA18" w14:textId="07B07089" w:rsidR="00326B37" w:rsidRPr="00421898" w:rsidRDefault="00F053B9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122.23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0.05</w:t>
            </w:r>
          </w:p>
        </w:tc>
      </w:tr>
      <w:tr w:rsidR="00E96520" w:rsidRPr="00421898" w14:paraId="09AF6112" w14:textId="77777777" w:rsidTr="003E0262">
        <w:trPr>
          <w:jc w:val="center"/>
        </w:trPr>
        <w:tc>
          <w:tcPr>
            <w:tcW w:w="3397" w:type="dxa"/>
            <w:gridSpan w:val="2"/>
            <w:vAlign w:val="center"/>
          </w:tcPr>
          <w:p w14:paraId="120D45D8" w14:textId="64AE021A" w:rsidR="00326B37" w:rsidRPr="00421898" w:rsidRDefault="00BA1376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pH</w:t>
            </w:r>
            <w:r w:rsidR="00AB5841">
              <w:rPr>
                <w:rFonts w:eastAsiaTheme="minorEastAsia" w:cs="Times New Roman" w:hint="eastAsia"/>
                <w:sz w:val="21"/>
                <w:szCs w:val="21"/>
              </w:rPr>
              <w:t xml:space="preserve"> (1:</w:t>
            </w:r>
            <w:r w:rsidR="004C023C">
              <w:rPr>
                <w:rFonts w:eastAsiaTheme="minorEastAsia" w:cs="Times New Roman" w:hint="eastAsia"/>
                <w:sz w:val="21"/>
                <w:szCs w:val="21"/>
              </w:rPr>
              <w:t>5</w:t>
            </w:r>
            <w:r w:rsidR="00AB5841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14:paraId="223D2173" w14:textId="16D9E195" w:rsidR="00326B37" w:rsidRPr="00421898" w:rsidRDefault="00624C5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8.</w:t>
            </w:r>
            <w:r w:rsidR="00F053B9">
              <w:rPr>
                <w:rFonts w:eastAsiaTheme="minorEastAsia" w:cs="Times New Roman" w:hint="eastAsia"/>
                <w:sz w:val="21"/>
                <w:szCs w:val="21"/>
              </w:rPr>
              <w:t>4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2</w:t>
            </w:r>
            <w:r w:rsidRPr="00C909E0"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0.01</w:t>
            </w:r>
          </w:p>
        </w:tc>
        <w:tc>
          <w:tcPr>
            <w:tcW w:w="1922" w:type="dxa"/>
            <w:vAlign w:val="center"/>
          </w:tcPr>
          <w:p w14:paraId="1E38F22D" w14:textId="3FAFD23E" w:rsidR="00326B37" w:rsidRPr="00421898" w:rsidRDefault="00F053B9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10.17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±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0.04</w:t>
            </w:r>
          </w:p>
        </w:tc>
      </w:tr>
      <w:tr w:rsidR="00F07864" w:rsidRPr="00421898" w14:paraId="7F613E86" w14:textId="77777777" w:rsidTr="003E0262">
        <w:trPr>
          <w:jc w:val="center"/>
        </w:trPr>
        <w:tc>
          <w:tcPr>
            <w:tcW w:w="1698" w:type="dxa"/>
            <w:vMerge w:val="restart"/>
            <w:vAlign w:val="center"/>
          </w:tcPr>
          <w:p w14:paraId="3F7CDFF9" w14:textId="77777777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421898">
              <w:rPr>
                <w:rFonts w:eastAsiaTheme="minorEastAsia" w:cs="Times New Roman"/>
                <w:sz w:val="21"/>
                <w:szCs w:val="21"/>
              </w:rPr>
              <w:t>Particle size</w:t>
            </w:r>
          </w:p>
          <w:p w14:paraId="6C3B1FE3" w14:textId="2A3EA32C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(</w:t>
            </w:r>
            <w:r w:rsidRPr="00421898">
              <w:rPr>
                <w:rFonts w:eastAsiaTheme="minorEastAsia" w:cs="Times New Roman"/>
                <w:sz w:val="21"/>
                <w:szCs w:val="21"/>
              </w:rPr>
              <w:t>um</w:t>
            </w:r>
            <w:r w:rsidRPr="00C909E0">
              <w:rPr>
                <w:rFonts w:eastAsiaTheme="minorEastAsia" w:cs="Times New Roman"/>
                <w:sz w:val="21"/>
                <w:szCs w:val="21"/>
              </w:rPr>
              <w:t>)</w:t>
            </w:r>
          </w:p>
        </w:tc>
        <w:tc>
          <w:tcPr>
            <w:tcW w:w="1699" w:type="dxa"/>
            <w:vAlign w:val="center"/>
          </w:tcPr>
          <w:p w14:paraId="7CB05D35" w14:textId="7A757BA2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D</w:t>
            </w:r>
            <w:r w:rsidRPr="00C909E0">
              <w:rPr>
                <w:rFonts w:eastAsiaTheme="minorEastAsia" w:cs="Times New Roman"/>
                <w:sz w:val="21"/>
                <w:szCs w:val="21"/>
                <w:vertAlign w:val="subscript"/>
              </w:rPr>
              <w:t>90</w:t>
            </w:r>
          </w:p>
        </w:tc>
        <w:tc>
          <w:tcPr>
            <w:tcW w:w="2977" w:type="dxa"/>
            <w:vAlign w:val="center"/>
          </w:tcPr>
          <w:p w14:paraId="14F4BC7B" w14:textId="30CAB694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289.63</w:t>
            </w:r>
          </w:p>
        </w:tc>
        <w:tc>
          <w:tcPr>
            <w:tcW w:w="1922" w:type="dxa"/>
            <w:vAlign w:val="center"/>
          </w:tcPr>
          <w:p w14:paraId="0BEF88D6" w14:textId="43282C86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5.93</w:t>
            </w:r>
          </w:p>
        </w:tc>
      </w:tr>
      <w:tr w:rsidR="00F07864" w:rsidRPr="00421898" w14:paraId="4F916D72" w14:textId="77777777" w:rsidTr="003E0262">
        <w:trPr>
          <w:jc w:val="center"/>
        </w:trPr>
        <w:tc>
          <w:tcPr>
            <w:tcW w:w="1698" w:type="dxa"/>
            <w:vMerge/>
            <w:vAlign w:val="center"/>
          </w:tcPr>
          <w:p w14:paraId="03B30E46" w14:textId="77777777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5C50898" w14:textId="1D85FA10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D</w:t>
            </w:r>
            <w:r w:rsidRPr="00C909E0">
              <w:rPr>
                <w:rFonts w:eastAsiaTheme="minorEastAsia" w:cs="Times New Roman"/>
                <w:sz w:val="21"/>
                <w:szCs w:val="21"/>
                <w:vertAlign w:val="subscript"/>
              </w:rPr>
              <w:t>50</w:t>
            </w:r>
          </w:p>
        </w:tc>
        <w:tc>
          <w:tcPr>
            <w:tcW w:w="2977" w:type="dxa"/>
            <w:vAlign w:val="center"/>
          </w:tcPr>
          <w:p w14:paraId="02E7A130" w14:textId="0316648B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174.44</w:t>
            </w:r>
          </w:p>
        </w:tc>
        <w:tc>
          <w:tcPr>
            <w:tcW w:w="1922" w:type="dxa"/>
            <w:vAlign w:val="center"/>
          </w:tcPr>
          <w:p w14:paraId="0B1F6C7B" w14:textId="233A7CBF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2.10</w:t>
            </w:r>
          </w:p>
        </w:tc>
      </w:tr>
      <w:tr w:rsidR="00F07864" w:rsidRPr="00421898" w14:paraId="5E0374F5" w14:textId="77777777" w:rsidTr="003E0262">
        <w:trPr>
          <w:jc w:val="center"/>
        </w:trPr>
        <w:tc>
          <w:tcPr>
            <w:tcW w:w="1698" w:type="dxa"/>
            <w:vMerge/>
            <w:vAlign w:val="center"/>
          </w:tcPr>
          <w:p w14:paraId="24FD8F91" w14:textId="77777777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209F78E" w14:textId="595E038D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D</w:t>
            </w:r>
            <w:r w:rsidRPr="00C909E0">
              <w:rPr>
                <w:rFonts w:eastAsiaTheme="minorEastAsia" w:cs="Times New Roman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2977" w:type="dxa"/>
            <w:vAlign w:val="center"/>
          </w:tcPr>
          <w:p w14:paraId="036AE904" w14:textId="67F40F11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120.23</w:t>
            </w:r>
          </w:p>
        </w:tc>
        <w:tc>
          <w:tcPr>
            <w:tcW w:w="1922" w:type="dxa"/>
            <w:vAlign w:val="center"/>
          </w:tcPr>
          <w:p w14:paraId="3779FD9E" w14:textId="46CEBAD0" w:rsidR="00F07864" w:rsidRPr="00421898" w:rsidRDefault="00F07864" w:rsidP="00C909E0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C909E0">
              <w:rPr>
                <w:rFonts w:eastAsiaTheme="minorEastAsia" w:cs="Times New Roman"/>
                <w:sz w:val="21"/>
                <w:szCs w:val="21"/>
              </w:rPr>
              <w:t>0.74</w:t>
            </w:r>
          </w:p>
        </w:tc>
      </w:tr>
    </w:tbl>
    <w:p w14:paraId="654B3CA8" w14:textId="64BDBDF4" w:rsidR="00174D51" w:rsidRPr="00227296" w:rsidRDefault="00661450" w:rsidP="00C909E0">
      <w:pPr>
        <w:spacing w:line="480" w:lineRule="auto"/>
        <w:ind w:firstLineChars="0" w:firstLine="0"/>
        <w:rPr>
          <w:rFonts w:eastAsiaTheme="minorEastAsia" w:cs="Times New Roman" w:hint="eastAsia"/>
          <w:color w:val="000000" w:themeColor="text1"/>
          <w:sz w:val="21"/>
          <w:szCs w:val="21"/>
          <w:shd w:val="clear" w:color="auto" w:fill="FFFFFF"/>
        </w:rPr>
      </w:pPr>
      <w:r w:rsidRPr="00C909E0">
        <w:rPr>
          <w:rFonts w:eastAsiaTheme="minorEastAsia" w:cs="Times New Roman"/>
          <w:color w:val="000000" w:themeColor="text1"/>
          <w:sz w:val="21"/>
          <w:szCs w:val="21"/>
        </w:rPr>
        <w:t>Note</w:t>
      </w:r>
      <w:r w:rsidRPr="00C909E0">
        <w:rPr>
          <w:rFonts w:eastAsiaTheme="minorEastAsia" w:cs="Times New Roman" w:hint="eastAsia"/>
          <w:color w:val="000000" w:themeColor="text1"/>
          <w:sz w:val="21"/>
          <w:szCs w:val="21"/>
        </w:rPr>
        <w:t>：</w:t>
      </w:r>
      <w:r w:rsidRPr="00C909E0">
        <w:rPr>
          <w:rFonts w:eastAsiaTheme="minorEastAsia" w:cs="Times New Roman"/>
          <w:color w:val="000000" w:themeColor="text1"/>
          <w:sz w:val="21"/>
          <w:szCs w:val="21"/>
        </w:rPr>
        <w:t>Na-MMT:</w:t>
      </w:r>
      <w:r w:rsidRPr="00C909E0">
        <w:rPr>
          <w:rFonts w:cs="Times New Roman"/>
          <w:color w:val="000000" w:themeColor="text1"/>
          <w:sz w:val="21"/>
          <w:szCs w:val="21"/>
        </w:rPr>
        <w:t xml:space="preserve"> </w:t>
      </w:r>
      <w:r w:rsidRPr="00C909E0">
        <w:rPr>
          <w:rFonts w:eastAsiaTheme="minorEastAsia" w:cs="Times New Roman"/>
          <w:color w:val="000000" w:themeColor="text1"/>
          <w:sz w:val="21"/>
          <w:szCs w:val="21"/>
        </w:rPr>
        <w:t>sodium-based Montmorillonite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</w:rPr>
        <w:t xml:space="preserve">, </w:t>
      </w:r>
      <w:r w:rsidRPr="00C909E0">
        <w:rPr>
          <w:rFonts w:eastAsiaTheme="minorEastAsia" w:cs="Times New Roman"/>
          <w:color w:val="000000" w:themeColor="text1"/>
          <w:sz w:val="21"/>
          <w:szCs w:val="21"/>
        </w:rPr>
        <w:t>SOC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</w:rPr>
        <w:t xml:space="preserve">: </w:t>
      </w:r>
      <w:hyperlink r:id="rId8" w:history="1">
        <w:r w:rsidRPr="00C909E0">
          <w:rPr>
            <w:rStyle w:val="af1"/>
            <w:rFonts w:cs="Times New Roman"/>
            <w:color w:val="000000" w:themeColor="text1"/>
            <w:sz w:val="21"/>
            <w:szCs w:val="21"/>
            <w:u w:val="none"/>
            <w:shd w:val="clear" w:color="auto" w:fill="FFFFFF"/>
          </w:rPr>
          <w:t>soil organic carbon</w:t>
        </w:r>
      </w:hyperlink>
      <w:r w:rsidR="00D51283" w:rsidRPr="00C909E0">
        <w:rPr>
          <w:rFonts w:eastAsia="宋体" w:cs="Times New Roman"/>
          <w:color w:val="000000" w:themeColor="text1"/>
          <w:sz w:val="21"/>
          <w:szCs w:val="21"/>
        </w:rPr>
        <w:t xml:space="preserve">, </w:t>
      </w:r>
      <w:r w:rsidRPr="00C909E0">
        <w:rPr>
          <w:rFonts w:eastAsia="宋体" w:cs="Times New Roman"/>
          <w:color w:val="000000" w:themeColor="text1"/>
          <w:sz w:val="21"/>
          <w:szCs w:val="21"/>
        </w:rPr>
        <w:t>TC</w:t>
      </w:r>
      <w:r w:rsidRPr="00C909E0">
        <w:rPr>
          <w:rFonts w:eastAsia="宋体" w:cs="Times New Roman" w:hint="eastAsia"/>
          <w:color w:val="000000" w:themeColor="text1"/>
          <w:sz w:val="21"/>
          <w:szCs w:val="21"/>
        </w:rPr>
        <w:t>：</w:t>
      </w:r>
      <w:r w:rsidR="00F42412">
        <w:rPr>
          <w:rFonts w:eastAsia="宋体" w:cs="Times New Roman" w:hint="eastAsia"/>
          <w:color w:val="000000" w:themeColor="text1"/>
          <w:sz w:val="21"/>
          <w:szCs w:val="21"/>
        </w:rPr>
        <w:t xml:space="preserve"> </w:t>
      </w:r>
      <w:r w:rsidRPr="00C909E0">
        <w:rPr>
          <w:rFonts w:cs="Times New Roman"/>
          <w:color w:val="000000" w:themeColor="text1"/>
          <w:sz w:val="21"/>
          <w:szCs w:val="21"/>
          <w:shd w:val="clear" w:color="auto" w:fill="FFFFFF"/>
        </w:rPr>
        <w:t>total carbon</w:t>
      </w:r>
      <w:r w:rsidR="00D51283" w:rsidRPr="00C909E0">
        <w:rPr>
          <w:rFonts w:eastAsia="宋体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C909E0">
        <w:rPr>
          <w:rFonts w:eastAsia="宋体" w:cs="Times New Roman"/>
          <w:color w:val="000000" w:themeColor="text1"/>
          <w:sz w:val="21"/>
          <w:szCs w:val="21"/>
          <w:shd w:val="clear" w:color="auto" w:fill="FFFFFF"/>
        </w:rPr>
        <w:t>TN</w:t>
      </w:r>
      <w:r w:rsidR="00D51283" w:rsidRPr="00C909E0">
        <w:rPr>
          <w:rFonts w:eastAsia="宋体" w:cs="Times New Roman"/>
          <w:color w:val="000000" w:themeColor="text1"/>
          <w:sz w:val="21"/>
          <w:szCs w:val="21"/>
          <w:shd w:val="clear" w:color="auto" w:fill="FFFFFF"/>
        </w:rPr>
        <w:t>:</w:t>
      </w:r>
      <w:r w:rsidRPr="00C909E0">
        <w:rPr>
          <w:rFonts w:eastAsia="宋体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09E0">
        <w:rPr>
          <w:rFonts w:cs="Times New Roman"/>
          <w:color w:val="000000" w:themeColor="text1"/>
          <w:sz w:val="21"/>
          <w:szCs w:val="21"/>
          <w:shd w:val="clear" w:color="auto" w:fill="FFFFFF"/>
        </w:rPr>
        <w:t>total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09E0">
        <w:rPr>
          <w:rFonts w:cs="Times New Roman"/>
          <w:color w:val="000000" w:themeColor="text1"/>
          <w:sz w:val="21"/>
          <w:szCs w:val="21"/>
          <w:shd w:val="clear" w:color="auto" w:fill="FFFFFF"/>
        </w:rPr>
        <w:t>nitrogen</w:t>
      </w:r>
      <w:r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>, AN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 xml:space="preserve">: </w:t>
      </w:r>
      <w:r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>available</w:t>
      </w:r>
      <w:r w:rsidRPr="00C909E0">
        <w:rPr>
          <w:rFonts w:cs="Times New Roman"/>
          <w:color w:val="000000" w:themeColor="text1"/>
          <w:sz w:val="21"/>
          <w:szCs w:val="21"/>
          <w:shd w:val="clear" w:color="auto" w:fill="FFFFFF"/>
        </w:rPr>
        <w:t xml:space="preserve"> nitrogen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>,</w:t>
      </w:r>
      <w:r w:rsidR="00E0477E"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>AP</w:t>
      </w:r>
      <w:r w:rsidR="00D51283"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 xml:space="preserve">: </w:t>
      </w:r>
      <w:r w:rsidRPr="00C909E0">
        <w:rPr>
          <w:rFonts w:eastAsiaTheme="minorEastAsia" w:cs="Times New Roman"/>
          <w:color w:val="000000" w:themeColor="text1"/>
          <w:sz w:val="21"/>
          <w:szCs w:val="21"/>
          <w:shd w:val="clear" w:color="auto" w:fill="FFFFFF"/>
        </w:rPr>
        <w:t>available phosphorus</w:t>
      </w:r>
    </w:p>
    <w:p w14:paraId="0ECE8D60" w14:textId="77777777" w:rsidR="00783921" w:rsidRDefault="00783921" w:rsidP="00C909E0">
      <w:pPr>
        <w:spacing w:line="480" w:lineRule="auto"/>
        <w:ind w:firstLineChars="0" w:firstLine="0"/>
        <w:rPr>
          <w:rFonts w:eastAsiaTheme="minorEastAsia" w:cs="Times New Roman"/>
          <w:color w:val="000000" w:themeColor="text1"/>
          <w:szCs w:val="24"/>
          <w:shd w:val="clear" w:color="auto" w:fill="FFFFFF"/>
        </w:rPr>
      </w:pPr>
    </w:p>
    <w:p w14:paraId="335F93D2" w14:textId="147078E7" w:rsidR="00783921" w:rsidRDefault="00F34EF9" w:rsidP="006A436B">
      <w:pPr>
        <w:spacing w:line="480" w:lineRule="auto"/>
        <w:ind w:firstLineChars="0" w:firstLine="0"/>
        <w:jc w:val="center"/>
        <w:rPr>
          <w:rFonts w:eastAsiaTheme="minorEastAsia" w:cs="Times New Roman"/>
          <w:color w:val="000000" w:themeColor="text1"/>
          <w:szCs w:val="24"/>
          <w:shd w:val="clear" w:color="auto" w:fill="FFFFFF"/>
        </w:rPr>
      </w:pPr>
      <w:r>
        <w:object w:dxaOrig="4740" w:dyaOrig="3916" w14:anchorId="24D9B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55pt;height:277.85pt" o:ole="">
            <v:imagedata r:id="rId9" o:title=""/>
          </v:shape>
          <o:OLEObject Type="Embed" ProgID="Origin95.Graph" ShapeID="_x0000_i1025" DrawAspect="Content" ObjectID="_1784384926" r:id="rId10"/>
        </w:object>
      </w:r>
    </w:p>
    <w:p w14:paraId="7BA3D727" w14:textId="14F7D620" w:rsidR="0043231A" w:rsidRPr="00F34EF9" w:rsidRDefault="00F3012C" w:rsidP="00C909E0">
      <w:pPr>
        <w:spacing w:line="480" w:lineRule="auto"/>
        <w:ind w:firstLineChars="0" w:firstLine="0"/>
        <w:rPr>
          <w:rFonts w:eastAsiaTheme="minorEastAsia" w:cs="Times New Roman"/>
          <w:b/>
          <w:bCs/>
          <w:color w:val="000000" w:themeColor="text1"/>
          <w:sz w:val="21"/>
          <w:szCs w:val="21"/>
          <w:shd w:val="clear" w:color="auto" w:fill="FFFFFF"/>
        </w:rPr>
      </w:pPr>
      <w:r w:rsidRPr="00C909E0">
        <w:rPr>
          <w:rFonts w:eastAsiaTheme="minorEastAsia" w:cs="Times New Roman"/>
          <w:b/>
          <w:bCs/>
          <w:color w:val="000000" w:themeColor="text1"/>
          <w:sz w:val="21"/>
          <w:szCs w:val="21"/>
          <w:shd w:val="clear" w:color="auto" w:fill="FFFFFF"/>
        </w:rPr>
        <w:lastRenderedPageBreak/>
        <w:t>Fig.</w:t>
      </w:r>
      <w:r w:rsidR="00D03543">
        <w:rPr>
          <w:rFonts w:eastAsiaTheme="minorEastAsia" w:cs="Times New Roman" w:hint="eastAsi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09E0">
        <w:rPr>
          <w:rFonts w:eastAsiaTheme="minorEastAsia" w:cs="Times New Roman"/>
          <w:b/>
          <w:bCs/>
          <w:color w:val="000000" w:themeColor="text1"/>
          <w:sz w:val="21"/>
          <w:szCs w:val="21"/>
          <w:shd w:val="clear" w:color="auto" w:fill="FFFFFF"/>
        </w:rPr>
        <w:t>S1</w:t>
      </w:r>
      <w:r w:rsidR="00CA2397" w:rsidRPr="00C909E0">
        <w:rPr>
          <w:rFonts w:eastAsiaTheme="minorEastAsia" w:cs="Times New Roman"/>
          <w:b/>
          <w:bCs/>
          <w:color w:val="000000" w:themeColor="text1"/>
          <w:sz w:val="21"/>
          <w:szCs w:val="21"/>
          <w:shd w:val="clear" w:color="auto" w:fill="FFFFFF"/>
        </w:rPr>
        <w:t xml:space="preserve"> XRD pattern of the sodium-based MMT</w:t>
      </w:r>
      <w:r w:rsidR="00F34EF9">
        <w:rPr>
          <w:rFonts w:eastAsiaTheme="minorEastAsia" w:cs="Times New Roman" w:hint="eastAsia"/>
          <w:b/>
          <w:bCs/>
          <w:color w:val="000000" w:themeColor="text1"/>
          <w:sz w:val="21"/>
          <w:szCs w:val="21"/>
          <w:shd w:val="clear" w:color="auto" w:fill="FFFFFF"/>
        </w:rPr>
        <w:t>.</w:t>
      </w:r>
      <w:r w:rsidR="00F34EF9" w:rsidRPr="00F34EF9">
        <w:rPr>
          <w:rFonts w:hint="eastAsia"/>
          <w:shd w:val="clear" w:color="auto" w:fill="FFFFFF"/>
        </w:rPr>
        <w:t xml:space="preserve"> </w:t>
      </w:r>
      <w:r w:rsidR="00F34EF9">
        <w:rPr>
          <w:rFonts w:eastAsiaTheme="minorEastAsia" w:hint="eastAsia"/>
          <w:sz w:val="21"/>
          <w:szCs w:val="21"/>
          <w:shd w:val="clear" w:color="auto" w:fill="FFFFFF"/>
        </w:rPr>
        <w:t>I</w:t>
      </w:r>
      <w:r w:rsidR="00F34EF9" w:rsidRPr="00F34EF9">
        <w:rPr>
          <w:sz w:val="21"/>
          <w:szCs w:val="21"/>
          <w:shd w:val="clear" w:color="auto" w:fill="FFFFFF"/>
        </w:rPr>
        <w:t xml:space="preserve">ts structure </w:t>
      </w:r>
      <w:r w:rsidR="00F34EF9" w:rsidRPr="00F34EF9">
        <w:rPr>
          <w:rFonts w:hint="eastAsia"/>
          <w:sz w:val="21"/>
          <w:szCs w:val="21"/>
          <w:shd w:val="clear" w:color="auto" w:fill="FFFFFF"/>
        </w:rPr>
        <w:t xml:space="preserve">was identified as </w:t>
      </w:r>
      <w:r w:rsidR="00F34EF9" w:rsidRPr="00F34EF9">
        <w:rPr>
          <w:sz w:val="21"/>
          <w:szCs w:val="21"/>
          <w:shd w:val="clear" w:color="auto" w:fill="FFFFFF"/>
        </w:rPr>
        <w:t>Na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0.3</w:t>
      </w:r>
      <w:r w:rsidR="00F34EF9" w:rsidRPr="00F34EF9">
        <w:rPr>
          <w:sz w:val="21"/>
          <w:szCs w:val="21"/>
          <w:shd w:val="clear" w:color="auto" w:fill="FFFFFF"/>
        </w:rPr>
        <w:t>Al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2</w:t>
      </w:r>
      <w:r w:rsidR="00F34EF9" w:rsidRPr="00F34EF9">
        <w:rPr>
          <w:sz w:val="21"/>
          <w:szCs w:val="21"/>
          <w:shd w:val="clear" w:color="auto" w:fill="FFFFFF"/>
        </w:rPr>
        <w:t>[(Si,</w:t>
      </w:r>
      <w:r w:rsidR="00F34EF9" w:rsidRPr="00F34EF9">
        <w:rPr>
          <w:rFonts w:hint="eastAsia"/>
          <w:sz w:val="21"/>
          <w:szCs w:val="21"/>
          <w:shd w:val="clear" w:color="auto" w:fill="FFFFFF"/>
        </w:rPr>
        <w:t xml:space="preserve"> </w:t>
      </w:r>
      <w:r w:rsidR="00F34EF9" w:rsidRPr="00F34EF9">
        <w:rPr>
          <w:sz w:val="21"/>
          <w:szCs w:val="21"/>
          <w:shd w:val="clear" w:color="auto" w:fill="FFFFFF"/>
        </w:rPr>
        <w:t>Al)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4</w:t>
      </w:r>
      <w:r w:rsidR="00F34EF9" w:rsidRPr="00F34EF9">
        <w:rPr>
          <w:sz w:val="21"/>
          <w:szCs w:val="21"/>
          <w:shd w:val="clear" w:color="auto" w:fill="FFFFFF"/>
        </w:rPr>
        <w:t>O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10</w:t>
      </w:r>
      <w:r w:rsidR="00F34EF9" w:rsidRPr="00F34EF9">
        <w:rPr>
          <w:sz w:val="21"/>
          <w:szCs w:val="21"/>
          <w:shd w:val="clear" w:color="auto" w:fill="FFFFFF"/>
        </w:rPr>
        <w:t>]</w:t>
      </w:r>
      <w:r w:rsidR="00F34EF9" w:rsidRPr="00F34EF9">
        <w:rPr>
          <w:rFonts w:hint="eastAsia"/>
          <w:sz w:val="21"/>
          <w:szCs w:val="21"/>
          <w:shd w:val="clear" w:color="auto" w:fill="FFFFFF"/>
        </w:rPr>
        <w:t xml:space="preserve"> </w:t>
      </w:r>
      <w:r w:rsidR="00F34EF9" w:rsidRPr="00F34EF9">
        <w:rPr>
          <w:sz w:val="21"/>
          <w:szCs w:val="21"/>
          <w:shd w:val="clear" w:color="auto" w:fill="FFFFFF"/>
        </w:rPr>
        <w:t>(OH)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2</w:t>
      </w:r>
      <w:r w:rsidR="00F34EF9" w:rsidRPr="00F34EF9">
        <w:rPr>
          <w:sz w:val="21"/>
          <w:szCs w:val="21"/>
          <w:shd w:val="clear" w:color="auto" w:fill="FFFFFF"/>
        </w:rPr>
        <w:sym w:font="Wingdings" w:char="F09E"/>
      </w:r>
      <w:r w:rsidR="00F34EF9" w:rsidRPr="00F34EF9">
        <w:rPr>
          <w:sz w:val="21"/>
          <w:szCs w:val="21"/>
          <w:shd w:val="clear" w:color="auto" w:fill="FFFFFF"/>
        </w:rPr>
        <w:t>2H</w:t>
      </w:r>
      <w:r w:rsidR="00F34EF9" w:rsidRPr="00F34EF9">
        <w:rPr>
          <w:sz w:val="21"/>
          <w:szCs w:val="21"/>
          <w:shd w:val="clear" w:color="auto" w:fill="FFFFFF"/>
          <w:vertAlign w:val="subscript"/>
        </w:rPr>
        <w:t>2</w:t>
      </w:r>
      <w:r w:rsidR="00F34EF9" w:rsidRPr="00F34EF9">
        <w:rPr>
          <w:sz w:val="21"/>
          <w:szCs w:val="21"/>
          <w:shd w:val="clear" w:color="auto" w:fill="FFFFFF"/>
        </w:rPr>
        <w:t>O</w:t>
      </w:r>
      <w:r w:rsidR="00F34EF9" w:rsidRPr="00F34EF9">
        <w:rPr>
          <w:rFonts w:hint="eastAsia"/>
          <w:sz w:val="21"/>
          <w:szCs w:val="21"/>
          <w:shd w:val="clear" w:color="auto" w:fill="FFFFFF"/>
        </w:rPr>
        <w:t xml:space="preserve"> (JCPDS no:43-0688)</w:t>
      </w:r>
      <w:r w:rsidR="00CA2397" w:rsidRPr="00F34EF9">
        <w:rPr>
          <w:rFonts w:eastAsiaTheme="minorEastAsia" w:cs="Times New Roman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01D17567" w14:textId="77777777" w:rsidR="0043231A" w:rsidRDefault="0043231A" w:rsidP="00C909E0">
      <w:pPr>
        <w:spacing w:line="480" w:lineRule="auto"/>
        <w:ind w:firstLineChars="0" w:firstLine="0"/>
        <w:rPr>
          <w:rFonts w:eastAsiaTheme="minorEastAsia" w:cs="Times New Roman"/>
          <w:color w:val="000000" w:themeColor="text1"/>
          <w:szCs w:val="24"/>
          <w:shd w:val="clear" w:color="auto" w:fill="FFFFFF"/>
        </w:rPr>
      </w:pPr>
    </w:p>
    <w:p w14:paraId="58A8EF07" w14:textId="1B9F3338" w:rsidR="00035A85" w:rsidRDefault="00035A85" w:rsidP="00035A85">
      <w:pPr>
        <w:spacing w:line="480" w:lineRule="auto"/>
        <w:ind w:firstLineChars="0" w:firstLine="0"/>
        <w:rPr>
          <w:rFonts w:eastAsia="等线" w:cs="Times New Roman"/>
          <w:sz w:val="21"/>
          <w:szCs w:val="21"/>
        </w:rPr>
      </w:pPr>
      <w:r>
        <w:rPr>
          <w:rFonts w:eastAsia="等线" w:cs="Times New Roman"/>
          <w:b/>
          <w:bCs/>
          <w:sz w:val="21"/>
          <w:szCs w:val="21"/>
        </w:rPr>
        <w:t xml:space="preserve">Table </w:t>
      </w:r>
      <w:r w:rsidR="009077AF">
        <w:rPr>
          <w:rFonts w:eastAsia="等线" w:cs="Times New Roman" w:hint="eastAsia"/>
          <w:b/>
          <w:bCs/>
          <w:sz w:val="21"/>
          <w:szCs w:val="21"/>
        </w:rPr>
        <w:t>S2</w:t>
      </w:r>
      <w:r w:rsidR="009077AF">
        <w:rPr>
          <w:rFonts w:eastAsia="等线" w:cs="Times New Roman"/>
          <w:b/>
          <w:bCs/>
          <w:sz w:val="21"/>
          <w:szCs w:val="21"/>
        </w:rPr>
        <w:t xml:space="preserve"> </w:t>
      </w:r>
      <w:r>
        <w:rPr>
          <w:rFonts w:eastAsia="等线" w:cs="Times New Roman"/>
          <w:b/>
          <w:bCs/>
          <w:sz w:val="21"/>
          <w:szCs w:val="21"/>
        </w:rPr>
        <w:t>Partial functions of microbial communities.</w:t>
      </w:r>
      <w:r>
        <w:rPr>
          <w:rFonts w:eastAsia="等线" w:cs="Times New Roman"/>
          <w:sz w:val="21"/>
          <w:szCs w:val="21"/>
        </w:rPr>
        <w:t xml:space="preserve"> Different letters assigned to values denote statistically significant differences (p &lt; 0.05).</w:t>
      </w:r>
    </w:p>
    <w:tbl>
      <w:tblPr>
        <w:tblW w:w="934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1417"/>
        <w:gridCol w:w="1275"/>
        <w:gridCol w:w="1133"/>
        <w:gridCol w:w="1274"/>
        <w:gridCol w:w="1270"/>
      </w:tblGrid>
      <w:tr w:rsidR="00035A85" w14:paraId="05956B87" w14:textId="77777777" w:rsidTr="00396BA7">
        <w:trPr>
          <w:trHeight w:val="698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E6C02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1"/>
                <w:szCs w:val="21"/>
              </w:rPr>
              <w:t>Function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656AA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Algae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B8AEFB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0.7-MMT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1D9CC4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1.4-MMT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13CCEA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2.1-MMT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A9125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CG-MMT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3050B8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b/>
                <w:bCs/>
                <w:sz w:val="21"/>
                <w:szCs w:val="21"/>
              </w:rPr>
              <w:t>CG-Soil</w:t>
            </w:r>
          </w:p>
        </w:tc>
      </w:tr>
      <w:tr w:rsidR="00035A85" w14:paraId="62BD9970" w14:textId="77777777" w:rsidTr="00396BA7">
        <w:trPr>
          <w:trHeight w:val="482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8CD59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bookmarkStart w:id="8" w:name="OLE_LINK29"/>
            <w:bookmarkStart w:id="9" w:name="_Hlk162193691"/>
            <w:proofErr w:type="spellStart"/>
            <w:r>
              <w:rPr>
                <w:rFonts w:eastAsia="等线" w:cs="Times New Roman"/>
                <w:sz w:val="21"/>
                <w:szCs w:val="21"/>
              </w:rPr>
              <w:t>Photoautotrophy</w:t>
            </w:r>
            <w:bookmarkEnd w:id="8"/>
            <w:proofErr w:type="spellEnd"/>
            <w:r>
              <w:rPr>
                <w:rFonts w:eastAsia="等线" w:cs="Times New Roman"/>
                <w:sz w:val="21"/>
                <w:szCs w:val="21"/>
              </w:rPr>
              <w:t>-</w:t>
            </w:r>
            <w:r>
              <w:rPr>
                <w:rFonts w:eastAsia="等线" w:cs="Times New Roman"/>
                <w:color w:val="FFFFFF"/>
                <w:sz w:val="21"/>
                <w:szCs w:val="21"/>
              </w:rPr>
              <w:t xml:space="preserve"> </w:t>
            </w:r>
            <w:r>
              <w:rPr>
                <w:rFonts w:eastAsia="等线" w:cs="Times New Roman"/>
                <w:sz w:val="21"/>
                <w:szCs w:val="21"/>
              </w:rPr>
              <w:t>cyanobacteria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AC03F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0.129±</w:t>
            </w:r>
          </w:p>
          <w:p w14:paraId="11CE26E7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0.020b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B722B1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0.054±</w:t>
            </w:r>
          </w:p>
          <w:p w14:paraId="08BAB1AD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0.030b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EF75C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0.226±</w:t>
            </w:r>
          </w:p>
          <w:p w14:paraId="73A4897E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0.009a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3B9765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0.223±</w:t>
            </w:r>
          </w:p>
          <w:p w14:paraId="2B2BB178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0.011a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40FC7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0.145±</w:t>
            </w:r>
          </w:p>
          <w:p w14:paraId="3C1E0E3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0.021ab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38A4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0.096±</w:t>
            </w:r>
          </w:p>
          <w:p w14:paraId="50AB9D47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0.028b</w:t>
            </w:r>
          </w:p>
        </w:tc>
      </w:tr>
      <w:tr w:rsidR="00035A85" w14:paraId="3E6DB70E" w14:textId="77777777" w:rsidTr="00396BA7">
        <w:trPr>
          <w:trHeight w:val="482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44611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Photoheterotrophy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0AEA1" w14:textId="457CAA5C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2.30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20680FA9" w14:textId="5AA05C0B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4.30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2D9093" w14:textId="54F7FCEB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5.38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16102A80" w14:textId="48AEA4ED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1.66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3B34D7" w14:textId="6EFA04F7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2.01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4B66C265" w14:textId="089D7504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1.62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C6F90" w14:textId="1B9EC28B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1.89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6990BD1A" w14:textId="349A08CB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3.86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B38DD2" w14:textId="1450135D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1.62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3354A966" w14:textId="5F03926D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3.60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38E7D" w14:textId="27154FEB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3.75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07AE227D" w14:textId="77A7A88F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1.63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</w:tr>
      <w:tr w:rsidR="00035A85" w14:paraId="0AF49B2A" w14:textId="77777777" w:rsidTr="00396BA7">
        <w:trPr>
          <w:trHeight w:val="482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145CEB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proofErr w:type="spellStart"/>
            <w:r>
              <w:rPr>
                <w:rFonts w:eastAsia="等线" w:cs="Times New Roman"/>
                <w:sz w:val="21"/>
                <w:szCs w:val="21"/>
              </w:rPr>
              <w:t>Phototrophy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D6C21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0.132±</w:t>
            </w:r>
          </w:p>
          <w:p w14:paraId="7969EFC6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0.020b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06B3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0.059±</w:t>
            </w:r>
          </w:p>
          <w:p w14:paraId="26BD6F8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0.028b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6B5199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0.229±</w:t>
            </w:r>
          </w:p>
          <w:p w14:paraId="4C263B17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0.008a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B5B965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0.225±</w:t>
            </w:r>
          </w:p>
          <w:p w14:paraId="639641F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0.011a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C83E9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0.147±</w:t>
            </w:r>
          </w:p>
          <w:p w14:paraId="5C0D2E7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0.021ab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BE37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0.100±</w:t>
            </w:r>
          </w:p>
          <w:p w14:paraId="431154F2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0.027b</w:t>
            </w:r>
          </w:p>
        </w:tc>
      </w:tr>
      <w:tr w:rsidR="00035A85" w14:paraId="24268B27" w14:textId="77777777" w:rsidTr="00396BA7">
        <w:trPr>
          <w:trHeight w:val="482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F151A1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Photosynthesis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5703F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0.010±</w:t>
            </w:r>
          </w:p>
          <w:p w14:paraId="4F3FE3CC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0.002b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12EAD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0.007±</w:t>
            </w:r>
          </w:p>
          <w:p w14:paraId="2DC7285F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0.001b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64933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0.024±</w:t>
            </w:r>
          </w:p>
          <w:p w14:paraId="496F67A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0.002a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7B1D4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0.024±</w:t>
            </w:r>
          </w:p>
          <w:p w14:paraId="409DF525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0.003a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D27233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0.012±</w:t>
            </w:r>
          </w:p>
          <w:p w14:paraId="5273B544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0.002b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DC805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0.009±</w:t>
            </w:r>
          </w:p>
          <w:p w14:paraId="11EF4B40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0.002b</w:t>
            </w:r>
          </w:p>
        </w:tc>
      </w:tr>
      <w:tr w:rsidR="00035A85" w14:paraId="29B7692F" w14:textId="77777777" w:rsidTr="00396BA7">
        <w:trPr>
          <w:trHeight w:val="482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513C8" w14:textId="77777777" w:rsidR="00035A85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>
              <w:rPr>
                <w:rFonts w:eastAsia="等线" w:cs="Times New Roman"/>
                <w:sz w:val="21"/>
                <w:szCs w:val="21"/>
              </w:rPr>
              <w:t>Photosynthesis - antenna proteins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C4DDD6" w14:textId="75FA6D02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2.33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217F3016" w14:textId="2334D7B2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5.91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649190" w14:textId="3D4385C8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9.21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5831056C" w14:textId="62701362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4.11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9DE58" w14:textId="00A48C9E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7.74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6EC3B533" w14:textId="43B34019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8.92</w:t>
            </w:r>
            <w:r w:rsidR="00396BA7" w:rsidRPr="00396BA7">
              <w:rPr>
                <w:rFonts w:ascii="Cambria Math" w:eastAsia="等线" w:hAnsi="Cambria Math" w:cs="Times New Roman"/>
                <w:sz w:val="21"/>
                <w:szCs w:val="21"/>
              </w:rPr>
              <w:t>×</w:t>
            </w:r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0B60A2" w14:textId="4EAEC97D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7.43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0087117B" w14:textId="22748D83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9.90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B63B01" w14:textId="6C65B0E8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2.80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62026C5B" w14:textId="144097B7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6.54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b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3BFF2" w14:textId="0D08FC75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1.70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-3</w:t>
            </w:r>
            <w:r w:rsidRPr="00396BA7">
              <w:rPr>
                <w:rFonts w:eastAsia="等线" w:cs="Times New Roman"/>
                <w:sz w:val="21"/>
                <w:szCs w:val="21"/>
              </w:rPr>
              <w:t>±</w:t>
            </w:r>
          </w:p>
          <w:p w14:paraId="34E75512" w14:textId="2CC9D817" w:rsidR="00035A85" w:rsidRPr="00396BA7" w:rsidRDefault="00035A85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96BA7">
              <w:rPr>
                <w:rFonts w:eastAsia="等线" w:cs="Times New Roman"/>
                <w:sz w:val="21"/>
                <w:szCs w:val="21"/>
              </w:rPr>
              <w:t>5.50</w:t>
            </w:r>
            <m:oMath>
              <m:r>
                <m:rPr>
                  <m:sty m:val="p"/>
                </m:rPr>
                <w:rPr>
                  <w:rFonts w:ascii="Cambria Math" w:eastAsia="等线" w:hAnsi="Cambria Math" w:cs="Times New Roman"/>
                  <w:sz w:val="21"/>
                  <w:szCs w:val="21"/>
                </w:rPr>
                <m:t>×</m:t>
              </m:r>
            </m:oMath>
            <w:r w:rsidRPr="00396BA7">
              <w:rPr>
                <w:rFonts w:eastAsia="等线" w:cs="Times New Roman"/>
                <w:sz w:val="21"/>
                <w:szCs w:val="21"/>
              </w:rPr>
              <w:t>10</w:t>
            </w:r>
            <w:r w:rsidRPr="00396BA7">
              <w:rPr>
                <w:rFonts w:eastAsia="等线" w:cs="Times New Roman"/>
                <w:sz w:val="21"/>
                <w:szCs w:val="21"/>
                <w:vertAlign w:val="superscript"/>
              </w:rPr>
              <w:t>-4</w:t>
            </w:r>
            <w:r w:rsidRPr="00396BA7">
              <w:rPr>
                <w:rFonts w:eastAsia="等线" w:cs="Times New Roman"/>
                <w:sz w:val="21"/>
                <w:szCs w:val="21"/>
              </w:rPr>
              <w:t>b</w:t>
            </w:r>
          </w:p>
        </w:tc>
        <w:bookmarkEnd w:id="9"/>
      </w:tr>
    </w:tbl>
    <w:p w14:paraId="1F4C5D15" w14:textId="77777777" w:rsidR="00035A85" w:rsidRPr="00035A85" w:rsidRDefault="00035A85" w:rsidP="00C909E0">
      <w:pPr>
        <w:spacing w:line="480" w:lineRule="auto"/>
        <w:ind w:firstLineChars="50" w:firstLine="105"/>
        <w:rPr>
          <w:rFonts w:eastAsiaTheme="minorEastAsia" w:cs="Times New Roman"/>
          <w:color w:val="000000" w:themeColor="text1"/>
          <w:sz w:val="21"/>
          <w:szCs w:val="21"/>
        </w:rPr>
      </w:pPr>
    </w:p>
    <w:sectPr w:rsidR="00035A85" w:rsidRPr="00035A85" w:rsidSect="005366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CF035" w14:textId="77777777" w:rsidR="00883D9F" w:rsidRDefault="00883D9F">
      <w:pPr>
        <w:spacing w:line="240" w:lineRule="auto"/>
        <w:ind w:firstLine="480"/>
      </w:pPr>
      <w:r>
        <w:separator/>
      </w:r>
    </w:p>
  </w:endnote>
  <w:endnote w:type="continuationSeparator" w:id="0">
    <w:p w14:paraId="03F44023" w14:textId="77777777" w:rsidR="00883D9F" w:rsidRDefault="00883D9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5586" w14:textId="77777777" w:rsidR="001B6BC7" w:rsidRDefault="001B6BC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0600152"/>
      <w:docPartObj>
        <w:docPartGallery w:val="Page Numbers (Bottom of Page)"/>
        <w:docPartUnique/>
      </w:docPartObj>
    </w:sdtPr>
    <w:sdtContent>
      <w:p w14:paraId="1B391966" w14:textId="236B6E1B" w:rsidR="009F6FD3" w:rsidRDefault="009F6FD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B391D0" w14:textId="77777777" w:rsidR="001B6BC7" w:rsidRDefault="001B6BC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2A353" w14:textId="77777777" w:rsidR="001B6BC7" w:rsidRDefault="001B6BC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FB37A" w14:textId="77777777" w:rsidR="00883D9F" w:rsidRDefault="00883D9F">
      <w:pPr>
        <w:ind w:firstLine="480"/>
      </w:pPr>
      <w:r>
        <w:separator/>
      </w:r>
    </w:p>
  </w:footnote>
  <w:footnote w:type="continuationSeparator" w:id="0">
    <w:p w14:paraId="2C6AB221" w14:textId="77777777" w:rsidR="00883D9F" w:rsidRDefault="00883D9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4C4E3" w14:textId="77777777" w:rsidR="001B6BC7" w:rsidRDefault="001B6BC7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CCBD" w14:textId="77777777" w:rsidR="001B6BC7" w:rsidRDefault="001B6BC7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E775B" w14:textId="77777777" w:rsidR="001B6BC7" w:rsidRDefault="001B6BC7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B5CC86"/>
    <w:multiLevelType w:val="singleLevel"/>
    <w:tmpl w:val="BDB5CC8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8294A52"/>
    <w:multiLevelType w:val="multilevel"/>
    <w:tmpl w:val="01DC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C42570"/>
    <w:multiLevelType w:val="multilevel"/>
    <w:tmpl w:val="9FDEAB24"/>
    <w:lvl w:ilvl="0">
      <w:start w:val="1"/>
      <w:numFmt w:val="decimal"/>
      <w:lvlText w:val="%1."/>
      <w:lvlJc w:val="left"/>
      <w:pPr>
        <w:ind w:left="1323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63" w:hanging="440"/>
      </w:pPr>
    </w:lvl>
    <w:lvl w:ilvl="2">
      <w:start w:val="1"/>
      <w:numFmt w:val="lowerRoman"/>
      <w:lvlText w:val="%3."/>
      <w:lvlJc w:val="right"/>
      <w:pPr>
        <w:ind w:left="2203" w:hanging="440"/>
      </w:pPr>
    </w:lvl>
    <w:lvl w:ilvl="3">
      <w:start w:val="1"/>
      <w:numFmt w:val="decimal"/>
      <w:lvlText w:val="%4."/>
      <w:lvlJc w:val="left"/>
      <w:pPr>
        <w:ind w:left="2643" w:hanging="440"/>
      </w:pPr>
    </w:lvl>
    <w:lvl w:ilvl="4">
      <w:start w:val="1"/>
      <w:numFmt w:val="lowerLetter"/>
      <w:lvlText w:val="%5)"/>
      <w:lvlJc w:val="left"/>
      <w:pPr>
        <w:ind w:left="3083" w:hanging="440"/>
      </w:pPr>
    </w:lvl>
    <w:lvl w:ilvl="5">
      <w:start w:val="1"/>
      <w:numFmt w:val="lowerRoman"/>
      <w:lvlText w:val="%6."/>
      <w:lvlJc w:val="right"/>
      <w:pPr>
        <w:ind w:left="3523" w:hanging="440"/>
      </w:pPr>
    </w:lvl>
    <w:lvl w:ilvl="6">
      <w:start w:val="1"/>
      <w:numFmt w:val="decimal"/>
      <w:lvlText w:val="%7."/>
      <w:lvlJc w:val="left"/>
      <w:pPr>
        <w:ind w:left="3963" w:hanging="440"/>
      </w:pPr>
    </w:lvl>
    <w:lvl w:ilvl="7">
      <w:start w:val="1"/>
      <w:numFmt w:val="lowerLetter"/>
      <w:lvlText w:val="%8)"/>
      <w:lvlJc w:val="left"/>
      <w:pPr>
        <w:ind w:left="4403" w:hanging="440"/>
      </w:pPr>
    </w:lvl>
    <w:lvl w:ilvl="8">
      <w:start w:val="1"/>
      <w:numFmt w:val="lowerRoman"/>
      <w:lvlText w:val="%9."/>
      <w:lvlJc w:val="right"/>
      <w:pPr>
        <w:ind w:left="4843" w:hanging="440"/>
      </w:pPr>
    </w:lvl>
  </w:abstractNum>
  <w:abstractNum w:abstractNumId="3" w15:restartNumberingAfterBreak="0">
    <w:nsid w:val="6662AD40"/>
    <w:multiLevelType w:val="singleLevel"/>
    <w:tmpl w:val="6662AD40"/>
    <w:lvl w:ilvl="0">
      <w:start w:val="1"/>
      <w:numFmt w:val="decimal"/>
      <w:suff w:val="space"/>
      <w:lvlText w:val="%1."/>
      <w:lvlJc w:val="left"/>
    </w:lvl>
  </w:abstractNum>
  <w:num w:numId="1" w16cid:durableId="1274482391">
    <w:abstractNumId w:val="0"/>
  </w:num>
  <w:num w:numId="2" w16cid:durableId="1134103357">
    <w:abstractNumId w:val="3"/>
  </w:num>
  <w:num w:numId="3" w16cid:durableId="886838422">
    <w:abstractNumId w:val="2"/>
  </w:num>
  <w:num w:numId="4" w16cid:durableId="932203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0NDUzMzE1NjO2NDRU0lEKTi0uzszPAykwqwUAHbhWRiwAAAA="/>
    <w:docVar w:name="commondata" w:val="eyJoZGlkIjoiNzI1MzljODBiNDliMzEyMzFlZWNlN2EzYjU0N2YzMWEifQ=="/>
  </w:docVars>
  <w:rsids>
    <w:rsidRoot w:val="00461B28"/>
    <w:rsid w:val="000031CC"/>
    <w:rsid w:val="000036A4"/>
    <w:rsid w:val="000053CE"/>
    <w:rsid w:val="00010BC9"/>
    <w:rsid w:val="000245D1"/>
    <w:rsid w:val="00024FFA"/>
    <w:rsid w:val="000322BF"/>
    <w:rsid w:val="00033D0A"/>
    <w:rsid w:val="00035A85"/>
    <w:rsid w:val="000422A7"/>
    <w:rsid w:val="000470F4"/>
    <w:rsid w:val="00051012"/>
    <w:rsid w:val="00052FD5"/>
    <w:rsid w:val="00054462"/>
    <w:rsid w:val="00055CF4"/>
    <w:rsid w:val="00056E3D"/>
    <w:rsid w:val="00057066"/>
    <w:rsid w:val="000603F0"/>
    <w:rsid w:val="00061352"/>
    <w:rsid w:val="00066389"/>
    <w:rsid w:val="000701F6"/>
    <w:rsid w:val="00070253"/>
    <w:rsid w:val="00071F9A"/>
    <w:rsid w:val="00074BEC"/>
    <w:rsid w:val="0007564A"/>
    <w:rsid w:val="00076A16"/>
    <w:rsid w:val="00084CBB"/>
    <w:rsid w:val="00085F29"/>
    <w:rsid w:val="00086D39"/>
    <w:rsid w:val="00086EF7"/>
    <w:rsid w:val="000A2C6A"/>
    <w:rsid w:val="000B1393"/>
    <w:rsid w:val="000B3B8C"/>
    <w:rsid w:val="000B50DB"/>
    <w:rsid w:val="000B620C"/>
    <w:rsid w:val="000C1CA2"/>
    <w:rsid w:val="000C5871"/>
    <w:rsid w:val="000D0E64"/>
    <w:rsid w:val="000D1F02"/>
    <w:rsid w:val="000D1FD2"/>
    <w:rsid w:val="000E0952"/>
    <w:rsid w:val="000E0E7A"/>
    <w:rsid w:val="000E1346"/>
    <w:rsid w:val="000E1D0E"/>
    <w:rsid w:val="000E702D"/>
    <w:rsid w:val="000F000E"/>
    <w:rsid w:val="000F1AD3"/>
    <w:rsid w:val="000F43D0"/>
    <w:rsid w:val="000F69A4"/>
    <w:rsid w:val="0010635A"/>
    <w:rsid w:val="00117AD4"/>
    <w:rsid w:val="0012180B"/>
    <w:rsid w:val="0012382C"/>
    <w:rsid w:val="00127CE9"/>
    <w:rsid w:val="00133630"/>
    <w:rsid w:val="001426E0"/>
    <w:rsid w:val="00142702"/>
    <w:rsid w:val="00144D46"/>
    <w:rsid w:val="00150036"/>
    <w:rsid w:val="00150A4A"/>
    <w:rsid w:val="0015422C"/>
    <w:rsid w:val="0015597B"/>
    <w:rsid w:val="001568F7"/>
    <w:rsid w:val="00157441"/>
    <w:rsid w:val="00162C83"/>
    <w:rsid w:val="00167543"/>
    <w:rsid w:val="00171D74"/>
    <w:rsid w:val="00172013"/>
    <w:rsid w:val="00173E48"/>
    <w:rsid w:val="00174D51"/>
    <w:rsid w:val="0017541B"/>
    <w:rsid w:val="0018696E"/>
    <w:rsid w:val="00186CE5"/>
    <w:rsid w:val="001910BC"/>
    <w:rsid w:val="001A7139"/>
    <w:rsid w:val="001A7924"/>
    <w:rsid w:val="001B3011"/>
    <w:rsid w:val="001B434E"/>
    <w:rsid w:val="001B5AD3"/>
    <w:rsid w:val="001B5DC3"/>
    <w:rsid w:val="001B6BC7"/>
    <w:rsid w:val="001B6F7D"/>
    <w:rsid w:val="001C20B0"/>
    <w:rsid w:val="001D0D07"/>
    <w:rsid w:val="001D3EAA"/>
    <w:rsid w:val="001D6608"/>
    <w:rsid w:val="001D7945"/>
    <w:rsid w:val="001E1152"/>
    <w:rsid w:val="001E179B"/>
    <w:rsid w:val="001E3B52"/>
    <w:rsid w:val="001F574E"/>
    <w:rsid w:val="0020143B"/>
    <w:rsid w:val="00202260"/>
    <w:rsid w:val="00202FB9"/>
    <w:rsid w:val="00203404"/>
    <w:rsid w:val="00205A7F"/>
    <w:rsid w:val="00205A83"/>
    <w:rsid w:val="00207E81"/>
    <w:rsid w:val="0021087B"/>
    <w:rsid w:val="00222D99"/>
    <w:rsid w:val="00227296"/>
    <w:rsid w:val="00235609"/>
    <w:rsid w:val="0023580D"/>
    <w:rsid w:val="00236222"/>
    <w:rsid w:val="00237C2B"/>
    <w:rsid w:val="002420FB"/>
    <w:rsid w:val="00251A1C"/>
    <w:rsid w:val="00252418"/>
    <w:rsid w:val="00263C3A"/>
    <w:rsid w:val="002806F1"/>
    <w:rsid w:val="00282822"/>
    <w:rsid w:val="00286BA4"/>
    <w:rsid w:val="00287946"/>
    <w:rsid w:val="00287973"/>
    <w:rsid w:val="00287DE5"/>
    <w:rsid w:val="00296645"/>
    <w:rsid w:val="002A1777"/>
    <w:rsid w:val="002A4E35"/>
    <w:rsid w:val="002A7321"/>
    <w:rsid w:val="002B6630"/>
    <w:rsid w:val="002B727E"/>
    <w:rsid w:val="002C05BE"/>
    <w:rsid w:val="002C7D40"/>
    <w:rsid w:val="002D7E94"/>
    <w:rsid w:val="002E19E4"/>
    <w:rsid w:val="002E34A9"/>
    <w:rsid w:val="002E79CD"/>
    <w:rsid w:val="002E7A95"/>
    <w:rsid w:val="002F0D03"/>
    <w:rsid w:val="002F57C1"/>
    <w:rsid w:val="002F7400"/>
    <w:rsid w:val="00301BD6"/>
    <w:rsid w:val="0030208D"/>
    <w:rsid w:val="00306171"/>
    <w:rsid w:val="003117C1"/>
    <w:rsid w:val="00312225"/>
    <w:rsid w:val="003122AD"/>
    <w:rsid w:val="00315CA2"/>
    <w:rsid w:val="00316016"/>
    <w:rsid w:val="00316C38"/>
    <w:rsid w:val="003210B9"/>
    <w:rsid w:val="00321BC7"/>
    <w:rsid w:val="003238DF"/>
    <w:rsid w:val="00323D11"/>
    <w:rsid w:val="003261DC"/>
    <w:rsid w:val="00326B37"/>
    <w:rsid w:val="00335855"/>
    <w:rsid w:val="0033650C"/>
    <w:rsid w:val="00341EBB"/>
    <w:rsid w:val="003420D4"/>
    <w:rsid w:val="003456B1"/>
    <w:rsid w:val="00352A12"/>
    <w:rsid w:val="0036124D"/>
    <w:rsid w:val="00362C4E"/>
    <w:rsid w:val="00365939"/>
    <w:rsid w:val="00366345"/>
    <w:rsid w:val="00367FDB"/>
    <w:rsid w:val="00372BF2"/>
    <w:rsid w:val="00373EB5"/>
    <w:rsid w:val="003864E5"/>
    <w:rsid w:val="00392CE3"/>
    <w:rsid w:val="00396BA7"/>
    <w:rsid w:val="003A13C9"/>
    <w:rsid w:val="003A4CDA"/>
    <w:rsid w:val="003A61C6"/>
    <w:rsid w:val="003B0020"/>
    <w:rsid w:val="003B5403"/>
    <w:rsid w:val="003B663F"/>
    <w:rsid w:val="003D3614"/>
    <w:rsid w:val="003D7459"/>
    <w:rsid w:val="003E0262"/>
    <w:rsid w:val="003E18FF"/>
    <w:rsid w:val="003E1C82"/>
    <w:rsid w:val="003E624F"/>
    <w:rsid w:val="003E7A59"/>
    <w:rsid w:val="003F50B8"/>
    <w:rsid w:val="003F65D0"/>
    <w:rsid w:val="00400A0A"/>
    <w:rsid w:val="00401677"/>
    <w:rsid w:val="00401F11"/>
    <w:rsid w:val="00404686"/>
    <w:rsid w:val="0041308E"/>
    <w:rsid w:val="004211FF"/>
    <w:rsid w:val="00421898"/>
    <w:rsid w:val="004252B0"/>
    <w:rsid w:val="00425B32"/>
    <w:rsid w:val="00427581"/>
    <w:rsid w:val="00430E8E"/>
    <w:rsid w:val="004319B5"/>
    <w:rsid w:val="00431B39"/>
    <w:rsid w:val="0043231A"/>
    <w:rsid w:val="004375C3"/>
    <w:rsid w:val="00437CA0"/>
    <w:rsid w:val="00441F03"/>
    <w:rsid w:val="00442349"/>
    <w:rsid w:val="00443B5A"/>
    <w:rsid w:val="00446210"/>
    <w:rsid w:val="00451498"/>
    <w:rsid w:val="004548F2"/>
    <w:rsid w:val="00455F7C"/>
    <w:rsid w:val="004573CC"/>
    <w:rsid w:val="004612D1"/>
    <w:rsid w:val="00461B28"/>
    <w:rsid w:val="00463598"/>
    <w:rsid w:val="0046694C"/>
    <w:rsid w:val="00470263"/>
    <w:rsid w:val="00474268"/>
    <w:rsid w:val="00493C53"/>
    <w:rsid w:val="004969CF"/>
    <w:rsid w:val="004A0197"/>
    <w:rsid w:val="004A14D0"/>
    <w:rsid w:val="004A577B"/>
    <w:rsid w:val="004A6CA0"/>
    <w:rsid w:val="004B6851"/>
    <w:rsid w:val="004C023C"/>
    <w:rsid w:val="004C3F1E"/>
    <w:rsid w:val="004D05B4"/>
    <w:rsid w:val="004D228D"/>
    <w:rsid w:val="004D676E"/>
    <w:rsid w:val="004E19AC"/>
    <w:rsid w:val="004E2A31"/>
    <w:rsid w:val="004E3AEA"/>
    <w:rsid w:val="004E5FBB"/>
    <w:rsid w:val="004E6D97"/>
    <w:rsid w:val="004F023C"/>
    <w:rsid w:val="004F0450"/>
    <w:rsid w:val="004F23A8"/>
    <w:rsid w:val="004F4691"/>
    <w:rsid w:val="00501B54"/>
    <w:rsid w:val="00507FEC"/>
    <w:rsid w:val="00510FA0"/>
    <w:rsid w:val="005147AC"/>
    <w:rsid w:val="00522B25"/>
    <w:rsid w:val="005239F7"/>
    <w:rsid w:val="00523E3C"/>
    <w:rsid w:val="00525E4E"/>
    <w:rsid w:val="0052641A"/>
    <w:rsid w:val="005330D6"/>
    <w:rsid w:val="00534421"/>
    <w:rsid w:val="00535540"/>
    <w:rsid w:val="0053664C"/>
    <w:rsid w:val="005418BC"/>
    <w:rsid w:val="005660C4"/>
    <w:rsid w:val="005728D4"/>
    <w:rsid w:val="00584286"/>
    <w:rsid w:val="00587891"/>
    <w:rsid w:val="00587E08"/>
    <w:rsid w:val="00590877"/>
    <w:rsid w:val="005975CC"/>
    <w:rsid w:val="005A7B1D"/>
    <w:rsid w:val="005A7F66"/>
    <w:rsid w:val="005B129F"/>
    <w:rsid w:val="005B14FD"/>
    <w:rsid w:val="005B22A3"/>
    <w:rsid w:val="005B69C7"/>
    <w:rsid w:val="005C4D37"/>
    <w:rsid w:val="005C591D"/>
    <w:rsid w:val="005D2E35"/>
    <w:rsid w:val="005D31A4"/>
    <w:rsid w:val="005D4DA4"/>
    <w:rsid w:val="005D4FB4"/>
    <w:rsid w:val="005E34C4"/>
    <w:rsid w:val="005E54FA"/>
    <w:rsid w:val="005F32D4"/>
    <w:rsid w:val="005F59BF"/>
    <w:rsid w:val="005F6641"/>
    <w:rsid w:val="0060592F"/>
    <w:rsid w:val="00606590"/>
    <w:rsid w:val="00607328"/>
    <w:rsid w:val="00623868"/>
    <w:rsid w:val="00624409"/>
    <w:rsid w:val="00624C54"/>
    <w:rsid w:val="0063193A"/>
    <w:rsid w:val="00631DBD"/>
    <w:rsid w:val="006344B9"/>
    <w:rsid w:val="00634DB4"/>
    <w:rsid w:val="00634DE7"/>
    <w:rsid w:val="006432C5"/>
    <w:rsid w:val="00644234"/>
    <w:rsid w:val="006515A0"/>
    <w:rsid w:val="006553C8"/>
    <w:rsid w:val="00656B8B"/>
    <w:rsid w:val="00661450"/>
    <w:rsid w:val="006630C6"/>
    <w:rsid w:val="0066443A"/>
    <w:rsid w:val="00667EA5"/>
    <w:rsid w:val="0067215C"/>
    <w:rsid w:val="00676106"/>
    <w:rsid w:val="00687693"/>
    <w:rsid w:val="00690490"/>
    <w:rsid w:val="006959CA"/>
    <w:rsid w:val="00696290"/>
    <w:rsid w:val="006A436B"/>
    <w:rsid w:val="006B003C"/>
    <w:rsid w:val="006B4645"/>
    <w:rsid w:val="006C049B"/>
    <w:rsid w:val="006C2B30"/>
    <w:rsid w:val="006D0B6E"/>
    <w:rsid w:val="006D4D1A"/>
    <w:rsid w:val="006D4EDB"/>
    <w:rsid w:val="006D76A9"/>
    <w:rsid w:val="006E08F1"/>
    <w:rsid w:val="006E3F02"/>
    <w:rsid w:val="006F6110"/>
    <w:rsid w:val="00700647"/>
    <w:rsid w:val="00713E7D"/>
    <w:rsid w:val="0071450F"/>
    <w:rsid w:val="007148CE"/>
    <w:rsid w:val="0071586F"/>
    <w:rsid w:val="00720428"/>
    <w:rsid w:val="00724035"/>
    <w:rsid w:val="0072426B"/>
    <w:rsid w:val="00725EB8"/>
    <w:rsid w:val="00737A34"/>
    <w:rsid w:val="00740A5B"/>
    <w:rsid w:val="00741ED5"/>
    <w:rsid w:val="00742310"/>
    <w:rsid w:val="00742DBA"/>
    <w:rsid w:val="00745552"/>
    <w:rsid w:val="00745B5A"/>
    <w:rsid w:val="00750793"/>
    <w:rsid w:val="00750B40"/>
    <w:rsid w:val="00751055"/>
    <w:rsid w:val="00751A90"/>
    <w:rsid w:val="00755C06"/>
    <w:rsid w:val="00757E6E"/>
    <w:rsid w:val="0076029E"/>
    <w:rsid w:val="0076619A"/>
    <w:rsid w:val="007677ED"/>
    <w:rsid w:val="007728E5"/>
    <w:rsid w:val="007761C6"/>
    <w:rsid w:val="0078089C"/>
    <w:rsid w:val="00780E08"/>
    <w:rsid w:val="007823B1"/>
    <w:rsid w:val="00783921"/>
    <w:rsid w:val="00785447"/>
    <w:rsid w:val="00797D0C"/>
    <w:rsid w:val="007A02A9"/>
    <w:rsid w:val="007A05F8"/>
    <w:rsid w:val="007B2036"/>
    <w:rsid w:val="007B2DCD"/>
    <w:rsid w:val="007B32B7"/>
    <w:rsid w:val="007C0F11"/>
    <w:rsid w:val="007C22DD"/>
    <w:rsid w:val="007D4457"/>
    <w:rsid w:val="007D7A5D"/>
    <w:rsid w:val="007E07F6"/>
    <w:rsid w:val="007E4FF6"/>
    <w:rsid w:val="007E7C2F"/>
    <w:rsid w:val="007F025E"/>
    <w:rsid w:val="007F0FE6"/>
    <w:rsid w:val="007F130F"/>
    <w:rsid w:val="007F13D5"/>
    <w:rsid w:val="007F13F6"/>
    <w:rsid w:val="007F5E68"/>
    <w:rsid w:val="00801F0D"/>
    <w:rsid w:val="00805A44"/>
    <w:rsid w:val="00805C31"/>
    <w:rsid w:val="008078B2"/>
    <w:rsid w:val="0081232C"/>
    <w:rsid w:val="008131F3"/>
    <w:rsid w:val="00814719"/>
    <w:rsid w:val="0081653F"/>
    <w:rsid w:val="00820847"/>
    <w:rsid w:val="00821475"/>
    <w:rsid w:val="0082467A"/>
    <w:rsid w:val="00824AF4"/>
    <w:rsid w:val="008338FB"/>
    <w:rsid w:val="008346C9"/>
    <w:rsid w:val="00841182"/>
    <w:rsid w:val="00843637"/>
    <w:rsid w:val="00850FC9"/>
    <w:rsid w:val="00853CF1"/>
    <w:rsid w:val="00855178"/>
    <w:rsid w:val="00855742"/>
    <w:rsid w:val="00857270"/>
    <w:rsid w:val="00863709"/>
    <w:rsid w:val="00863DB3"/>
    <w:rsid w:val="008653A0"/>
    <w:rsid w:val="00867670"/>
    <w:rsid w:val="0087303B"/>
    <w:rsid w:val="00874573"/>
    <w:rsid w:val="00874FCA"/>
    <w:rsid w:val="0088068B"/>
    <w:rsid w:val="00881396"/>
    <w:rsid w:val="00883D9F"/>
    <w:rsid w:val="00885239"/>
    <w:rsid w:val="00892712"/>
    <w:rsid w:val="008A053C"/>
    <w:rsid w:val="008B16DE"/>
    <w:rsid w:val="008B1B00"/>
    <w:rsid w:val="008B41A6"/>
    <w:rsid w:val="008B46C8"/>
    <w:rsid w:val="008B545B"/>
    <w:rsid w:val="008B55FD"/>
    <w:rsid w:val="008B6CF2"/>
    <w:rsid w:val="008D3F86"/>
    <w:rsid w:val="008D501D"/>
    <w:rsid w:val="008E0455"/>
    <w:rsid w:val="008E1B96"/>
    <w:rsid w:val="008E3419"/>
    <w:rsid w:val="008E447F"/>
    <w:rsid w:val="008F7E66"/>
    <w:rsid w:val="008F7ED0"/>
    <w:rsid w:val="0090021E"/>
    <w:rsid w:val="00902C33"/>
    <w:rsid w:val="0090606D"/>
    <w:rsid w:val="009077AF"/>
    <w:rsid w:val="009127CC"/>
    <w:rsid w:val="009132EE"/>
    <w:rsid w:val="00916964"/>
    <w:rsid w:val="009316A7"/>
    <w:rsid w:val="00932B4F"/>
    <w:rsid w:val="00933C4E"/>
    <w:rsid w:val="0094022D"/>
    <w:rsid w:val="00940AD7"/>
    <w:rsid w:val="00940FFD"/>
    <w:rsid w:val="009446F5"/>
    <w:rsid w:val="00950538"/>
    <w:rsid w:val="0095146E"/>
    <w:rsid w:val="0095507B"/>
    <w:rsid w:val="009579EC"/>
    <w:rsid w:val="00961BBD"/>
    <w:rsid w:val="0096526D"/>
    <w:rsid w:val="00965916"/>
    <w:rsid w:val="009701BE"/>
    <w:rsid w:val="00971636"/>
    <w:rsid w:val="009728FC"/>
    <w:rsid w:val="00973A52"/>
    <w:rsid w:val="00981043"/>
    <w:rsid w:val="009812BE"/>
    <w:rsid w:val="00981FF7"/>
    <w:rsid w:val="00990DEA"/>
    <w:rsid w:val="00995BAF"/>
    <w:rsid w:val="00996F14"/>
    <w:rsid w:val="009975C9"/>
    <w:rsid w:val="00997ABB"/>
    <w:rsid w:val="009A2F41"/>
    <w:rsid w:val="009A7609"/>
    <w:rsid w:val="009A7B98"/>
    <w:rsid w:val="009B5AA2"/>
    <w:rsid w:val="009C10A0"/>
    <w:rsid w:val="009C15D7"/>
    <w:rsid w:val="009D4819"/>
    <w:rsid w:val="009D52DC"/>
    <w:rsid w:val="009D53FF"/>
    <w:rsid w:val="009E2B27"/>
    <w:rsid w:val="009E4511"/>
    <w:rsid w:val="009E5F71"/>
    <w:rsid w:val="009F0D6F"/>
    <w:rsid w:val="009F358A"/>
    <w:rsid w:val="009F411D"/>
    <w:rsid w:val="009F4952"/>
    <w:rsid w:val="009F52FB"/>
    <w:rsid w:val="009F6FD3"/>
    <w:rsid w:val="009F742C"/>
    <w:rsid w:val="00A047B4"/>
    <w:rsid w:val="00A068D4"/>
    <w:rsid w:val="00A20C5E"/>
    <w:rsid w:val="00A23F3C"/>
    <w:rsid w:val="00A251D9"/>
    <w:rsid w:val="00A330AB"/>
    <w:rsid w:val="00A353F6"/>
    <w:rsid w:val="00A41C67"/>
    <w:rsid w:val="00A44A97"/>
    <w:rsid w:val="00A47516"/>
    <w:rsid w:val="00A56360"/>
    <w:rsid w:val="00A73574"/>
    <w:rsid w:val="00A73D05"/>
    <w:rsid w:val="00A75968"/>
    <w:rsid w:val="00A8286A"/>
    <w:rsid w:val="00A83FA7"/>
    <w:rsid w:val="00A86E08"/>
    <w:rsid w:val="00A877F5"/>
    <w:rsid w:val="00A87D08"/>
    <w:rsid w:val="00A901DD"/>
    <w:rsid w:val="00A90236"/>
    <w:rsid w:val="00A917E9"/>
    <w:rsid w:val="00A9323A"/>
    <w:rsid w:val="00A933BD"/>
    <w:rsid w:val="00A939CE"/>
    <w:rsid w:val="00A9623B"/>
    <w:rsid w:val="00AA6C64"/>
    <w:rsid w:val="00AA7050"/>
    <w:rsid w:val="00AB18E8"/>
    <w:rsid w:val="00AB5841"/>
    <w:rsid w:val="00AB6608"/>
    <w:rsid w:val="00AC0A42"/>
    <w:rsid w:val="00AC285F"/>
    <w:rsid w:val="00AC38D5"/>
    <w:rsid w:val="00AC6A71"/>
    <w:rsid w:val="00AD177E"/>
    <w:rsid w:val="00AD1AAE"/>
    <w:rsid w:val="00AD3D58"/>
    <w:rsid w:val="00AD6901"/>
    <w:rsid w:val="00AD7390"/>
    <w:rsid w:val="00AE5D85"/>
    <w:rsid w:val="00AF49BF"/>
    <w:rsid w:val="00B05776"/>
    <w:rsid w:val="00B07231"/>
    <w:rsid w:val="00B144C8"/>
    <w:rsid w:val="00B1617F"/>
    <w:rsid w:val="00B16450"/>
    <w:rsid w:val="00B1677B"/>
    <w:rsid w:val="00B16961"/>
    <w:rsid w:val="00B24303"/>
    <w:rsid w:val="00B325A4"/>
    <w:rsid w:val="00B36FA8"/>
    <w:rsid w:val="00B37995"/>
    <w:rsid w:val="00B40E26"/>
    <w:rsid w:val="00B41E47"/>
    <w:rsid w:val="00B4220A"/>
    <w:rsid w:val="00B46B79"/>
    <w:rsid w:val="00B62D0C"/>
    <w:rsid w:val="00B64074"/>
    <w:rsid w:val="00B668AC"/>
    <w:rsid w:val="00B671E5"/>
    <w:rsid w:val="00B820FC"/>
    <w:rsid w:val="00B8405F"/>
    <w:rsid w:val="00B91588"/>
    <w:rsid w:val="00B9480F"/>
    <w:rsid w:val="00B949CA"/>
    <w:rsid w:val="00B94F8B"/>
    <w:rsid w:val="00BA1376"/>
    <w:rsid w:val="00BA5EAE"/>
    <w:rsid w:val="00BA5FF6"/>
    <w:rsid w:val="00BA7317"/>
    <w:rsid w:val="00BA7460"/>
    <w:rsid w:val="00BA7D29"/>
    <w:rsid w:val="00BB0F67"/>
    <w:rsid w:val="00BB140F"/>
    <w:rsid w:val="00BB1488"/>
    <w:rsid w:val="00BB41E2"/>
    <w:rsid w:val="00BB4940"/>
    <w:rsid w:val="00BC541F"/>
    <w:rsid w:val="00BC5B42"/>
    <w:rsid w:val="00BD0108"/>
    <w:rsid w:val="00BD2F79"/>
    <w:rsid w:val="00BD32A7"/>
    <w:rsid w:val="00BD7BC7"/>
    <w:rsid w:val="00BE042E"/>
    <w:rsid w:val="00BE0AD5"/>
    <w:rsid w:val="00BE46E3"/>
    <w:rsid w:val="00BE785F"/>
    <w:rsid w:val="00BF4D95"/>
    <w:rsid w:val="00BF5298"/>
    <w:rsid w:val="00BF771A"/>
    <w:rsid w:val="00C00A3F"/>
    <w:rsid w:val="00C02D84"/>
    <w:rsid w:val="00C03C42"/>
    <w:rsid w:val="00C042AF"/>
    <w:rsid w:val="00C055DA"/>
    <w:rsid w:val="00C07A8F"/>
    <w:rsid w:val="00C10249"/>
    <w:rsid w:val="00C138F6"/>
    <w:rsid w:val="00C208D8"/>
    <w:rsid w:val="00C314C1"/>
    <w:rsid w:val="00C330E0"/>
    <w:rsid w:val="00C33E41"/>
    <w:rsid w:val="00C3658D"/>
    <w:rsid w:val="00C37343"/>
    <w:rsid w:val="00C37606"/>
    <w:rsid w:val="00C40810"/>
    <w:rsid w:val="00C41720"/>
    <w:rsid w:val="00C427DF"/>
    <w:rsid w:val="00C432BF"/>
    <w:rsid w:val="00C50512"/>
    <w:rsid w:val="00C50FAF"/>
    <w:rsid w:val="00C50FFF"/>
    <w:rsid w:val="00C51B05"/>
    <w:rsid w:val="00C621CC"/>
    <w:rsid w:val="00C624D8"/>
    <w:rsid w:val="00C64C2C"/>
    <w:rsid w:val="00C66F01"/>
    <w:rsid w:val="00C6704C"/>
    <w:rsid w:val="00C67672"/>
    <w:rsid w:val="00C67F11"/>
    <w:rsid w:val="00C711EA"/>
    <w:rsid w:val="00C7606C"/>
    <w:rsid w:val="00C83FCA"/>
    <w:rsid w:val="00C909E0"/>
    <w:rsid w:val="00C91115"/>
    <w:rsid w:val="00C9533C"/>
    <w:rsid w:val="00C95C71"/>
    <w:rsid w:val="00C97282"/>
    <w:rsid w:val="00CA2397"/>
    <w:rsid w:val="00CA7CC5"/>
    <w:rsid w:val="00CB13B5"/>
    <w:rsid w:val="00CB28D2"/>
    <w:rsid w:val="00CC7973"/>
    <w:rsid w:val="00CD1117"/>
    <w:rsid w:val="00CD6E23"/>
    <w:rsid w:val="00CE01B5"/>
    <w:rsid w:val="00CF6927"/>
    <w:rsid w:val="00CF7BD8"/>
    <w:rsid w:val="00D0099E"/>
    <w:rsid w:val="00D03543"/>
    <w:rsid w:val="00D06620"/>
    <w:rsid w:val="00D0685F"/>
    <w:rsid w:val="00D07502"/>
    <w:rsid w:val="00D11101"/>
    <w:rsid w:val="00D11BE1"/>
    <w:rsid w:val="00D16063"/>
    <w:rsid w:val="00D16A29"/>
    <w:rsid w:val="00D17D91"/>
    <w:rsid w:val="00D2120A"/>
    <w:rsid w:val="00D22AD2"/>
    <w:rsid w:val="00D23B98"/>
    <w:rsid w:val="00D30DC8"/>
    <w:rsid w:val="00D32A4A"/>
    <w:rsid w:val="00D33792"/>
    <w:rsid w:val="00D40C34"/>
    <w:rsid w:val="00D42EEB"/>
    <w:rsid w:val="00D471FE"/>
    <w:rsid w:val="00D473C4"/>
    <w:rsid w:val="00D47F96"/>
    <w:rsid w:val="00D511E8"/>
    <w:rsid w:val="00D51283"/>
    <w:rsid w:val="00D57863"/>
    <w:rsid w:val="00D57F0F"/>
    <w:rsid w:val="00D609BE"/>
    <w:rsid w:val="00D61235"/>
    <w:rsid w:val="00D63CF1"/>
    <w:rsid w:val="00D64A94"/>
    <w:rsid w:val="00D70A8F"/>
    <w:rsid w:val="00D741BE"/>
    <w:rsid w:val="00D74E72"/>
    <w:rsid w:val="00D75273"/>
    <w:rsid w:val="00D765D7"/>
    <w:rsid w:val="00D81533"/>
    <w:rsid w:val="00D83685"/>
    <w:rsid w:val="00D84A5D"/>
    <w:rsid w:val="00D90141"/>
    <w:rsid w:val="00D92420"/>
    <w:rsid w:val="00D92930"/>
    <w:rsid w:val="00D93482"/>
    <w:rsid w:val="00D951CE"/>
    <w:rsid w:val="00DA11F2"/>
    <w:rsid w:val="00DA5919"/>
    <w:rsid w:val="00DA5F6F"/>
    <w:rsid w:val="00DA6723"/>
    <w:rsid w:val="00DB29F2"/>
    <w:rsid w:val="00DB4E8D"/>
    <w:rsid w:val="00DB55BB"/>
    <w:rsid w:val="00DC08A6"/>
    <w:rsid w:val="00DC127C"/>
    <w:rsid w:val="00DC366B"/>
    <w:rsid w:val="00DC5F67"/>
    <w:rsid w:val="00DD2799"/>
    <w:rsid w:val="00DD4033"/>
    <w:rsid w:val="00DD7711"/>
    <w:rsid w:val="00DE4DE9"/>
    <w:rsid w:val="00DE6882"/>
    <w:rsid w:val="00DF09A3"/>
    <w:rsid w:val="00DF7616"/>
    <w:rsid w:val="00E0477E"/>
    <w:rsid w:val="00E053D5"/>
    <w:rsid w:val="00E15F5E"/>
    <w:rsid w:val="00E17064"/>
    <w:rsid w:val="00E301D6"/>
    <w:rsid w:val="00E34097"/>
    <w:rsid w:val="00E34E30"/>
    <w:rsid w:val="00E35BB5"/>
    <w:rsid w:val="00E402F2"/>
    <w:rsid w:val="00E4129C"/>
    <w:rsid w:val="00E57CED"/>
    <w:rsid w:val="00E652C7"/>
    <w:rsid w:val="00E67AEE"/>
    <w:rsid w:val="00E67FF3"/>
    <w:rsid w:val="00E714C8"/>
    <w:rsid w:val="00E7477E"/>
    <w:rsid w:val="00E84239"/>
    <w:rsid w:val="00E8584D"/>
    <w:rsid w:val="00E91208"/>
    <w:rsid w:val="00E93195"/>
    <w:rsid w:val="00E96520"/>
    <w:rsid w:val="00EB32CA"/>
    <w:rsid w:val="00EB39C3"/>
    <w:rsid w:val="00EB529F"/>
    <w:rsid w:val="00EB591B"/>
    <w:rsid w:val="00EB5DAE"/>
    <w:rsid w:val="00EC176A"/>
    <w:rsid w:val="00EC34FB"/>
    <w:rsid w:val="00EC42B9"/>
    <w:rsid w:val="00EC4BE8"/>
    <w:rsid w:val="00EC4DD0"/>
    <w:rsid w:val="00EC5F47"/>
    <w:rsid w:val="00EC704D"/>
    <w:rsid w:val="00EC7D2D"/>
    <w:rsid w:val="00ED7370"/>
    <w:rsid w:val="00ED7863"/>
    <w:rsid w:val="00EE7FBB"/>
    <w:rsid w:val="00EF0677"/>
    <w:rsid w:val="00EF08BB"/>
    <w:rsid w:val="00EF405C"/>
    <w:rsid w:val="00EF7270"/>
    <w:rsid w:val="00F02176"/>
    <w:rsid w:val="00F02872"/>
    <w:rsid w:val="00F04D3F"/>
    <w:rsid w:val="00F053B9"/>
    <w:rsid w:val="00F057F3"/>
    <w:rsid w:val="00F076AA"/>
    <w:rsid w:val="00F07864"/>
    <w:rsid w:val="00F1242F"/>
    <w:rsid w:val="00F16799"/>
    <w:rsid w:val="00F16D24"/>
    <w:rsid w:val="00F1768A"/>
    <w:rsid w:val="00F20095"/>
    <w:rsid w:val="00F249D3"/>
    <w:rsid w:val="00F3012C"/>
    <w:rsid w:val="00F304DA"/>
    <w:rsid w:val="00F33DE4"/>
    <w:rsid w:val="00F34EF9"/>
    <w:rsid w:val="00F366F1"/>
    <w:rsid w:val="00F373D0"/>
    <w:rsid w:val="00F42412"/>
    <w:rsid w:val="00F42910"/>
    <w:rsid w:val="00F546BA"/>
    <w:rsid w:val="00F6016D"/>
    <w:rsid w:val="00F627DE"/>
    <w:rsid w:val="00F634D2"/>
    <w:rsid w:val="00F66E21"/>
    <w:rsid w:val="00F71378"/>
    <w:rsid w:val="00F72F6E"/>
    <w:rsid w:val="00F8063D"/>
    <w:rsid w:val="00F8354C"/>
    <w:rsid w:val="00F85BBA"/>
    <w:rsid w:val="00F86F4A"/>
    <w:rsid w:val="00F87655"/>
    <w:rsid w:val="00F9791B"/>
    <w:rsid w:val="00FA26F1"/>
    <w:rsid w:val="00FA2FE5"/>
    <w:rsid w:val="00FA3CCF"/>
    <w:rsid w:val="00FA6535"/>
    <w:rsid w:val="00FC47DA"/>
    <w:rsid w:val="00FD1055"/>
    <w:rsid w:val="00FD3610"/>
    <w:rsid w:val="00FE067F"/>
    <w:rsid w:val="00FE0EF5"/>
    <w:rsid w:val="00FE13A8"/>
    <w:rsid w:val="00FE4471"/>
    <w:rsid w:val="00FE54A1"/>
    <w:rsid w:val="00FE6F3D"/>
    <w:rsid w:val="00FE736E"/>
    <w:rsid w:val="184B4438"/>
    <w:rsid w:val="2C25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F3CDB"/>
  <w15:docId w15:val="{401565D5-E7E6-4A2C-9AD6-2EF3C567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rFonts w:ascii="Times New Roman" w:eastAsia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F71378"/>
    <w:pPr>
      <w:ind w:firstLineChars="0" w:firstLine="0"/>
      <w:jc w:val="center"/>
      <w:outlineLvl w:val="0"/>
    </w:pPr>
    <w:rPr>
      <w:rFonts w:cs="Times New Roman"/>
      <w:b/>
      <w:bCs/>
      <w:kern w:val="44"/>
      <w:sz w:val="44"/>
      <w:szCs w:val="44"/>
      <w:lang w:val="es-MX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D3D58"/>
    <w:pPr>
      <w:keepNext/>
      <w:keepLines/>
      <w:spacing w:before="100"/>
      <w:ind w:firstLineChars="0" w:firstLine="0"/>
      <w:outlineLvl w:val="1"/>
    </w:pPr>
    <w:rPr>
      <w:rFonts w:cstheme="majorBidi"/>
      <w:b/>
      <w:bCs/>
      <w:sz w:val="44"/>
      <w:szCs w:val="4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7564A"/>
    <w:pPr>
      <w:keepNext/>
      <w:keepLines/>
      <w:spacing w:before="40"/>
      <w:ind w:firstLineChars="0" w:firstLine="482"/>
      <w:outlineLvl w:val="2"/>
    </w:pPr>
    <w:rPr>
      <w:rFonts w:eastAsia="Arial"/>
      <w:b/>
      <w:bCs/>
      <w:sz w:val="28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Arial" w:hAnsi="Arial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rsid w:val="00DE6882"/>
    <w:pPr>
      <w:ind w:firstLine="420"/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4"/>
    <w:next w:val="a"/>
    <w:link w:val="aa"/>
    <w:autoRedefine/>
    <w:uiPriority w:val="11"/>
    <w:qFormat/>
    <w:pPr>
      <w:spacing w:before="40" w:after="0" w:line="360" w:lineRule="auto"/>
      <w:jc w:val="center"/>
    </w:pPr>
    <w:rPr>
      <w:bCs w:val="0"/>
      <w:kern w:val="28"/>
      <w:szCs w:val="32"/>
    </w:r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ac">
    <w:name w:val="Title"/>
    <w:basedOn w:val="a"/>
    <w:next w:val="a"/>
    <w:link w:val="ad"/>
    <w:autoRedefine/>
    <w:uiPriority w:val="10"/>
    <w:qFormat/>
    <w:pPr>
      <w:spacing w:before="60"/>
      <w:jc w:val="left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F71378"/>
    <w:rPr>
      <w:rFonts w:ascii="Times New Roman" w:eastAsia="Times New Roman" w:hAnsi="Times New Roman" w:cs="Times New Roman"/>
      <w:b/>
      <w:bCs/>
      <w:kern w:val="44"/>
      <w:sz w:val="44"/>
      <w:szCs w:val="44"/>
      <w:lang w:val="es-MX"/>
    </w:rPr>
  </w:style>
  <w:style w:type="character" w:customStyle="1" w:styleId="20">
    <w:name w:val="标题 2 字符"/>
    <w:basedOn w:val="a0"/>
    <w:link w:val="2"/>
    <w:uiPriority w:val="9"/>
    <w:rsid w:val="00AD3D58"/>
    <w:rPr>
      <w:rFonts w:ascii="Times New Roman" w:eastAsia="Times New Roman" w:hAnsi="Times New Roman" w:cstheme="majorBidi"/>
      <w:b/>
      <w:bCs/>
      <w:kern w:val="2"/>
      <w:sz w:val="44"/>
      <w:szCs w:val="44"/>
    </w:rPr>
  </w:style>
  <w:style w:type="character" w:customStyle="1" w:styleId="ad">
    <w:name w:val="标题 字符"/>
    <w:basedOn w:val="a0"/>
    <w:link w:val="ac"/>
    <w:uiPriority w:val="10"/>
    <w:rPr>
      <w:rFonts w:asciiTheme="majorHAnsi" w:eastAsia="楷体" w:hAnsiTheme="majorHAnsi" w:cstheme="majorBidi"/>
      <w:b/>
      <w:bCs/>
      <w:sz w:val="30"/>
      <w:szCs w:val="32"/>
    </w:rPr>
  </w:style>
  <w:style w:type="character" w:customStyle="1" w:styleId="aa">
    <w:name w:val="副标题 字符"/>
    <w:basedOn w:val="a0"/>
    <w:link w:val="a9"/>
    <w:autoRedefine/>
    <w:uiPriority w:val="11"/>
    <w:qFormat/>
    <w:rPr>
      <w:rFonts w:asciiTheme="majorHAnsi" w:eastAsia="楷体" w:hAnsiTheme="majorHAnsi" w:cstheme="majorBidi"/>
      <w:b/>
      <w:kern w:val="28"/>
      <w:sz w:val="28"/>
      <w:szCs w:val="32"/>
    </w:rPr>
  </w:style>
  <w:style w:type="character" w:customStyle="1" w:styleId="40">
    <w:name w:val="标题 4 字符"/>
    <w:basedOn w:val="a0"/>
    <w:link w:val="4"/>
    <w:uiPriority w:val="9"/>
    <w:rPr>
      <w:rFonts w:ascii="Arial" w:eastAsia="Times New Roman" w:hAnsi="Arial" w:cstheme="majorBidi"/>
      <w:b/>
      <w:bCs/>
      <w:sz w:val="28"/>
      <w:szCs w:val="28"/>
    </w:rPr>
  </w:style>
  <w:style w:type="paragraph" w:customStyle="1" w:styleId="5">
    <w:name w:val="标题5"/>
    <w:basedOn w:val="a"/>
    <w:link w:val="50"/>
    <w:autoRedefine/>
    <w:qFormat/>
    <w:pPr>
      <w:jc w:val="left"/>
    </w:pPr>
    <w:rPr>
      <w:b/>
    </w:rPr>
  </w:style>
  <w:style w:type="character" w:customStyle="1" w:styleId="50">
    <w:name w:val="标题5 字符"/>
    <w:basedOn w:val="a0"/>
    <w:link w:val="5"/>
    <w:rPr>
      <w:rFonts w:eastAsia="楷体"/>
      <w:b/>
      <w:sz w:val="24"/>
    </w:rPr>
  </w:style>
  <w:style w:type="character" w:customStyle="1" w:styleId="a8">
    <w:name w:val="页眉 字符"/>
    <w:basedOn w:val="a0"/>
    <w:link w:val="a7"/>
    <w:uiPriority w:val="99"/>
    <w:rPr>
      <w:rFonts w:eastAsia="楷体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eastAsia="楷体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07564A"/>
    <w:rPr>
      <w:rFonts w:ascii="Times New Roman" w:eastAsia="Arial" w:hAnsi="Times New Roman"/>
      <w:b/>
      <w:bCs/>
      <w:kern w:val="2"/>
      <w:sz w:val="28"/>
      <w:szCs w:val="32"/>
    </w:rPr>
  </w:style>
  <w:style w:type="character" w:customStyle="1" w:styleId="rynqvb">
    <w:name w:val="rynqvb"/>
    <w:basedOn w:val="a0"/>
  </w:style>
  <w:style w:type="paragraph" w:styleId="af3">
    <w:name w:val="List Paragraph"/>
    <w:basedOn w:val="a"/>
    <w:autoRedefine/>
    <w:uiPriority w:val="34"/>
    <w:qFormat/>
    <w:rsid w:val="00084CBB"/>
    <w:pPr>
      <w:ind w:firstLineChars="0" w:firstLine="0"/>
    </w:pPr>
    <w:rPr>
      <w:rFonts w:eastAsiaTheme="minorEastAsia"/>
      <w:b/>
      <w:bCs/>
    </w:rPr>
  </w:style>
  <w:style w:type="character" w:customStyle="1" w:styleId="a4">
    <w:name w:val="批注文字 字符"/>
    <w:basedOn w:val="a0"/>
    <w:link w:val="a3"/>
    <w:uiPriority w:val="99"/>
    <w:rsid w:val="00DE6882"/>
    <w:rPr>
      <w:rFonts w:ascii="Times New Roman" w:eastAsia="Times New Roman" w:hAnsi="Times New Roman"/>
      <w:kern w:val="2"/>
      <w:sz w:val="24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rFonts w:ascii="Times New Roman" w:eastAsia="Times New Roman" w:hAnsi="Times New Roman"/>
      <w:b/>
      <w:bCs/>
      <w:kern w:val="2"/>
      <w:sz w:val="24"/>
      <w:szCs w:val="22"/>
    </w:rPr>
  </w:style>
  <w:style w:type="character" w:customStyle="1" w:styleId="title-text">
    <w:name w:val="title-text"/>
    <w:basedOn w:val="a0"/>
  </w:style>
  <w:style w:type="paragraph" w:styleId="af4">
    <w:name w:val="Revision"/>
    <w:hidden/>
    <w:uiPriority w:val="99"/>
    <w:unhideWhenUsed/>
    <w:rsid w:val="00741ED5"/>
    <w:rPr>
      <w:rFonts w:ascii="Times New Roman" w:eastAsia="Times New Roman" w:hAnsi="Times New Roman"/>
      <w:kern w:val="2"/>
      <w:sz w:val="24"/>
      <w:szCs w:val="22"/>
    </w:rPr>
  </w:style>
  <w:style w:type="character" w:styleId="af5">
    <w:name w:val="Unresolved Mention"/>
    <w:basedOn w:val="a0"/>
    <w:uiPriority w:val="99"/>
    <w:semiHidden/>
    <w:unhideWhenUsed/>
    <w:rsid w:val="00DA5F6F"/>
    <w:rPr>
      <w:color w:val="605E5C"/>
      <w:shd w:val="clear" w:color="auto" w:fill="E1DFDD"/>
    </w:rPr>
  </w:style>
  <w:style w:type="character" w:styleId="af6">
    <w:name w:val="line number"/>
    <w:basedOn w:val="a0"/>
    <w:uiPriority w:val="99"/>
    <w:semiHidden/>
    <w:unhideWhenUsed/>
    <w:rsid w:val="007F13D5"/>
  </w:style>
  <w:style w:type="character" w:styleId="af7">
    <w:name w:val="Placeholder Text"/>
    <w:basedOn w:val="a0"/>
    <w:uiPriority w:val="99"/>
    <w:unhideWhenUsed/>
    <w:rsid w:val="00396B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%E4%B8%8B%E8%BD%BD%E7%9A%84%E8%BD%AF%E4%BB%B6\baidu-translate-client\resources\app.asar\app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0EC6-45F8-48C5-B6FD-F1912DD3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zhangcui@teamsmeetings.in</dc:creator>
  <cp:lastModifiedBy>zhangcui@teamsmeetings.in</cp:lastModifiedBy>
  <cp:revision>56</cp:revision>
  <dcterms:created xsi:type="dcterms:W3CDTF">2024-04-10T01:46:00Z</dcterms:created>
  <dcterms:modified xsi:type="dcterms:W3CDTF">2024-08-05T23:41:00Z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E1EBF31BC56D4511B3E1FBD03E0F36E6_13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http://www.zotero.org/styles/bioelectrochemistry</vt:lpwstr>
  </property>
  <property fmtid="{D5CDD505-2E9C-101B-9397-08002B2CF9AE}" pid="9" name="Mendeley Recent Style Name 2_1">
    <vt:lpwstr>Bioelectrochemistry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12th edition - Harvard</vt:lpwstr>
  </property>
  <property fmtid="{D5CDD505-2E9C-101B-9397-08002B2CF9AE}" pid="14" name="Mendeley Recent Style Id 5_1">
    <vt:lpwstr>http://www.zotero.org/styles/electrochimica-acta</vt:lpwstr>
  </property>
  <property fmtid="{D5CDD505-2E9C-101B-9397-08002B2CF9AE}" pid="15" name="Mendeley Recent Style Name 5_1">
    <vt:lpwstr>Electrochimica Acta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9th edition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http://www.zotero.org/styles/soil-biology-and-biochemistry</vt:lpwstr>
  </property>
  <property fmtid="{D5CDD505-2E9C-101B-9397-08002B2CF9AE}" pid="21" name="Mendeley Recent Style Name 8_1">
    <vt:lpwstr>Soil Biology and Biochemistry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4755c061-4efc-3480-86b4-f3adea489e96</vt:lpwstr>
  </property>
  <property fmtid="{D5CDD505-2E9C-101B-9397-08002B2CF9AE}" pid="26" name="Mendeley Citation Style_1">
    <vt:lpwstr>http://www.zotero.org/styles/soil-biology-and-biochemistry</vt:lpwstr>
  </property>
</Properties>
</file>