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52292" w14:textId="0CE60C47" w:rsidR="00543149" w:rsidRPr="00543149" w:rsidRDefault="00543149" w:rsidP="00543149">
      <w:pPr>
        <w:rPr>
          <w:b/>
          <w:bCs/>
          <w:lang w:val="en"/>
        </w:rPr>
      </w:pPr>
      <w:r>
        <w:rPr>
          <w:b/>
          <w:bCs/>
          <w:lang w:val="en"/>
        </w:rPr>
        <w:t xml:space="preserve">Title: </w:t>
      </w:r>
      <w:r w:rsidRPr="00543149">
        <w:rPr>
          <w:b/>
          <w:bCs/>
          <w:lang w:val="en"/>
        </w:rPr>
        <w:t>A 15-Year Analysis of Inflammatory Bowel Disease in Africa Using Google Trends</w:t>
      </w:r>
    </w:p>
    <w:p w14:paraId="2DD4823D" w14:textId="77777777" w:rsidR="00543149" w:rsidRPr="00543149" w:rsidRDefault="00543149">
      <w:pPr>
        <w:rPr>
          <w:lang w:val="en"/>
        </w:rPr>
      </w:pPr>
    </w:p>
    <w:p w14:paraId="1436AF6B" w14:textId="235F6780" w:rsidR="00970C7E" w:rsidRPr="00543149" w:rsidRDefault="008A4C54">
      <w:pPr>
        <w:rPr>
          <w:b/>
          <w:bCs/>
        </w:rPr>
      </w:pPr>
      <w:r w:rsidRPr="00543149">
        <w:rPr>
          <w:b/>
          <w:bCs/>
        </w:rPr>
        <w:t>Supplemental Figures</w:t>
      </w:r>
      <w:r w:rsidR="00543149" w:rsidRPr="00543149">
        <w:rPr>
          <w:b/>
          <w:bCs/>
        </w:rPr>
        <w:t xml:space="preserve"> and Table</w:t>
      </w:r>
    </w:p>
    <w:p w14:paraId="3F1FE47E" w14:textId="77777777" w:rsidR="00543149" w:rsidRDefault="00543149"/>
    <w:p w14:paraId="62BA0C7B" w14:textId="77777777" w:rsidR="00543149" w:rsidRDefault="00543149"/>
    <w:p w14:paraId="75FF9D4A" w14:textId="129F53F0" w:rsidR="008A4C54" w:rsidRDefault="00543149">
      <w:r>
        <w:t>Please see the mp4 files for Supplementa</w:t>
      </w:r>
      <w:r w:rsidR="002B48EE">
        <w:t>l</w:t>
      </w:r>
      <w:r>
        <w:t xml:space="preserve"> files 1-3.</w:t>
      </w:r>
    </w:p>
    <w:p w14:paraId="2EBAF19D" w14:textId="77777777" w:rsidR="00543149" w:rsidRDefault="00543149"/>
    <w:p w14:paraId="5D5A2A16" w14:textId="77777777" w:rsidR="00543149" w:rsidRDefault="00543149" w:rsidP="00ED6024"/>
    <w:p w14:paraId="09A858CB" w14:textId="77777777" w:rsidR="00543149" w:rsidRDefault="00543149" w:rsidP="00ED6024"/>
    <w:p w14:paraId="684AA2AF" w14:textId="77777777" w:rsidR="00543149" w:rsidRDefault="00543149" w:rsidP="00ED6024"/>
    <w:p w14:paraId="23EE5828" w14:textId="77777777" w:rsidR="00543149" w:rsidRDefault="00543149" w:rsidP="00ED6024"/>
    <w:p w14:paraId="11CE21CF" w14:textId="77777777" w:rsidR="00543149" w:rsidRDefault="00543149" w:rsidP="00ED6024"/>
    <w:p w14:paraId="3F87BFC7" w14:textId="77777777" w:rsidR="00543149" w:rsidRDefault="00543149" w:rsidP="00ED6024"/>
    <w:p w14:paraId="6ADD4F92" w14:textId="77777777" w:rsidR="00543149" w:rsidRDefault="00543149" w:rsidP="00ED6024"/>
    <w:p w14:paraId="5F2FAC6D" w14:textId="77777777" w:rsidR="00543149" w:rsidRDefault="00543149" w:rsidP="00ED6024"/>
    <w:p w14:paraId="0DA587A5" w14:textId="77777777" w:rsidR="00543149" w:rsidRDefault="00543149" w:rsidP="00ED6024"/>
    <w:p w14:paraId="2C150091" w14:textId="77777777" w:rsidR="00543149" w:rsidRDefault="00543149" w:rsidP="00ED6024"/>
    <w:p w14:paraId="3678B9E0" w14:textId="77777777" w:rsidR="00543149" w:rsidRDefault="00543149" w:rsidP="00ED6024"/>
    <w:p w14:paraId="4A77580F" w14:textId="77777777" w:rsidR="00543149" w:rsidRDefault="00543149" w:rsidP="00ED6024"/>
    <w:p w14:paraId="68CAF77E" w14:textId="77777777" w:rsidR="00543149" w:rsidRDefault="00543149" w:rsidP="00ED6024"/>
    <w:p w14:paraId="1796AF02" w14:textId="77777777" w:rsidR="00543149" w:rsidRDefault="00543149" w:rsidP="00ED6024"/>
    <w:p w14:paraId="325E62EB" w14:textId="77777777" w:rsidR="00543149" w:rsidRDefault="00543149" w:rsidP="00ED6024"/>
    <w:p w14:paraId="735E4CA0" w14:textId="77777777" w:rsidR="00543149" w:rsidRDefault="00543149" w:rsidP="00ED6024"/>
    <w:p w14:paraId="5CC9BAAD" w14:textId="77777777" w:rsidR="00543149" w:rsidRDefault="00543149" w:rsidP="00ED6024"/>
    <w:p w14:paraId="4ACBAD49" w14:textId="77777777" w:rsidR="00543149" w:rsidRDefault="00543149" w:rsidP="00ED6024"/>
    <w:p w14:paraId="29081372" w14:textId="77777777" w:rsidR="00543149" w:rsidRDefault="00543149" w:rsidP="00ED6024"/>
    <w:p w14:paraId="3E19A375" w14:textId="77777777" w:rsidR="00543149" w:rsidRDefault="00543149" w:rsidP="00ED6024"/>
    <w:p w14:paraId="4216AE70" w14:textId="77777777" w:rsidR="00543149" w:rsidRDefault="00543149" w:rsidP="00ED6024"/>
    <w:p w14:paraId="4DD114C0" w14:textId="77777777" w:rsidR="00543149" w:rsidRDefault="00543149" w:rsidP="00ED6024"/>
    <w:p w14:paraId="0994D4D7" w14:textId="77777777" w:rsidR="00543149" w:rsidRDefault="00543149" w:rsidP="00ED6024"/>
    <w:p w14:paraId="368FC5FE" w14:textId="77777777" w:rsidR="00543149" w:rsidRDefault="00543149" w:rsidP="00ED6024"/>
    <w:p w14:paraId="014E5CD5" w14:textId="77777777" w:rsidR="00543149" w:rsidRDefault="00543149" w:rsidP="00ED6024"/>
    <w:p w14:paraId="1E43857E" w14:textId="77777777" w:rsidR="00543149" w:rsidRDefault="00543149" w:rsidP="00ED6024"/>
    <w:p w14:paraId="7FC4B5AE" w14:textId="77777777" w:rsidR="00543149" w:rsidRDefault="00543149" w:rsidP="00ED6024"/>
    <w:p w14:paraId="5D643F1C" w14:textId="77777777" w:rsidR="00543149" w:rsidRDefault="00543149" w:rsidP="00ED6024"/>
    <w:p w14:paraId="51921CFE" w14:textId="77777777" w:rsidR="00543149" w:rsidRDefault="00543149" w:rsidP="00ED6024"/>
    <w:p w14:paraId="584318A1" w14:textId="77777777" w:rsidR="00543149" w:rsidRDefault="00543149" w:rsidP="00ED6024"/>
    <w:p w14:paraId="35AD6849" w14:textId="77777777" w:rsidR="00543149" w:rsidRDefault="00543149" w:rsidP="00ED6024"/>
    <w:p w14:paraId="3EB7D8F0" w14:textId="77777777" w:rsidR="00543149" w:rsidRDefault="00543149" w:rsidP="00ED6024"/>
    <w:p w14:paraId="5AFF6A75" w14:textId="77777777" w:rsidR="00543149" w:rsidRDefault="00543149" w:rsidP="00ED6024"/>
    <w:p w14:paraId="5727B685" w14:textId="77777777" w:rsidR="00543149" w:rsidRDefault="00543149" w:rsidP="00ED6024"/>
    <w:p w14:paraId="5D769B5B" w14:textId="77777777" w:rsidR="00543149" w:rsidRDefault="00543149" w:rsidP="00ED6024"/>
    <w:p w14:paraId="7D5CDED7" w14:textId="77777777" w:rsidR="00543149" w:rsidRDefault="00543149" w:rsidP="00ED6024"/>
    <w:p w14:paraId="4E6D280D" w14:textId="77777777" w:rsidR="00543149" w:rsidRDefault="00543149" w:rsidP="00ED6024"/>
    <w:p w14:paraId="1E42D148" w14:textId="57811466" w:rsidR="00543149" w:rsidRDefault="00ED6024" w:rsidP="00ED60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0DF874AF" wp14:editId="1C9DB5E0">
            <wp:extent cx="5486400" cy="7830808"/>
            <wp:effectExtent l="0" t="0" r="0" b="5715"/>
            <wp:docPr id="1651391546" name="Picture 1" descr="A screenshot of a graph showing the different countries/reg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391546" name="Picture 1" descr="A screenshot of a graph showing the different countries/region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089" cy="787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3E47F" w14:textId="0463804A" w:rsidR="00543149" w:rsidRDefault="00543149" w:rsidP="00ED6024">
      <w:pPr>
        <w:rPr>
          <w:rFonts w:ascii="Arial" w:hAnsi="Arial" w:cs="Arial"/>
          <w:b/>
          <w:bCs/>
        </w:rPr>
      </w:pPr>
      <w:r w:rsidRPr="00EC4328">
        <w:rPr>
          <w:rFonts w:ascii="Arial" w:hAnsi="Arial" w:cs="Arial"/>
          <w:b/>
          <w:bCs/>
        </w:rPr>
        <w:t xml:space="preserve">Supplemental Figure </w:t>
      </w:r>
      <w:r>
        <w:rPr>
          <w:rFonts w:ascii="Arial" w:hAnsi="Arial" w:cs="Arial"/>
          <w:b/>
          <w:bCs/>
        </w:rPr>
        <w:t>1</w:t>
      </w:r>
      <w:r w:rsidRPr="00EC4328">
        <w:rPr>
          <w:rFonts w:ascii="Arial" w:hAnsi="Arial" w:cs="Arial"/>
          <w:b/>
          <w:bCs/>
        </w:rPr>
        <w:t xml:space="preserve">: A 15-year comparison of </w:t>
      </w:r>
      <w:r w:rsidRPr="00EC4328">
        <w:rPr>
          <w:rFonts w:ascii="Arial" w:hAnsi="Arial" w:cs="Arial"/>
          <w:b/>
          <w:bCs/>
          <w:color w:val="000000"/>
        </w:rPr>
        <w:t xml:space="preserve">“Crohn’s disease (disease)” </w:t>
      </w:r>
      <w:r w:rsidRPr="00EC4328">
        <w:rPr>
          <w:rFonts w:ascii="Arial" w:hAnsi="Arial" w:cs="Arial"/>
          <w:b/>
          <w:bCs/>
        </w:rPr>
        <w:t>interest in Africa.</w:t>
      </w:r>
    </w:p>
    <w:p w14:paraId="31654BAD" w14:textId="767054CA" w:rsidR="00ED6024" w:rsidRDefault="00ED6024" w:rsidP="00ED60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4E71C46B" wp14:editId="3DDB2EC3">
            <wp:extent cx="5486708" cy="7831248"/>
            <wp:effectExtent l="0" t="0" r="0" b="5080"/>
            <wp:docPr id="701251779" name="Picture 2" descr="A screenshot of a graph showing the different countries/reg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251779" name="Picture 2" descr="A screenshot of a graph showing the different countries/region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6197" cy="785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D36F7" w14:textId="77777777" w:rsidR="00ED6024" w:rsidRPr="00ED6024" w:rsidRDefault="00ED6024" w:rsidP="00ED6024">
      <w:pPr>
        <w:rPr>
          <w:rFonts w:ascii="Arial" w:hAnsi="Arial" w:cs="Arial"/>
          <w:b/>
          <w:bCs/>
        </w:rPr>
      </w:pPr>
      <w:r w:rsidRPr="00ED6024">
        <w:rPr>
          <w:rFonts w:ascii="Arial" w:hAnsi="Arial" w:cs="Arial"/>
          <w:b/>
          <w:bCs/>
        </w:rPr>
        <w:t>Supplemental Figure 2: A 15-year comparison of “Ulcerative colitis (disease)” interest in Africa.</w:t>
      </w:r>
    </w:p>
    <w:p w14:paraId="50C0F0A8" w14:textId="4AC01000" w:rsidR="00ED6024" w:rsidRDefault="00ED6024" w:rsidP="00ED60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5ED10AC" wp14:editId="2364B867">
            <wp:simplePos x="0" y="0"/>
            <wp:positionH relativeFrom="column">
              <wp:posOffset>-618578</wp:posOffset>
            </wp:positionH>
            <wp:positionV relativeFrom="paragraph">
              <wp:posOffset>-144780</wp:posOffset>
            </wp:positionV>
            <wp:extent cx="5814887" cy="5413972"/>
            <wp:effectExtent l="0" t="0" r="1905" b="0"/>
            <wp:wrapNone/>
            <wp:docPr id="16642324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232411" name="Picture 1664232411"/>
                    <pic:cNvPicPr/>
                  </pic:nvPicPr>
                  <pic:blipFill rotWithShape="1">
                    <a:blip r:embed="rId6"/>
                    <a:srcRect t="17602" b="16607"/>
                    <a:stretch/>
                  </pic:blipFill>
                  <pic:spPr bwMode="auto">
                    <a:xfrm>
                      <a:off x="0" y="0"/>
                      <a:ext cx="5814887" cy="5413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59373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2C590035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0E732B77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6FF1AF90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7BFCCBF0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31FAFFDD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1BC1829A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6C2AC26E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108AABC4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2B6E440C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56E9A9B2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2B83B215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7F323973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68CD3D73" w14:textId="49CC584A" w:rsidR="00ED6024" w:rsidRDefault="00ED6024" w:rsidP="00ED6024">
      <w:pPr>
        <w:rPr>
          <w:rFonts w:ascii="Arial" w:hAnsi="Arial" w:cs="Arial"/>
          <w:b/>
          <w:bCs/>
        </w:rPr>
      </w:pPr>
    </w:p>
    <w:p w14:paraId="415D828A" w14:textId="3F63E20E" w:rsidR="00ED6024" w:rsidRDefault="002B48EE" w:rsidP="00ED60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401E5364" wp14:editId="5021A369">
            <wp:simplePos x="0" y="0"/>
            <wp:positionH relativeFrom="column">
              <wp:posOffset>4868111</wp:posOffset>
            </wp:positionH>
            <wp:positionV relativeFrom="paragraph">
              <wp:posOffset>31115</wp:posOffset>
            </wp:positionV>
            <wp:extent cx="1969558" cy="2380603"/>
            <wp:effectExtent l="0" t="0" r="0" b="0"/>
            <wp:wrapNone/>
            <wp:docPr id="178576680" name="Picture 4" descr="A map of africa with different color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6680" name="Picture 4" descr="A map of africa with different colored stat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558" cy="2380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28AD3" w14:textId="65D0886A" w:rsidR="00ED6024" w:rsidRDefault="00ED6024" w:rsidP="00ED6024">
      <w:pPr>
        <w:rPr>
          <w:rFonts w:ascii="Arial" w:hAnsi="Arial" w:cs="Arial"/>
          <w:b/>
          <w:bCs/>
        </w:rPr>
      </w:pPr>
    </w:p>
    <w:p w14:paraId="10BCBD4D" w14:textId="167AC7D1" w:rsidR="00ED6024" w:rsidRDefault="00ED6024" w:rsidP="00ED6024">
      <w:pPr>
        <w:rPr>
          <w:rFonts w:ascii="Arial" w:hAnsi="Arial" w:cs="Arial"/>
          <w:b/>
          <w:bCs/>
        </w:rPr>
      </w:pPr>
    </w:p>
    <w:p w14:paraId="0BF86CD7" w14:textId="17794816" w:rsidR="00ED6024" w:rsidRDefault="00ED6024" w:rsidP="00ED6024">
      <w:pPr>
        <w:rPr>
          <w:rFonts w:ascii="Arial" w:hAnsi="Arial" w:cs="Arial"/>
          <w:b/>
          <w:bCs/>
        </w:rPr>
      </w:pPr>
    </w:p>
    <w:p w14:paraId="0641FAC3" w14:textId="5B6D1708" w:rsidR="00ED6024" w:rsidRDefault="00ED6024" w:rsidP="00ED6024">
      <w:pPr>
        <w:rPr>
          <w:rFonts w:ascii="Arial" w:hAnsi="Arial" w:cs="Arial"/>
          <w:b/>
          <w:bCs/>
        </w:rPr>
      </w:pPr>
    </w:p>
    <w:p w14:paraId="593949E5" w14:textId="771AFA4B" w:rsidR="00ED6024" w:rsidRDefault="00ED6024" w:rsidP="00ED6024">
      <w:pPr>
        <w:rPr>
          <w:rFonts w:ascii="Arial" w:hAnsi="Arial" w:cs="Arial"/>
          <w:b/>
          <w:bCs/>
        </w:rPr>
      </w:pPr>
    </w:p>
    <w:p w14:paraId="4F79E626" w14:textId="76FDE283" w:rsidR="00ED6024" w:rsidRDefault="00ED6024" w:rsidP="00ED6024">
      <w:pPr>
        <w:rPr>
          <w:rFonts w:ascii="Arial" w:hAnsi="Arial" w:cs="Arial"/>
          <w:b/>
          <w:bCs/>
        </w:rPr>
      </w:pPr>
    </w:p>
    <w:p w14:paraId="3377648D" w14:textId="591F059A" w:rsidR="00ED6024" w:rsidRDefault="00ED6024" w:rsidP="00ED6024">
      <w:pPr>
        <w:rPr>
          <w:rFonts w:ascii="Arial" w:hAnsi="Arial" w:cs="Arial"/>
          <w:b/>
          <w:bCs/>
        </w:rPr>
      </w:pPr>
    </w:p>
    <w:p w14:paraId="29609FD3" w14:textId="150C729E" w:rsidR="00ED6024" w:rsidRDefault="00ED6024" w:rsidP="00ED6024">
      <w:pPr>
        <w:rPr>
          <w:rFonts w:ascii="Arial" w:hAnsi="Arial" w:cs="Arial"/>
          <w:b/>
          <w:bCs/>
        </w:rPr>
      </w:pPr>
    </w:p>
    <w:p w14:paraId="05B09576" w14:textId="1DE44F88" w:rsidR="00ED6024" w:rsidRDefault="00ED6024" w:rsidP="00ED6024">
      <w:pPr>
        <w:rPr>
          <w:rFonts w:ascii="Arial" w:hAnsi="Arial" w:cs="Arial"/>
          <w:b/>
          <w:bCs/>
        </w:rPr>
      </w:pPr>
    </w:p>
    <w:p w14:paraId="063E9817" w14:textId="512A49C1" w:rsidR="00ED6024" w:rsidRDefault="00ED6024" w:rsidP="00ED6024">
      <w:pPr>
        <w:rPr>
          <w:rFonts w:ascii="Arial" w:hAnsi="Arial" w:cs="Arial"/>
          <w:b/>
          <w:bCs/>
        </w:rPr>
      </w:pPr>
    </w:p>
    <w:p w14:paraId="59199ABE" w14:textId="47EB2653" w:rsidR="00ED6024" w:rsidRDefault="00ED6024" w:rsidP="00ED6024">
      <w:pPr>
        <w:rPr>
          <w:rFonts w:ascii="Arial" w:hAnsi="Arial" w:cs="Arial"/>
          <w:b/>
          <w:bCs/>
        </w:rPr>
      </w:pPr>
    </w:p>
    <w:p w14:paraId="5E2B5851" w14:textId="72A5B7D1" w:rsidR="00ED6024" w:rsidRDefault="00ED6024" w:rsidP="00ED6024">
      <w:pPr>
        <w:rPr>
          <w:rFonts w:ascii="Arial" w:hAnsi="Arial" w:cs="Arial"/>
          <w:b/>
          <w:bCs/>
        </w:rPr>
      </w:pPr>
    </w:p>
    <w:p w14:paraId="42906E2A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4141872F" w14:textId="1724A1BE" w:rsidR="00ED6024" w:rsidRDefault="00ED6024" w:rsidP="00ED6024">
      <w:pPr>
        <w:rPr>
          <w:rFonts w:ascii="Arial" w:hAnsi="Arial" w:cs="Arial"/>
          <w:b/>
          <w:bCs/>
        </w:rPr>
      </w:pPr>
    </w:p>
    <w:p w14:paraId="38F2D19D" w14:textId="2F6B3280" w:rsidR="00ED6024" w:rsidRDefault="00ED6024" w:rsidP="00ED6024">
      <w:pPr>
        <w:rPr>
          <w:rFonts w:ascii="Arial" w:hAnsi="Arial" w:cs="Arial"/>
          <w:b/>
          <w:bCs/>
        </w:rPr>
      </w:pPr>
    </w:p>
    <w:p w14:paraId="131FE9F5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35083168" w14:textId="19DB74E3" w:rsidR="00ED6024" w:rsidRPr="00ED6024" w:rsidRDefault="00ED6024" w:rsidP="00ED6024">
      <w:pPr>
        <w:rPr>
          <w:rFonts w:ascii="Arial" w:hAnsi="Arial" w:cs="Arial"/>
        </w:rPr>
      </w:pPr>
      <w:r w:rsidRPr="00ED6024">
        <w:rPr>
          <w:rFonts w:ascii="Arial" w:hAnsi="Arial" w:cs="Arial"/>
          <w:b/>
          <w:bCs/>
        </w:rPr>
        <w:t xml:space="preserve">Supplemental Figure 3: A network of the Top Topics associated with “Crohn’s disease (disease)” within Africa during 2023. </w:t>
      </w:r>
      <w:r w:rsidRPr="00ED6024">
        <w:rPr>
          <w:rFonts w:ascii="Arial" w:hAnsi="Arial" w:cs="Arial"/>
        </w:rPr>
        <w:t xml:space="preserve">The top topics are colored in a faint gray, and the countries (labeled </w:t>
      </w:r>
      <w:proofErr w:type="spellStart"/>
      <w:r w:rsidRPr="00ED6024">
        <w:rPr>
          <w:rFonts w:ascii="Arial" w:hAnsi="Arial" w:cs="Arial"/>
        </w:rPr>
        <w:t>COUNTRY_name</w:t>
      </w:r>
      <w:proofErr w:type="spellEnd"/>
      <w:r w:rsidRPr="00ED6024">
        <w:rPr>
          <w:rFonts w:ascii="Arial" w:hAnsi="Arial" w:cs="Arial"/>
        </w:rPr>
        <w:t>), are color coded based on the geographical region within Africa. The networks for top related searches have weighted edges for the related searches which have been most prevalent in a country.</w:t>
      </w:r>
    </w:p>
    <w:p w14:paraId="399F72E9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5C811685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2F153DBE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7F5B6C72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7CEAB532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61639F54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5F64D24A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0485332F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4F59686C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2979C842" w14:textId="11788C1D" w:rsidR="00F97FEA" w:rsidRDefault="00F97FEA" w:rsidP="00ED60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F60CEBA" wp14:editId="20247F95">
            <wp:simplePos x="0" y="0"/>
            <wp:positionH relativeFrom="column">
              <wp:posOffset>-523240</wp:posOffset>
            </wp:positionH>
            <wp:positionV relativeFrom="paragraph">
              <wp:posOffset>3338</wp:posOffset>
            </wp:positionV>
            <wp:extent cx="5814695" cy="5476875"/>
            <wp:effectExtent l="0" t="0" r="1905" b="0"/>
            <wp:wrapNone/>
            <wp:docPr id="19945540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55401" name="Picture 199455401"/>
                    <pic:cNvPicPr/>
                  </pic:nvPicPr>
                  <pic:blipFill rotWithShape="1">
                    <a:blip r:embed="rId8"/>
                    <a:srcRect t="16501" b="16939"/>
                    <a:stretch/>
                  </pic:blipFill>
                  <pic:spPr bwMode="auto">
                    <a:xfrm>
                      <a:off x="0" y="0"/>
                      <a:ext cx="5814695" cy="547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DFBED2" w14:textId="5CC8768B" w:rsidR="00F97FEA" w:rsidRDefault="00F97FEA" w:rsidP="00ED6024">
      <w:pPr>
        <w:rPr>
          <w:rFonts w:ascii="Arial" w:hAnsi="Arial" w:cs="Arial"/>
          <w:b/>
          <w:bCs/>
        </w:rPr>
      </w:pPr>
    </w:p>
    <w:p w14:paraId="3884C0AB" w14:textId="31DA76EC" w:rsidR="00F97FEA" w:rsidRDefault="00F97FEA" w:rsidP="00ED6024">
      <w:pPr>
        <w:rPr>
          <w:rFonts w:ascii="Arial" w:hAnsi="Arial" w:cs="Arial"/>
          <w:b/>
          <w:bCs/>
        </w:rPr>
      </w:pPr>
    </w:p>
    <w:p w14:paraId="4D25862E" w14:textId="15BDDB3C" w:rsidR="00F97FEA" w:rsidRDefault="00F97FEA" w:rsidP="00ED6024">
      <w:pPr>
        <w:rPr>
          <w:rFonts w:ascii="Arial" w:hAnsi="Arial" w:cs="Arial"/>
          <w:b/>
          <w:bCs/>
        </w:rPr>
      </w:pPr>
    </w:p>
    <w:p w14:paraId="21E5D7E0" w14:textId="5EC86285" w:rsidR="00F97FEA" w:rsidRDefault="00F97FEA" w:rsidP="00ED6024">
      <w:pPr>
        <w:rPr>
          <w:rFonts w:ascii="Arial" w:hAnsi="Arial" w:cs="Arial"/>
          <w:b/>
          <w:bCs/>
        </w:rPr>
      </w:pPr>
    </w:p>
    <w:p w14:paraId="14414673" w14:textId="18129535" w:rsidR="00F97FEA" w:rsidRDefault="00F97FEA" w:rsidP="00ED6024">
      <w:pPr>
        <w:rPr>
          <w:rFonts w:ascii="Arial" w:hAnsi="Arial" w:cs="Arial"/>
          <w:b/>
          <w:bCs/>
        </w:rPr>
      </w:pPr>
    </w:p>
    <w:p w14:paraId="3A0D84E3" w14:textId="0957045F" w:rsidR="00F97FEA" w:rsidRDefault="00F97FEA" w:rsidP="00ED6024">
      <w:pPr>
        <w:rPr>
          <w:rFonts w:ascii="Arial" w:hAnsi="Arial" w:cs="Arial"/>
          <w:b/>
          <w:bCs/>
        </w:rPr>
      </w:pPr>
    </w:p>
    <w:p w14:paraId="7A6BD448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601F3A38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694C9F18" w14:textId="75B10A44" w:rsidR="00F97FEA" w:rsidRDefault="00F97FEA" w:rsidP="00ED6024">
      <w:pPr>
        <w:rPr>
          <w:rFonts w:ascii="Arial" w:hAnsi="Arial" w:cs="Arial"/>
          <w:b/>
          <w:bCs/>
        </w:rPr>
      </w:pPr>
    </w:p>
    <w:p w14:paraId="40F81C18" w14:textId="1B496D7E" w:rsidR="00F97FEA" w:rsidRDefault="00F97FEA" w:rsidP="00ED6024">
      <w:pPr>
        <w:rPr>
          <w:rFonts w:ascii="Arial" w:hAnsi="Arial" w:cs="Arial"/>
          <w:b/>
          <w:bCs/>
        </w:rPr>
      </w:pPr>
    </w:p>
    <w:p w14:paraId="75D1F67D" w14:textId="182E62EB" w:rsidR="00F97FEA" w:rsidRDefault="00F97FEA" w:rsidP="00ED6024">
      <w:pPr>
        <w:rPr>
          <w:rFonts w:ascii="Arial" w:hAnsi="Arial" w:cs="Arial"/>
          <w:b/>
          <w:bCs/>
        </w:rPr>
      </w:pPr>
    </w:p>
    <w:p w14:paraId="368FB444" w14:textId="58C6AE1A" w:rsidR="00F97FEA" w:rsidRDefault="00F97FEA" w:rsidP="00ED6024">
      <w:pPr>
        <w:rPr>
          <w:rFonts w:ascii="Arial" w:hAnsi="Arial" w:cs="Arial"/>
          <w:b/>
          <w:bCs/>
        </w:rPr>
      </w:pPr>
    </w:p>
    <w:p w14:paraId="1A2D2B3B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1F3906E1" w14:textId="289EB3A5" w:rsidR="00F97FEA" w:rsidRDefault="00F97FEA" w:rsidP="00ED6024">
      <w:pPr>
        <w:rPr>
          <w:rFonts w:ascii="Arial" w:hAnsi="Arial" w:cs="Arial"/>
          <w:b/>
          <w:bCs/>
        </w:rPr>
      </w:pPr>
    </w:p>
    <w:p w14:paraId="79859C6E" w14:textId="25AC57CB" w:rsidR="00F97FEA" w:rsidRDefault="00F97FEA" w:rsidP="00ED6024">
      <w:pPr>
        <w:rPr>
          <w:rFonts w:ascii="Arial" w:hAnsi="Arial" w:cs="Arial"/>
          <w:b/>
          <w:bCs/>
        </w:rPr>
      </w:pPr>
    </w:p>
    <w:p w14:paraId="44DAA0BC" w14:textId="48B83AE5" w:rsidR="00F97FEA" w:rsidRDefault="00F97FEA" w:rsidP="00ED6024">
      <w:pPr>
        <w:rPr>
          <w:rFonts w:ascii="Arial" w:hAnsi="Arial" w:cs="Arial"/>
          <w:b/>
          <w:bCs/>
        </w:rPr>
      </w:pPr>
    </w:p>
    <w:p w14:paraId="682078D3" w14:textId="6CADE7A8" w:rsidR="00F97FEA" w:rsidRDefault="00F97FEA" w:rsidP="00ED6024">
      <w:pPr>
        <w:rPr>
          <w:rFonts w:ascii="Arial" w:hAnsi="Arial" w:cs="Arial"/>
          <w:b/>
          <w:bCs/>
        </w:rPr>
      </w:pPr>
    </w:p>
    <w:p w14:paraId="584CCB00" w14:textId="669D0E57" w:rsidR="00F97FEA" w:rsidRDefault="00F97FEA" w:rsidP="00ED60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520E5C2E" wp14:editId="6419E2E0">
            <wp:simplePos x="0" y="0"/>
            <wp:positionH relativeFrom="column">
              <wp:posOffset>4834550</wp:posOffset>
            </wp:positionH>
            <wp:positionV relativeFrom="paragraph">
              <wp:posOffset>131729</wp:posOffset>
            </wp:positionV>
            <wp:extent cx="1802742" cy="2179502"/>
            <wp:effectExtent l="0" t="0" r="0" b="0"/>
            <wp:wrapNone/>
            <wp:docPr id="1641382592" name="Picture 6" descr="A map of africa with different color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382592" name="Picture 6" descr="A map of africa with different colored state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354" cy="2180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93462" w14:textId="1A64F696" w:rsidR="00F97FEA" w:rsidRDefault="00F97FEA" w:rsidP="00ED6024">
      <w:pPr>
        <w:rPr>
          <w:rFonts w:ascii="Arial" w:hAnsi="Arial" w:cs="Arial"/>
          <w:b/>
          <w:bCs/>
        </w:rPr>
      </w:pPr>
    </w:p>
    <w:p w14:paraId="69D326F8" w14:textId="443EF134" w:rsidR="00F97FEA" w:rsidRDefault="00F97FEA" w:rsidP="00ED6024">
      <w:pPr>
        <w:rPr>
          <w:rFonts w:ascii="Arial" w:hAnsi="Arial" w:cs="Arial"/>
          <w:b/>
          <w:bCs/>
        </w:rPr>
      </w:pPr>
    </w:p>
    <w:p w14:paraId="3F031435" w14:textId="55274283" w:rsidR="00F97FEA" w:rsidRDefault="00F97FEA" w:rsidP="00ED6024">
      <w:pPr>
        <w:rPr>
          <w:rFonts w:ascii="Arial" w:hAnsi="Arial" w:cs="Arial"/>
          <w:b/>
          <w:bCs/>
        </w:rPr>
      </w:pPr>
    </w:p>
    <w:p w14:paraId="34C9280E" w14:textId="2237094A" w:rsidR="00F97FEA" w:rsidRDefault="00F97FEA" w:rsidP="00ED6024">
      <w:pPr>
        <w:rPr>
          <w:rFonts w:ascii="Arial" w:hAnsi="Arial" w:cs="Arial"/>
          <w:b/>
          <w:bCs/>
        </w:rPr>
      </w:pPr>
    </w:p>
    <w:p w14:paraId="6FC9D865" w14:textId="7F7BEEEA" w:rsidR="00F97FEA" w:rsidRDefault="00F97FEA" w:rsidP="00ED6024">
      <w:pPr>
        <w:rPr>
          <w:rFonts w:ascii="Arial" w:hAnsi="Arial" w:cs="Arial"/>
          <w:b/>
          <w:bCs/>
        </w:rPr>
      </w:pPr>
    </w:p>
    <w:p w14:paraId="0FD3FE11" w14:textId="669BF29A" w:rsidR="00F97FEA" w:rsidRDefault="00F97FEA" w:rsidP="00ED6024">
      <w:pPr>
        <w:rPr>
          <w:rFonts w:ascii="Arial" w:hAnsi="Arial" w:cs="Arial"/>
          <w:b/>
          <w:bCs/>
        </w:rPr>
      </w:pPr>
    </w:p>
    <w:p w14:paraId="26E7F37C" w14:textId="6927F935" w:rsidR="00F97FEA" w:rsidRDefault="00F97FEA" w:rsidP="00ED6024">
      <w:pPr>
        <w:rPr>
          <w:rFonts w:ascii="Arial" w:hAnsi="Arial" w:cs="Arial"/>
          <w:b/>
          <w:bCs/>
        </w:rPr>
      </w:pPr>
    </w:p>
    <w:p w14:paraId="367E4221" w14:textId="52386724" w:rsidR="00F97FEA" w:rsidRDefault="00F97FEA" w:rsidP="00ED6024">
      <w:pPr>
        <w:rPr>
          <w:rFonts w:ascii="Arial" w:hAnsi="Arial" w:cs="Arial"/>
          <w:b/>
          <w:bCs/>
        </w:rPr>
      </w:pPr>
    </w:p>
    <w:p w14:paraId="53507FCC" w14:textId="51DBC0A5" w:rsidR="00F97FEA" w:rsidRDefault="00F97FEA" w:rsidP="00ED6024">
      <w:pPr>
        <w:rPr>
          <w:rFonts w:ascii="Arial" w:hAnsi="Arial" w:cs="Arial"/>
          <w:b/>
          <w:bCs/>
        </w:rPr>
      </w:pPr>
    </w:p>
    <w:p w14:paraId="0750D51D" w14:textId="5DA1A27A" w:rsidR="00F97FEA" w:rsidRDefault="00F97FEA" w:rsidP="00ED6024">
      <w:pPr>
        <w:rPr>
          <w:rFonts w:ascii="Arial" w:hAnsi="Arial" w:cs="Arial"/>
          <w:b/>
          <w:bCs/>
        </w:rPr>
      </w:pPr>
    </w:p>
    <w:p w14:paraId="4EEFBB90" w14:textId="11740407" w:rsidR="00F97FEA" w:rsidRDefault="00F97FEA" w:rsidP="00ED6024">
      <w:pPr>
        <w:rPr>
          <w:rFonts w:ascii="Arial" w:hAnsi="Arial" w:cs="Arial"/>
          <w:b/>
          <w:bCs/>
        </w:rPr>
      </w:pPr>
    </w:p>
    <w:p w14:paraId="445D4C56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510B68E0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2A2334F3" w14:textId="77777777" w:rsidR="00F97FEA" w:rsidRPr="00F97FEA" w:rsidRDefault="00F97FEA" w:rsidP="00F97FEA">
      <w:pPr>
        <w:rPr>
          <w:rFonts w:ascii="Arial" w:hAnsi="Arial" w:cs="Arial"/>
        </w:rPr>
      </w:pPr>
      <w:r w:rsidRPr="00F97FEA">
        <w:rPr>
          <w:rFonts w:ascii="Arial" w:hAnsi="Arial" w:cs="Arial"/>
          <w:b/>
          <w:bCs/>
        </w:rPr>
        <w:t xml:space="preserve">Supplemental Figure 4: A network of the Top Topics associated with “Ulcerative colitis (disease)” within Africa during 2023. </w:t>
      </w:r>
      <w:r w:rsidRPr="00F97FEA">
        <w:rPr>
          <w:rFonts w:ascii="Arial" w:hAnsi="Arial" w:cs="Arial"/>
        </w:rPr>
        <w:t xml:space="preserve">The top topics are colored in a faint gray, and the countries (labeled </w:t>
      </w:r>
      <w:proofErr w:type="spellStart"/>
      <w:r w:rsidRPr="00F97FEA">
        <w:rPr>
          <w:rFonts w:ascii="Arial" w:hAnsi="Arial" w:cs="Arial"/>
        </w:rPr>
        <w:t>COUNTRY_name</w:t>
      </w:r>
      <w:proofErr w:type="spellEnd"/>
      <w:r w:rsidRPr="00F97FEA">
        <w:rPr>
          <w:rFonts w:ascii="Arial" w:hAnsi="Arial" w:cs="Arial"/>
        </w:rPr>
        <w:t>), are color coded based on the geographical region within Africa. The networks for top related searches have weighted edges for the related searches which have been most prevalent in a country.</w:t>
      </w:r>
    </w:p>
    <w:p w14:paraId="0533AA91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4437FD47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15A1618E" w14:textId="77777777" w:rsidR="00ED6024" w:rsidRDefault="00ED6024" w:rsidP="00ED6024">
      <w:pPr>
        <w:rPr>
          <w:rFonts w:ascii="Arial" w:hAnsi="Arial" w:cs="Arial"/>
          <w:b/>
          <w:bCs/>
        </w:rPr>
      </w:pPr>
    </w:p>
    <w:p w14:paraId="3EFF538F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707DB1D6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583C9E0B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00B4327A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753E9BD2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7D200BE7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25A1C8EF" w14:textId="77777777" w:rsidR="00F97FEA" w:rsidRPr="00F97FEA" w:rsidRDefault="00F97FEA" w:rsidP="00F97FEA">
      <w:pPr>
        <w:rPr>
          <w:rFonts w:ascii="Arial" w:hAnsi="Arial" w:cs="Arial"/>
          <w:b/>
          <w:bCs/>
        </w:rPr>
      </w:pPr>
      <w:r w:rsidRPr="00F97FEA">
        <w:rPr>
          <w:rFonts w:ascii="Arial" w:hAnsi="Arial" w:cs="Arial"/>
          <w:b/>
          <w:bCs/>
        </w:rPr>
        <w:lastRenderedPageBreak/>
        <w:t>Supplemental Table 1: Listing the Top Topics and their frequency based on the categories assigned in Table 1.</w:t>
      </w:r>
    </w:p>
    <w:p w14:paraId="25565FD3" w14:textId="77777777" w:rsidR="00F97FEA" w:rsidRDefault="00F97FEA" w:rsidP="00ED6024">
      <w:pPr>
        <w:rPr>
          <w:rFonts w:ascii="Arial" w:hAnsi="Arial" w:cs="Arial"/>
          <w:b/>
          <w:bCs/>
        </w:rPr>
      </w:pPr>
    </w:p>
    <w:tbl>
      <w:tblPr>
        <w:tblW w:w="11184" w:type="dxa"/>
        <w:tblInd w:w="-910" w:type="dxa"/>
        <w:tblLayout w:type="fixed"/>
        <w:tblLook w:val="04A0" w:firstRow="1" w:lastRow="0" w:firstColumn="1" w:lastColumn="0" w:noHBand="0" w:noVBand="1"/>
      </w:tblPr>
      <w:tblGrid>
        <w:gridCol w:w="1443"/>
        <w:gridCol w:w="2517"/>
        <w:gridCol w:w="810"/>
        <w:gridCol w:w="2364"/>
        <w:gridCol w:w="256"/>
        <w:gridCol w:w="644"/>
        <w:gridCol w:w="2250"/>
        <w:gridCol w:w="277"/>
        <w:gridCol w:w="623"/>
      </w:tblGrid>
      <w:tr w:rsidR="00FA1BFF" w:rsidRPr="00F97FEA" w14:paraId="79CC9645" w14:textId="77777777" w:rsidTr="002B48EE">
        <w:trPr>
          <w:trHeight w:val="340"/>
        </w:trPr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950A5E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BB713F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IBD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44119" w14:textId="5D21A881" w:rsidR="00F97FEA" w:rsidRPr="00F97FEA" w:rsidRDefault="00F97FEA" w:rsidP="00FA1BFF">
            <w:pPr>
              <w:ind w:left="-24"/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Freq</w:t>
            </w:r>
            <w:r w:rsidR="00FA1BFF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72334D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CD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26D4EE" w14:textId="5B9A642F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Fre</w:t>
            </w:r>
            <w:r w:rsidR="00FA1BFF">
              <w:rPr>
                <w:rFonts w:ascii="Arial" w:hAnsi="Arial" w:cs="Arial"/>
                <w:b/>
                <w:bCs/>
              </w:rPr>
              <w:t>q.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C3A4FF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UC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9DB243" w14:textId="08C0B2D5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Fre</w:t>
            </w:r>
            <w:r w:rsidR="00FA1BFF">
              <w:rPr>
                <w:rFonts w:ascii="Arial" w:hAnsi="Arial" w:cs="Arial"/>
                <w:b/>
                <w:bCs/>
              </w:rPr>
              <w:t>q.</w:t>
            </w:r>
          </w:p>
        </w:tc>
      </w:tr>
      <w:tr w:rsidR="006903C2" w:rsidRPr="00F97FEA" w14:paraId="6A412090" w14:textId="77777777" w:rsidTr="002B48EE">
        <w:trPr>
          <w:trHeight w:val="320"/>
        </w:trPr>
        <w:tc>
          <w:tcPr>
            <w:tcW w:w="1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DBE6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Either a symptom or a differential diagnosis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ED154" w14:textId="38FC8A22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Abdomen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618824" w14:textId="3F1FDF73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0940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Abdomen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2BF7A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7DDF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Abdomen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9A231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6903C2" w:rsidRPr="00F97FEA" w14:paraId="1441D79F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B3423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C1E45" w14:textId="64635C5F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Abdominal 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022B10" w14:textId="4C664E5F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AD12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Abdominal pain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77159F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534A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Abdominal pain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42A85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6903C2" w:rsidRPr="00F97FEA" w14:paraId="1542BA28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F9AE74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65AC0" w14:textId="3166101D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Anus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F463F2" w14:textId="11C44286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B1FD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Anal fistula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F16EB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16D1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Bleeding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333346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6903C2" w:rsidRPr="00F97FEA" w14:paraId="07FBA9E1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EC4D13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5A2BF" w14:textId="697A6A55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Bleeding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517937" w14:textId="07A3F62F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40853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Anti-inflammatory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E02DB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6D65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Blood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98BF9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6903C2" w:rsidRPr="00F97FEA" w14:paraId="139A7888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B0C6EC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C2FB1" w14:textId="7446D120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Blood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4E589E" w14:textId="1872C5C4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A6B8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Anus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EC1AD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EB38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Cancer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C9FA77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6903C2" w:rsidRPr="00F97FEA" w14:paraId="5300CBCB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0EAFF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10678" w14:textId="23F915BC" w:rsidR="006903C2" w:rsidRPr="00F97FEA" w:rsidRDefault="006903C2" w:rsidP="006903C2">
            <w:pPr>
              <w:ind w:right="348"/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Blood in stool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E219D6" w14:textId="59E7C9D0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60454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Appendicitis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E0DF57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4B16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Chronic condition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7650A7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6903C2" w:rsidRPr="00F97FEA" w14:paraId="25F1DD40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96FC44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8AE86" w14:textId="33675E7E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Bowel obstruction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2BFAC9" w14:textId="779D90FE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0BC07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Autoimmune disease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7A0533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65943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Colitis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3B09BF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29</w:t>
            </w:r>
          </w:p>
        </w:tc>
      </w:tr>
      <w:tr w:rsidR="006903C2" w:rsidRPr="00F97FEA" w14:paraId="1CF037DE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C1A196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0E052" w14:textId="3D153108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Cancer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8A61AF" w14:textId="30F8ADBF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263B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Blood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496E6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E35D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Colon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048F0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6903C2" w:rsidRPr="00F97FEA" w14:paraId="7997F17C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9C133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92CF1" w14:textId="3DEA5A31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Chronic condition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5E1A34" w14:textId="391F91A5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0121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Bowel obstruction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629DA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5CF7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Colorectal cancer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3558A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6903C2" w:rsidRPr="00F97FEA" w14:paraId="1096CC0B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181FE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DA6EF" w14:textId="63817E6E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Colitis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49DE83" w14:textId="0CBE922A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A309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Cancer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55F08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8902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Crohn's disease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BF1BB4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20</w:t>
            </w:r>
          </w:p>
        </w:tc>
      </w:tr>
      <w:tr w:rsidR="006903C2" w:rsidRPr="00F97FEA" w14:paraId="6D5683C9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E7B0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22B10" w14:textId="6541D98D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Colon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1AB9C9" w14:textId="0A745ABE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63DF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Celiac disease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9426F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6A8D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Diarrhea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A8306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6903C2" w:rsidRPr="00F97FEA" w14:paraId="23290E9F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0AAD1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ECA3B" w14:textId="56613212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Colorectal cancer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C11DD7" w14:textId="2005C173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283D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Chemotherapy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A9AF6C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B788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Diet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0CD3E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6903C2" w:rsidRPr="00F97FEA" w14:paraId="6757CD9F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229FD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B9A4E" w14:textId="49E4E61D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Crohn's disease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3B8505" w14:textId="1886C8FC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ACCC3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Chronic condition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3E144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DC86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Eating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1E0FF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1E57DB36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84AD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CF506" w14:textId="754E7D6F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Diarrhea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B0C0DE" w14:textId="2BA342BD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3EEBF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Colitis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4AF706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3484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Feces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29380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11</w:t>
            </w:r>
          </w:p>
        </w:tc>
      </w:tr>
      <w:tr w:rsidR="006903C2" w:rsidRPr="00F97FEA" w14:paraId="5D2076E9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81589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09EFB" w14:textId="1C834553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Digestion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4FBBE8" w14:textId="77B9E7CD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87A03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Colon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9DB0E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8C31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Flatulence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81518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3653D1E5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7EB99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198E3" w14:textId="113BB133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Drainage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73128F" w14:textId="2205A6C4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BC67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Diarrhea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19F79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BF0F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Food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98D5E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6903C2" w:rsidRPr="00F97FEA" w14:paraId="4DB32B74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A80E24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34DA5" w14:textId="7718425A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Feces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36B997" w14:textId="06FFB524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A991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Diet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4EF864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BFEA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Gastrointestinal tract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851CE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4B2F154D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96D0F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A722F" w14:textId="7362E5FA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Gastroenteritis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5B5D99" w14:textId="716A786C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29F5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Digestion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47572C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7FDE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Hemorrhoids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04C60F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35F34690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50FB5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84189" w14:textId="7888C95E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Gastrointestinal tract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86C5F6" w14:textId="0C14EAA8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55A1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Diverticulitis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3EEC2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6FB1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Human digestive system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0BC0E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7407BDF6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E6DF73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71026" w14:textId="19679160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Hemorrhoids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D365AF" w14:textId="1489D7B8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0C94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Erythema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66BFC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7E8F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Infection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123F0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6903C2" w:rsidRPr="00F97FEA" w14:paraId="630FFAB1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0F73D6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BC11E" w14:textId="4077F3EF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Infection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8C76B7" w14:textId="2FF5294D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303A6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Feces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9FE7D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E4313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Inflammation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B0288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12</w:t>
            </w:r>
          </w:p>
        </w:tc>
      </w:tr>
      <w:tr w:rsidR="006903C2" w:rsidRPr="00F97FEA" w14:paraId="36BACDCF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1139D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5736D" w14:textId="4C266BA5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Inflammation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8A19F3" w14:textId="0730FB51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23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27B2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Fistula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0AAAEF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C55B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Inflammatory bowel disease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81EF0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6903C2" w:rsidRPr="00F97FEA" w14:paraId="27E86AC7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764CF3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2DC72" w14:textId="3586CE8F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inflammatory disease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7FD6E8" w14:textId="49C0BAF4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465C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Gallstone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A1B24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0201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Intestine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1CB8C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6903C2" w:rsidRPr="00F97FEA" w14:paraId="4296E2F6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5523A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53221" w14:textId="4B5B765F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Intestine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A0F6E1" w14:textId="32909B7A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17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BD5E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Gas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B8DECC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80B9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Irritable bowel syndrome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F113F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6903C2" w:rsidRPr="00F97FEA" w14:paraId="5577C2FB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8DCC1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C38B9" w14:textId="2E337168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Irritable bowel syndrome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78CFEC" w14:textId="39CCD394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D6BD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Gastrointestinal tract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AF38E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5C96F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Large intestine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AD7BE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6903C2" w:rsidRPr="00F97FEA" w14:paraId="32209320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80048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9A33A" w14:textId="2CC02D2D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Large intestine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37C44E" w14:textId="701B2FE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2D52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Gluten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690E7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CD36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Management of ulcerative colitis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261C8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6903C2" w:rsidRPr="00F97FEA" w14:paraId="3EBF9D78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B8FBAF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C1FE0" w14:textId="3530202F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Management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7F89CC" w14:textId="0EEFFF1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6448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Hemorrhoids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0EEA3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B582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Mucous membrane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B0CD44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795B5CE3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08D06C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0922E" w14:textId="000F46FF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Microbiota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64CB7A" w14:textId="15AADCB9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EB5D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Hepatitis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F33E5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A8643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Mucus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ED9434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659295F9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07740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B7BF9" w14:textId="468A8B10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CFDF38" w14:textId="12DD44F0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3201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Hernia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E1F2E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09A1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Pain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94BFE6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6903C2" w:rsidRPr="00F97FEA" w14:paraId="75B2D5A8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904CDF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1DD08" w14:textId="1EAD7286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Peptic ulcer disease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E94377" w14:textId="06D2C563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DF19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Ileum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BAF58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9AED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Peptic ulcer disease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65E29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6903C2" w:rsidRPr="00F97FEA" w14:paraId="5E685B1C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BB723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955E9" w14:textId="7AA1C6E5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Polyp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01B2BF" w14:textId="720F283F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320D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Infection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7F3DE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5CAE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Rectum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F6355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6903C2" w:rsidRPr="00F97FEA" w14:paraId="477CE55B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7C369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6E42C" w14:textId="5E32101A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Side effect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AC30FF" w14:textId="4AF5AF0A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06546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Inflammation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9A28F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1585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Side effect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47546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6903C2" w:rsidRPr="00F97FEA" w14:paraId="4672BC8B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779EE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83C18" w14:textId="605C7BD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Signs and symptoms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C62A53" w14:textId="62AF50FC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2A88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Inflammatory bowel disease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188FAC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C95B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Signs and symptoms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18A4B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6903C2" w:rsidRPr="00F97FEA" w14:paraId="5996A113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B7FAB6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9E645" w14:textId="1CE3B9B6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Stomach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A3A9D9" w14:textId="40C62370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7E04C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Intestine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247DC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92D2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Stomach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461B6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11</w:t>
            </w:r>
          </w:p>
        </w:tc>
      </w:tr>
      <w:tr w:rsidR="006903C2" w:rsidRPr="00F97FEA" w14:paraId="1A483EA0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AE418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39F0B" w14:textId="1ABE28B3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Surgery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C95724" w14:textId="15BE884A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0F17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Irritable bowel syndrome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DB7583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7E6E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Stomach rumble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A2DEC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10F57532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972F8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8339A" w14:textId="331FDE0A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Symptom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B06CB2" w14:textId="5ADBB4A2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6A2A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Lactose intolerance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DAF78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5B5A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Surgery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25A9F3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6903C2" w:rsidRPr="00F97FEA" w14:paraId="5FC7FECD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9DAF3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6D533" w14:textId="504411EC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Ulcerative colitis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3DDCAB" w14:textId="1867B1BC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76F7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Large intestine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8C6FC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880E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Symptom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6506F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18</w:t>
            </w:r>
          </w:p>
        </w:tc>
      </w:tr>
      <w:tr w:rsidR="00FA1BFF" w:rsidRPr="00F97FEA" w14:paraId="2724BDD4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6F89C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C2EFE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A3BA90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8FC8E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Lesion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3DB00D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79BBD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Ulcer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3EAAA1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FA1BFF" w:rsidRPr="00F97FEA" w14:paraId="740EDCFD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93319A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2B4A3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38CD4C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8AEA7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Mucus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C138E7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0AFB0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50CE80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A1BFF" w:rsidRPr="00F97FEA" w14:paraId="618D93FB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40C39A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CE827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82E7B9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08FF5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Pain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9F651F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73C2B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CC094C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A1BFF" w:rsidRPr="00F97FEA" w14:paraId="39FFE371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72E931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8AA95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64EF4B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CEFEF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Patient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CD5594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8D99F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A16DD8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A1BFF" w:rsidRPr="00F97FEA" w14:paraId="1DD04A2F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C53613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85071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F2DB37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0907D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Peptic ulcer disease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43FE80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74E57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D53147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A1BFF" w:rsidRPr="00F97FEA" w14:paraId="6B270185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BABB4C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044BA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495F8D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35EBD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Side effect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B6738C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B7123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B03D29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A1BFF" w:rsidRPr="00F97FEA" w14:paraId="624B3F85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722AED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59740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E81ADD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B54FF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Signs and symptoms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D88F44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CFFFA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F4FAED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A1BFF" w:rsidRPr="00F97FEA" w14:paraId="6C5DCD1B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D0C0F5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76993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E9D589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1DE41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Skin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A85C9F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62717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466358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A1BFF" w:rsidRPr="00F97FEA" w14:paraId="146B8E1C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92701B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399D8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91CBBC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1C415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Stomach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0C6333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661E3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260A71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A1BFF" w:rsidRPr="00F97FEA" w14:paraId="39439020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3781CA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B165F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161B3E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00678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Surgery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A507A1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283C0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255BE7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A1BFF" w:rsidRPr="00F97FEA" w14:paraId="3F698F61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FCE1FB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64987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EF96E2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C49F3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Symptom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2DADD9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304A5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860B3A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A1BFF" w:rsidRPr="00F97FEA" w14:paraId="7DE676B7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E57E0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E0BD5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C8D3F5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80EEF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Tuberculosis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E1B1C1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D052A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6C041C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A1BFF" w:rsidRPr="00F97FEA" w14:paraId="22854FE5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6554CD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2FBF1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37FA41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8882D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Typhoid fever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DCE3DD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E73FF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54C7E3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A1BFF" w:rsidRPr="00F97FEA" w14:paraId="7D308F63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56C48D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F568C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68267B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90CA1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Ulcer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86756D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39084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DC0173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FA1BFF" w:rsidRPr="00F97FEA" w14:paraId="56A356DF" w14:textId="77777777" w:rsidTr="002B48EE">
        <w:trPr>
          <w:trHeight w:val="34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F9B77C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00E6E3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A6804F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953B7B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Ulcerative colitis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179CED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EBEF44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46BBE8" w14:textId="77777777" w:rsidR="00F97FEA" w:rsidRPr="00F97FEA" w:rsidRDefault="00F97FEA" w:rsidP="00F97FEA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6903C2" w:rsidRPr="00F97FEA" w14:paraId="5405C74B" w14:textId="77777777" w:rsidTr="002B48EE">
        <w:trPr>
          <w:trHeight w:val="320"/>
        </w:trPr>
        <w:tc>
          <w:tcPr>
            <w:tcW w:w="1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88D9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Clinical research focus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BC460" w14:textId="05060ADF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Calprotectin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596267" w14:textId="30C7A955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0E6D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Azathioprine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45267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0907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Anemia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1245A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5A81F6BB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BB5C9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CE11B" w14:textId="0A85BBED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Cause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B49C34" w14:textId="26B768E3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9571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Biological therapy for inflammatory bowel disease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EF3C9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5276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Cause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F5887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11</w:t>
            </w:r>
          </w:p>
        </w:tc>
      </w:tr>
      <w:tr w:rsidR="006903C2" w:rsidRPr="00F97FEA" w14:paraId="0B26F144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E33D2C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EA7A4" w14:textId="52F071A2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Cell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61EC36" w14:textId="6B20F66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F9ED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Calprotectin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6DAC64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B760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Cell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6CEF5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6903C2" w:rsidRPr="00F97FEA" w14:paraId="1C9EDF3B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027F9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4AA8E" w14:textId="26923F9E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Cure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6FCB26" w14:textId="23D5ADB1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1482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Cause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CA91E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B530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Child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BD422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1A885C38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E69BD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59D43" w14:textId="42300486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Diagnosis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9EED7A" w14:textId="40E9F04A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94ED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Cell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23638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F0E5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Cure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C4D0B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6903C2" w:rsidRPr="00F97FEA" w14:paraId="6233B65F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46928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F479D" w14:textId="3DF38F68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Disease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1B297A" w14:textId="514E701E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25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3062F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Cyst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E1233F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2107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Diagnosis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0F54C4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6903C2" w:rsidRPr="00F97FEA" w14:paraId="5BE3763A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E84C2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F493F" w14:textId="51E8F68C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Drug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69A2C4" w14:textId="562B4F46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631D6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Diagnosis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02C983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9A0A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Disease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94D607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24</w:t>
            </w:r>
          </w:p>
        </w:tc>
      </w:tr>
      <w:tr w:rsidR="006903C2" w:rsidRPr="00F97FEA" w14:paraId="2F70F9AD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3B64F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C2B2C" w14:textId="7B29123C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ECCO Outlet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31049D" w14:textId="2A892B44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AB56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Drug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5E1D5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956A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Dose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9ECED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32FFC6D3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271BD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3F793" w14:textId="187D4413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6903C2">
              <w:rPr>
                <w:rFonts w:ascii="Arial" w:hAnsi="Arial" w:cs="Arial"/>
                <w:b/>
                <w:bCs/>
                <w:color w:val="000000"/>
              </w:rPr>
              <w:t>Faecal</w:t>
            </w:r>
            <w:proofErr w:type="spellEnd"/>
            <w:r w:rsidRPr="006903C2">
              <w:rPr>
                <w:rFonts w:ascii="Arial" w:hAnsi="Arial" w:cs="Arial"/>
                <w:b/>
                <w:bCs/>
                <w:color w:val="000000"/>
              </w:rPr>
              <w:t xml:space="preserve"> calprotectin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1D8E87" w14:textId="319309D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1BFD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Gastroenterology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5A4D9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E63B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Herb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23F1C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6903C2" w:rsidRPr="00F97FEA" w14:paraId="49C9D693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7B4A7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4B1D1" w14:textId="5B13A042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Food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8658B2" w14:textId="34FC4A75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5803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ICD-10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15099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CA0A4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HIV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4BB0C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6EFDA3E4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39B126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DE049" w14:textId="08458E3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Gastroenterology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A2366D" w14:textId="5A3CCACB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EA84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Ileitis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5A538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2603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ICD-10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7119F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2368A944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85648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D7A4F" w14:textId="5768F1FD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Health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FA138D" w14:textId="73D839A3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CBC9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Immunity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6C1226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10A1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Lymphangitis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ED808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3B45D131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32509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ACE95" w14:textId="2383B735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Liver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E3EB2C" w14:textId="2D5AA58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1A91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Injection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7FFDEF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DBE3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Medicine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B7690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6903C2" w:rsidRPr="00F97FEA" w14:paraId="32244E3A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772AEF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6B60A" w14:textId="7F28034D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Medicine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7285B5" w14:textId="3335430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061A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Liver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2FD30F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0BCB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Mesalamine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13AEC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6903C2" w:rsidRPr="00F97FEA" w14:paraId="473B1B0E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D9C363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98F44" w14:textId="0FAF2BB1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Nestle Health Science MODULEN IBD Pulver f</w:t>
            </w:r>
            <w:r>
              <w:rPr>
                <w:rFonts w:ascii="Arial" w:hAnsi="Arial" w:cs="Arial"/>
                <w:b/>
                <w:bCs/>
                <w:color w:val="000000"/>
              </w:rPr>
              <w:t>ü</w:t>
            </w:r>
            <w:r w:rsidRPr="006903C2">
              <w:rPr>
                <w:rFonts w:ascii="Arial" w:hAnsi="Arial" w:cs="Arial"/>
                <w:b/>
                <w:bCs/>
                <w:color w:val="000000"/>
              </w:rPr>
              <w:t xml:space="preserve">r </w:t>
            </w:r>
            <w:proofErr w:type="spellStart"/>
            <w:r w:rsidRPr="006903C2">
              <w:rPr>
                <w:rFonts w:ascii="Arial" w:hAnsi="Arial" w:cs="Arial"/>
                <w:b/>
                <w:bCs/>
                <w:color w:val="000000"/>
              </w:rPr>
              <w:t>besondere</w:t>
            </w:r>
            <w:proofErr w:type="spellEnd"/>
            <w:r w:rsidRPr="006903C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6903C2">
              <w:rPr>
                <w:rFonts w:ascii="Arial" w:hAnsi="Arial" w:cs="Arial"/>
                <w:b/>
                <w:bCs/>
                <w:color w:val="000000"/>
              </w:rPr>
              <w:t>medizinische</w:t>
            </w:r>
            <w:proofErr w:type="spellEnd"/>
            <w:r w:rsidRPr="006903C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6903C2">
              <w:rPr>
                <w:rFonts w:ascii="Arial" w:hAnsi="Arial" w:cs="Arial"/>
                <w:b/>
                <w:bCs/>
                <w:color w:val="000000"/>
              </w:rPr>
              <w:t>Zwecke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6A2FE6" w14:textId="0E3ABB38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C3856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Pathology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CA1467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DB977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F97FEA">
              <w:rPr>
                <w:rFonts w:ascii="Arial" w:hAnsi="Arial" w:cs="Arial"/>
                <w:b/>
                <w:bCs/>
              </w:rPr>
              <w:t>Nutritiology</w:t>
            </w:r>
            <w:proofErr w:type="spellEnd"/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40E26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71540B27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89CF6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6DB7D" w14:textId="21572D5C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Patient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7F3D46" w14:textId="7FEA1E53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E91B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Pathophysiology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096A9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B9494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Patient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8FAFB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6903C2" w:rsidRPr="00F97FEA" w14:paraId="32AF8F3D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3CC44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39A35" w14:textId="638AEBD2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Pharmaceutical drug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7FD419" w14:textId="1D085838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88BD7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Pharmaceutical drug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1978E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FAF1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Pharmaceutical drug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2D3DF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6903C2" w:rsidRPr="00F97FEA" w14:paraId="64DD3943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16F4D3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AF813" w14:textId="33B5AF92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PubMed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CBDE4C" w14:textId="672291DF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BEAF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Radiology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10F78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46663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Reflex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0898D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35E727FF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EABD86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57A4B" w14:textId="09A38E95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Rate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E18D6D" w14:textId="6F025FA4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B63F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Risk factor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35EA1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36B6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Risk | Brilliant Math &amp; Science Wiki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1AF99F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6903C2" w:rsidRPr="00F97FEA" w14:paraId="29B01B5E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F6364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E31EB" w14:textId="5167193C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Risk | Brilliant Math &amp; Science Wiki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1DC749" w14:textId="5D88A4D8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2F6D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Syndrome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7550B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6E49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Smoking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9D0406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33196016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16C00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1FFC5" w14:textId="5FB3F30A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Syndrome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4E14FD" w14:textId="5FA5EC50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8016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Therapy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A9CD6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A39E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Syndrome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CCC11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6903C2" w:rsidRPr="00F97FEA" w14:paraId="726D2643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87EAD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9BC9C" w14:textId="5164239B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Therapy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D579A0" w14:textId="4309D495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7B78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37BB8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2515C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Therapy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98010D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15</w:t>
            </w:r>
          </w:p>
        </w:tc>
      </w:tr>
      <w:tr w:rsidR="006903C2" w:rsidRPr="00F97FEA" w14:paraId="29056931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1D0AC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F4BE6" w14:textId="400B06F5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Ultrasonography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5F823B" w14:textId="3AAD5849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3FCCF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D64FD7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1BF40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D2D36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6903C2" w:rsidRPr="00F97FEA" w14:paraId="5530EB62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154F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66618" w14:textId="2B0D174B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Vaccine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C78E0B" w14:textId="245D401C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1286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98645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E44C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B18B1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6903C2" w:rsidRPr="00F97FEA" w14:paraId="744278C1" w14:textId="77777777" w:rsidTr="002B48EE">
        <w:trPr>
          <w:trHeight w:val="34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C2F12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A979B8" w14:textId="196A6FB6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Vitamin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AF75EA" w14:textId="4109560E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4B655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7B20C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A472C4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D39D3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6903C2" w:rsidRPr="00F97FEA" w14:paraId="0C18EC1F" w14:textId="77777777" w:rsidTr="002B48EE">
        <w:trPr>
          <w:trHeight w:val="320"/>
        </w:trPr>
        <w:tc>
          <w:tcPr>
            <w:tcW w:w="14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F6C0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Other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09314" w14:textId="461AA8BE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Abbreviation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9718C5" w14:textId="2EF62391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E016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Complication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A7A87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719A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Human body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A0D50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14A54F86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2729C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B23FF" w14:textId="4B484991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Bank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20998C" w14:textId="09A7CA9F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F5444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Human back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40BA31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3A0DF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Juice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AF7843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109BADDA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E88F77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47C29" w14:textId="0C4D9178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connect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ABDFA6" w14:textId="1DE99E4F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FCA56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Necrosis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F1EF5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82CA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Kidney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56F90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64AACD11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693BC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7AC0B" w14:textId="738EF1D9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important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FFFEE8" w14:textId="4C69ED04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2ED1C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Nurse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AF3B6B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72F3E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Life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2C4047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737FA1A8" w14:textId="77777777" w:rsidTr="002B48EE">
        <w:trPr>
          <w:trHeight w:val="32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89E6E3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B408C" w14:textId="757B7C0B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left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980989" w14:textId="06719863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29BF9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Oxygen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1652B5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FCCE2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succeeding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13DFD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903C2" w:rsidRPr="00F97FEA" w14:paraId="53499C4D" w14:textId="77777777" w:rsidTr="002B48EE">
        <w:trPr>
          <w:trHeight w:val="340"/>
        </w:trPr>
        <w:tc>
          <w:tcPr>
            <w:tcW w:w="14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69A6CA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30577F" w14:textId="5F4CF8AD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Lille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995AE3" w14:textId="6CBF82B6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6903C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408656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Spa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6E8334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AC6CA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D15228" w14:textId="77777777" w:rsidR="006903C2" w:rsidRPr="00F97FEA" w:rsidRDefault="006903C2" w:rsidP="006903C2">
            <w:pPr>
              <w:rPr>
                <w:rFonts w:ascii="Arial" w:hAnsi="Arial" w:cs="Arial"/>
                <w:b/>
                <w:bCs/>
              </w:rPr>
            </w:pPr>
            <w:r w:rsidRPr="00F97FEA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14:paraId="2E8BE67D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07B7DD38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45129AF6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37E38739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33F82091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753947B6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3BDEF270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03818A66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77843F78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07691C7C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674D4246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51D23CB4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1DC5E35F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4A491FA0" w14:textId="4E76B802" w:rsidR="00F97FEA" w:rsidRDefault="006903C2" w:rsidP="00ED60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075BED03" wp14:editId="2F1DFD54">
            <wp:simplePos x="0" y="0"/>
            <wp:positionH relativeFrom="column">
              <wp:posOffset>-785332</wp:posOffset>
            </wp:positionH>
            <wp:positionV relativeFrom="paragraph">
              <wp:posOffset>-325755</wp:posOffset>
            </wp:positionV>
            <wp:extent cx="6694798" cy="6212086"/>
            <wp:effectExtent l="0" t="0" r="0" b="0"/>
            <wp:wrapNone/>
            <wp:docPr id="1259553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55303" name="Picture 125955303"/>
                    <pic:cNvPicPr/>
                  </pic:nvPicPr>
                  <pic:blipFill rotWithShape="1">
                    <a:blip r:embed="rId10"/>
                    <a:srcRect t="17382" b="17050"/>
                    <a:stretch/>
                  </pic:blipFill>
                  <pic:spPr bwMode="auto">
                    <a:xfrm>
                      <a:off x="0" y="0"/>
                      <a:ext cx="6694798" cy="6212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8DCDA" w14:textId="4254E8E0" w:rsidR="006903C2" w:rsidRDefault="006903C2" w:rsidP="00ED6024">
      <w:pPr>
        <w:rPr>
          <w:rFonts w:ascii="Arial" w:hAnsi="Arial" w:cs="Arial"/>
          <w:b/>
          <w:bCs/>
        </w:rPr>
      </w:pPr>
    </w:p>
    <w:p w14:paraId="23A8DBD3" w14:textId="0CCFDA9F" w:rsidR="006903C2" w:rsidRDefault="006903C2" w:rsidP="00ED6024">
      <w:pPr>
        <w:rPr>
          <w:rFonts w:ascii="Arial" w:hAnsi="Arial" w:cs="Arial"/>
          <w:b/>
          <w:bCs/>
        </w:rPr>
      </w:pPr>
    </w:p>
    <w:p w14:paraId="20ED2EDF" w14:textId="2722AF53" w:rsidR="006903C2" w:rsidRDefault="006903C2" w:rsidP="00ED6024">
      <w:pPr>
        <w:rPr>
          <w:rFonts w:ascii="Arial" w:hAnsi="Arial" w:cs="Arial"/>
          <w:b/>
          <w:bCs/>
        </w:rPr>
      </w:pPr>
    </w:p>
    <w:p w14:paraId="1E240750" w14:textId="477C4100" w:rsidR="006903C2" w:rsidRDefault="006903C2" w:rsidP="00ED6024">
      <w:pPr>
        <w:rPr>
          <w:rFonts w:ascii="Arial" w:hAnsi="Arial" w:cs="Arial"/>
          <w:b/>
          <w:bCs/>
        </w:rPr>
      </w:pPr>
    </w:p>
    <w:p w14:paraId="1B5A3B8A" w14:textId="5444C690" w:rsidR="006903C2" w:rsidRDefault="006903C2" w:rsidP="00ED6024">
      <w:pPr>
        <w:rPr>
          <w:rFonts w:ascii="Arial" w:hAnsi="Arial" w:cs="Arial"/>
          <w:b/>
          <w:bCs/>
        </w:rPr>
      </w:pPr>
    </w:p>
    <w:p w14:paraId="06F7E383" w14:textId="0699EECF" w:rsidR="006903C2" w:rsidRDefault="006903C2" w:rsidP="00ED6024">
      <w:pPr>
        <w:rPr>
          <w:rFonts w:ascii="Arial" w:hAnsi="Arial" w:cs="Arial"/>
          <w:b/>
          <w:bCs/>
        </w:rPr>
      </w:pPr>
    </w:p>
    <w:p w14:paraId="1A653CB2" w14:textId="77777777" w:rsidR="006903C2" w:rsidRDefault="006903C2" w:rsidP="00ED6024">
      <w:pPr>
        <w:rPr>
          <w:rFonts w:ascii="Arial" w:hAnsi="Arial" w:cs="Arial"/>
          <w:b/>
          <w:bCs/>
        </w:rPr>
      </w:pPr>
    </w:p>
    <w:p w14:paraId="0D6D9B7A" w14:textId="2754B695" w:rsidR="006903C2" w:rsidRDefault="006903C2" w:rsidP="00ED6024">
      <w:pPr>
        <w:rPr>
          <w:rFonts w:ascii="Arial" w:hAnsi="Arial" w:cs="Arial"/>
          <w:b/>
          <w:bCs/>
        </w:rPr>
      </w:pPr>
    </w:p>
    <w:p w14:paraId="282C9CCE" w14:textId="77777777" w:rsidR="006903C2" w:rsidRDefault="006903C2" w:rsidP="00ED6024">
      <w:pPr>
        <w:rPr>
          <w:rFonts w:ascii="Arial" w:hAnsi="Arial" w:cs="Arial"/>
          <w:b/>
          <w:bCs/>
        </w:rPr>
      </w:pPr>
    </w:p>
    <w:p w14:paraId="506C4D7E" w14:textId="65CEC612" w:rsidR="006903C2" w:rsidRDefault="006903C2" w:rsidP="00ED6024">
      <w:pPr>
        <w:rPr>
          <w:rFonts w:ascii="Arial" w:hAnsi="Arial" w:cs="Arial"/>
          <w:b/>
          <w:bCs/>
        </w:rPr>
      </w:pPr>
    </w:p>
    <w:p w14:paraId="38267E85" w14:textId="53ED866B" w:rsidR="006903C2" w:rsidRDefault="006903C2" w:rsidP="00ED6024">
      <w:pPr>
        <w:rPr>
          <w:rFonts w:ascii="Arial" w:hAnsi="Arial" w:cs="Arial"/>
          <w:b/>
          <w:bCs/>
        </w:rPr>
      </w:pPr>
    </w:p>
    <w:p w14:paraId="53FF07D4" w14:textId="3174A381" w:rsidR="006903C2" w:rsidRDefault="006903C2" w:rsidP="00ED6024">
      <w:pPr>
        <w:rPr>
          <w:rFonts w:ascii="Arial" w:hAnsi="Arial" w:cs="Arial"/>
          <w:b/>
          <w:bCs/>
        </w:rPr>
      </w:pPr>
    </w:p>
    <w:p w14:paraId="0DC5CDAA" w14:textId="77777777" w:rsidR="006903C2" w:rsidRDefault="006903C2" w:rsidP="00ED6024">
      <w:pPr>
        <w:rPr>
          <w:rFonts w:ascii="Arial" w:hAnsi="Arial" w:cs="Arial"/>
          <w:b/>
          <w:bCs/>
        </w:rPr>
      </w:pPr>
    </w:p>
    <w:p w14:paraId="7128FC5C" w14:textId="32321B10" w:rsidR="006903C2" w:rsidRDefault="006903C2" w:rsidP="00ED6024">
      <w:pPr>
        <w:rPr>
          <w:rFonts w:ascii="Arial" w:hAnsi="Arial" w:cs="Arial"/>
          <w:b/>
          <w:bCs/>
        </w:rPr>
      </w:pPr>
    </w:p>
    <w:p w14:paraId="0A044E80" w14:textId="0CE352C9" w:rsidR="006903C2" w:rsidRDefault="006903C2" w:rsidP="00ED6024">
      <w:pPr>
        <w:rPr>
          <w:rFonts w:ascii="Arial" w:hAnsi="Arial" w:cs="Arial"/>
          <w:b/>
          <w:bCs/>
        </w:rPr>
      </w:pPr>
    </w:p>
    <w:p w14:paraId="6EB6DCE5" w14:textId="1E5BD75C" w:rsidR="006903C2" w:rsidRDefault="006903C2" w:rsidP="00ED6024">
      <w:pPr>
        <w:rPr>
          <w:rFonts w:ascii="Arial" w:hAnsi="Arial" w:cs="Arial"/>
          <w:b/>
          <w:bCs/>
        </w:rPr>
      </w:pPr>
    </w:p>
    <w:p w14:paraId="107F9DD4" w14:textId="2BABAE01" w:rsidR="006903C2" w:rsidRDefault="002B48EE" w:rsidP="00ED60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4384" behindDoc="1" locked="0" layoutInCell="1" allowOverlap="1" wp14:anchorId="5314E15C" wp14:editId="5A114892">
            <wp:simplePos x="0" y="0"/>
            <wp:positionH relativeFrom="column">
              <wp:posOffset>4787428</wp:posOffset>
            </wp:positionH>
            <wp:positionV relativeFrom="paragraph">
              <wp:posOffset>89535</wp:posOffset>
            </wp:positionV>
            <wp:extent cx="2056969" cy="2486697"/>
            <wp:effectExtent l="0" t="0" r="0" b="0"/>
            <wp:wrapNone/>
            <wp:docPr id="857793757" name="Picture 8" descr="A map of africa with different color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793757" name="Picture 8" descr="A map of africa with different colored state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969" cy="2486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D938C" w14:textId="3E10F59F" w:rsidR="006903C2" w:rsidRDefault="006903C2" w:rsidP="00ED6024">
      <w:pPr>
        <w:rPr>
          <w:rFonts w:ascii="Arial" w:hAnsi="Arial" w:cs="Arial"/>
          <w:b/>
          <w:bCs/>
        </w:rPr>
      </w:pPr>
    </w:p>
    <w:p w14:paraId="753AAE31" w14:textId="63CA6CC8" w:rsidR="006903C2" w:rsidRDefault="006903C2" w:rsidP="00ED6024">
      <w:pPr>
        <w:rPr>
          <w:rFonts w:ascii="Arial" w:hAnsi="Arial" w:cs="Arial"/>
          <w:b/>
          <w:bCs/>
        </w:rPr>
      </w:pPr>
    </w:p>
    <w:p w14:paraId="251818FA" w14:textId="6CA11213" w:rsidR="006903C2" w:rsidRDefault="006903C2" w:rsidP="00ED6024">
      <w:pPr>
        <w:rPr>
          <w:rFonts w:ascii="Arial" w:hAnsi="Arial" w:cs="Arial"/>
          <w:b/>
          <w:bCs/>
        </w:rPr>
      </w:pPr>
    </w:p>
    <w:p w14:paraId="414CE27A" w14:textId="77777777" w:rsidR="006903C2" w:rsidRDefault="006903C2" w:rsidP="00ED6024">
      <w:pPr>
        <w:rPr>
          <w:rFonts w:ascii="Arial" w:hAnsi="Arial" w:cs="Arial"/>
          <w:b/>
          <w:bCs/>
        </w:rPr>
      </w:pPr>
    </w:p>
    <w:p w14:paraId="3CAE0B29" w14:textId="77777777" w:rsidR="006903C2" w:rsidRDefault="006903C2" w:rsidP="00ED6024">
      <w:pPr>
        <w:rPr>
          <w:rFonts w:ascii="Arial" w:hAnsi="Arial" w:cs="Arial"/>
          <w:b/>
          <w:bCs/>
        </w:rPr>
      </w:pPr>
    </w:p>
    <w:p w14:paraId="17EB251B" w14:textId="77777777" w:rsidR="006903C2" w:rsidRDefault="006903C2" w:rsidP="00ED6024">
      <w:pPr>
        <w:rPr>
          <w:rFonts w:ascii="Arial" w:hAnsi="Arial" w:cs="Arial"/>
          <w:b/>
          <w:bCs/>
        </w:rPr>
      </w:pPr>
    </w:p>
    <w:p w14:paraId="6994F0E5" w14:textId="77777777" w:rsidR="006903C2" w:rsidRDefault="006903C2" w:rsidP="00ED6024">
      <w:pPr>
        <w:rPr>
          <w:rFonts w:ascii="Arial" w:hAnsi="Arial" w:cs="Arial"/>
          <w:b/>
          <w:bCs/>
        </w:rPr>
      </w:pPr>
    </w:p>
    <w:p w14:paraId="6BF4570D" w14:textId="77777777" w:rsidR="006903C2" w:rsidRDefault="006903C2" w:rsidP="00ED6024">
      <w:pPr>
        <w:rPr>
          <w:rFonts w:ascii="Arial" w:hAnsi="Arial" w:cs="Arial"/>
          <w:b/>
          <w:bCs/>
        </w:rPr>
      </w:pPr>
    </w:p>
    <w:p w14:paraId="35F9E1BA" w14:textId="77777777" w:rsidR="006903C2" w:rsidRDefault="006903C2" w:rsidP="00ED6024">
      <w:pPr>
        <w:rPr>
          <w:rFonts w:ascii="Arial" w:hAnsi="Arial" w:cs="Arial"/>
          <w:b/>
          <w:bCs/>
        </w:rPr>
      </w:pPr>
    </w:p>
    <w:p w14:paraId="3ED4D584" w14:textId="77777777" w:rsidR="006903C2" w:rsidRDefault="006903C2" w:rsidP="00ED6024">
      <w:pPr>
        <w:rPr>
          <w:rFonts w:ascii="Arial" w:hAnsi="Arial" w:cs="Arial"/>
          <w:b/>
          <w:bCs/>
        </w:rPr>
      </w:pPr>
    </w:p>
    <w:p w14:paraId="2F8A1472" w14:textId="77777777" w:rsidR="006903C2" w:rsidRDefault="006903C2" w:rsidP="00ED6024">
      <w:pPr>
        <w:rPr>
          <w:rFonts w:ascii="Arial" w:hAnsi="Arial" w:cs="Arial"/>
          <w:b/>
          <w:bCs/>
        </w:rPr>
      </w:pPr>
    </w:p>
    <w:p w14:paraId="13D8163B" w14:textId="77777777" w:rsidR="006903C2" w:rsidRDefault="006903C2" w:rsidP="00ED6024">
      <w:pPr>
        <w:rPr>
          <w:rFonts w:ascii="Arial" w:hAnsi="Arial" w:cs="Arial"/>
          <w:b/>
          <w:bCs/>
        </w:rPr>
      </w:pPr>
    </w:p>
    <w:p w14:paraId="2E65A1CA" w14:textId="77777777" w:rsidR="006903C2" w:rsidRDefault="006903C2" w:rsidP="00ED6024">
      <w:pPr>
        <w:rPr>
          <w:rFonts w:ascii="Arial" w:hAnsi="Arial" w:cs="Arial"/>
          <w:b/>
          <w:bCs/>
        </w:rPr>
      </w:pPr>
    </w:p>
    <w:p w14:paraId="71059649" w14:textId="77777777" w:rsidR="006903C2" w:rsidRDefault="006903C2" w:rsidP="00ED6024">
      <w:pPr>
        <w:rPr>
          <w:rFonts w:ascii="Arial" w:hAnsi="Arial" w:cs="Arial"/>
          <w:b/>
          <w:bCs/>
        </w:rPr>
      </w:pPr>
    </w:p>
    <w:p w14:paraId="485098E2" w14:textId="77777777" w:rsidR="006903C2" w:rsidRDefault="006903C2" w:rsidP="00ED6024">
      <w:pPr>
        <w:rPr>
          <w:rFonts w:ascii="Arial" w:hAnsi="Arial" w:cs="Arial"/>
          <w:b/>
          <w:bCs/>
        </w:rPr>
      </w:pPr>
    </w:p>
    <w:p w14:paraId="17715DA4" w14:textId="77777777" w:rsidR="006903C2" w:rsidRDefault="006903C2" w:rsidP="00ED6024">
      <w:pPr>
        <w:rPr>
          <w:rFonts w:ascii="Arial" w:hAnsi="Arial" w:cs="Arial"/>
          <w:b/>
          <w:bCs/>
        </w:rPr>
      </w:pPr>
    </w:p>
    <w:p w14:paraId="3CB643A0" w14:textId="77777777" w:rsidR="006903C2" w:rsidRDefault="006903C2" w:rsidP="00ED6024">
      <w:pPr>
        <w:rPr>
          <w:rFonts w:ascii="Arial" w:hAnsi="Arial" w:cs="Arial"/>
          <w:b/>
          <w:bCs/>
        </w:rPr>
      </w:pPr>
    </w:p>
    <w:p w14:paraId="3AB4B094" w14:textId="2C8C43C7" w:rsidR="006903C2" w:rsidRPr="006903C2" w:rsidRDefault="006903C2" w:rsidP="006903C2">
      <w:pPr>
        <w:rPr>
          <w:rFonts w:ascii="Arial" w:hAnsi="Arial" w:cs="Arial"/>
        </w:rPr>
      </w:pPr>
      <w:r w:rsidRPr="006903C2">
        <w:rPr>
          <w:rFonts w:ascii="Arial" w:hAnsi="Arial" w:cs="Arial"/>
          <w:b/>
          <w:bCs/>
        </w:rPr>
        <w:t xml:space="preserve">Supplemental Figure 5: A network of the Rising Topics associated with “Crohn’s disease (disease)” within Africa during 2023. </w:t>
      </w:r>
      <w:r w:rsidRPr="006903C2">
        <w:rPr>
          <w:rFonts w:ascii="Arial" w:hAnsi="Arial" w:cs="Arial"/>
        </w:rPr>
        <w:t xml:space="preserve">The top topics are colored in a faint gray, and the countries (labeled </w:t>
      </w:r>
      <w:proofErr w:type="spellStart"/>
      <w:r w:rsidRPr="006903C2">
        <w:rPr>
          <w:rFonts w:ascii="Arial" w:hAnsi="Arial" w:cs="Arial"/>
        </w:rPr>
        <w:t>COUNTRY_name</w:t>
      </w:r>
      <w:proofErr w:type="spellEnd"/>
      <w:r w:rsidRPr="006903C2">
        <w:rPr>
          <w:rFonts w:ascii="Arial" w:hAnsi="Arial" w:cs="Arial"/>
        </w:rPr>
        <w:t xml:space="preserve">), are color coded based on the geographical region within Africa. </w:t>
      </w:r>
    </w:p>
    <w:p w14:paraId="27D1E7C1" w14:textId="77777777" w:rsidR="006903C2" w:rsidRDefault="006903C2" w:rsidP="00ED6024">
      <w:pPr>
        <w:rPr>
          <w:rFonts w:ascii="Arial" w:hAnsi="Arial" w:cs="Arial"/>
          <w:b/>
          <w:bCs/>
        </w:rPr>
      </w:pPr>
    </w:p>
    <w:p w14:paraId="5D900627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7F0818E4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5C18C612" w14:textId="77777777" w:rsidR="002B48EE" w:rsidRDefault="002B48EE" w:rsidP="00ED6024">
      <w:pPr>
        <w:rPr>
          <w:rFonts w:ascii="Arial" w:hAnsi="Arial" w:cs="Arial"/>
          <w:b/>
          <w:bCs/>
        </w:rPr>
      </w:pPr>
    </w:p>
    <w:p w14:paraId="15FEE0D0" w14:textId="77777777" w:rsidR="002B48EE" w:rsidRDefault="002B48EE" w:rsidP="00ED6024">
      <w:pPr>
        <w:rPr>
          <w:rFonts w:ascii="Arial" w:hAnsi="Arial" w:cs="Arial"/>
          <w:b/>
          <w:bCs/>
        </w:rPr>
      </w:pPr>
    </w:p>
    <w:p w14:paraId="0FA43CA4" w14:textId="77777777" w:rsidR="002B48EE" w:rsidRDefault="002B48EE" w:rsidP="00ED6024">
      <w:pPr>
        <w:rPr>
          <w:rFonts w:ascii="Arial" w:hAnsi="Arial" w:cs="Arial"/>
          <w:b/>
          <w:bCs/>
        </w:rPr>
      </w:pPr>
    </w:p>
    <w:p w14:paraId="4E4B7BC6" w14:textId="6150A3B5" w:rsidR="002B48EE" w:rsidRDefault="002B48EE" w:rsidP="00ED6024">
      <w:pPr>
        <w:rPr>
          <w:rFonts w:ascii="Arial" w:hAnsi="Arial" w:cs="Arial"/>
          <w:b/>
          <w:bCs/>
        </w:rPr>
      </w:pPr>
    </w:p>
    <w:p w14:paraId="3FDACD58" w14:textId="518C4A0A" w:rsidR="002B48EE" w:rsidRDefault="002B48EE" w:rsidP="00ED60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58239" behindDoc="1" locked="0" layoutInCell="1" allowOverlap="1" wp14:anchorId="1FE40D05" wp14:editId="234772FB">
            <wp:simplePos x="0" y="0"/>
            <wp:positionH relativeFrom="column">
              <wp:posOffset>-452120</wp:posOffset>
            </wp:positionH>
            <wp:positionV relativeFrom="paragraph">
              <wp:posOffset>-366407</wp:posOffset>
            </wp:positionV>
            <wp:extent cx="6907794" cy="7409653"/>
            <wp:effectExtent l="0" t="0" r="1270" b="0"/>
            <wp:wrapNone/>
            <wp:docPr id="24171878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718785" name="Picture 241718785"/>
                    <pic:cNvPicPr/>
                  </pic:nvPicPr>
                  <pic:blipFill rotWithShape="1">
                    <a:blip r:embed="rId12"/>
                    <a:srcRect t="12321" b="11882"/>
                    <a:stretch/>
                  </pic:blipFill>
                  <pic:spPr bwMode="auto">
                    <a:xfrm>
                      <a:off x="0" y="0"/>
                      <a:ext cx="6907794" cy="7409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34F0F" w14:textId="20869C56" w:rsidR="002B48EE" w:rsidRDefault="002B48EE" w:rsidP="00ED6024">
      <w:pPr>
        <w:rPr>
          <w:rFonts w:ascii="Arial" w:hAnsi="Arial" w:cs="Arial"/>
          <w:b/>
          <w:bCs/>
        </w:rPr>
      </w:pPr>
    </w:p>
    <w:p w14:paraId="773EE48E" w14:textId="5DEFBF57" w:rsidR="002B48EE" w:rsidRDefault="002B48EE" w:rsidP="00ED6024">
      <w:pPr>
        <w:rPr>
          <w:rFonts w:ascii="Arial" w:hAnsi="Arial" w:cs="Arial"/>
          <w:b/>
          <w:bCs/>
        </w:rPr>
      </w:pPr>
    </w:p>
    <w:p w14:paraId="3529255F" w14:textId="6BE24C54" w:rsidR="002B48EE" w:rsidRDefault="002B48EE" w:rsidP="00ED6024">
      <w:pPr>
        <w:rPr>
          <w:rFonts w:ascii="Arial" w:hAnsi="Arial" w:cs="Arial"/>
          <w:b/>
          <w:bCs/>
        </w:rPr>
      </w:pPr>
    </w:p>
    <w:p w14:paraId="3335E976" w14:textId="77777777" w:rsidR="002B48EE" w:rsidRDefault="002B48EE" w:rsidP="00ED6024">
      <w:pPr>
        <w:rPr>
          <w:rFonts w:ascii="Arial" w:hAnsi="Arial" w:cs="Arial"/>
          <w:b/>
          <w:bCs/>
        </w:rPr>
      </w:pPr>
    </w:p>
    <w:p w14:paraId="557DB94C" w14:textId="77777777" w:rsidR="002B48EE" w:rsidRDefault="002B48EE" w:rsidP="00ED6024">
      <w:pPr>
        <w:rPr>
          <w:rFonts w:ascii="Arial" w:hAnsi="Arial" w:cs="Arial"/>
          <w:b/>
          <w:bCs/>
        </w:rPr>
      </w:pPr>
    </w:p>
    <w:p w14:paraId="063C80D2" w14:textId="0CBEA619" w:rsidR="002B48EE" w:rsidRDefault="002B48EE" w:rsidP="00ED6024">
      <w:pPr>
        <w:rPr>
          <w:rFonts w:ascii="Arial" w:hAnsi="Arial" w:cs="Arial"/>
          <w:b/>
          <w:bCs/>
        </w:rPr>
      </w:pPr>
    </w:p>
    <w:p w14:paraId="19AF2355" w14:textId="77777777" w:rsidR="002B48EE" w:rsidRDefault="002B48EE" w:rsidP="00ED6024">
      <w:pPr>
        <w:rPr>
          <w:rFonts w:ascii="Arial" w:hAnsi="Arial" w:cs="Arial"/>
          <w:b/>
          <w:bCs/>
        </w:rPr>
      </w:pPr>
    </w:p>
    <w:p w14:paraId="51961A19" w14:textId="77777777" w:rsidR="002B48EE" w:rsidRDefault="002B48EE" w:rsidP="00ED6024">
      <w:pPr>
        <w:rPr>
          <w:rFonts w:ascii="Arial" w:hAnsi="Arial" w:cs="Arial"/>
          <w:b/>
          <w:bCs/>
        </w:rPr>
      </w:pPr>
    </w:p>
    <w:p w14:paraId="2B472341" w14:textId="75A0B177" w:rsidR="002B48EE" w:rsidRDefault="002B48EE" w:rsidP="00ED6024">
      <w:pPr>
        <w:rPr>
          <w:rFonts w:ascii="Arial" w:hAnsi="Arial" w:cs="Arial"/>
          <w:b/>
          <w:bCs/>
        </w:rPr>
      </w:pPr>
    </w:p>
    <w:p w14:paraId="685A963A" w14:textId="431DD40A" w:rsidR="002B48EE" w:rsidRDefault="002B48EE" w:rsidP="00ED6024">
      <w:pPr>
        <w:rPr>
          <w:rFonts w:ascii="Arial" w:hAnsi="Arial" w:cs="Arial"/>
          <w:b/>
          <w:bCs/>
        </w:rPr>
      </w:pPr>
    </w:p>
    <w:p w14:paraId="60175066" w14:textId="2FDB3A32" w:rsidR="002B48EE" w:rsidRDefault="002B48EE" w:rsidP="00ED6024">
      <w:pPr>
        <w:rPr>
          <w:rFonts w:ascii="Arial" w:hAnsi="Arial" w:cs="Arial"/>
          <w:b/>
          <w:bCs/>
        </w:rPr>
      </w:pPr>
    </w:p>
    <w:p w14:paraId="7C60AF60" w14:textId="031452BF" w:rsidR="002B48EE" w:rsidRDefault="002B48EE" w:rsidP="00ED6024">
      <w:pPr>
        <w:rPr>
          <w:rFonts w:ascii="Arial" w:hAnsi="Arial" w:cs="Arial"/>
          <w:b/>
          <w:bCs/>
        </w:rPr>
      </w:pPr>
    </w:p>
    <w:p w14:paraId="1BF1501F" w14:textId="502D4DF2" w:rsidR="002B48EE" w:rsidRDefault="002B48EE" w:rsidP="00ED6024">
      <w:pPr>
        <w:rPr>
          <w:rFonts w:ascii="Arial" w:hAnsi="Arial" w:cs="Arial"/>
          <w:b/>
          <w:bCs/>
        </w:rPr>
      </w:pPr>
    </w:p>
    <w:p w14:paraId="4FE7DFF9" w14:textId="6948F465" w:rsidR="002B48EE" w:rsidRDefault="002B48EE" w:rsidP="00ED6024">
      <w:pPr>
        <w:rPr>
          <w:rFonts w:ascii="Arial" w:hAnsi="Arial" w:cs="Arial"/>
          <w:b/>
          <w:bCs/>
        </w:rPr>
      </w:pPr>
    </w:p>
    <w:p w14:paraId="3D1064D7" w14:textId="37208250" w:rsidR="002B48EE" w:rsidRDefault="002B48EE" w:rsidP="00ED6024">
      <w:pPr>
        <w:rPr>
          <w:rFonts w:ascii="Arial" w:hAnsi="Arial" w:cs="Arial"/>
          <w:b/>
          <w:bCs/>
        </w:rPr>
      </w:pPr>
    </w:p>
    <w:p w14:paraId="53A05CE3" w14:textId="77777777" w:rsidR="002B48EE" w:rsidRDefault="002B48EE" w:rsidP="00ED6024">
      <w:pPr>
        <w:rPr>
          <w:rFonts w:ascii="Arial" w:hAnsi="Arial" w:cs="Arial"/>
          <w:b/>
          <w:bCs/>
        </w:rPr>
      </w:pPr>
    </w:p>
    <w:p w14:paraId="2082C889" w14:textId="77777777" w:rsidR="002B48EE" w:rsidRDefault="002B48EE" w:rsidP="00ED6024">
      <w:pPr>
        <w:rPr>
          <w:rFonts w:ascii="Arial" w:hAnsi="Arial" w:cs="Arial"/>
          <w:b/>
          <w:bCs/>
        </w:rPr>
      </w:pPr>
    </w:p>
    <w:p w14:paraId="358EA807" w14:textId="77777777" w:rsidR="002B48EE" w:rsidRDefault="002B48EE" w:rsidP="00ED6024">
      <w:pPr>
        <w:rPr>
          <w:rFonts w:ascii="Arial" w:hAnsi="Arial" w:cs="Arial"/>
          <w:b/>
          <w:bCs/>
        </w:rPr>
      </w:pPr>
    </w:p>
    <w:p w14:paraId="3572E17E" w14:textId="77777777" w:rsidR="002B48EE" w:rsidRDefault="002B48EE" w:rsidP="00ED6024">
      <w:pPr>
        <w:rPr>
          <w:rFonts w:ascii="Arial" w:hAnsi="Arial" w:cs="Arial"/>
          <w:b/>
          <w:bCs/>
        </w:rPr>
      </w:pPr>
    </w:p>
    <w:p w14:paraId="4EB7B37F" w14:textId="77777777" w:rsidR="002B48EE" w:rsidRDefault="002B48EE" w:rsidP="00ED6024">
      <w:pPr>
        <w:rPr>
          <w:rFonts w:ascii="Arial" w:hAnsi="Arial" w:cs="Arial"/>
          <w:b/>
          <w:bCs/>
        </w:rPr>
      </w:pPr>
    </w:p>
    <w:p w14:paraId="2AE5F820" w14:textId="106973A0" w:rsidR="002B48EE" w:rsidRDefault="002B48EE" w:rsidP="00ED6024">
      <w:pPr>
        <w:rPr>
          <w:rFonts w:ascii="Arial" w:hAnsi="Arial" w:cs="Arial"/>
          <w:b/>
          <w:bCs/>
        </w:rPr>
      </w:pPr>
    </w:p>
    <w:p w14:paraId="09D07C65" w14:textId="3D8492FF" w:rsidR="002B48EE" w:rsidRDefault="002B48EE" w:rsidP="00ED6024">
      <w:pPr>
        <w:rPr>
          <w:rFonts w:ascii="Arial" w:hAnsi="Arial" w:cs="Arial"/>
          <w:b/>
          <w:bCs/>
        </w:rPr>
      </w:pPr>
    </w:p>
    <w:p w14:paraId="39DB212C" w14:textId="2462F856" w:rsidR="002B48EE" w:rsidRDefault="002B48EE" w:rsidP="00ED6024">
      <w:pPr>
        <w:rPr>
          <w:rFonts w:ascii="Arial" w:hAnsi="Arial" w:cs="Arial"/>
          <w:b/>
          <w:bCs/>
        </w:rPr>
      </w:pPr>
    </w:p>
    <w:p w14:paraId="28A2D85C" w14:textId="745682C2" w:rsidR="002B48EE" w:rsidRDefault="002B48EE" w:rsidP="00ED6024">
      <w:pPr>
        <w:rPr>
          <w:rFonts w:ascii="Arial" w:hAnsi="Arial" w:cs="Arial"/>
          <w:b/>
          <w:bCs/>
        </w:rPr>
      </w:pPr>
    </w:p>
    <w:p w14:paraId="2DC3139F" w14:textId="35E33FA4" w:rsidR="002B48EE" w:rsidRDefault="002B48EE" w:rsidP="00ED60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6432" behindDoc="1" locked="0" layoutInCell="1" allowOverlap="1" wp14:anchorId="3BED28B3" wp14:editId="6BE20CC8">
            <wp:simplePos x="0" y="0"/>
            <wp:positionH relativeFrom="column">
              <wp:posOffset>-506730</wp:posOffset>
            </wp:positionH>
            <wp:positionV relativeFrom="paragraph">
              <wp:posOffset>219063</wp:posOffset>
            </wp:positionV>
            <wp:extent cx="2136618" cy="2582242"/>
            <wp:effectExtent l="0" t="0" r="0" b="0"/>
            <wp:wrapNone/>
            <wp:docPr id="2140743982" name="Picture 10" descr="A map of africa with different color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743982" name="Picture 10" descr="A map of africa with different colored states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618" cy="2582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7BC3E" w14:textId="1077BCAD" w:rsidR="002B48EE" w:rsidRDefault="002B48EE" w:rsidP="00ED6024">
      <w:pPr>
        <w:rPr>
          <w:rFonts w:ascii="Arial" w:hAnsi="Arial" w:cs="Arial"/>
          <w:b/>
          <w:bCs/>
        </w:rPr>
      </w:pPr>
    </w:p>
    <w:p w14:paraId="316D5569" w14:textId="77777777" w:rsidR="002B48EE" w:rsidRDefault="002B48EE" w:rsidP="00ED6024">
      <w:pPr>
        <w:rPr>
          <w:rFonts w:ascii="Arial" w:hAnsi="Arial" w:cs="Arial"/>
          <w:b/>
          <w:bCs/>
        </w:rPr>
      </w:pPr>
    </w:p>
    <w:p w14:paraId="2370FD0D" w14:textId="77777777" w:rsidR="002B48EE" w:rsidRDefault="002B48EE" w:rsidP="00ED6024">
      <w:pPr>
        <w:rPr>
          <w:rFonts w:ascii="Arial" w:hAnsi="Arial" w:cs="Arial"/>
          <w:b/>
          <w:bCs/>
        </w:rPr>
      </w:pPr>
    </w:p>
    <w:p w14:paraId="1E6A9F1D" w14:textId="77777777" w:rsidR="002B48EE" w:rsidRDefault="002B48EE" w:rsidP="00ED6024">
      <w:pPr>
        <w:rPr>
          <w:rFonts w:ascii="Arial" w:hAnsi="Arial" w:cs="Arial"/>
          <w:b/>
          <w:bCs/>
        </w:rPr>
      </w:pPr>
    </w:p>
    <w:p w14:paraId="19B40685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5FD1E37C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2EBA36D8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21C38A96" w14:textId="77777777" w:rsidR="00F97FEA" w:rsidRDefault="00F97FEA" w:rsidP="00ED6024">
      <w:pPr>
        <w:rPr>
          <w:rFonts w:ascii="Arial" w:hAnsi="Arial" w:cs="Arial"/>
          <w:b/>
          <w:bCs/>
        </w:rPr>
      </w:pPr>
    </w:p>
    <w:p w14:paraId="029096F0" w14:textId="77777777" w:rsidR="002B48EE" w:rsidRDefault="002B48EE" w:rsidP="002B48EE">
      <w:pPr>
        <w:rPr>
          <w:rFonts w:ascii="Arial" w:hAnsi="Arial" w:cs="Arial"/>
          <w:b/>
          <w:bCs/>
        </w:rPr>
      </w:pPr>
    </w:p>
    <w:p w14:paraId="602BC0C0" w14:textId="77777777" w:rsidR="002B48EE" w:rsidRDefault="002B48EE" w:rsidP="002B48EE">
      <w:pPr>
        <w:rPr>
          <w:rFonts w:ascii="Arial" w:hAnsi="Arial" w:cs="Arial"/>
          <w:b/>
          <w:bCs/>
        </w:rPr>
      </w:pPr>
    </w:p>
    <w:p w14:paraId="39B60A55" w14:textId="77777777" w:rsidR="002B48EE" w:rsidRDefault="002B48EE" w:rsidP="002B48EE">
      <w:pPr>
        <w:rPr>
          <w:rFonts w:ascii="Arial" w:hAnsi="Arial" w:cs="Arial"/>
          <w:b/>
          <w:bCs/>
        </w:rPr>
      </w:pPr>
    </w:p>
    <w:p w14:paraId="6BA8B545" w14:textId="77777777" w:rsidR="002B48EE" w:rsidRDefault="002B48EE" w:rsidP="002B48EE">
      <w:pPr>
        <w:rPr>
          <w:rFonts w:ascii="Arial" w:hAnsi="Arial" w:cs="Arial"/>
          <w:b/>
          <w:bCs/>
        </w:rPr>
      </w:pPr>
    </w:p>
    <w:p w14:paraId="096AA2A1" w14:textId="77777777" w:rsidR="002B48EE" w:rsidRDefault="002B48EE" w:rsidP="002B48EE">
      <w:pPr>
        <w:rPr>
          <w:rFonts w:ascii="Arial" w:hAnsi="Arial" w:cs="Arial"/>
          <w:b/>
          <w:bCs/>
        </w:rPr>
      </w:pPr>
    </w:p>
    <w:p w14:paraId="6957A3FF" w14:textId="77777777" w:rsidR="002B48EE" w:rsidRDefault="002B48EE" w:rsidP="002B48EE">
      <w:pPr>
        <w:rPr>
          <w:rFonts w:ascii="Arial" w:hAnsi="Arial" w:cs="Arial"/>
          <w:b/>
          <w:bCs/>
        </w:rPr>
      </w:pPr>
    </w:p>
    <w:p w14:paraId="1C2E78EE" w14:textId="77777777" w:rsidR="002B48EE" w:rsidRDefault="002B48EE" w:rsidP="002B48EE">
      <w:pPr>
        <w:rPr>
          <w:rFonts w:ascii="Arial" w:hAnsi="Arial" w:cs="Arial"/>
          <w:b/>
          <w:bCs/>
        </w:rPr>
      </w:pPr>
    </w:p>
    <w:p w14:paraId="08705B45" w14:textId="4E863D78" w:rsidR="002B48EE" w:rsidRPr="002B48EE" w:rsidRDefault="002B48EE" w:rsidP="002B48EE">
      <w:pPr>
        <w:rPr>
          <w:rFonts w:ascii="Arial" w:hAnsi="Arial" w:cs="Arial"/>
        </w:rPr>
      </w:pPr>
      <w:r w:rsidRPr="002B48EE">
        <w:rPr>
          <w:rFonts w:ascii="Arial" w:hAnsi="Arial" w:cs="Arial"/>
          <w:b/>
          <w:bCs/>
        </w:rPr>
        <w:t xml:space="preserve">Supplemental Figure 6: A network of the Rising Topics associated with “Ulcerative colitis (disease)” within Africa during 2023. </w:t>
      </w:r>
      <w:r w:rsidRPr="002B48EE">
        <w:rPr>
          <w:rFonts w:ascii="Arial" w:hAnsi="Arial" w:cs="Arial"/>
        </w:rPr>
        <w:t xml:space="preserve">The top topics are colored in a faint gray, and the countries (labeled </w:t>
      </w:r>
      <w:proofErr w:type="spellStart"/>
      <w:r w:rsidRPr="002B48EE">
        <w:rPr>
          <w:rFonts w:ascii="Arial" w:hAnsi="Arial" w:cs="Arial"/>
        </w:rPr>
        <w:t>COUNTRY_name</w:t>
      </w:r>
      <w:proofErr w:type="spellEnd"/>
      <w:r w:rsidRPr="002B48EE">
        <w:rPr>
          <w:rFonts w:ascii="Arial" w:hAnsi="Arial" w:cs="Arial"/>
        </w:rPr>
        <w:t xml:space="preserve">), are color coded based on the geographical region within Africa. </w:t>
      </w:r>
    </w:p>
    <w:p w14:paraId="03299C86" w14:textId="77777777" w:rsidR="008A4C54" w:rsidRDefault="008A4C54" w:rsidP="00ED6024"/>
    <w:sectPr w:rsidR="008A4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C54"/>
    <w:rsid w:val="002B48EE"/>
    <w:rsid w:val="00543149"/>
    <w:rsid w:val="006903C2"/>
    <w:rsid w:val="00761B6A"/>
    <w:rsid w:val="008A4C54"/>
    <w:rsid w:val="00970C7E"/>
    <w:rsid w:val="00A47928"/>
    <w:rsid w:val="00AA24A7"/>
    <w:rsid w:val="00ED6024"/>
    <w:rsid w:val="00F376E5"/>
    <w:rsid w:val="00F86EE1"/>
    <w:rsid w:val="00F97FEA"/>
    <w:rsid w:val="00FA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0E92D"/>
  <w15:chartTrackingRefBased/>
  <w15:docId w15:val="{9EDE35B4-1A82-EA4F-B34B-A31A3AC9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C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C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C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C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C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C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C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C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C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C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C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C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C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C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C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C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C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C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tif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tiff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 Ross Moran</dc:creator>
  <cp:keywords/>
  <dc:description/>
  <cp:lastModifiedBy>Hunter Ross Moran</cp:lastModifiedBy>
  <cp:revision>4</cp:revision>
  <dcterms:created xsi:type="dcterms:W3CDTF">2024-06-19T19:49:00Z</dcterms:created>
  <dcterms:modified xsi:type="dcterms:W3CDTF">2024-06-19T20:42:00Z</dcterms:modified>
</cp:coreProperties>
</file>