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  <w:r w:rsidRPr="00052B69">
        <w:rPr>
          <w:rFonts w:ascii="Times New Roman" w:hAnsi="Times New Roman" w:cs="Times New Roman"/>
          <w:noProof/>
          <w:color w:val="2E2E2E"/>
          <w:lang w:val="en-US"/>
        </w:rPr>
        <w:drawing>
          <wp:inline distT="0" distB="0" distL="0" distR="0" wp14:anchorId="4708090E" wp14:editId="1A503B73">
            <wp:extent cx="4271211" cy="4435165"/>
            <wp:effectExtent l="0" t="0" r="0" b="0"/>
            <wp:docPr id="5" name="Inhaltsplatzhalter 4">
              <a:extLst xmlns:a="http://schemas.openxmlformats.org/drawingml/2006/main">
                <a:ext uri="{FF2B5EF4-FFF2-40B4-BE49-F238E27FC236}">
                  <a16:creationId xmlns:a16="http://schemas.microsoft.com/office/drawing/2014/main" id="{08819FC6-1D02-0E41-9B2B-44C49387346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nhaltsplatzhalter 4">
                      <a:extLst>
                        <a:ext uri="{FF2B5EF4-FFF2-40B4-BE49-F238E27FC236}">
                          <a16:creationId xmlns:a16="http://schemas.microsoft.com/office/drawing/2014/main" id="{08819FC6-1D02-0E41-9B2B-44C49387346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6420" cy="4523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  <w:r>
        <w:rPr>
          <w:rFonts w:ascii="Times New Roman" w:hAnsi="Times New Roman" w:cs="Times New Roman"/>
          <w:color w:val="2E2E2E"/>
          <w:lang w:val="en-US"/>
        </w:rPr>
        <w:t xml:space="preserve">Supplemental </w:t>
      </w:r>
      <w:r w:rsidRPr="00052B69">
        <w:rPr>
          <w:rFonts w:ascii="Times New Roman" w:hAnsi="Times New Roman" w:cs="Times New Roman"/>
          <w:color w:val="2E2E2E"/>
          <w:lang w:val="en-US"/>
        </w:rPr>
        <w:t>Fig</w:t>
      </w:r>
      <w:r>
        <w:rPr>
          <w:rFonts w:ascii="Times New Roman" w:hAnsi="Times New Roman" w:cs="Times New Roman"/>
          <w:color w:val="2E2E2E"/>
          <w:lang w:val="en-US"/>
        </w:rPr>
        <w:t>1</w:t>
      </w:r>
      <w:r w:rsidRPr="00052B69">
        <w:rPr>
          <w:rFonts w:ascii="Times New Roman" w:hAnsi="Times New Roman" w:cs="Times New Roman"/>
          <w:color w:val="2E2E2E"/>
          <w:lang w:val="en-US"/>
        </w:rPr>
        <w:t>: Kaplan-</w:t>
      </w:r>
      <w:proofErr w:type="spellStart"/>
      <w:r w:rsidRPr="00052B69">
        <w:rPr>
          <w:rFonts w:ascii="Times New Roman" w:hAnsi="Times New Roman" w:cs="Times New Roman"/>
          <w:color w:val="2E2E2E"/>
          <w:lang w:val="en-US"/>
        </w:rPr>
        <w:t>meier</w:t>
      </w:r>
      <w:proofErr w:type="spellEnd"/>
      <w:r w:rsidRPr="00052B69">
        <w:rPr>
          <w:rFonts w:ascii="Times New Roman" w:hAnsi="Times New Roman" w:cs="Times New Roman"/>
          <w:color w:val="2E2E2E"/>
          <w:lang w:val="en-US"/>
        </w:rPr>
        <w:t xml:space="preserve"> plots for cumulative survival. No significant difference between the three groups (p&lt;0.375).</w:t>
      </w: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  <w:r w:rsidRPr="00052B69">
        <w:rPr>
          <w:rFonts w:ascii="Times New Roman" w:hAnsi="Times New Roman" w:cs="Times New Roman"/>
          <w:color w:val="2E2E2E"/>
          <w:lang w:val="en-US"/>
        </w:rPr>
        <w:t>PGN: prosthetic graft without MOD</w:t>
      </w: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  <w:r w:rsidRPr="00052B69">
        <w:rPr>
          <w:rFonts w:ascii="Times New Roman" w:hAnsi="Times New Roman" w:cs="Times New Roman"/>
          <w:color w:val="2E2E2E"/>
          <w:lang w:val="en-US"/>
        </w:rPr>
        <w:t>PGY: prosthetic graft with modification of the distal anastomosis (MOD)</w:t>
      </w:r>
    </w:p>
    <w:p w:rsidR="007E303D" w:rsidRPr="006E09D6" w:rsidRDefault="00781240">
      <w:pPr>
        <w:rPr>
          <w:rFonts w:ascii="Times New Roman" w:hAnsi="Times New Roman" w:cs="Times New Roman"/>
          <w:color w:val="2E2E2E"/>
          <w:lang w:val="en-US"/>
        </w:rPr>
      </w:pPr>
      <w:r w:rsidRPr="00052B69">
        <w:rPr>
          <w:rFonts w:ascii="Times New Roman" w:hAnsi="Times New Roman" w:cs="Times New Roman"/>
          <w:color w:val="2E2E2E"/>
          <w:lang w:val="en-US"/>
        </w:rPr>
        <w:t>VG</w:t>
      </w:r>
      <w:r w:rsidRPr="00052B69">
        <w:rPr>
          <w:rFonts w:ascii="Times New Roman" w:hAnsi="Times New Roman" w:cs="Times New Roman"/>
          <w:lang w:val="en-US"/>
        </w:rPr>
        <w:t xml:space="preserve">: </w:t>
      </w:r>
      <w:r w:rsidRPr="00052B69">
        <w:rPr>
          <w:rFonts w:ascii="Times New Roman" w:hAnsi="Times New Roman" w:cs="Times New Roman"/>
          <w:color w:val="2E2E2E"/>
          <w:lang w:val="en-US"/>
        </w:rPr>
        <w:t>autogenous venous graft REBEL</w:t>
      </w:r>
    </w:p>
    <w:sectPr w:rsidR="007E303D" w:rsidRPr="006E09D6" w:rsidSect="00201D25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240"/>
    <w:rsid w:val="0005754A"/>
    <w:rsid w:val="00057D84"/>
    <w:rsid w:val="0008666E"/>
    <w:rsid w:val="00087F18"/>
    <w:rsid w:val="000B6FB7"/>
    <w:rsid w:val="000C1E41"/>
    <w:rsid w:val="000F4171"/>
    <w:rsid w:val="000F5F81"/>
    <w:rsid w:val="00107F20"/>
    <w:rsid w:val="00121447"/>
    <w:rsid w:val="00127BFA"/>
    <w:rsid w:val="00146594"/>
    <w:rsid w:val="0018240D"/>
    <w:rsid w:val="00201D25"/>
    <w:rsid w:val="0021340A"/>
    <w:rsid w:val="002209B6"/>
    <w:rsid w:val="00244678"/>
    <w:rsid w:val="002713BC"/>
    <w:rsid w:val="002B28F9"/>
    <w:rsid w:val="002D32EA"/>
    <w:rsid w:val="00345222"/>
    <w:rsid w:val="00361FE8"/>
    <w:rsid w:val="003A6BA1"/>
    <w:rsid w:val="003B4608"/>
    <w:rsid w:val="003E1F22"/>
    <w:rsid w:val="003F0E3D"/>
    <w:rsid w:val="00407656"/>
    <w:rsid w:val="00432C37"/>
    <w:rsid w:val="0045373D"/>
    <w:rsid w:val="004A6872"/>
    <w:rsid w:val="0055796A"/>
    <w:rsid w:val="0057122A"/>
    <w:rsid w:val="005D1125"/>
    <w:rsid w:val="006159E2"/>
    <w:rsid w:val="00627C57"/>
    <w:rsid w:val="006A2F67"/>
    <w:rsid w:val="006D1CAF"/>
    <w:rsid w:val="006E09D6"/>
    <w:rsid w:val="00702A16"/>
    <w:rsid w:val="0074171E"/>
    <w:rsid w:val="00766A98"/>
    <w:rsid w:val="00781240"/>
    <w:rsid w:val="007B718D"/>
    <w:rsid w:val="007E303D"/>
    <w:rsid w:val="007E529D"/>
    <w:rsid w:val="007F0DEB"/>
    <w:rsid w:val="00861A66"/>
    <w:rsid w:val="00877F66"/>
    <w:rsid w:val="008A6F44"/>
    <w:rsid w:val="008E2DAB"/>
    <w:rsid w:val="008F4AF7"/>
    <w:rsid w:val="00961B7A"/>
    <w:rsid w:val="00961D7D"/>
    <w:rsid w:val="009D6603"/>
    <w:rsid w:val="00A41A5B"/>
    <w:rsid w:val="00AB32F3"/>
    <w:rsid w:val="00AD308A"/>
    <w:rsid w:val="00B60FF4"/>
    <w:rsid w:val="00BB0388"/>
    <w:rsid w:val="00C01863"/>
    <w:rsid w:val="00C07AB1"/>
    <w:rsid w:val="00C46463"/>
    <w:rsid w:val="00C570AC"/>
    <w:rsid w:val="00CB746F"/>
    <w:rsid w:val="00CC07F1"/>
    <w:rsid w:val="00CE7668"/>
    <w:rsid w:val="00D156B7"/>
    <w:rsid w:val="00D34F68"/>
    <w:rsid w:val="00D771E8"/>
    <w:rsid w:val="00DA78C9"/>
    <w:rsid w:val="00DC4C14"/>
    <w:rsid w:val="00DD672A"/>
    <w:rsid w:val="00E25618"/>
    <w:rsid w:val="00EA0783"/>
    <w:rsid w:val="00F5241B"/>
    <w:rsid w:val="00F6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4DBF63"/>
  <w15:chartTrackingRefBased/>
  <w15:docId w15:val="{5D5FB83B-7E66-F549-8166-1965BBBA6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1240"/>
    <w:pPr>
      <w:spacing w:after="160" w:line="48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232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s.abhay0104@gmail.com</dc:creator>
  <cp:keywords/>
  <dc:description/>
  <cp:lastModifiedBy>s.abhay0104@gmail.com</cp:lastModifiedBy>
  <cp:revision>2</cp:revision>
  <dcterms:created xsi:type="dcterms:W3CDTF">2021-05-01T06:47:00Z</dcterms:created>
  <dcterms:modified xsi:type="dcterms:W3CDTF">2021-05-01T06:47:00Z</dcterms:modified>
</cp:coreProperties>
</file>