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F160" w14:textId="1DACC6F6" w:rsidR="000228B5" w:rsidRPr="001F50B4" w:rsidRDefault="00E138B5" w:rsidP="00DC7DD7">
      <w:pPr>
        <w:jc w:val="center"/>
        <w:rPr>
          <w:rFonts w:ascii="Times New Roman" w:hAnsi="Times New Roman" w:cs="Times New Roman"/>
          <w:b/>
          <w:bCs/>
          <w:sz w:val="36"/>
          <w:szCs w:val="36"/>
          <w:lang w:val="en"/>
        </w:rPr>
      </w:pPr>
      <w:r w:rsidRPr="001F50B4">
        <w:rPr>
          <w:rFonts w:ascii="Times New Roman" w:hAnsi="Times New Roman" w:cs="Times New Roman"/>
          <w:b/>
          <w:bCs/>
          <w:sz w:val="36"/>
          <w:szCs w:val="36"/>
          <w:lang w:val="en"/>
        </w:rPr>
        <w:t>Supplementary file</w:t>
      </w:r>
    </w:p>
    <w:p w14:paraId="6AC3F9B8" w14:textId="77777777" w:rsidR="00A94B14" w:rsidRPr="001F50B4" w:rsidRDefault="00A94B14" w:rsidP="00A94B14">
      <w:pPr>
        <w:spacing w:line="360" w:lineRule="auto"/>
        <w:jc w:val="left"/>
        <w:rPr>
          <w:rFonts w:ascii="Times New Roman" w:hAnsi="Times New Roman" w:cs="Times New Roman"/>
          <w:b/>
          <w:bCs/>
          <w:sz w:val="24"/>
          <w:szCs w:val="24"/>
          <w:lang w:val="en"/>
        </w:rPr>
      </w:pPr>
    </w:p>
    <w:p w14:paraId="47E16B13" w14:textId="37343583" w:rsidR="00A94B14" w:rsidRPr="001F50B4" w:rsidRDefault="00A94B14" w:rsidP="00A94B14">
      <w:pPr>
        <w:spacing w:line="360" w:lineRule="auto"/>
        <w:jc w:val="left"/>
        <w:rPr>
          <w:rFonts w:ascii="Times New Roman" w:hAnsi="Times New Roman" w:cs="Times New Roman"/>
          <w:sz w:val="28"/>
          <w:szCs w:val="28"/>
          <w:lang w:val="en"/>
        </w:rPr>
      </w:pPr>
      <w:proofErr w:type="spellStart"/>
      <w:r w:rsidRPr="001F50B4">
        <w:rPr>
          <w:rFonts w:ascii="Times New Roman" w:hAnsi="Times New Roman" w:cs="Times New Roman"/>
          <w:b/>
          <w:bCs/>
          <w:sz w:val="28"/>
          <w:szCs w:val="28"/>
          <w:lang w:val="en"/>
        </w:rPr>
        <w:t>eTable</w:t>
      </w:r>
      <w:proofErr w:type="spellEnd"/>
      <w:r w:rsidRPr="001F50B4">
        <w:rPr>
          <w:rFonts w:ascii="Times New Roman" w:hAnsi="Times New Roman" w:cs="Times New Roman"/>
          <w:b/>
          <w:bCs/>
          <w:sz w:val="28"/>
          <w:szCs w:val="28"/>
          <w:lang w:val="en"/>
        </w:rPr>
        <w:t xml:space="preserve"> </w:t>
      </w:r>
      <w:r w:rsidR="005C6ED0" w:rsidRPr="001F50B4">
        <w:rPr>
          <w:rFonts w:ascii="Times New Roman" w:hAnsi="Times New Roman" w:cs="Times New Roman" w:hint="eastAsia"/>
          <w:b/>
          <w:bCs/>
          <w:sz w:val="28"/>
          <w:szCs w:val="28"/>
          <w:lang w:val="en"/>
        </w:rPr>
        <w:t>1</w:t>
      </w:r>
      <w:r w:rsidRPr="001F50B4">
        <w:rPr>
          <w:rFonts w:ascii="Times New Roman" w:hAnsi="Times New Roman" w:cs="Times New Roman"/>
          <w:b/>
          <w:bCs/>
          <w:sz w:val="28"/>
          <w:szCs w:val="28"/>
          <w:lang w:val="en"/>
        </w:rPr>
        <w:t xml:space="preserve">. </w:t>
      </w:r>
      <w:r w:rsidRPr="001F50B4">
        <w:rPr>
          <w:rFonts w:ascii="Times New Roman" w:hAnsi="Times New Roman" w:cs="Times New Roman"/>
          <w:sz w:val="28"/>
          <w:szCs w:val="28"/>
          <w:lang w:val="en"/>
        </w:rPr>
        <w:t>Literature search strategy.</w:t>
      </w:r>
    </w:p>
    <w:p w14:paraId="1D65AF1E" w14:textId="3461EF9F" w:rsidR="005C6ED0" w:rsidRPr="001F50B4" w:rsidRDefault="005C6ED0" w:rsidP="005C6ED0">
      <w:pPr>
        <w:spacing w:line="360" w:lineRule="auto"/>
        <w:jc w:val="left"/>
        <w:rPr>
          <w:rFonts w:ascii="Times New Roman" w:hAnsi="Times New Roman" w:cs="Times New Roman"/>
          <w:sz w:val="28"/>
          <w:szCs w:val="28"/>
          <w:lang w:val="en"/>
        </w:rPr>
      </w:pPr>
      <w:bookmarkStart w:id="0" w:name="_Hlk171714110"/>
      <w:proofErr w:type="spellStart"/>
      <w:r w:rsidRPr="001F50B4">
        <w:rPr>
          <w:rFonts w:ascii="Times New Roman" w:hAnsi="Times New Roman" w:cs="Times New Roman"/>
          <w:b/>
          <w:bCs/>
          <w:sz w:val="28"/>
          <w:szCs w:val="28"/>
          <w:lang w:val="en"/>
        </w:rPr>
        <w:t>eTable</w:t>
      </w:r>
      <w:proofErr w:type="spellEnd"/>
      <w:r w:rsidRPr="001F50B4">
        <w:rPr>
          <w:rFonts w:ascii="Times New Roman" w:hAnsi="Times New Roman" w:cs="Times New Roman"/>
          <w:b/>
          <w:bCs/>
          <w:sz w:val="28"/>
          <w:szCs w:val="28"/>
          <w:lang w:val="en"/>
        </w:rPr>
        <w:t xml:space="preserve"> </w:t>
      </w:r>
      <w:r w:rsidRPr="001F50B4">
        <w:rPr>
          <w:rFonts w:ascii="Times New Roman" w:hAnsi="Times New Roman" w:cs="Times New Roman" w:hint="eastAsia"/>
          <w:b/>
          <w:bCs/>
          <w:sz w:val="28"/>
          <w:szCs w:val="28"/>
          <w:lang w:val="en"/>
        </w:rPr>
        <w:t>2</w:t>
      </w:r>
      <w:r w:rsidRPr="001F50B4">
        <w:rPr>
          <w:rFonts w:ascii="Times New Roman" w:hAnsi="Times New Roman" w:cs="Times New Roman"/>
          <w:b/>
          <w:bCs/>
          <w:sz w:val="28"/>
          <w:szCs w:val="28"/>
          <w:lang w:val="en"/>
        </w:rPr>
        <w:t xml:space="preserve">. </w:t>
      </w:r>
      <w:r w:rsidRPr="001F50B4">
        <w:rPr>
          <w:rFonts w:ascii="Times New Roman" w:hAnsi="Times New Roman" w:cs="Times New Roman"/>
          <w:sz w:val="28"/>
          <w:szCs w:val="28"/>
          <w:lang w:val="en"/>
        </w:rPr>
        <w:t>Checklist of the PRISMA extension for network meta-analysis.</w:t>
      </w:r>
    </w:p>
    <w:bookmarkEnd w:id="0"/>
    <w:p w14:paraId="2DD598A3" w14:textId="77777777" w:rsidR="00A94B14" w:rsidRPr="001F50B4" w:rsidRDefault="00A94B14" w:rsidP="00A94B14">
      <w:pPr>
        <w:spacing w:line="360" w:lineRule="auto"/>
        <w:jc w:val="left"/>
        <w:rPr>
          <w:rFonts w:ascii="Times New Roman" w:hAnsi="Times New Roman" w:cs="Times New Roman"/>
          <w:sz w:val="28"/>
          <w:szCs w:val="28"/>
          <w:lang w:val="en"/>
        </w:rPr>
      </w:pPr>
      <w:proofErr w:type="spellStart"/>
      <w:r w:rsidRPr="001F50B4">
        <w:rPr>
          <w:rFonts w:ascii="Times New Roman" w:hAnsi="Times New Roman" w:cs="Times New Roman"/>
          <w:b/>
          <w:bCs/>
          <w:sz w:val="28"/>
          <w:szCs w:val="28"/>
          <w:lang w:val="en"/>
        </w:rPr>
        <w:t>eFigure</w:t>
      </w:r>
      <w:proofErr w:type="spellEnd"/>
      <w:r w:rsidRPr="001F50B4">
        <w:rPr>
          <w:rFonts w:ascii="Times New Roman" w:hAnsi="Times New Roman" w:cs="Times New Roman"/>
          <w:b/>
          <w:bCs/>
          <w:sz w:val="28"/>
          <w:szCs w:val="28"/>
          <w:lang w:val="en"/>
        </w:rPr>
        <w:t xml:space="preserve"> 1. </w:t>
      </w:r>
      <w:r w:rsidRPr="001F50B4">
        <w:rPr>
          <w:rFonts w:ascii="Times New Roman" w:hAnsi="Times New Roman" w:cs="Times New Roman"/>
          <w:sz w:val="28"/>
          <w:szCs w:val="28"/>
          <w:lang w:val="en"/>
        </w:rPr>
        <w:t>Quality Assessment using the revised tool for risk of bias in randomized trials.</w:t>
      </w:r>
    </w:p>
    <w:p w14:paraId="764D6BCB" w14:textId="77777777" w:rsidR="00A94B14" w:rsidRPr="001F50B4" w:rsidRDefault="00A94B14" w:rsidP="00A94B14">
      <w:pPr>
        <w:spacing w:line="360" w:lineRule="auto"/>
        <w:jc w:val="left"/>
        <w:rPr>
          <w:rFonts w:ascii="Times New Roman" w:hAnsi="Times New Roman" w:cs="Times New Roman"/>
          <w:b/>
          <w:bCs/>
          <w:sz w:val="28"/>
          <w:szCs w:val="28"/>
          <w:lang w:val="en"/>
        </w:rPr>
      </w:pPr>
      <w:proofErr w:type="spellStart"/>
      <w:r w:rsidRPr="001F50B4">
        <w:rPr>
          <w:rFonts w:ascii="Times New Roman" w:hAnsi="Times New Roman" w:cs="Times New Roman"/>
          <w:b/>
          <w:bCs/>
          <w:sz w:val="28"/>
          <w:szCs w:val="28"/>
          <w:lang w:val="en"/>
        </w:rPr>
        <w:t>eFigure</w:t>
      </w:r>
      <w:proofErr w:type="spellEnd"/>
      <w:r w:rsidRPr="001F50B4">
        <w:rPr>
          <w:rFonts w:ascii="Times New Roman" w:hAnsi="Times New Roman" w:cs="Times New Roman"/>
          <w:b/>
          <w:bCs/>
          <w:sz w:val="28"/>
          <w:szCs w:val="28"/>
          <w:lang w:val="en"/>
        </w:rPr>
        <w:t xml:space="preserve"> 2. </w:t>
      </w:r>
      <w:r w:rsidRPr="001F50B4">
        <w:rPr>
          <w:rFonts w:ascii="Times New Roman" w:hAnsi="Times New Roman" w:cs="Times New Roman"/>
          <w:sz w:val="28"/>
          <w:szCs w:val="28"/>
          <w:lang w:val="en"/>
        </w:rPr>
        <w:t>A frequency toxicity profile showing the percentage incidence of each specific adverse event based on the treatment population included.</w:t>
      </w:r>
    </w:p>
    <w:p w14:paraId="132D4EFF" w14:textId="77777777" w:rsidR="00A94B14" w:rsidRPr="001F50B4" w:rsidRDefault="00A94B14" w:rsidP="00A94B14">
      <w:pPr>
        <w:spacing w:line="360" w:lineRule="auto"/>
        <w:jc w:val="left"/>
        <w:rPr>
          <w:rFonts w:ascii="Times New Roman" w:hAnsi="Times New Roman" w:cs="Times New Roman"/>
          <w:b/>
          <w:bCs/>
          <w:sz w:val="28"/>
          <w:szCs w:val="28"/>
          <w:lang w:val="en"/>
        </w:rPr>
      </w:pPr>
      <w:proofErr w:type="spellStart"/>
      <w:r w:rsidRPr="001F50B4">
        <w:rPr>
          <w:rFonts w:ascii="Times New Roman" w:hAnsi="Times New Roman" w:cs="Times New Roman"/>
          <w:b/>
          <w:bCs/>
          <w:sz w:val="28"/>
          <w:szCs w:val="28"/>
          <w:lang w:val="en"/>
        </w:rPr>
        <w:t>eFigure</w:t>
      </w:r>
      <w:proofErr w:type="spellEnd"/>
      <w:r w:rsidRPr="001F50B4">
        <w:rPr>
          <w:rFonts w:ascii="Times New Roman" w:hAnsi="Times New Roman" w:cs="Times New Roman"/>
          <w:b/>
          <w:bCs/>
          <w:sz w:val="28"/>
          <w:szCs w:val="28"/>
          <w:lang w:val="en"/>
        </w:rPr>
        <w:t xml:space="preserve"> 3. </w:t>
      </w:r>
      <w:r w:rsidRPr="001F50B4">
        <w:rPr>
          <w:rFonts w:ascii="Times New Roman" w:hAnsi="Times New Roman" w:cs="Times New Roman"/>
          <w:sz w:val="28"/>
          <w:szCs w:val="28"/>
          <w:lang w:val="en"/>
        </w:rPr>
        <w:t>Pooled estimates of each specific adverse event.</w:t>
      </w:r>
    </w:p>
    <w:p w14:paraId="4C3C570A" w14:textId="77777777" w:rsidR="00A94B14" w:rsidRPr="001F50B4" w:rsidRDefault="00A94B14" w:rsidP="00A94B14">
      <w:pPr>
        <w:spacing w:line="360" w:lineRule="auto"/>
        <w:jc w:val="left"/>
        <w:rPr>
          <w:rFonts w:ascii="Times New Roman" w:hAnsi="Times New Roman" w:cs="Times New Roman"/>
          <w:sz w:val="28"/>
          <w:szCs w:val="28"/>
          <w:lang w:val="en"/>
        </w:rPr>
      </w:pPr>
      <w:proofErr w:type="spellStart"/>
      <w:r w:rsidRPr="001F50B4">
        <w:rPr>
          <w:rFonts w:ascii="Times New Roman" w:hAnsi="Times New Roman" w:cs="Times New Roman"/>
          <w:b/>
          <w:bCs/>
          <w:sz w:val="28"/>
          <w:szCs w:val="28"/>
          <w:lang w:val="en"/>
        </w:rPr>
        <w:t>eFigure</w:t>
      </w:r>
      <w:proofErr w:type="spellEnd"/>
      <w:r w:rsidRPr="001F50B4">
        <w:rPr>
          <w:rFonts w:ascii="Times New Roman" w:hAnsi="Times New Roman" w:cs="Times New Roman"/>
          <w:b/>
          <w:bCs/>
          <w:sz w:val="28"/>
          <w:szCs w:val="28"/>
          <w:lang w:val="en"/>
        </w:rPr>
        <w:t xml:space="preserve"> 4. </w:t>
      </w:r>
      <w:r w:rsidRPr="001F50B4">
        <w:rPr>
          <w:rFonts w:ascii="Times New Roman" w:hAnsi="Times New Roman" w:cs="Times New Roman"/>
          <w:sz w:val="28"/>
          <w:szCs w:val="28"/>
          <w:lang w:val="en"/>
        </w:rPr>
        <w:t>Sensitivity analysis including only phase III trials.</w:t>
      </w:r>
    </w:p>
    <w:p w14:paraId="4A9FEFB9" w14:textId="41E402A2" w:rsidR="00DC7DD7" w:rsidRPr="001F50B4" w:rsidRDefault="00A94B14" w:rsidP="00A94B14">
      <w:pPr>
        <w:spacing w:line="360" w:lineRule="auto"/>
        <w:jc w:val="left"/>
        <w:rPr>
          <w:rFonts w:ascii="Times New Roman" w:hAnsi="Times New Roman" w:cs="Times New Roman"/>
          <w:b/>
          <w:bCs/>
          <w:sz w:val="28"/>
          <w:szCs w:val="28"/>
          <w:lang w:val="en"/>
        </w:rPr>
      </w:pPr>
      <w:r w:rsidRPr="001F50B4">
        <w:rPr>
          <w:rFonts w:ascii="Times New Roman" w:hAnsi="Times New Roman" w:cs="Times New Roman"/>
          <w:b/>
          <w:bCs/>
          <w:sz w:val="28"/>
          <w:szCs w:val="28"/>
          <w:lang w:val="en"/>
        </w:rPr>
        <w:t xml:space="preserve">eFigure5. </w:t>
      </w:r>
      <w:r w:rsidRPr="001F50B4">
        <w:rPr>
          <w:rFonts w:ascii="Times New Roman" w:hAnsi="Times New Roman" w:cs="Times New Roman"/>
          <w:sz w:val="28"/>
          <w:szCs w:val="28"/>
          <w:lang w:val="en"/>
        </w:rPr>
        <w:t>Funnel plots of the network meta-analysis.</w:t>
      </w:r>
    </w:p>
    <w:p w14:paraId="3D839DAC" w14:textId="77777777" w:rsidR="00DC7DD7" w:rsidRPr="001F50B4" w:rsidRDefault="00DC7DD7" w:rsidP="00DC7DD7">
      <w:pPr>
        <w:jc w:val="left"/>
        <w:rPr>
          <w:rFonts w:ascii="Times New Roman" w:hAnsi="Times New Roman" w:cs="Times New Roman"/>
          <w:b/>
          <w:bCs/>
          <w:sz w:val="24"/>
          <w:szCs w:val="24"/>
          <w:lang w:val="en"/>
        </w:rPr>
      </w:pPr>
    </w:p>
    <w:p w14:paraId="4D51B023" w14:textId="77777777" w:rsidR="00DC7DD7" w:rsidRPr="001F50B4" w:rsidRDefault="00DC7DD7" w:rsidP="00DC7DD7">
      <w:pPr>
        <w:jc w:val="left"/>
        <w:rPr>
          <w:rFonts w:ascii="Times New Roman" w:hAnsi="Times New Roman" w:cs="Times New Roman"/>
          <w:b/>
          <w:bCs/>
          <w:sz w:val="24"/>
          <w:szCs w:val="24"/>
          <w:lang w:val="en"/>
        </w:rPr>
      </w:pPr>
    </w:p>
    <w:p w14:paraId="72C5935C" w14:textId="77777777" w:rsidR="00DC7DD7" w:rsidRPr="001F50B4" w:rsidRDefault="00DC7DD7" w:rsidP="00DC7DD7">
      <w:pPr>
        <w:jc w:val="left"/>
        <w:rPr>
          <w:rFonts w:ascii="Times New Roman" w:hAnsi="Times New Roman" w:cs="Times New Roman"/>
          <w:b/>
          <w:bCs/>
          <w:sz w:val="24"/>
          <w:szCs w:val="24"/>
          <w:lang w:val="en"/>
        </w:rPr>
      </w:pPr>
    </w:p>
    <w:p w14:paraId="15857A10" w14:textId="77777777" w:rsidR="00DC7DD7" w:rsidRPr="001F50B4" w:rsidRDefault="00DC7DD7" w:rsidP="00DC7DD7">
      <w:pPr>
        <w:jc w:val="left"/>
        <w:rPr>
          <w:rFonts w:ascii="Times New Roman" w:hAnsi="Times New Roman" w:cs="Times New Roman"/>
          <w:b/>
          <w:bCs/>
          <w:sz w:val="24"/>
          <w:szCs w:val="24"/>
          <w:lang w:val="en"/>
        </w:rPr>
      </w:pPr>
    </w:p>
    <w:p w14:paraId="27FCFB75" w14:textId="77777777" w:rsidR="00DC7DD7" w:rsidRPr="001F50B4" w:rsidRDefault="00DC7DD7" w:rsidP="00DC7DD7">
      <w:pPr>
        <w:jc w:val="left"/>
        <w:rPr>
          <w:rFonts w:ascii="Times New Roman" w:hAnsi="Times New Roman" w:cs="Times New Roman"/>
          <w:b/>
          <w:bCs/>
          <w:sz w:val="24"/>
          <w:szCs w:val="24"/>
          <w:lang w:val="en"/>
        </w:rPr>
      </w:pPr>
    </w:p>
    <w:p w14:paraId="63EDF930" w14:textId="77777777" w:rsidR="00DC7DD7" w:rsidRPr="001F50B4" w:rsidRDefault="00DC7DD7" w:rsidP="00DC7DD7">
      <w:pPr>
        <w:jc w:val="left"/>
        <w:rPr>
          <w:rFonts w:ascii="Times New Roman" w:hAnsi="Times New Roman" w:cs="Times New Roman"/>
          <w:b/>
          <w:bCs/>
          <w:sz w:val="24"/>
          <w:szCs w:val="24"/>
          <w:lang w:val="en"/>
        </w:rPr>
      </w:pPr>
    </w:p>
    <w:p w14:paraId="47BE2741" w14:textId="77777777" w:rsidR="00DC7DD7" w:rsidRPr="001F50B4" w:rsidRDefault="00DC7DD7">
      <w:pPr>
        <w:widowControl/>
        <w:jc w:val="left"/>
        <w:rPr>
          <w:rFonts w:ascii="Times New Roman" w:hAnsi="Times New Roman" w:cs="Times New Roman"/>
          <w:b/>
          <w:bCs/>
          <w:sz w:val="24"/>
          <w:szCs w:val="24"/>
          <w14:ligatures w14:val="none"/>
        </w:rPr>
      </w:pPr>
      <w:r w:rsidRPr="001F50B4">
        <w:rPr>
          <w:rFonts w:ascii="Times New Roman" w:hAnsi="Times New Roman" w:cs="Times New Roman"/>
          <w:b/>
          <w:bCs/>
          <w:sz w:val="24"/>
          <w:szCs w:val="24"/>
          <w14:ligatures w14:val="none"/>
        </w:rPr>
        <w:br w:type="page"/>
      </w:r>
    </w:p>
    <w:p w14:paraId="74E892F4" w14:textId="17879725" w:rsidR="00E138B5" w:rsidRPr="001F50B4" w:rsidRDefault="00E138B5" w:rsidP="00DE33FA">
      <w:pPr>
        <w:rPr>
          <w:rFonts w:ascii="Times New Roman" w:hAnsi="Times New Roman" w:cs="Times New Roman"/>
          <w:sz w:val="24"/>
          <w:szCs w:val="24"/>
          <w14:ligatures w14:val="none"/>
        </w:rPr>
      </w:pPr>
      <w:proofErr w:type="spellStart"/>
      <w:r w:rsidRPr="001F50B4">
        <w:rPr>
          <w:rFonts w:ascii="Times New Roman" w:hAnsi="Times New Roman" w:cs="Times New Roman"/>
          <w:b/>
          <w:bCs/>
          <w:sz w:val="24"/>
          <w:szCs w:val="24"/>
          <w14:ligatures w14:val="none"/>
        </w:rPr>
        <w:lastRenderedPageBreak/>
        <w:t>eTable</w:t>
      </w:r>
      <w:proofErr w:type="spellEnd"/>
      <w:r w:rsidRPr="001F50B4">
        <w:rPr>
          <w:rFonts w:ascii="Times New Roman" w:hAnsi="Times New Roman" w:cs="Times New Roman"/>
          <w:b/>
          <w:bCs/>
          <w:sz w:val="24"/>
          <w:szCs w:val="24"/>
          <w14:ligatures w14:val="none"/>
        </w:rPr>
        <w:t xml:space="preserve"> 1</w:t>
      </w:r>
      <w:r w:rsidR="0079428C" w:rsidRPr="001F50B4">
        <w:rPr>
          <w:rFonts w:ascii="Times New Roman" w:hAnsi="Times New Roman" w:cs="Times New Roman"/>
          <w:b/>
          <w:bCs/>
          <w:sz w:val="24"/>
          <w:szCs w:val="24"/>
          <w14:ligatures w14:val="none"/>
        </w:rPr>
        <w:t>.</w:t>
      </w:r>
      <w:r w:rsidRPr="001F50B4">
        <w:rPr>
          <w:rFonts w:ascii="Times New Roman" w:hAnsi="Times New Roman" w:cs="Times New Roman"/>
          <w:b/>
          <w:bCs/>
          <w:sz w:val="24"/>
          <w:szCs w:val="24"/>
          <w14:ligatures w14:val="none"/>
        </w:rPr>
        <w:t xml:space="preserve"> </w:t>
      </w:r>
      <w:r w:rsidRPr="001F50B4">
        <w:rPr>
          <w:rFonts w:ascii="Times New Roman" w:hAnsi="Times New Roman" w:cs="Times New Roman"/>
          <w:sz w:val="24"/>
          <w:szCs w:val="24"/>
          <w14:ligatures w14:val="none"/>
        </w:rPr>
        <w:t>Literature search strategy</w:t>
      </w:r>
      <w:r w:rsidR="0079428C" w:rsidRPr="001F50B4">
        <w:rPr>
          <w:rFonts w:ascii="Times New Roman" w:hAnsi="Times New Roman" w:cs="Times New Roman"/>
          <w:sz w:val="24"/>
          <w:szCs w:val="24"/>
          <w14:ligatures w14:val="none"/>
        </w:rPr>
        <w:t>.</w:t>
      </w:r>
    </w:p>
    <w:tbl>
      <w:tblPr>
        <w:tblStyle w:val="a7"/>
        <w:tblW w:w="13183"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1628"/>
        <w:gridCol w:w="1176"/>
      </w:tblGrid>
      <w:tr w:rsidR="00E138B5" w:rsidRPr="001F50B4" w14:paraId="425534D7" w14:textId="77777777" w:rsidTr="00BB7E2D">
        <w:trPr>
          <w:trHeight w:val="280"/>
        </w:trPr>
        <w:tc>
          <w:tcPr>
            <w:tcW w:w="13183" w:type="dxa"/>
            <w:gridSpan w:val="3"/>
            <w:tcBorders>
              <w:bottom w:val="single" w:sz="8" w:space="0" w:color="auto"/>
            </w:tcBorders>
            <w:noWrap/>
          </w:tcPr>
          <w:p w14:paraId="195A900E" w14:textId="77777777" w:rsidR="00E138B5" w:rsidRPr="001F50B4" w:rsidRDefault="00E138B5"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Search results of </w:t>
            </w:r>
            <w:proofErr w:type="spellStart"/>
            <w:r w:rsidRPr="001F50B4">
              <w:rPr>
                <w:rFonts w:ascii="Times New Roman" w:hAnsi="Times New Roman" w:cs="Times New Roman"/>
                <w:b/>
                <w:bCs/>
                <w:sz w:val="24"/>
                <w:szCs w:val="24"/>
              </w:rPr>
              <w:t>Pubmed</w:t>
            </w:r>
            <w:proofErr w:type="spellEnd"/>
          </w:p>
        </w:tc>
      </w:tr>
      <w:tr w:rsidR="00E138B5" w:rsidRPr="001F50B4" w14:paraId="43DF23D1" w14:textId="77777777" w:rsidTr="00BB7E2D">
        <w:trPr>
          <w:trHeight w:val="280"/>
        </w:trPr>
        <w:tc>
          <w:tcPr>
            <w:tcW w:w="563" w:type="dxa"/>
            <w:tcBorders>
              <w:top w:val="single" w:sz="8" w:space="0" w:color="auto"/>
            </w:tcBorders>
            <w:noWrap/>
          </w:tcPr>
          <w:p w14:paraId="59D8E815"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w:t>
            </w:r>
          </w:p>
        </w:tc>
        <w:tc>
          <w:tcPr>
            <w:tcW w:w="11628" w:type="dxa"/>
            <w:tcBorders>
              <w:top w:val="single" w:sz="8" w:space="0" w:color="auto"/>
            </w:tcBorders>
            <w:noWrap/>
          </w:tcPr>
          <w:p w14:paraId="714C4E8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("Carcinoma, Non-Small-Cell Lung"[Mesh] OR "</w:t>
            </w:r>
            <w:proofErr w:type="spellStart"/>
            <w:r w:rsidRPr="001F50B4">
              <w:rPr>
                <w:rFonts w:ascii="Times New Roman" w:hAnsi="Times New Roman" w:cs="Times New Roman"/>
                <w:sz w:val="24"/>
                <w:szCs w:val="24"/>
              </w:rPr>
              <w:t>nsclc</w:t>
            </w:r>
            <w:proofErr w:type="spellEnd"/>
            <w:r w:rsidRPr="001F50B4">
              <w:rPr>
                <w:rFonts w:ascii="Times New Roman" w:hAnsi="Times New Roman" w:cs="Times New Roman"/>
                <w:sz w:val="24"/>
                <w:szCs w:val="24"/>
              </w:rPr>
              <w:t xml:space="preserve">"[Title/Abstract]) OR (("lung cancer*"[Title/Abstract] OR "lung </w:t>
            </w:r>
            <w:proofErr w:type="spellStart"/>
            <w:r w:rsidRPr="001F50B4">
              <w:rPr>
                <w:rFonts w:ascii="Times New Roman" w:hAnsi="Times New Roman" w:cs="Times New Roman"/>
                <w:sz w:val="24"/>
                <w:szCs w:val="24"/>
              </w:rPr>
              <w:t>carcinom</w:t>
            </w:r>
            <w:proofErr w:type="spellEnd"/>
            <w:r w:rsidRPr="001F50B4">
              <w:rPr>
                <w:rFonts w:ascii="Times New Roman" w:hAnsi="Times New Roman" w:cs="Times New Roman"/>
                <w:sz w:val="24"/>
                <w:szCs w:val="24"/>
              </w:rPr>
              <w:t xml:space="preserve">*"[Title/Abstract] OR "lung neoplasm*"[Title/Abstract] OR "lung </w:t>
            </w:r>
            <w:proofErr w:type="spellStart"/>
            <w:r w:rsidRPr="001F50B4">
              <w:rPr>
                <w:rFonts w:ascii="Times New Roman" w:hAnsi="Times New Roman" w:cs="Times New Roman"/>
                <w:sz w:val="24"/>
                <w:szCs w:val="24"/>
              </w:rPr>
              <w:t>tumo</w:t>
            </w:r>
            <w:proofErr w:type="spellEnd"/>
            <w:r w:rsidRPr="001F50B4">
              <w:rPr>
                <w:rFonts w:ascii="Times New Roman" w:hAnsi="Times New Roman" w:cs="Times New Roman"/>
                <w:sz w:val="24"/>
                <w:szCs w:val="24"/>
              </w:rPr>
              <w:t>*"[Title/Abstract]) AND ("</w:t>
            </w:r>
            <w:proofErr w:type="spellStart"/>
            <w:r w:rsidRPr="001F50B4">
              <w:rPr>
                <w:rFonts w:ascii="Times New Roman" w:hAnsi="Times New Roman" w:cs="Times New Roman"/>
                <w:sz w:val="24"/>
                <w:szCs w:val="24"/>
              </w:rPr>
              <w:t>non small</w:t>
            </w:r>
            <w:proofErr w:type="spellEnd"/>
            <w:r w:rsidRPr="001F50B4">
              <w:rPr>
                <w:rFonts w:ascii="Times New Roman" w:hAnsi="Times New Roman" w:cs="Times New Roman"/>
                <w:sz w:val="24"/>
                <w:szCs w:val="24"/>
              </w:rPr>
              <w:t xml:space="preserve"> cell*"[Title/Abstract] OR "</w:t>
            </w:r>
            <w:proofErr w:type="spellStart"/>
            <w:r w:rsidRPr="001F50B4">
              <w:rPr>
                <w:rFonts w:ascii="Times New Roman" w:hAnsi="Times New Roman" w:cs="Times New Roman"/>
                <w:sz w:val="24"/>
                <w:szCs w:val="24"/>
              </w:rPr>
              <w:t>nonsmall</w:t>
            </w:r>
            <w:proofErr w:type="spellEnd"/>
            <w:r w:rsidRPr="001F50B4">
              <w:rPr>
                <w:rFonts w:ascii="Times New Roman" w:hAnsi="Times New Roman" w:cs="Times New Roman"/>
                <w:sz w:val="24"/>
                <w:szCs w:val="24"/>
              </w:rPr>
              <w:t xml:space="preserve"> cell*"[Title/Abstract]))</w:t>
            </w:r>
          </w:p>
        </w:tc>
        <w:tc>
          <w:tcPr>
            <w:tcW w:w="992" w:type="dxa"/>
            <w:tcBorders>
              <w:top w:val="single" w:sz="8" w:space="0" w:color="auto"/>
            </w:tcBorders>
            <w:noWrap/>
          </w:tcPr>
          <w:p w14:paraId="176CCC1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109,539</w:t>
            </w:r>
          </w:p>
        </w:tc>
      </w:tr>
      <w:tr w:rsidR="00E138B5" w:rsidRPr="001F50B4" w14:paraId="294E117C" w14:textId="77777777" w:rsidTr="00BB7E2D">
        <w:trPr>
          <w:trHeight w:val="280"/>
        </w:trPr>
        <w:tc>
          <w:tcPr>
            <w:tcW w:w="563" w:type="dxa"/>
            <w:noWrap/>
          </w:tcPr>
          <w:p w14:paraId="626DD401"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#2</w:t>
            </w:r>
          </w:p>
        </w:tc>
        <w:tc>
          <w:tcPr>
            <w:tcW w:w="11628" w:type="dxa"/>
            <w:noWrap/>
          </w:tcPr>
          <w:p w14:paraId="2A6B045B"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(("EGFR"[Title/Abstract] OR "epidermal growth factor receptor"[Title/Abstract]) AND ("TKI"[Title/Abstract] OR "tyrosine kinase inhibitor"[Title/Abstract])) OR "Gefitinib"[Title/Abstract] OR "</w:t>
            </w:r>
            <w:proofErr w:type="spellStart"/>
            <w:r w:rsidRPr="001F50B4">
              <w:rPr>
                <w:rFonts w:ascii="Times New Roman" w:hAnsi="Times New Roman" w:cs="Times New Roman"/>
                <w:sz w:val="24"/>
                <w:szCs w:val="24"/>
              </w:rPr>
              <w:t>Iressa</w:t>
            </w:r>
            <w:proofErr w:type="spellEnd"/>
            <w:r w:rsidRPr="001F50B4">
              <w:rPr>
                <w:rFonts w:ascii="Times New Roman" w:hAnsi="Times New Roman" w:cs="Times New Roman"/>
                <w:sz w:val="24"/>
                <w:szCs w:val="24"/>
              </w:rPr>
              <w:t>"[Title/Abstract] OR "Erlotinib"[Title/Abstract] OR "</w:t>
            </w:r>
            <w:proofErr w:type="spellStart"/>
            <w:r w:rsidRPr="001F50B4">
              <w:rPr>
                <w:rFonts w:ascii="Times New Roman" w:hAnsi="Times New Roman" w:cs="Times New Roman"/>
                <w:sz w:val="24"/>
                <w:szCs w:val="24"/>
              </w:rPr>
              <w:t>Tarceva</w:t>
            </w:r>
            <w:proofErr w:type="spellEnd"/>
            <w:r w:rsidRPr="001F50B4">
              <w:rPr>
                <w:rFonts w:ascii="Times New Roman" w:hAnsi="Times New Roman" w:cs="Times New Roman"/>
                <w:sz w:val="24"/>
                <w:szCs w:val="24"/>
              </w:rPr>
              <w:t>"[Title/Abstract] OR "Dacomitinib"[Title/Abstract] OR "</w:t>
            </w:r>
            <w:proofErr w:type="spellStart"/>
            <w:r w:rsidRPr="001F50B4">
              <w:rPr>
                <w:rFonts w:ascii="Times New Roman" w:hAnsi="Times New Roman" w:cs="Times New Roman"/>
                <w:sz w:val="24"/>
                <w:szCs w:val="24"/>
              </w:rPr>
              <w:t>Vizimpro</w:t>
            </w:r>
            <w:proofErr w:type="spellEnd"/>
            <w:r w:rsidRPr="001F50B4">
              <w:rPr>
                <w:rFonts w:ascii="Times New Roman" w:hAnsi="Times New Roman" w:cs="Times New Roman"/>
                <w:sz w:val="24"/>
                <w:szCs w:val="24"/>
              </w:rPr>
              <w:t>"[Title/Abstract] OR "Icotinib"[Title/Abstract] OR "</w:t>
            </w:r>
            <w:proofErr w:type="spellStart"/>
            <w:r w:rsidRPr="001F50B4">
              <w:rPr>
                <w:rFonts w:ascii="Times New Roman" w:hAnsi="Times New Roman" w:cs="Times New Roman"/>
                <w:sz w:val="24"/>
                <w:szCs w:val="24"/>
              </w:rPr>
              <w:t>Conmana</w:t>
            </w:r>
            <w:proofErr w:type="spellEnd"/>
            <w:r w:rsidRPr="001F50B4">
              <w:rPr>
                <w:rFonts w:ascii="Times New Roman" w:hAnsi="Times New Roman" w:cs="Times New Roman"/>
                <w:sz w:val="24"/>
                <w:szCs w:val="24"/>
              </w:rPr>
              <w:t>"[Title/Abstract] OR "Afatinib"[Title/Abstract] OR "</w:t>
            </w:r>
            <w:proofErr w:type="spellStart"/>
            <w:r w:rsidRPr="001F50B4">
              <w:rPr>
                <w:rFonts w:ascii="Times New Roman" w:hAnsi="Times New Roman" w:cs="Times New Roman"/>
                <w:sz w:val="24"/>
                <w:szCs w:val="24"/>
              </w:rPr>
              <w:t>Gilotrif</w:t>
            </w:r>
            <w:proofErr w:type="spellEnd"/>
            <w:r w:rsidRPr="001F50B4">
              <w:rPr>
                <w:rFonts w:ascii="Times New Roman" w:hAnsi="Times New Roman" w:cs="Times New Roman"/>
                <w:sz w:val="24"/>
                <w:szCs w:val="24"/>
              </w:rPr>
              <w:t>"[Title/Abstract] OR "Osimertinib"[Title/Abstract] OR "</w:t>
            </w:r>
            <w:proofErr w:type="spellStart"/>
            <w:r w:rsidRPr="001F50B4">
              <w:rPr>
                <w:rFonts w:ascii="Times New Roman" w:hAnsi="Times New Roman" w:cs="Times New Roman"/>
                <w:sz w:val="24"/>
                <w:szCs w:val="24"/>
              </w:rPr>
              <w:t>Tagrisso</w:t>
            </w:r>
            <w:proofErr w:type="spellEnd"/>
            <w:r w:rsidRPr="001F50B4">
              <w:rPr>
                <w:rFonts w:ascii="Times New Roman" w:hAnsi="Times New Roman" w:cs="Times New Roman"/>
                <w:sz w:val="24"/>
                <w:szCs w:val="24"/>
              </w:rPr>
              <w:t>"[Title/Abstract] OR "Aumolertinib"[Title/Abstract] OR "</w:t>
            </w:r>
            <w:proofErr w:type="spellStart"/>
            <w:r w:rsidRPr="001F50B4">
              <w:rPr>
                <w:rFonts w:ascii="Times New Roman" w:hAnsi="Times New Roman" w:cs="Times New Roman"/>
                <w:sz w:val="24"/>
                <w:szCs w:val="24"/>
              </w:rPr>
              <w:t>almonertinib</w:t>
            </w:r>
            <w:proofErr w:type="spellEnd"/>
            <w:r w:rsidRPr="001F50B4">
              <w:rPr>
                <w:rFonts w:ascii="Times New Roman" w:hAnsi="Times New Roman" w:cs="Times New Roman"/>
                <w:sz w:val="24"/>
                <w:szCs w:val="24"/>
              </w:rPr>
              <w:t>"[Title/Abstract] OR "Furmonertinib"[Title/Abstract] OR "Befotertinib"[Title/Abstract] OR "lazertinib"[Title/Abstract] OR "</w:t>
            </w:r>
            <w:proofErr w:type="spellStart"/>
            <w:r w:rsidRPr="001F50B4">
              <w:rPr>
                <w:rFonts w:ascii="Times New Roman" w:hAnsi="Times New Roman" w:cs="Times New Roman"/>
                <w:sz w:val="24"/>
                <w:szCs w:val="24"/>
              </w:rPr>
              <w:t>Leclaza</w:t>
            </w:r>
            <w:proofErr w:type="spellEnd"/>
            <w:r w:rsidRPr="001F50B4">
              <w:rPr>
                <w:rFonts w:ascii="Times New Roman" w:hAnsi="Times New Roman" w:cs="Times New Roman"/>
                <w:sz w:val="24"/>
                <w:szCs w:val="24"/>
              </w:rPr>
              <w:t>"[Title/Abstract]</w:t>
            </w:r>
          </w:p>
        </w:tc>
        <w:tc>
          <w:tcPr>
            <w:tcW w:w="992" w:type="dxa"/>
            <w:noWrap/>
          </w:tcPr>
          <w:p w14:paraId="6692D04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21,556</w:t>
            </w:r>
          </w:p>
        </w:tc>
      </w:tr>
      <w:tr w:rsidR="00E138B5" w:rsidRPr="001F50B4" w14:paraId="58DE31A2" w14:textId="77777777" w:rsidTr="00BB7E2D">
        <w:trPr>
          <w:trHeight w:val="280"/>
        </w:trPr>
        <w:tc>
          <w:tcPr>
            <w:tcW w:w="563" w:type="dxa"/>
            <w:noWrap/>
          </w:tcPr>
          <w:p w14:paraId="33019106"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w:t>
            </w:r>
          </w:p>
        </w:tc>
        <w:tc>
          <w:tcPr>
            <w:tcW w:w="11628" w:type="dxa"/>
            <w:noWrap/>
          </w:tcPr>
          <w:p w14:paraId="5E2557E3"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(randomized controlled trial[pt] OR controlled clinical trial[pt] OR randomized[</w:t>
            </w:r>
            <w:proofErr w:type="spellStart"/>
            <w:r w:rsidRPr="001F50B4">
              <w:rPr>
                <w:rFonts w:ascii="Times New Roman" w:hAnsi="Times New Roman" w:cs="Times New Roman"/>
                <w:sz w:val="24"/>
                <w:szCs w:val="24"/>
              </w:rPr>
              <w:t>tiab</w:t>
            </w:r>
            <w:proofErr w:type="spellEnd"/>
            <w:r w:rsidRPr="001F50B4">
              <w:rPr>
                <w:rFonts w:ascii="Times New Roman" w:hAnsi="Times New Roman" w:cs="Times New Roman"/>
                <w:sz w:val="24"/>
                <w:szCs w:val="24"/>
              </w:rPr>
              <w:t>] OR placebo[</w:t>
            </w:r>
            <w:proofErr w:type="spellStart"/>
            <w:r w:rsidRPr="001F50B4">
              <w:rPr>
                <w:rFonts w:ascii="Times New Roman" w:hAnsi="Times New Roman" w:cs="Times New Roman"/>
                <w:sz w:val="24"/>
                <w:szCs w:val="24"/>
              </w:rPr>
              <w:t>tiab</w:t>
            </w:r>
            <w:proofErr w:type="spellEnd"/>
            <w:r w:rsidRPr="001F50B4">
              <w:rPr>
                <w:rFonts w:ascii="Times New Roman" w:hAnsi="Times New Roman" w:cs="Times New Roman"/>
                <w:sz w:val="24"/>
                <w:szCs w:val="24"/>
              </w:rPr>
              <w:t>] OR clinical trials as topic[</w:t>
            </w:r>
            <w:proofErr w:type="spellStart"/>
            <w:proofErr w:type="gramStart"/>
            <w:r w:rsidRPr="001F50B4">
              <w:rPr>
                <w:rFonts w:ascii="Times New Roman" w:hAnsi="Times New Roman" w:cs="Times New Roman"/>
                <w:sz w:val="24"/>
                <w:szCs w:val="24"/>
              </w:rPr>
              <w:t>mesh:noexp</w:t>
            </w:r>
            <w:proofErr w:type="spellEnd"/>
            <w:proofErr w:type="gramEnd"/>
            <w:r w:rsidRPr="001F50B4">
              <w:rPr>
                <w:rFonts w:ascii="Times New Roman" w:hAnsi="Times New Roman" w:cs="Times New Roman"/>
                <w:sz w:val="24"/>
                <w:szCs w:val="24"/>
              </w:rPr>
              <w:t>] OR randomly[</w:t>
            </w:r>
            <w:proofErr w:type="spellStart"/>
            <w:r w:rsidRPr="001F50B4">
              <w:rPr>
                <w:rFonts w:ascii="Times New Roman" w:hAnsi="Times New Roman" w:cs="Times New Roman"/>
                <w:sz w:val="24"/>
                <w:szCs w:val="24"/>
              </w:rPr>
              <w:t>tiab</w:t>
            </w:r>
            <w:proofErr w:type="spellEnd"/>
            <w:r w:rsidRPr="001F50B4">
              <w:rPr>
                <w:rFonts w:ascii="Times New Roman" w:hAnsi="Times New Roman" w:cs="Times New Roman"/>
                <w:sz w:val="24"/>
                <w:szCs w:val="24"/>
              </w:rPr>
              <w:t>] OR trial[</w:t>
            </w:r>
            <w:proofErr w:type="spellStart"/>
            <w:r w:rsidRPr="001F50B4">
              <w:rPr>
                <w:rFonts w:ascii="Times New Roman" w:hAnsi="Times New Roman" w:cs="Times New Roman"/>
                <w:sz w:val="24"/>
                <w:szCs w:val="24"/>
              </w:rPr>
              <w:t>ti</w:t>
            </w:r>
            <w:proofErr w:type="spellEnd"/>
            <w:r w:rsidRPr="001F50B4">
              <w:rPr>
                <w:rFonts w:ascii="Times New Roman" w:hAnsi="Times New Roman" w:cs="Times New Roman"/>
                <w:sz w:val="24"/>
                <w:szCs w:val="24"/>
              </w:rPr>
              <w:t>]) NOT (animals [</w:t>
            </w:r>
            <w:proofErr w:type="spellStart"/>
            <w:r w:rsidRPr="001F50B4">
              <w:rPr>
                <w:rFonts w:ascii="Times New Roman" w:hAnsi="Times New Roman" w:cs="Times New Roman"/>
                <w:sz w:val="24"/>
                <w:szCs w:val="24"/>
              </w:rPr>
              <w:t>mh</w:t>
            </w:r>
            <w:proofErr w:type="spellEnd"/>
            <w:r w:rsidRPr="001F50B4">
              <w:rPr>
                <w:rFonts w:ascii="Times New Roman" w:hAnsi="Times New Roman" w:cs="Times New Roman"/>
                <w:sz w:val="24"/>
                <w:szCs w:val="24"/>
              </w:rPr>
              <w:t>] NOT (humans [</w:t>
            </w:r>
            <w:proofErr w:type="spellStart"/>
            <w:r w:rsidRPr="001F50B4">
              <w:rPr>
                <w:rFonts w:ascii="Times New Roman" w:hAnsi="Times New Roman" w:cs="Times New Roman"/>
                <w:sz w:val="24"/>
                <w:szCs w:val="24"/>
              </w:rPr>
              <w:t>mh</w:t>
            </w:r>
            <w:proofErr w:type="spellEnd"/>
            <w:r w:rsidRPr="001F50B4">
              <w:rPr>
                <w:rFonts w:ascii="Times New Roman" w:hAnsi="Times New Roman" w:cs="Times New Roman"/>
                <w:sz w:val="24"/>
                <w:szCs w:val="24"/>
              </w:rPr>
              <w:t>] AND animals[</w:t>
            </w:r>
            <w:proofErr w:type="spellStart"/>
            <w:r w:rsidRPr="001F50B4">
              <w:rPr>
                <w:rFonts w:ascii="Times New Roman" w:hAnsi="Times New Roman" w:cs="Times New Roman"/>
                <w:sz w:val="24"/>
                <w:szCs w:val="24"/>
              </w:rPr>
              <w:t>mh</w:t>
            </w:r>
            <w:proofErr w:type="spellEnd"/>
            <w:r w:rsidRPr="001F50B4">
              <w:rPr>
                <w:rFonts w:ascii="Times New Roman" w:hAnsi="Times New Roman" w:cs="Times New Roman"/>
                <w:sz w:val="24"/>
                <w:szCs w:val="24"/>
              </w:rPr>
              <w:t>]))</w:t>
            </w:r>
          </w:p>
        </w:tc>
        <w:tc>
          <w:tcPr>
            <w:tcW w:w="992" w:type="dxa"/>
            <w:noWrap/>
          </w:tcPr>
          <w:p w14:paraId="59A98EF5"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1,498,514</w:t>
            </w:r>
          </w:p>
        </w:tc>
      </w:tr>
      <w:tr w:rsidR="00E138B5" w:rsidRPr="001F50B4" w14:paraId="50CC122D" w14:textId="77777777" w:rsidTr="00BB7E2D">
        <w:trPr>
          <w:trHeight w:val="280"/>
        </w:trPr>
        <w:tc>
          <w:tcPr>
            <w:tcW w:w="563" w:type="dxa"/>
            <w:tcBorders>
              <w:bottom w:val="single" w:sz="8" w:space="0" w:color="auto"/>
            </w:tcBorders>
            <w:noWrap/>
          </w:tcPr>
          <w:p w14:paraId="5F22EB84"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#4</w:t>
            </w:r>
          </w:p>
        </w:tc>
        <w:tc>
          <w:tcPr>
            <w:tcW w:w="11628" w:type="dxa"/>
            <w:tcBorders>
              <w:bottom w:val="single" w:sz="8" w:space="0" w:color="auto"/>
            </w:tcBorders>
            <w:noWrap/>
          </w:tcPr>
          <w:p w14:paraId="59B214B9"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 AND #2 AND #3</w:t>
            </w:r>
          </w:p>
        </w:tc>
        <w:tc>
          <w:tcPr>
            <w:tcW w:w="992" w:type="dxa"/>
            <w:tcBorders>
              <w:bottom w:val="single" w:sz="8" w:space="0" w:color="auto"/>
            </w:tcBorders>
            <w:noWrap/>
          </w:tcPr>
          <w:p w14:paraId="1FD1DB05"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1,759</w:t>
            </w:r>
          </w:p>
        </w:tc>
      </w:tr>
      <w:tr w:rsidR="00E138B5" w:rsidRPr="001F50B4" w14:paraId="62F86994" w14:textId="77777777" w:rsidTr="00BB7E2D">
        <w:trPr>
          <w:trHeight w:val="280"/>
        </w:trPr>
        <w:tc>
          <w:tcPr>
            <w:tcW w:w="13183" w:type="dxa"/>
            <w:gridSpan w:val="3"/>
            <w:tcBorders>
              <w:bottom w:val="single" w:sz="8" w:space="0" w:color="auto"/>
            </w:tcBorders>
            <w:noWrap/>
          </w:tcPr>
          <w:p w14:paraId="3FE22D80" w14:textId="77777777" w:rsidR="00E138B5" w:rsidRPr="001F50B4" w:rsidRDefault="00E138B5"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Search results of </w:t>
            </w:r>
            <w:proofErr w:type="spellStart"/>
            <w:r w:rsidRPr="001F50B4">
              <w:rPr>
                <w:rFonts w:ascii="Times New Roman" w:hAnsi="Times New Roman" w:cs="Times New Roman"/>
                <w:b/>
                <w:bCs/>
                <w:sz w:val="24"/>
                <w:szCs w:val="24"/>
              </w:rPr>
              <w:t>Emabse</w:t>
            </w:r>
            <w:proofErr w:type="spellEnd"/>
          </w:p>
        </w:tc>
      </w:tr>
      <w:tr w:rsidR="00E138B5" w:rsidRPr="001F50B4" w14:paraId="33C53230" w14:textId="77777777" w:rsidTr="00BB7E2D">
        <w:trPr>
          <w:trHeight w:val="280"/>
        </w:trPr>
        <w:tc>
          <w:tcPr>
            <w:tcW w:w="563" w:type="dxa"/>
            <w:tcBorders>
              <w:top w:val="single" w:sz="8" w:space="0" w:color="auto"/>
            </w:tcBorders>
            <w:noWrap/>
          </w:tcPr>
          <w:p w14:paraId="6EF74A0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w:t>
            </w:r>
          </w:p>
        </w:tc>
        <w:tc>
          <w:tcPr>
            <w:tcW w:w="11628" w:type="dxa"/>
            <w:tcBorders>
              <w:top w:val="single" w:sz="8" w:space="0" w:color="auto"/>
            </w:tcBorders>
            <w:noWrap/>
          </w:tcPr>
          <w:p w14:paraId="1FE0B528"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'carcinoma, non-small-cell lung'/exp OR '</w:t>
            </w:r>
            <w:proofErr w:type="spellStart"/>
            <w:r w:rsidRPr="001F50B4">
              <w:rPr>
                <w:rFonts w:ascii="Times New Roman" w:hAnsi="Times New Roman" w:cs="Times New Roman"/>
                <w:sz w:val="24"/>
                <w:szCs w:val="24"/>
              </w:rPr>
              <w:t>nsclc</w:t>
            </w:r>
            <w:proofErr w:type="spellEnd"/>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r w:rsidRPr="001F50B4">
              <w:rPr>
                <w:rFonts w:ascii="Times New Roman" w:hAnsi="Times New Roman" w:cs="Times New Roman"/>
                <w:sz w:val="24"/>
                <w:szCs w:val="24"/>
              </w:rPr>
              <w:t xml:space="preserve"> OR (('lung cancer*':</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'lung </w:t>
            </w:r>
            <w:proofErr w:type="spellStart"/>
            <w:r w:rsidRPr="001F50B4">
              <w:rPr>
                <w:rFonts w:ascii="Times New Roman" w:hAnsi="Times New Roman" w:cs="Times New Roman"/>
                <w:sz w:val="24"/>
                <w:szCs w:val="24"/>
              </w:rPr>
              <w:t>carcinom</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'lung neoplasm*':</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'lung </w:t>
            </w:r>
            <w:proofErr w:type="spellStart"/>
            <w:r w:rsidRPr="001F50B4">
              <w:rPr>
                <w:rFonts w:ascii="Times New Roman" w:hAnsi="Times New Roman" w:cs="Times New Roman"/>
                <w:sz w:val="24"/>
                <w:szCs w:val="24"/>
              </w:rPr>
              <w:t>tumo</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AND ('</w:t>
            </w:r>
            <w:proofErr w:type="spellStart"/>
            <w:r w:rsidRPr="001F50B4">
              <w:rPr>
                <w:rFonts w:ascii="Times New Roman" w:hAnsi="Times New Roman" w:cs="Times New Roman"/>
                <w:sz w:val="24"/>
                <w:szCs w:val="24"/>
              </w:rPr>
              <w:t>non small</w:t>
            </w:r>
            <w:proofErr w:type="spellEnd"/>
            <w:r w:rsidRPr="001F50B4">
              <w:rPr>
                <w:rFonts w:ascii="Times New Roman" w:hAnsi="Times New Roman" w:cs="Times New Roman"/>
                <w:sz w:val="24"/>
                <w:szCs w:val="24"/>
              </w:rPr>
              <w:t xml:space="preserve"> cell*':</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nonsmall</w:t>
            </w:r>
            <w:proofErr w:type="spellEnd"/>
            <w:r w:rsidRPr="001F50B4">
              <w:rPr>
                <w:rFonts w:ascii="Times New Roman" w:hAnsi="Times New Roman" w:cs="Times New Roman"/>
                <w:sz w:val="24"/>
                <w:szCs w:val="24"/>
              </w:rPr>
              <w:t xml:space="preserve"> cell*':</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w:t>
            </w:r>
          </w:p>
        </w:tc>
        <w:tc>
          <w:tcPr>
            <w:tcW w:w="992" w:type="dxa"/>
            <w:tcBorders>
              <w:top w:val="single" w:sz="8" w:space="0" w:color="auto"/>
            </w:tcBorders>
            <w:noWrap/>
          </w:tcPr>
          <w:p w14:paraId="0A9290AF"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249,760</w:t>
            </w:r>
          </w:p>
        </w:tc>
      </w:tr>
      <w:tr w:rsidR="00E138B5" w:rsidRPr="001F50B4" w14:paraId="5EF164E1" w14:textId="77777777" w:rsidTr="00BB7E2D">
        <w:trPr>
          <w:trHeight w:val="280"/>
        </w:trPr>
        <w:tc>
          <w:tcPr>
            <w:tcW w:w="563" w:type="dxa"/>
            <w:noWrap/>
          </w:tcPr>
          <w:p w14:paraId="2F232026" w14:textId="77777777" w:rsidR="00E138B5" w:rsidRPr="001F50B4" w:rsidRDefault="00E138B5" w:rsidP="00DE33FA">
            <w:pPr>
              <w:rPr>
                <w:rFonts w:ascii="Times New Roman" w:hAnsi="Times New Roman" w:cs="Times New Roman"/>
                <w:sz w:val="24"/>
                <w:szCs w:val="24"/>
              </w:rPr>
            </w:pPr>
            <w:bookmarkStart w:id="1" w:name="_Hlk171537555"/>
            <w:r w:rsidRPr="001F50B4">
              <w:rPr>
                <w:rFonts w:ascii="Times New Roman" w:hAnsi="Times New Roman" w:cs="Times New Roman"/>
                <w:sz w:val="24"/>
                <w:szCs w:val="24"/>
              </w:rPr>
              <w:t>#2</w:t>
            </w:r>
          </w:p>
        </w:tc>
        <w:tc>
          <w:tcPr>
            <w:tcW w:w="11628" w:type="dxa"/>
            <w:noWrap/>
          </w:tcPr>
          <w:p w14:paraId="71951AEF"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egfr</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'epidermal growth factor receptor':</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AND ('</w:t>
            </w:r>
            <w:proofErr w:type="spellStart"/>
            <w:r w:rsidRPr="001F50B4">
              <w:rPr>
                <w:rFonts w:ascii="Times New Roman" w:hAnsi="Times New Roman" w:cs="Times New Roman"/>
                <w:sz w:val="24"/>
                <w:szCs w:val="24"/>
              </w:rPr>
              <w:t>tki</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'tyrosine kinase inhibitor':</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OR 'gefitinib':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iressa</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'erlotinib':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tarceva</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'dacomitinib':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vizimpro</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'icotinib':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conmana</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'afatinib':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gilotrif</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'osimertinib':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tagrisso</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'aumolertinib':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almonertinib</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'furmonertinib':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'befotertinib':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'lazertinib':</w:t>
            </w:r>
            <w:proofErr w:type="spellStart"/>
            <w:r w:rsidRPr="001F50B4">
              <w:rPr>
                <w:rFonts w:ascii="Times New Roman" w:hAnsi="Times New Roman" w:cs="Times New Roman"/>
                <w:sz w:val="24"/>
                <w:szCs w:val="24"/>
              </w:rPr>
              <w:t>ti,ab,kw</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leclaza</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ti,ab,kw</w:t>
            </w:r>
            <w:proofErr w:type="spellEnd"/>
          </w:p>
        </w:tc>
        <w:tc>
          <w:tcPr>
            <w:tcW w:w="992" w:type="dxa"/>
            <w:noWrap/>
          </w:tcPr>
          <w:p w14:paraId="00372775"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38,147</w:t>
            </w:r>
          </w:p>
        </w:tc>
      </w:tr>
      <w:bookmarkEnd w:id="1"/>
      <w:tr w:rsidR="00E138B5" w:rsidRPr="001F50B4" w14:paraId="23F31B2A" w14:textId="77777777" w:rsidTr="00BB7E2D">
        <w:trPr>
          <w:trHeight w:val="280"/>
        </w:trPr>
        <w:tc>
          <w:tcPr>
            <w:tcW w:w="563" w:type="dxa"/>
            <w:noWrap/>
          </w:tcPr>
          <w:p w14:paraId="6DB8007A"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w:t>
            </w:r>
          </w:p>
        </w:tc>
        <w:tc>
          <w:tcPr>
            <w:tcW w:w="11628" w:type="dxa"/>
            <w:noWrap/>
          </w:tcPr>
          <w:p w14:paraId="46F73065" w14:textId="77777777" w:rsidR="00E138B5" w:rsidRPr="001F50B4" w:rsidRDefault="00E138B5" w:rsidP="00DE33FA">
            <w:pPr>
              <w:rPr>
                <w:rFonts w:ascii="Times New Roman" w:hAnsi="Times New Roman" w:cs="Times New Roman"/>
                <w:sz w:val="24"/>
                <w:szCs w:val="24"/>
              </w:rPr>
            </w:pPr>
            <w:bookmarkStart w:id="2" w:name="OLE_LINK4"/>
            <w:r w:rsidRPr="001F50B4">
              <w:rPr>
                <w:rFonts w:ascii="Times New Roman" w:hAnsi="Times New Roman" w:cs="Times New Roman"/>
                <w:sz w:val="24"/>
                <w:szCs w:val="24"/>
              </w:rPr>
              <w:t xml:space="preserve">'crossover </w:t>
            </w:r>
            <w:proofErr w:type="spellStart"/>
            <w:r w:rsidRPr="001F50B4">
              <w:rPr>
                <w:rFonts w:ascii="Times New Roman" w:hAnsi="Times New Roman" w:cs="Times New Roman"/>
                <w:sz w:val="24"/>
                <w:szCs w:val="24"/>
              </w:rPr>
              <w:t>procedure':de</w:t>
            </w:r>
            <w:proofErr w:type="spellEnd"/>
            <w:r w:rsidRPr="001F50B4">
              <w:rPr>
                <w:rFonts w:ascii="Times New Roman" w:hAnsi="Times New Roman" w:cs="Times New Roman"/>
                <w:sz w:val="24"/>
                <w:szCs w:val="24"/>
              </w:rPr>
              <w:t xml:space="preserve"> OR 'double-blind </w:t>
            </w:r>
            <w:proofErr w:type="spellStart"/>
            <w:r w:rsidRPr="001F50B4">
              <w:rPr>
                <w:rFonts w:ascii="Times New Roman" w:hAnsi="Times New Roman" w:cs="Times New Roman"/>
                <w:sz w:val="24"/>
                <w:szCs w:val="24"/>
              </w:rPr>
              <w:t>procedure':de</w:t>
            </w:r>
            <w:proofErr w:type="spellEnd"/>
            <w:r w:rsidRPr="001F50B4">
              <w:rPr>
                <w:rFonts w:ascii="Times New Roman" w:hAnsi="Times New Roman" w:cs="Times New Roman"/>
                <w:sz w:val="24"/>
                <w:szCs w:val="24"/>
              </w:rPr>
              <w:t xml:space="preserve"> OR 'randomized controlled </w:t>
            </w:r>
            <w:proofErr w:type="spellStart"/>
            <w:r w:rsidRPr="001F50B4">
              <w:rPr>
                <w:rFonts w:ascii="Times New Roman" w:hAnsi="Times New Roman" w:cs="Times New Roman"/>
                <w:sz w:val="24"/>
                <w:szCs w:val="24"/>
              </w:rPr>
              <w:t>trial':de</w:t>
            </w:r>
            <w:proofErr w:type="spellEnd"/>
            <w:r w:rsidRPr="001F50B4">
              <w:rPr>
                <w:rFonts w:ascii="Times New Roman" w:hAnsi="Times New Roman" w:cs="Times New Roman"/>
                <w:sz w:val="24"/>
                <w:szCs w:val="24"/>
              </w:rPr>
              <w:t xml:space="preserve"> OR 'single-blind </w:t>
            </w:r>
            <w:proofErr w:type="spellStart"/>
            <w:r w:rsidRPr="001F50B4">
              <w:rPr>
                <w:rFonts w:ascii="Times New Roman" w:hAnsi="Times New Roman" w:cs="Times New Roman"/>
                <w:sz w:val="24"/>
                <w:szCs w:val="24"/>
              </w:rPr>
              <w:t>procedure':de</w:t>
            </w:r>
            <w:proofErr w:type="spellEnd"/>
            <w:r w:rsidRPr="001F50B4">
              <w:rPr>
                <w:rFonts w:ascii="Times New Roman" w:hAnsi="Times New Roman" w:cs="Times New Roman"/>
                <w:sz w:val="24"/>
                <w:szCs w:val="24"/>
              </w:rPr>
              <w:t xml:space="preserve"> OR random*:</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xml:space="preserve"> OR factorial*:</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xml:space="preserve"> OR crossover*:</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xml:space="preserve"> OR ((cross NEXT/1 over*):</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OR placebo*:</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doubl</w:t>
            </w:r>
            <w:proofErr w:type="spellEnd"/>
            <w:r w:rsidRPr="001F50B4">
              <w:rPr>
                <w:rFonts w:ascii="Times New Roman" w:hAnsi="Times New Roman" w:cs="Times New Roman"/>
                <w:sz w:val="24"/>
                <w:szCs w:val="24"/>
              </w:rPr>
              <w:t>* NEAR/1 blind*):</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OR ((</w:t>
            </w:r>
            <w:proofErr w:type="spellStart"/>
            <w:r w:rsidRPr="001F50B4">
              <w:rPr>
                <w:rFonts w:ascii="Times New Roman" w:hAnsi="Times New Roman" w:cs="Times New Roman"/>
                <w:sz w:val="24"/>
                <w:szCs w:val="24"/>
              </w:rPr>
              <w:t>singl</w:t>
            </w:r>
            <w:proofErr w:type="spellEnd"/>
            <w:r w:rsidRPr="001F50B4">
              <w:rPr>
                <w:rFonts w:ascii="Times New Roman" w:hAnsi="Times New Roman" w:cs="Times New Roman"/>
                <w:sz w:val="24"/>
                <w:szCs w:val="24"/>
              </w:rPr>
              <w:t>* NEAR/1 blind*):</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OR assign*:</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xml:space="preserve"> OR </w:t>
            </w:r>
            <w:proofErr w:type="spellStart"/>
            <w:r w:rsidRPr="001F50B4">
              <w:rPr>
                <w:rFonts w:ascii="Times New Roman" w:hAnsi="Times New Roman" w:cs="Times New Roman"/>
                <w:sz w:val="24"/>
                <w:szCs w:val="24"/>
              </w:rPr>
              <w:t>allocat</w:t>
            </w:r>
            <w:proofErr w:type="spellEnd"/>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de,ab,ti</w:t>
            </w:r>
            <w:proofErr w:type="spellEnd"/>
            <w:r w:rsidRPr="001F50B4">
              <w:rPr>
                <w:rFonts w:ascii="Times New Roman" w:hAnsi="Times New Roman" w:cs="Times New Roman"/>
                <w:sz w:val="24"/>
                <w:szCs w:val="24"/>
              </w:rPr>
              <w:t xml:space="preserve"> OR volunteer*:</w:t>
            </w:r>
            <w:proofErr w:type="spellStart"/>
            <w:r w:rsidRPr="001F50B4">
              <w:rPr>
                <w:rFonts w:ascii="Times New Roman" w:hAnsi="Times New Roman" w:cs="Times New Roman"/>
                <w:sz w:val="24"/>
                <w:szCs w:val="24"/>
              </w:rPr>
              <w:t>de,ab,ti</w:t>
            </w:r>
            <w:bookmarkEnd w:id="2"/>
            <w:proofErr w:type="spellEnd"/>
          </w:p>
        </w:tc>
        <w:tc>
          <w:tcPr>
            <w:tcW w:w="992" w:type="dxa"/>
            <w:noWrap/>
          </w:tcPr>
          <w:p w14:paraId="14087813"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3,364,213</w:t>
            </w:r>
          </w:p>
        </w:tc>
      </w:tr>
      <w:tr w:rsidR="00E138B5" w:rsidRPr="001F50B4" w14:paraId="72D08E80" w14:textId="77777777" w:rsidTr="00BB7E2D">
        <w:trPr>
          <w:trHeight w:val="280"/>
        </w:trPr>
        <w:tc>
          <w:tcPr>
            <w:tcW w:w="563" w:type="dxa"/>
            <w:tcBorders>
              <w:bottom w:val="single" w:sz="8" w:space="0" w:color="auto"/>
            </w:tcBorders>
            <w:noWrap/>
          </w:tcPr>
          <w:p w14:paraId="4065DED1"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#4</w:t>
            </w:r>
          </w:p>
        </w:tc>
        <w:tc>
          <w:tcPr>
            <w:tcW w:w="11628" w:type="dxa"/>
            <w:tcBorders>
              <w:bottom w:val="single" w:sz="8" w:space="0" w:color="auto"/>
            </w:tcBorders>
            <w:noWrap/>
          </w:tcPr>
          <w:p w14:paraId="1F21D97C" w14:textId="77777777" w:rsidR="00E138B5" w:rsidRPr="001F50B4" w:rsidRDefault="00E138B5" w:rsidP="00DE33FA">
            <w:pPr>
              <w:rPr>
                <w:rFonts w:ascii="Times New Roman" w:hAnsi="Times New Roman" w:cs="Times New Roman"/>
                <w:sz w:val="24"/>
                <w:szCs w:val="24"/>
              </w:rPr>
            </w:pPr>
            <w:bookmarkStart w:id="3" w:name="OLE_LINK3"/>
            <w:r w:rsidRPr="001F50B4">
              <w:rPr>
                <w:rFonts w:ascii="Times New Roman" w:hAnsi="Times New Roman" w:cs="Times New Roman"/>
                <w:sz w:val="24"/>
                <w:szCs w:val="24"/>
              </w:rPr>
              <w:t>#1 AND #2 AND #3</w:t>
            </w:r>
            <w:bookmarkEnd w:id="3"/>
          </w:p>
        </w:tc>
        <w:tc>
          <w:tcPr>
            <w:tcW w:w="992" w:type="dxa"/>
            <w:tcBorders>
              <w:bottom w:val="single" w:sz="8" w:space="0" w:color="auto"/>
            </w:tcBorders>
            <w:noWrap/>
          </w:tcPr>
          <w:p w14:paraId="70A1308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4075</w:t>
            </w:r>
          </w:p>
        </w:tc>
      </w:tr>
      <w:tr w:rsidR="00E138B5" w:rsidRPr="001F50B4" w14:paraId="4B8D12CB" w14:textId="77777777" w:rsidTr="00BB7E2D">
        <w:trPr>
          <w:trHeight w:val="280"/>
        </w:trPr>
        <w:tc>
          <w:tcPr>
            <w:tcW w:w="13183" w:type="dxa"/>
            <w:gridSpan w:val="3"/>
            <w:tcBorders>
              <w:bottom w:val="single" w:sz="8" w:space="0" w:color="auto"/>
            </w:tcBorders>
            <w:noWrap/>
          </w:tcPr>
          <w:p w14:paraId="45F7B950" w14:textId="77777777" w:rsidR="00E138B5" w:rsidRPr="001F50B4" w:rsidRDefault="00E138B5" w:rsidP="00DE33FA">
            <w:pPr>
              <w:rPr>
                <w:rFonts w:ascii="Times New Roman" w:hAnsi="Times New Roman" w:cs="Times New Roman"/>
                <w:b/>
                <w:bCs/>
                <w:sz w:val="24"/>
                <w:szCs w:val="24"/>
              </w:rPr>
            </w:pPr>
            <w:r w:rsidRPr="001F50B4">
              <w:rPr>
                <w:rFonts w:ascii="Times New Roman" w:hAnsi="Times New Roman" w:cs="Times New Roman"/>
                <w:b/>
                <w:bCs/>
                <w:sz w:val="24"/>
                <w:szCs w:val="24"/>
              </w:rPr>
              <w:t>Search results of CENTRAL</w:t>
            </w:r>
          </w:p>
        </w:tc>
      </w:tr>
      <w:tr w:rsidR="00E138B5" w:rsidRPr="001F50B4" w14:paraId="08753D1C" w14:textId="77777777" w:rsidTr="00BB7E2D">
        <w:trPr>
          <w:trHeight w:val="280"/>
        </w:trPr>
        <w:tc>
          <w:tcPr>
            <w:tcW w:w="563" w:type="dxa"/>
            <w:tcBorders>
              <w:top w:val="single" w:sz="8" w:space="0" w:color="auto"/>
            </w:tcBorders>
            <w:noWrap/>
          </w:tcPr>
          <w:p w14:paraId="7E16E2B0"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w:t>
            </w:r>
          </w:p>
        </w:tc>
        <w:tc>
          <w:tcPr>
            <w:tcW w:w="11628" w:type="dxa"/>
            <w:tcBorders>
              <w:top w:val="single" w:sz="8" w:space="0" w:color="auto"/>
            </w:tcBorders>
            <w:noWrap/>
          </w:tcPr>
          <w:p w14:paraId="4F037E2F" w14:textId="77777777" w:rsidR="00E138B5" w:rsidRPr="001F50B4" w:rsidRDefault="00E138B5" w:rsidP="00DE33FA">
            <w:pPr>
              <w:rPr>
                <w:rFonts w:ascii="Times New Roman" w:hAnsi="Times New Roman" w:cs="Times New Roman"/>
                <w:sz w:val="24"/>
                <w:szCs w:val="24"/>
              </w:rPr>
            </w:pPr>
            <w:proofErr w:type="spellStart"/>
            <w:r w:rsidRPr="001F50B4">
              <w:rPr>
                <w:rFonts w:ascii="Times New Roman" w:hAnsi="Times New Roman" w:cs="Times New Roman"/>
                <w:sz w:val="24"/>
                <w:szCs w:val="24"/>
              </w:rPr>
              <w:t>MeSH</w:t>
            </w:r>
            <w:proofErr w:type="spellEnd"/>
            <w:r w:rsidRPr="001F50B4">
              <w:rPr>
                <w:rFonts w:ascii="Times New Roman" w:hAnsi="Times New Roman" w:cs="Times New Roman"/>
                <w:sz w:val="24"/>
                <w:szCs w:val="24"/>
              </w:rPr>
              <w:t xml:space="preserve"> descriptor: [Carcinoma, Non-Small-Cell Lung] explode all trees</w:t>
            </w:r>
          </w:p>
        </w:tc>
        <w:tc>
          <w:tcPr>
            <w:tcW w:w="992" w:type="dxa"/>
            <w:tcBorders>
              <w:top w:val="single" w:sz="8" w:space="0" w:color="auto"/>
            </w:tcBorders>
            <w:noWrap/>
          </w:tcPr>
          <w:p w14:paraId="540CC1D7"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6655</w:t>
            </w:r>
          </w:p>
        </w:tc>
      </w:tr>
      <w:tr w:rsidR="00E138B5" w:rsidRPr="001F50B4" w14:paraId="19E20103" w14:textId="77777777" w:rsidTr="00BB7E2D">
        <w:trPr>
          <w:trHeight w:val="280"/>
        </w:trPr>
        <w:tc>
          <w:tcPr>
            <w:tcW w:w="563" w:type="dxa"/>
            <w:noWrap/>
          </w:tcPr>
          <w:p w14:paraId="14B61325"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#2</w:t>
            </w:r>
          </w:p>
        </w:tc>
        <w:tc>
          <w:tcPr>
            <w:tcW w:w="11628" w:type="dxa"/>
            <w:noWrap/>
          </w:tcPr>
          <w:p w14:paraId="28094038"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nsclc</w:t>
            </w:r>
            <w:proofErr w:type="spellEnd"/>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05F16CA7"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12202</w:t>
            </w:r>
          </w:p>
        </w:tc>
      </w:tr>
      <w:tr w:rsidR="00E138B5" w:rsidRPr="001F50B4" w14:paraId="3C112269" w14:textId="77777777" w:rsidTr="00BB7E2D">
        <w:trPr>
          <w:trHeight w:val="280"/>
        </w:trPr>
        <w:tc>
          <w:tcPr>
            <w:tcW w:w="563" w:type="dxa"/>
            <w:noWrap/>
          </w:tcPr>
          <w:p w14:paraId="0E4D885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w:t>
            </w:r>
          </w:p>
        </w:tc>
        <w:tc>
          <w:tcPr>
            <w:tcW w:w="11628" w:type="dxa"/>
            <w:noWrap/>
          </w:tcPr>
          <w:p w14:paraId="4F751B1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(lung cancer*</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5A9C5FB9"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31975</w:t>
            </w:r>
          </w:p>
        </w:tc>
      </w:tr>
      <w:tr w:rsidR="00E138B5" w:rsidRPr="001F50B4" w14:paraId="3756B21F" w14:textId="77777777" w:rsidTr="00BB7E2D">
        <w:trPr>
          <w:trHeight w:val="280"/>
        </w:trPr>
        <w:tc>
          <w:tcPr>
            <w:tcW w:w="563" w:type="dxa"/>
            <w:noWrap/>
          </w:tcPr>
          <w:p w14:paraId="7861E6B0"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#4</w:t>
            </w:r>
          </w:p>
        </w:tc>
        <w:tc>
          <w:tcPr>
            <w:tcW w:w="11628" w:type="dxa"/>
            <w:noWrap/>
          </w:tcPr>
          <w:p w14:paraId="5EDBF841"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 xml:space="preserve">(lung </w:t>
            </w:r>
            <w:proofErr w:type="spellStart"/>
            <w:r w:rsidRPr="001F50B4">
              <w:rPr>
                <w:rFonts w:ascii="Times New Roman" w:hAnsi="Times New Roman" w:cs="Times New Roman"/>
                <w:sz w:val="24"/>
                <w:szCs w:val="24"/>
              </w:rPr>
              <w:t>carcinom</w:t>
            </w:r>
            <w:proofErr w:type="spellEnd"/>
            <w:r w:rsidRPr="001F50B4">
              <w:rPr>
                <w:rFonts w:ascii="Times New Roman" w:hAnsi="Times New Roman" w:cs="Times New Roman"/>
                <w:sz w:val="24"/>
                <w:szCs w:val="24"/>
              </w:rPr>
              <w:t>*</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37CFBB71"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11776</w:t>
            </w:r>
          </w:p>
        </w:tc>
      </w:tr>
      <w:tr w:rsidR="00E138B5" w:rsidRPr="001F50B4" w14:paraId="023C646E" w14:textId="77777777" w:rsidTr="00BB7E2D">
        <w:trPr>
          <w:trHeight w:val="280"/>
        </w:trPr>
        <w:tc>
          <w:tcPr>
            <w:tcW w:w="563" w:type="dxa"/>
            <w:noWrap/>
          </w:tcPr>
          <w:p w14:paraId="13FC2176"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#5</w:t>
            </w:r>
          </w:p>
        </w:tc>
        <w:tc>
          <w:tcPr>
            <w:tcW w:w="11628" w:type="dxa"/>
            <w:noWrap/>
          </w:tcPr>
          <w:p w14:paraId="4A9C694F"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(lung neoplasm*</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6D80D370"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16333</w:t>
            </w:r>
          </w:p>
        </w:tc>
      </w:tr>
      <w:tr w:rsidR="00E138B5" w:rsidRPr="001F50B4" w14:paraId="271AC516" w14:textId="77777777" w:rsidTr="00BB7E2D">
        <w:trPr>
          <w:trHeight w:val="280"/>
        </w:trPr>
        <w:tc>
          <w:tcPr>
            <w:tcW w:w="563" w:type="dxa"/>
            <w:noWrap/>
          </w:tcPr>
          <w:p w14:paraId="61E5836F"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#6</w:t>
            </w:r>
          </w:p>
        </w:tc>
        <w:tc>
          <w:tcPr>
            <w:tcW w:w="11628" w:type="dxa"/>
            <w:noWrap/>
          </w:tcPr>
          <w:p w14:paraId="3CF0315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 xml:space="preserve">(lung </w:t>
            </w:r>
            <w:proofErr w:type="spellStart"/>
            <w:r w:rsidRPr="001F50B4">
              <w:rPr>
                <w:rFonts w:ascii="Times New Roman" w:hAnsi="Times New Roman" w:cs="Times New Roman"/>
                <w:sz w:val="24"/>
                <w:szCs w:val="24"/>
              </w:rPr>
              <w:t>tumo</w:t>
            </w:r>
            <w:proofErr w:type="spellEnd"/>
            <w:r w:rsidRPr="001F50B4">
              <w:rPr>
                <w:rFonts w:ascii="Times New Roman" w:hAnsi="Times New Roman" w:cs="Times New Roman"/>
                <w:sz w:val="24"/>
                <w:szCs w:val="24"/>
              </w:rPr>
              <w:t>*</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65A286D0"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12971</w:t>
            </w:r>
          </w:p>
        </w:tc>
      </w:tr>
      <w:tr w:rsidR="00E138B5" w:rsidRPr="001F50B4" w14:paraId="2FF5C1DF" w14:textId="77777777" w:rsidTr="00BB7E2D">
        <w:trPr>
          <w:trHeight w:val="280"/>
        </w:trPr>
        <w:tc>
          <w:tcPr>
            <w:tcW w:w="563" w:type="dxa"/>
            <w:noWrap/>
          </w:tcPr>
          <w:p w14:paraId="4907A99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#7</w:t>
            </w:r>
          </w:p>
        </w:tc>
        <w:tc>
          <w:tcPr>
            <w:tcW w:w="11628" w:type="dxa"/>
            <w:noWrap/>
          </w:tcPr>
          <w:p w14:paraId="460111F1"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 OR #4 OR #5 OR #6</w:t>
            </w:r>
          </w:p>
        </w:tc>
        <w:tc>
          <w:tcPr>
            <w:tcW w:w="992" w:type="dxa"/>
            <w:noWrap/>
          </w:tcPr>
          <w:p w14:paraId="321A2477"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35620</w:t>
            </w:r>
          </w:p>
        </w:tc>
      </w:tr>
      <w:tr w:rsidR="00E138B5" w:rsidRPr="001F50B4" w14:paraId="5AA76F91" w14:textId="77777777" w:rsidTr="00BB7E2D">
        <w:trPr>
          <w:trHeight w:val="280"/>
        </w:trPr>
        <w:tc>
          <w:tcPr>
            <w:tcW w:w="563" w:type="dxa"/>
            <w:noWrap/>
          </w:tcPr>
          <w:p w14:paraId="021B5D49"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#8</w:t>
            </w:r>
          </w:p>
        </w:tc>
        <w:tc>
          <w:tcPr>
            <w:tcW w:w="11628" w:type="dxa"/>
            <w:noWrap/>
          </w:tcPr>
          <w:p w14:paraId="6ED661C1"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non small</w:t>
            </w:r>
            <w:proofErr w:type="spellEnd"/>
            <w:r w:rsidRPr="001F50B4">
              <w:rPr>
                <w:rFonts w:ascii="Times New Roman" w:hAnsi="Times New Roman" w:cs="Times New Roman"/>
                <w:sz w:val="24"/>
                <w:szCs w:val="24"/>
              </w:rPr>
              <w:t xml:space="preserve"> cell*</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317117B6"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19503</w:t>
            </w:r>
          </w:p>
        </w:tc>
      </w:tr>
      <w:tr w:rsidR="00E138B5" w:rsidRPr="001F50B4" w14:paraId="672863A1" w14:textId="77777777" w:rsidTr="00BB7E2D">
        <w:trPr>
          <w:trHeight w:val="280"/>
        </w:trPr>
        <w:tc>
          <w:tcPr>
            <w:tcW w:w="563" w:type="dxa"/>
            <w:noWrap/>
          </w:tcPr>
          <w:p w14:paraId="646FEE55"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#9</w:t>
            </w:r>
          </w:p>
        </w:tc>
        <w:tc>
          <w:tcPr>
            <w:tcW w:w="11628" w:type="dxa"/>
            <w:noWrap/>
          </w:tcPr>
          <w:p w14:paraId="351718DB"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nonsmall</w:t>
            </w:r>
            <w:proofErr w:type="spellEnd"/>
            <w:r w:rsidRPr="001F50B4">
              <w:rPr>
                <w:rFonts w:ascii="Times New Roman" w:hAnsi="Times New Roman" w:cs="Times New Roman"/>
                <w:sz w:val="24"/>
                <w:szCs w:val="24"/>
              </w:rPr>
              <w:t xml:space="preserve"> cell*</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52216B90"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11280</w:t>
            </w:r>
          </w:p>
        </w:tc>
      </w:tr>
      <w:tr w:rsidR="00E138B5" w:rsidRPr="001F50B4" w14:paraId="34225F3D" w14:textId="77777777" w:rsidTr="00BB7E2D">
        <w:trPr>
          <w:trHeight w:val="280"/>
        </w:trPr>
        <w:tc>
          <w:tcPr>
            <w:tcW w:w="563" w:type="dxa"/>
            <w:noWrap/>
          </w:tcPr>
          <w:p w14:paraId="1382FC0C"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#10</w:t>
            </w:r>
          </w:p>
        </w:tc>
        <w:tc>
          <w:tcPr>
            <w:tcW w:w="11628" w:type="dxa"/>
            <w:noWrap/>
          </w:tcPr>
          <w:p w14:paraId="230C02B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#8 OR #9</w:t>
            </w:r>
          </w:p>
        </w:tc>
        <w:tc>
          <w:tcPr>
            <w:tcW w:w="992" w:type="dxa"/>
            <w:noWrap/>
          </w:tcPr>
          <w:p w14:paraId="1ED0323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19561</w:t>
            </w:r>
          </w:p>
        </w:tc>
      </w:tr>
      <w:tr w:rsidR="00E138B5" w:rsidRPr="001F50B4" w14:paraId="67E87D4C" w14:textId="77777777" w:rsidTr="00BB7E2D">
        <w:trPr>
          <w:trHeight w:val="280"/>
        </w:trPr>
        <w:tc>
          <w:tcPr>
            <w:tcW w:w="563" w:type="dxa"/>
            <w:noWrap/>
          </w:tcPr>
          <w:p w14:paraId="25AC6E0B"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#11</w:t>
            </w:r>
          </w:p>
        </w:tc>
        <w:tc>
          <w:tcPr>
            <w:tcW w:w="11628" w:type="dxa"/>
            <w:noWrap/>
          </w:tcPr>
          <w:p w14:paraId="63066F64"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#7 AND #10</w:t>
            </w:r>
          </w:p>
        </w:tc>
        <w:tc>
          <w:tcPr>
            <w:tcW w:w="992" w:type="dxa"/>
            <w:noWrap/>
          </w:tcPr>
          <w:p w14:paraId="08EC2F8A"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17266</w:t>
            </w:r>
          </w:p>
        </w:tc>
      </w:tr>
      <w:tr w:rsidR="00E138B5" w:rsidRPr="001F50B4" w14:paraId="7E67DCDB" w14:textId="77777777" w:rsidTr="00BB7E2D">
        <w:trPr>
          <w:trHeight w:val="280"/>
        </w:trPr>
        <w:tc>
          <w:tcPr>
            <w:tcW w:w="563" w:type="dxa"/>
            <w:noWrap/>
          </w:tcPr>
          <w:p w14:paraId="5D1BC757"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#12</w:t>
            </w:r>
          </w:p>
        </w:tc>
        <w:tc>
          <w:tcPr>
            <w:tcW w:w="11628" w:type="dxa"/>
            <w:noWrap/>
          </w:tcPr>
          <w:p w14:paraId="0DBB42AE"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 OR #2 OR #11</w:t>
            </w:r>
          </w:p>
        </w:tc>
        <w:tc>
          <w:tcPr>
            <w:tcW w:w="992" w:type="dxa"/>
            <w:noWrap/>
          </w:tcPr>
          <w:p w14:paraId="63F9BA2B"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18037</w:t>
            </w:r>
          </w:p>
        </w:tc>
      </w:tr>
      <w:tr w:rsidR="00E138B5" w:rsidRPr="001F50B4" w14:paraId="3E838EBC" w14:textId="77777777" w:rsidTr="00BB7E2D">
        <w:trPr>
          <w:trHeight w:val="280"/>
        </w:trPr>
        <w:tc>
          <w:tcPr>
            <w:tcW w:w="563" w:type="dxa"/>
            <w:noWrap/>
          </w:tcPr>
          <w:p w14:paraId="7190CA9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#13</w:t>
            </w:r>
          </w:p>
        </w:tc>
        <w:tc>
          <w:tcPr>
            <w:tcW w:w="11628" w:type="dxa"/>
            <w:noWrap/>
          </w:tcPr>
          <w:p w14:paraId="5AB83D8C"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("EGFR" OR "epidermal growth factor receptor"</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691DFD19"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16988</w:t>
            </w:r>
          </w:p>
        </w:tc>
      </w:tr>
      <w:tr w:rsidR="00E138B5" w:rsidRPr="001F50B4" w14:paraId="53E73078" w14:textId="77777777" w:rsidTr="00BB7E2D">
        <w:trPr>
          <w:trHeight w:val="280"/>
        </w:trPr>
        <w:tc>
          <w:tcPr>
            <w:tcW w:w="563" w:type="dxa"/>
            <w:noWrap/>
          </w:tcPr>
          <w:p w14:paraId="5807964A"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#14</w:t>
            </w:r>
          </w:p>
        </w:tc>
        <w:tc>
          <w:tcPr>
            <w:tcW w:w="11628" w:type="dxa"/>
            <w:noWrap/>
          </w:tcPr>
          <w:p w14:paraId="361D867A"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("TKI" OR "tyrosine kinase inhibitor"</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25BCB7E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3602</w:t>
            </w:r>
          </w:p>
        </w:tc>
      </w:tr>
      <w:tr w:rsidR="00E138B5" w:rsidRPr="001F50B4" w14:paraId="39781947" w14:textId="77777777" w:rsidTr="00BB7E2D">
        <w:trPr>
          <w:trHeight w:val="280"/>
        </w:trPr>
        <w:tc>
          <w:tcPr>
            <w:tcW w:w="563" w:type="dxa"/>
            <w:noWrap/>
          </w:tcPr>
          <w:p w14:paraId="673B3D7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#15</w:t>
            </w:r>
          </w:p>
        </w:tc>
        <w:tc>
          <w:tcPr>
            <w:tcW w:w="11628" w:type="dxa"/>
            <w:noWrap/>
          </w:tcPr>
          <w:p w14:paraId="66B2D2B4"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#13 AND #14</w:t>
            </w:r>
          </w:p>
        </w:tc>
        <w:tc>
          <w:tcPr>
            <w:tcW w:w="992" w:type="dxa"/>
            <w:noWrap/>
          </w:tcPr>
          <w:p w14:paraId="754A2B9D"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1466</w:t>
            </w:r>
          </w:p>
        </w:tc>
      </w:tr>
      <w:tr w:rsidR="00E138B5" w:rsidRPr="001F50B4" w14:paraId="0CD52712" w14:textId="77777777" w:rsidTr="00BB7E2D">
        <w:trPr>
          <w:trHeight w:val="280"/>
        </w:trPr>
        <w:tc>
          <w:tcPr>
            <w:tcW w:w="563" w:type="dxa"/>
            <w:noWrap/>
          </w:tcPr>
          <w:p w14:paraId="4F6E7A5B"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#16</w:t>
            </w:r>
          </w:p>
        </w:tc>
        <w:tc>
          <w:tcPr>
            <w:tcW w:w="11628" w:type="dxa"/>
            <w:noWrap/>
          </w:tcPr>
          <w:p w14:paraId="5C58CC6C"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("Gefitinib" OR "</w:t>
            </w:r>
            <w:proofErr w:type="spellStart"/>
            <w:r w:rsidRPr="001F50B4">
              <w:rPr>
                <w:rFonts w:ascii="Times New Roman" w:hAnsi="Times New Roman" w:cs="Times New Roman"/>
                <w:sz w:val="24"/>
                <w:szCs w:val="24"/>
              </w:rPr>
              <w:t>Iressa</w:t>
            </w:r>
            <w:proofErr w:type="spellEnd"/>
            <w:r w:rsidRPr="001F50B4">
              <w:rPr>
                <w:rFonts w:ascii="Times New Roman" w:hAnsi="Times New Roman" w:cs="Times New Roman"/>
                <w:sz w:val="24"/>
                <w:szCs w:val="24"/>
              </w:rPr>
              <w:t>" OR "Erlotinib" OR "</w:t>
            </w:r>
            <w:proofErr w:type="spellStart"/>
            <w:r w:rsidRPr="001F50B4">
              <w:rPr>
                <w:rFonts w:ascii="Times New Roman" w:hAnsi="Times New Roman" w:cs="Times New Roman"/>
                <w:sz w:val="24"/>
                <w:szCs w:val="24"/>
              </w:rPr>
              <w:t>Tarceva</w:t>
            </w:r>
            <w:proofErr w:type="spellEnd"/>
            <w:r w:rsidRPr="001F50B4">
              <w:rPr>
                <w:rFonts w:ascii="Times New Roman" w:hAnsi="Times New Roman" w:cs="Times New Roman"/>
                <w:sz w:val="24"/>
                <w:szCs w:val="24"/>
              </w:rPr>
              <w:t>" OR "Dacomitinib" OR "</w:t>
            </w:r>
            <w:proofErr w:type="spellStart"/>
            <w:r w:rsidRPr="001F50B4">
              <w:rPr>
                <w:rFonts w:ascii="Times New Roman" w:hAnsi="Times New Roman" w:cs="Times New Roman"/>
                <w:sz w:val="24"/>
                <w:szCs w:val="24"/>
              </w:rPr>
              <w:t>Vizimpro</w:t>
            </w:r>
            <w:proofErr w:type="spellEnd"/>
            <w:r w:rsidRPr="001F50B4">
              <w:rPr>
                <w:rFonts w:ascii="Times New Roman" w:hAnsi="Times New Roman" w:cs="Times New Roman"/>
                <w:sz w:val="24"/>
                <w:szCs w:val="24"/>
              </w:rPr>
              <w:t>" OR "Icotinib" OR "</w:t>
            </w:r>
            <w:proofErr w:type="spellStart"/>
            <w:r w:rsidRPr="001F50B4">
              <w:rPr>
                <w:rFonts w:ascii="Times New Roman" w:hAnsi="Times New Roman" w:cs="Times New Roman"/>
                <w:sz w:val="24"/>
                <w:szCs w:val="24"/>
              </w:rPr>
              <w:t>Conmana</w:t>
            </w:r>
            <w:proofErr w:type="spellEnd"/>
            <w:r w:rsidRPr="001F50B4">
              <w:rPr>
                <w:rFonts w:ascii="Times New Roman" w:hAnsi="Times New Roman" w:cs="Times New Roman"/>
                <w:sz w:val="24"/>
                <w:szCs w:val="24"/>
              </w:rPr>
              <w:t>" OR "Afatinib" OR "</w:t>
            </w:r>
            <w:proofErr w:type="spellStart"/>
            <w:r w:rsidRPr="001F50B4">
              <w:rPr>
                <w:rFonts w:ascii="Times New Roman" w:hAnsi="Times New Roman" w:cs="Times New Roman"/>
                <w:sz w:val="24"/>
                <w:szCs w:val="24"/>
              </w:rPr>
              <w:t>Gilotrif</w:t>
            </w:r>
            <w:proofErr w:type="spellEnd"/>
            <w:r w:rsidRPr="001F50B4">
              <w:rPr>
                <w:rFonts w:ascii="Times New Roman" w:hAnsi="Times New Roman" w:cs="Times New Roman"/>
                <w:sz w:val="24"/>
                <w:szCs w:val="24"/>
              </w:rPr>
              <w:t>" OR "Osimertinib" OR "</w:t>
            </w:r>
            <w:proofErr w:type="spellStart"/>
            <w:r w:rsidRPr="001F50B4">
              <w:rPr>
                <w:rFonts w:ascii="Times New Roman" w:hAnsi="Times New Roman" w:cs="Times New Roman"/>
                <w:sz w:val="24"/>
                <w:szCs w:val="24"/>
              </w:rPr>
              <w:t>Tagrisso</w:t>
            </w:r>
            <w:proofErr w:type="spellEnd"/>
            <w:r w:rsidRPr="001F50B4">
              <w:rPr>
                <w:rFonts w:ascii="Times New Roman" w:hAnsi="Times New Roman" w:cs="Times New Roman"/>
                <w:sz w:val="24"/>
                <w:szCs w:val="24"/>
              </w:rPr>
              <w:t>" OR "Aumolertinib" OR "</w:t>
            </w:r>
            <w:proofErr w:type="spellStart"/>
            <w:r w:rsidRPr="001F50B4">
              <w:rPr>
                <w:rFonts w:ascii="Times New Roman" w:hAnsi="Times New Roman" w:cs="Times New Roman"/>
                <w:sz w:val="24"/>
                <w:szCs w:val="24"/>
              </w:rPr>
              <w:t>almonertinib</w:t>
            </w:r>
            <w:proofErr w:type="spellEnd"/>
            <w:r w:rsidRPr="001F50B4">
              <w:rPr>
                <w:rFonts w:ascii="Times New Roman" w:hAnsi="Times New Roman" w:cs="Times New Roman"/>
                <w:sz w:val="24"/>
                <w:szCs w:val="24"/>
              </w:rPr>
              <w:t>" OR "Furmonertinib" OR "Befotertinib" OR "lazertinib" OR "</w:t>
            </w:r>
            <w:proofErr w:type="spellStart"/>
            <w:r w:rsidRPr="001F50B4">
              <w:rPr>
                <w:rFonts w:ascii="Times New Roman" w:hAnsi="Times New Roman" w:cs="Times New Roman"/>
                <w:sz w:val="24"/>
                <w:szCs w:val="24"/>
              </w:rPr>
              <w:t>Leclaza</w:t>
            </w:r>
            <w:proofErr w:type="spellEnd"/>
            <w:r w:rsidRPr="001F50B4">
              <w:rPr>
                <w:rFonts w:ascii="Times New Roman" w:hAnsi="Times New Roman" w:cs="Times New Roman"/>
                <w:sz w:val="24"/>
                <w:szCs w:val="24"/>
              </w:rPr>
              <w:t>"</w:t>
            </w:r>
            <w:proofErr w:type="gramStart"/>
            <w:r w:rsidRPr="001F50B4">
              <w:rPr>
                <w:rFonts w:ascii="Times New Roman" w:hAnsi="Times New Roman" w:cs="Times New Roman"/>
                <w:sz w:val="24"/>
                <w:szCs w:val="24"/>
              </w:rPr>
              <w:t>):</w:t>
            </w:r>
            <w:proofErr w:type="spellStart"/>
            <w:r w:rsidRPr="001F50B4">
              <w:rPr>
                <w:rFonts w:ascii="Times New Roman" w:hAnsi="Times New Roman" w:cs="Times New Roman"/>
                <w:sz w:val="24"/>
                <w:szCs w:val="24"/>
              </w:rPr>
              <w:t>ti</w:t>
            </w:r>
            <w:proofErr w:type="gramEnd"/>
            <w:r w:rsidRPr="001F50B4">
              <w:rPr>
                <w:rFonts w:ascii="Times New Roman" w:hAnsi="Times New Roman" w:cs="Times New Roman"/>
                <w:sz w:val="24"/>
                <w:szCs w:val="24"/>
              </w:rPr>
              <w:t>,ab,kw</w:t>
            </w:r>
            <w:proofErr w:type="spellEnd"/>
          </w:p>
        </w:tc>
        <w:tc>
          <w:tcPr>
            <w:tcW w:w="992" w:type="dxa"/>
            <w:noWrap/>
          </w:tcPr>
          <w:p w14:paraId="55A7437E"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3483</w:t>
            </w:r>
          </w:p>
        </w:tc>
      </w:tr>
      <w:tr w:rsidR="00E138B5" w:rsidRPr="001F50B4" w14:paraId="406B579C" w14:textId="77777777" w:rsidTr="00BB7E2D">
        <w:trPr>
          <w:trHeight w:val="280"/>
        </w:trPr>
        <w:tc>
          <w:tcPr>
            <w:tcW w:w="563" w:type="dxa"/>
            <w:noWrap/>
          </w:tcPr>
          <w:p w14:paraId="68489F66"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#17</w:t>
            </w:r>
          </w:p>
        </w:tc>
        <w:tc>
          <w:tcPr>
            <w:tcW w:w="11628" w:type="dxa"/>
            <w:noWrap/>
          </w:tcPr>
          <w:p w14:paraId="4517FF4B"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#15 OR #16</w:t>
            </w:r>
          </w:p>
        </w:tc>
        <w:tc>
          <w:tcPr>
            <w:tcW w:w="992" w:type="dxa"/>
            <w:noWrap/>
          </w:tcPr>
          <w:p w14:paraId="44A9C806"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4009</w:t>
            </w:r>
          </w:p>
        </w:tc>
      </w:tr>
      <w:tr w:rsidR="00E138B5" w:rsidRPr="001F50B4" w14:paraId="3E6BBFB6" w14:textId="77777777" w:rsidTr="00BB7E2D">
        <w:trPr>
          <w:trHeight w:val="280"/>
        </w:trPr>
        <w:tc>
          <w:tcPr>
            <w:tcW w:w="563" w:type="dxa"/>
            <w:noWrap/>
          </w:tcPr>
          <w:p w14:paraId="710CD5CF"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#18</w:t>
            </w:r>
          </w:p>
        </w:tc>
        <w:tc>
          <w:tcPr>
            <w:tcW w:w="11628" w:type="dxa"/>
            <w:noWrap/>
          </w:tcPr>
          <w:p w14:paraId="147353BF"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#12 AND #17</w:t>
            </w:r>
          </w:p>
        </w:tc>
        <w:tc>
          <w:tcPr>
            <w:tcW w:w="992" w:type="dxa"/>
            <w:noWrap/>
          </w:tcPr>
          <w:p w14:paraId="27608F72" w14:textId="77777777" w:rsidR="00E138B5" w:rsidRPr="001F50B4" w:rsidRDefault="00E138B5" w:rsidP="00DE33FA">
            <w:pPr>
              <w:rPr>
                <w:rFonts w:ascii="Times New Roman" w:hAnsi="Times New Roman" w:cs="Times New Roman"/>
                <w:sz w:val="24"/>
                <w:szCs w:val="24"/>
              </w:rPr>
            </w:pPr>
            <w:r w:rsidRPr="001F50B4">
              <w:rPr>
                <w:rFonts w:ascii="Times New Roman" w:hAnsi="Times New Roman" w:cs="Times New Roman"/>
                <w:sz w:val="24"/>
                <w:szCs w:val="24"/>
              </w:rPr>
              <w:t>2857</w:t>
            </w:r>
          </w:p>
        </w:tc>
      </w:tr>
    </w:tbl>
    <w:p w14:paraId="46A684E7" w14:textId="45EE08CD" w:rsidR="00BB7E2D" w:rsidRPr="001F50B4" w:rsidRDefault="00BB7E2D" w:rsidP="00DE33FA">
      <w:pPr>
        <w:rPr>
          <w:rFonts w:ascii="Times New Roman" w:hAnsi="Times New Roman" w:cs="Times New Roman"/>
          <w:sz w:val="24"/>
          <w:szCs w:val="24"/>
          <w14:ligatures w14:val="none"/>
        </w:rPr>
      </w:pPr>
    </w:p>
    <w:p w14:paraId="57D46EEC" w14:textId="77777777" w:rsidR="00BB7E2D" w:rsidRPr="001F50B4" w:rsidRDefault="00BB7E2D">
      <w:pPr>
        <w:widowControl/>
        <w:jc w:val="left"/>
        <w:rPr>
          <w:rFonts w:ascii="Times New Roman" w:hAnsi="Times New Roman" w:cs="Times New Roman"/>
          <w:sz w:val="24"/>
          <w:szCs w:val="24"/>
          <w14:ligatures w14:val="none"/>
        </w:rPr>
      </w:pPr>
      <w:r w:rsidRPr="001F50B4">
        <w:rPr>
          <w:rFonts w:ascii="Times New Roman" w:hAnsi="Times New Roman" w:cs="Times New Roman"/>
          <w:sz w:val="24"/>
          <w:szCs w:val="24"/>
          <w14:ligatures w14:val="none"/>
        </w:rPr>
        <w:br w:type="page"/>
      </w:r>
    </w:p>
    <w:p w14:paraId="0F36D74B" w14:textId="3B8224E4" w:rsidR="00E138B5" w:rsidRPr="001F50B4" w:rsidRDefault="001F50B4" w:rsidP="001F50B4">
      <w:pPr>
        <w:spacing w:line="360" w:lineRule="auto"/>
        <w:jc w:val="left"/>
        <w:rPr>
          <w:rFonts w:ascii="Times New Roman" w:hAnsi="Times New Roman" w:cs="Times New Roman"/>
          <w:sz w:val="24"/>
          <w:szCs w:val="24"/>
          <w:lang w:val="en-CA"/>
          <w14:ligatures w14:val="none"/>
        </w:rPr>
      </w:pPr>
      <w:proofErr w:type="spellStart"/>
      <w:r w:rsidRPr="001F50B4">
        <w:rPr>
          <w:rFonts w:ascii="Times New Roman" w:hAnsi="Times New Roman" w:cs="Times New Roman"/>
          <w:b/>
          <w:bCs/>
          <w:sz w:val="24"/>
          <w:szCs w:val="24"/>
          <w:lang w:val="en"/>
        </w:rPr>
        <w:lastRenderedPageBreak/>
        <w:t>eTable</w:t>
      </w:r>
      <w:proofErr w:type="spellEnd"/>
      <w:r w:rsidRPr="001F50B4">
        <w:rPr>
          <w:rFonts w:ascii="Times New Roman" w:hAnsi="Times New Roman" w:cs="Times New Roman"/>
          <w:b/>
          <w:bCs/>
          <w:sz w:val="24"/>
          <w:szCs w:val="24"/>
          <w:lang w:val="en"/>
        </w:rPr>
        <w:t xml:space="preserve"> </w:t>
      </w:r>
      <w:r w:rsidRPr="001F50B4">
        <w:rPr>
          <w:rFonts w:ascii="Times New Roman" w:hAnsi="Times New Roman" w:cs="Times New Roman" w:hint="eastAsia"/>
          <w:b/>
          <w:bCs/>
          <w:sz w:val="24"/>
          <w:szCs w:val="24"/>
          <w:lang w:val="en"/>
        </w:rPr>
        <w:t>2</w:t>
      </w:r>
      <w:r w:rsidRPr="001F50B4">
        <w:rPr>
          <w:rFonts w:ascii="Times New Roman" w:hAnsi="Times New Roman" w:cs="Times New Roman"/>
          <w:b/>
          <w:bCs/>
          <w:sz w:val="24"/>
          <w:szCs w:val="24"/>
          <w:lang w:val="en"/>
        </w:rPr>
        <w:t xml:space="preserve">. </w:t>
      </w:r>
      <w:r w:rsidRPr="001F50B4">
        <w:rPr>
          <w:rFonts w:ascii="Times New Roman" w:hAnsi="Times New Roman" w:cs="Times New Roman"/>
          <w:sz w:val="24"/>
          <w:szCs w:val="24"/>
          <w:lang w:val="en"/>
        </w:rPr>
        <w:t>Checklist of the PRISMA extension for network meta-analysis.</w:t>
      </w:r>
    </w:p>
    <w:tbl>
      <w:tblPr>
        <w:tblW w:w="13319" w:type="dxa"/>
        <w:tblBorders>
          <w:top w:val="nil"/>
          <w:left w:val="nil"/>
          <w:bottom w:val="nil"/>
          <w:right w:val="nil"/>
        </w:tblBorders>
        <w:tblLook w:val="0000" w:firstRow="0" w:lastRow="0" w:firstColumn="0" w:lastColumn="0" w:noHBand="0" w:noVBand="0"/>
      </w:tblPr>
      <w:tblGrid>
        <w:gridCol w:w="1750"/>
        <w:gridCol w:w="710"/>
        <w:gridCol w:w="9643"/>
        <w:gridCol w:w="1216"/>
      </w:tblGrid>
      <w:tr w:rsidR="001F50B4" w:rsidRPr="001F50B4" w14:paraId="43775AF8" w14:textId="77777777" w:rsidTr="0080150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F0D10A" w14:textId="77777777" w:rsidR="001F50B4" w:rsidRPr="001F50B4" w:rsidRDefault="001F50B4" w:rsidP="00801503">
            <w:pPr>
              <w:autoSpaceDE w:val="0"/>
              <w:autoSpaceDN w:val="0"/>
              <w:adjustRightInd w:val="0"/>
              <w:jc w:val="left"/>
              <w:rPr>
                <w:rFonts w:ascii="Arial" w:eastAsia="等线" w:hAnsi="Arial" w:cs="Arial"/>
                <w:color w:val="FFFFFF"/>
                <w:kern w:val="0"/>
                <w:sz w:val="24"/>
                <w:szCs w:val="24"/>
                <w:lang w:val="en-CA" w:eastAsia="en-CA"/>
                <w14:ligatures w14:val="none"/>
              </w:rPr>
            </w:pPr>
            <w:r w:rsidRPr="001F50B4">
              <w:rPr>
                <w:rFonts w:ascii="Arial" w:eastAsia="等线" w:hAnsi="Arial" w:cs="Arial"/>
                <w:b/>
                <w:bCs/>
                <w:color w:val="FFFFFF"/>
                <w:kern w:val="0"/>
                <w:sz w:val="24"/>
                <w:szCs w:val="24"/>
                <w:lang w:val="en-CA" w:eastAsia="en-CA"/>
                <w14:ligatures w14:val="none"/>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1902B7F" w14:textId="77777777" w:rsidR="001F50B4" w:rsidRPr="001F50B4" w:rsidRDefault="001F50B4" w:rsidP="00801503">
            <w:pPr>
              <w:autoSpaceDE w:val="0"/>
              <w:autoSpaceDN w:val="0"/>
              <w:adjustRightInd w:val="0"/>
              <w:jc w:val="left"/>
              <w:rPr>
                <w:rFonts w:ascii="Arial" w:eastAsia="等线" w:hAnsi="Arial" w:cs="Arial"/>
                <w:b/>
                <w:bCs/>
                <w:color w:val="FFFFFF"/>
                <w:kern w:val="0"/>
                <w:sz w:val="24"/>
                <w:szCs w:val="24"/>
                <w:lang w:val="en-CA" w:eastAsia="en-CA"/>
                <w14:ligatures w14:val="none"/>
              </w:rPr>
            </w:pPr>
            <w:r w:rsidRPr="001F50B4">
              <w:rPr>
                <w:rFonts w:ascii="Arial" w:eastAsia="等线" w:hAnsi="Arial" w:cs="Arial"/>
                <w:b/>
                <w:bCs/>
                <w:color w:val="FFFFFF"/>
                <w:kern w:val="0"/>
                <w:sz w:val="24"/>
                <w:szCs w:val="24"/>
                <w:lang w:val="en-CA" w:eastAsia="en-CA"/>
                <w14:ligatures w14:val="none"/>
              </w:rPr>
              <w:t>Item #</w:t>
            </w:r>
          </w:p>
        </w:tc>
        <w:tc>
          <w:tcPr>
            <w:tcW w:w="1049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E19030" w14:textId="77777777" w:rsidR="001F50B4" w:rsidRPr="001F50B4" w:rsidRDefault="001F50B4" w:rsidP="00801503">
            <w:pPr>
              <w:autoSpaceDE w:val="0"/>
              <w:autoSpaceDN w:val="0"/>
              <w:adjustRightInd w:val="0"/>
              <w:jc w:val="left"/>
              <w:rPr>
                <w:rFonts w:ascii="Arial" w:eastAsia="等线" w:hAnsi="Arial" w:cs="Arial"/>
                <w:color w:val="FFFFFF"/>
                <w:kern w:val="0"/>
                <w:sz w:val="24"/>
                <w:szCs w:val="24"/>
                <w:lang w:val="en-CA" w:eastAsia="en-CA"/>
                <w14:ligatures w14:val="none"/>
              </w:rPr>
            </w:pPr>
            <w:r w:rsidRPr="001F50B4">
              <w:rPr>
                <w:rFonts w:ascii="Arial" w:eastAsia="等线" w:hAnsi="Arial" w:cs="Arial"/>
                <w:b/>
                <w:bCs/>
                <w:color w:val="FFFFFF"/>
                <w:kern w:val="0"/>
                <w:sz w:val="24"/>
                <w:szCs w:val="24"/>
                <w:lang w:val="en-CA" w:eastAsia="en-CA"/>
                <w14:ligatures w14:val="none"/>
              </w:rPr>
              <w:t xml:space="preserve">Checklist item </w:t>
            </w:r>
          </w:p>
        </w:tc>
        <w:tc>
          <w:tcPr>
            <w:tcW w:w="5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654E3D" w14:textId="77777777" w:rsidR="001F50B4" w:rsidRPr="001F50B4" w:rsidRDefault="001F50B4" w:rsidP="00801503">
            <w:pPr>
              <w:autoSpaceDE w:val="0"/>
              <w:autoSpaceDN w:val="0"/>
              <w:adjustRightInd w:val="0"/>
              <w:jc w:val="left"/>
              <w:rPr>
                <w:rFonts w:ascii="Arial" w:eastAsia="等线" w:hAnsi="Arial" w:cs="Arial"/>
                <w:color w:val="FFFFFF"/>
                <w:kern w:val="0"/>
                <w:sz w:val="24"/>
                <w:szCs w:val="24"/>
                <w:lang w:val="en-CA" w:eastAsia="en-CA"/>
                <w14:ligatures w14:val="none"/>
              </w:rPr>
            </w:pPr>
            <w:r w:rsidRPr="001F50B4">
              <w:rPr>
                <w:rFonts w:ascii="Arial" w:eastAsia="等线" w:hAnsi="Arial" w:cs="Arial"/>
                <w:b/>
                <w:bCs/>
                <w:color w:val="FFFFFF"/>
                <w:kern w:val="0"/>
                <w:sz w:val="24"/>
                <w:szCs w:val="24"/>
                <w:lang w:val="en-CA" w:eastAsia="en-CA"/>
                <w14:ligatures w14:val="none"/>
              </w:rPr>
              <w:t xml:space="preserve">Location where item is reported </w:t>
            </w:r>
          </w:p>
        </w:tc>
      </w:tr>
      <w:tr w:rsidR="001F50B4" w:rsidRPr="001F50B4" w14:paraId="4FDB0275"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E9A9A5"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 xml:space="preserve">TITLE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231DF8B5" w14:textId="77777777" w:rsidR="001F50B4" w:rsidRPr="001F50B4" w:rsidRDefault="001F50B4" w:rsidP="00801503">
            <w:pPr>
              <w:autoSpaceDE w:val="0"/>
              <w:autoSpaceDN w:val="0"/>
              <w:adjustRightInd w:val="0"/>
              <w:jc w:val="right"/>
              <w:rPr>
                <w:rFonts w:ascii="Arial" w:eastAsia="等线" w:hAnsi="Arial" w:cs="Arial"/>
                <w:kern w:val="0"/>
                <w:sz w:val="24"/>
                <w:szCs w:val="24"/>
                <w:lang w:val="en-CA" w:eastAsia="en-CA"/>
                <w14:ligatures w14:val="none"/>
              </w:rPr>
            </w:pPr>
          </w:p>
        </w:tc>
      </w:tr>
      <w:tr w:rsidR="001F50B4" w:rsidRPr="001F50B4" w14:paraId="18B613A0" w14:textId="77777777" w:rsidTr="00801503">
        <w:trPr>
          <w:trHeight w:val="48"/>
        </w:trPr>
        <w:tc>
          <w:tcPr>
            <w:tcW w:w="1668" w:type="dxa"/>
            <w:tcBorders>
              <w:top w:val="single" w:sz="5" w:space="0" w:color="000000"/>
              <w:left w:val="single" w:sz="5" w:space="0" w:color="000000"/>
              <w:bottom w:val="double" w:sz="2" w:space="0" w:color="FFFFCC"/>
              <w:right w:val="single" w:sz="5" w:space="0" w:color="000000"/>
            </w:tcBorders>
          </w:tcPr>
          <w:p w14:paraId="1FFA200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9AB074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w:t>
            </w:r>
          </w:p>
        </w:tc>
        <w:tc>
          <w:tcPr>
            <w:tcW w:w="10497" w:type="dxa"/>
            <w:tcBorders>
              <w:top w:val="single" w:sz="5" w:space="0" w:color="000000"/>
              <w:left w:val="single" w:sz="5" w:space="0" w:color="000000"/>
              <w:bottom w:val="double" w:sz="5" w:space="0" w:color="000000"/>
              <w:right w:val="single" w:sz="5" w:space="0" w:color="000000"/>
            </w:tcBorders>
          </w:tcPr>
          <w:p w14:paraId="11440A9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Identify the report as a systematic review.</w:t>
            </w:r>
          </w:p>
        </w:tc>
        <w:tc>
          <w:tcPr>
            <w:tcW w:w="567" w:type="dxa"/>
            <w:tcBorders>
              <w:top w:val="single" w:sz="5" w:space="0" w:color="000000"/>
              <w:left w:val="single" w:sz="5" w:space="0" w:color="000000"/>
              <w:bottom w:val="double" w:sz="5" w:space="0" w:color="000000"/>
              <w:right w:val="single" w:sz="5" w:space="0" w:color="000000"/>
            </w:tcBorders>
          </w:tcPr>
          <w:p w14:paraId="7A57E340"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w:t>
            </w:r>
          </w:p>
        </w:tc>
      </w:tr>
      <w:tr w:rsidR="001F50B4" w:rsidRPr="001F50B4" w14:paraId="4A33C1DB"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1BA0E4"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 xml:space="preserve">ABSTRACT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6AF81468" w14:textId="77777777" w:rsidR="001F50B4" w:rsidRPr="001F50B4" w:rsidRDefault="001F50B4" w:rsidP="00801503">
            <w:pPr>
              <w:autoSpaceDE w:val="0"/>
              <w:autoSpaceDN w:val="0"/>
              <w:adjustRightInd w:val="0"/>
              <w:jc w:val="right"/>
              <w:rPr>
                <w:rFonts w:ascii="Arial" w:eastAsia="等线" w:hAnsi="Arial" w:cs="Arial"/>
                <w:kern w:val="0"/>
                <w:sz w:val="24"/>
                <w:szCs w:val="24"/>
                <w:lang w:val="en-CA" w:eastAsia="en-CA"/>
                <w14:ligatures w14:val="none"/>
              </w:rPr>
            </w:pPr>
          </w:p>
        </w:tc>
      </w:tr>
      <w:tr w:rsidR="001F50B4" w:rsidRPr="001F50B4" w14:paraId="3EBA82CC" w14:textId="77777777" w:rsidTr="00801503">
        <w:trPr>
          <w:trHeight w:val="48"/>
        </w:trPr>
        <w:tc>
          <w:tcPr>
            <w:tcW w:w="1668" w:type="dxa"/>
            <w:tcBorders>
              <w:top w:val="single" w:sz="5" w:space="0" w:color="000000"/>
              <w:left w:val="single" w:sz="5" w:space="0" w:color="000000"/>
              <w:bottom w:val="double" w:sz="2" w:space="0" w:color="FFFFCC"/>
              <w:right w:val="single" w:sz="5" w:space="0" w:color="000000"/>
            </w:tcBorders>
          </w:tcPr>
          <w:p w14:paraId="3EA0D3F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AEF6ED0"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w:t>
            </w:r>
          </w:p>
        </w:tc>
        <w:tc>
          <w:tcPr>
            <w:tcW w:w="10497" w:type="dxa"/>
            <w:tcBorders>
              <w:top w:val="single" w:sz="5" w:space="0" w:color="000000"/>
              <w:left w:val="single" w:sz="5" w:space="0" w:color="000000"/>
              <w:bottom w:val="double" w:sz="5" w:space="0" w:color="000000"/>
              <w:right w:val="single" w:sz="5" w:space="0" w:color="000000"/>
            </w:tcBorders>
          </w:tcPr>
          <w:p w14:paraId="0E7AE62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See the PRISMA 2020 for Abstracts checklist.</w:t>
            </w:r>
          </w:p>
        </w:tc>
        <w:tc>
          <w:tcPr>
            <w:tcW w:w="567" w:type="dxa"/>
            <w:tcBorders>
              <w:top w:val="single" w:sz="5" w:space="0" w:color="000000"/>
              <w:left w:val="single" w:sz="5" w:space="0" w:color="000000"/>
              <w:bottom w:val="double" w:sz="5" w:space="0" w:color="000000"/>
              <w:right w:val="single" w:sz="5" w:space="0" w:color="000000"/>
            </w:tcBorders>
          </w:tcPr>
          <w:p w14:paraId="1BDB14D2"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kern w:val="0"/>
                <w:sz w:val="24"/>
                <w:szCs w:val="24"/>
                <w:lang w:val="en-CA"/>
                <w14:ligatures w14:val="none"/>
              </w:rPr>
              <w:t>3</w:t>
            </w:r>
          </w:p>
        </w:tc>
      </w:tr>
      <w:tr w:rsidR="001F50B4" w:rsidRPr="001F50B4" w14:paraId="4B661DEE"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38A307"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 xml:space="preserve">INTRODUCTION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5BD311FE" w14:textId="77777777" w:rsidR="001F50B4" w:rsidRPr="001F50B4" w:rsidRDefault="001F50B4" w:rsidP="00801503">
            <w:pPr>
              <w:autoSpaceDE w:val="0"/>
              <w:autoSpaceDN w:val="0"/>
              <w:adjustRightInd w:val="0"/>
              <w:jc w:val="right"/>
              <w:rPr>
                <w:rFonts w:ascii="Arial" w:eastAsia="等线" w:hAnsi="Arial" w:cs="Arial"/>
                <w:kern w:val="0"/>
                <w:sz w:val="24"/>
                <w:szCs w:val="24"/>
                <w:lang w:val="en-CA" w:eastAsia="en-CA"/>
                <w14:ligatures w14:val="none"/>
              </w:rPr>
            </w:pPr>
          </w:p>
        </w:tc>
      </w:tr>
      <w:tr w:rsidR="001F50B4" w:rsidRPr="001F50B4" w14:paraId="72E86F56"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27971971"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AB7BFB1"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3</w:t>
            </w:r>
          </w:p>
        </w:tc>
        <w:tc>
          <w:tcPr>
            <w:tcW w:w="10497" w:type="dxa"/>
            <w:tcBorders>
              <w:top w:val="single" w:sz="5" w:space="0" w:color="000000"/>
              <w:left w:val="single" w:sz="5" w:space="0" w:color="000000"/>
              <w:bottom w:val="single" w:sz="5" w:space="0" w:color="000000"/>
              <w:right w:val="single" w:sz="5" w:space="0" w:color="000000"/>
            </w:tcBorders>
          </w:tcPr>
          <w:p w14:paraId="2641D99F"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the rationale for the review in the context of existing knowledge.</w:t>
            </w:r>
          </w:p>
        </w:tc>
        <w:tc>
          <w:tcPr>
            <w:tcW w:w="567" w:type="dxa"/>
            <w:tcBorders>
              <w:top w:val="single" w:sz="5" w:space="0" w:color="000000"/>
              <w:left w:val="single" w:sz="5" w:space="0" w:color="000000"/>
              <w:bottom w:val="single" w:sz="5" w:space="0" w:color="000000"/>
              <w:right w:val="single" w:sz="5" w:space="0" w:color="000000"/>
            </w:tcBorders>
          </w:tcPr>
          <w:p w14:paraId="474666F4"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4-5</w:t>
            </w:r>
          </w:p>
        </w:tc>
      </w:tr>
      <w:tr w:rsidR="001F50B4" w:rsidRPr="001F50B4" w14:paraId="14F1B009" w14:textId="77777777" w:rsidTr="00801503">
        <w:trPr>
          <w:trHeight w:val="48"/>
        </w:trPr>
        <w:tc>
          <w:tcPr>
            <w:tcW w:w="1668" w:type="dxa"/>
            <w:tcBorders>
              <w:top w:val="single" w:sz="5" w:space="0" w:color="000000"/>
              <w:left w:val="single" w:sz="5" w:space="0" w:color="000000"/>
              <w:bottom w:val="double" w:sz="2" w:space="0" w:color="FFFFCC"/>
              <w:right w:val="single" w:sz="5" w:space="0" w:color="000000"/>
            </w:tcBorders>
          </w:tcPr>
          <w:p w14:paraId="5A042822"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C847DC9"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4</w:t>
            </w:r>
          </w:p>
        </w:tc>
        <w:tc>
          <w:tcPr>
            <w:tcW w:w="10497" w:type="dxa"/>
            <w:tcBorders>
              <w:top w:val="single" w:sz="5" w:space="0" w:color="000000"/>
              <w:left w:val="single" w:sz="5" w:space="0" w:color="000000"/>
              <w:bottom w:val="double" w:sz="5" w:space="0" w:color="000000"/>
              <w:right w:val="single" w:sz="5" w:space="0" w:color="000000"/>
            </w:tcBorders>
          </w:tcPr>
          <w:p w14:paraId="31DA754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Provide an explicit statement of the objective(s) or question(s) the review addresses.</w:t>
            </w:r>
          </w:p>
        </w:tc>
        <w:tc>
          <w:tcPr>
            <w:tcW w:w="567" w:type="dxa"/>
            <w:tcBorders>
              <w:top w:val="single" w:sz="5" w:space="0" w:color="000000"/>
              <w:left w:val="single" w:sz="5" w:space="0" w:color="000000"/>
              <w:bottom w:val="double" w:sz="5" w:space="0" w:color="000000"/>
              <w:right w:val="single" w:sz="5" w:space="0" w:color="000000"/>
            </w:tcBorders>
          </w:tcPr>
          <w:p w14:paraId="24D18540"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4-5</w:t>
            </w:r>
          </w:p>
        </w:tc>
      </w:tr>
      <w:tr w:rsidR="001F50B4" w:rsidRPr="001F50B4" w14:paraId="10A57D30"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FAFD33"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 xml:space="preserve">METHODS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35D03C49" w14:textId="77777777" w:rsidR="001F50B4" w:rsidRPr="001F50B4" w:rsidRDefault="001F50B4" w:rsidP="00801503">
            <w:pPr>
              <w:autoSpaceDE w:val="0"/>
              <w:autoSpaceDN w:val="0"/>
              <w:adjustRightInd w:val="0"/>
              <w:jc w:val="right"/>
              <w:rPr>
                <w:rFonts w:ascii="Arial" w:eastAsia="等线" w:hAnsi="Arial" w:cs="Arial"/>
                <w:kern w:val="0"/>
                <w:sz w:val="24"/>
                <w:szCs w:val="24"/>
                <w:lang w:val="en-CA" w:eastAsia="en-CA"/>
                <w14:ligatures w14:val="none"/>
              </w:rPr>
            </w:pPr>
          </w:p>
        </w:tc>
      </w:tr>
      <w:tr w:rsidR="001F50B4" w:rsidRPr="001F50B4" w14:paraId="6963E7AF"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37C0448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6128BD8"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5</w:t>
            </w:r>
          </w:p>
        </w:tc>
        <w:tc>
          <w:tcPr>
            <w:tcW w:w="10497" w:type="dxa"/>
            <w:tcBorders>
              <w:top w:val="single" w:sz="5" w:space="0" w:color="000000"/>
              <w:left w:val="single" w:sz="5" w:space="0" w:color="000000"/>
              <w:bottom w:val="single" w:sz="5" w:space="0" w:color="000000"/>
              <w:right w:val="single" w:sz="5" w:space="0" w:color="000000"/>
            </w:tcBorders>
          </w:tcPr>
          <w:p w14:paraId="708BC74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Specify the inclusion and exclusion criteria for the review and how studies were grouped for the syntheses.</w:t>
            </w:r>
          </w:p>
        </w:tc>
        <w:tc>
          <w:tcPr>
            <w:tcW w:w="567" w:type="dxa"/>
            <w:tcBorders>
              <w:top w:val="single" w:sz="5" w:space="0" w:color="000000"/>
              <w:left w:val="single" w:sz="5" w:space="0" w:color="000000"/>
              <w:bottom w:val="single" w:sz="5" w:space="0" w:color="000000"/>
              <w:right w:val="single" w:sz="5" w:space="0" w:color="000000"/>
            </w:tcBorders>
          </w:tcPr>
          <w:p w14:paraId="3D6867D3"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5-6</w:t>
            </w:r>
          </w:p>
        </w:tc>
      </w:tr>
      <w:tr w:rsidR="001F50B4" w:rsidRPr="001F50B4" w14:paraId="3DE8BB6A" w14:textId="77777777" w:rsidTr="00801503">
        <w:trPr>
          <w:trHeight w:val="191"/>
        </w:trPr>
        <w:tc>
          <w:tcPr>
            <w:tcW w:w="1668" w:type="dxa"/>
            <w:tcBorders>
              <w:top w:val="single" w:sz="5" w:space="0" w:color="000000"/>
              <w:left w:val="single" w:sz="5" w:space="0" w:color="000000"/>
              <w:bottom w:val="single" w:sz="5" w:space="0" w:color="000000"/>
              <w:right w:val="single" w:sz="5" w:space="0" w:color="000000"/>
            </w:tcBorders>
          </w:tcPr>
          <w:p w14:paraId="38BC233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49F5AAF"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6</w:t>
            </w:r>
          </w:p>
        </w:tc>
        <w:tc>
          <w:tcPr>
            <w:tcW w:w="10497" w:type="dxa"/>
            <w:tcBorders>
              <w:top w:val="single" w:sz="5" w:space="0" w:color="000000"/>
              <w:left w:val="single" w:sz="5" w:space="0" w:color="000000"/>
              <w:bottom w:val="single" w:sz="5" w:space="0" w:color="000000"/>
              <w:right w:val="single" w:sz="5" w:space="0" w:color="000000"/>
            </w:tcBorders>
          </w:tcPr>
          <w:p w14:paraId="1066A86B"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Specify all databases, registers, websites, organisations, reference lists and other sources searched or consulted to identify studies. Specify the date when each source was last searched or consulted.</w:t>
            </w:r>
          </w:p>
        </w:tc>
        <w:tc>
          <w:tcPr>
            <w:tcW w:w="567" w:type="dxa"/>
            <w:tcBorders>
              <w:top w:val="single" w:sz="5" w:space="0" w:color="000000"/>
              <w:left w:val="single" w:sz="5" w:space="0" w:color="000000"/>
              <w:bottom w:val="single" w:sz="5" w:space="0" w:color="000000"/>
              <w:right w:val="single" w:sz="5" w:space="0" w:color="000000"/>
            </w:tcBorders>
          </w:tcPr>
          <w:p w14:paraId="4D57D73A"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5</w:t>
            </w:r>
          </w:p>
        </w:tc>
      </w:tr>
      <w:tr w:rsidR="001F50B4" w:rsidRPr="001F50B4" w14:paraId="1F97ABDD"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246AA83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AC38C70"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7</w:t>
            </w:r>
          </w:p>
        </w:tc>
        <w:tc>
          <w:tcPr>
            <w:tcW w:w="10497" w:type="dxa"/>
            <w:tcBorders>
              <w:top w:val="single" w:sz="5" w:space="0" w:color="000000"/>
              <w:left w:val="single" w:sz="5" w:space="0" w:color="000000"/>
              <w:bottom w:val="single" w:sz="5" w:space="0" w:color="000000"/>
              <w:right w:val="single" w:sz="5" w:space="0" w:color="000000"/>
            </w:tcBorders>
          </w:tcPr>
          <w:p w14:paraId="2AEF6B59"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the full search strategies for all databases, registers and websites, including any filters and limits used.</w:t>
            </w:r>
          </w:p>
        </w:tc>
        <w:tc>
          <w:tcPr>
            <w:tcW w:w="567" w:type="dxa"/>
            <w:tcBorders>
              <w:top w:val="single" w:sz="5" w:space="0" w:color="000000"/>
              <w:left w:val="single" w:sz="5" w:space="0" w:color="000000"/>
              <w:bottom w:val="single" w:sz="5" w:space="0" w:color="000000"/>
              <w:right w:val="single" w:sz="5" w:space="0" w:color="000000"/>
            </w:tcBorders>
          </w:tcPr>
          <w:p w14:paraId="3DF5F3D3"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5</w:t>
            </w:r>
          </w:p>
        </w:tc>
      </w:tr>
      <w:tr w:rsidR="001F50B4" w:rsidRPr="001F50B4" w14:paraId="1A744B2B"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18A8F855"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54B8D74"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8</w:t>
            </w:r>
          </w:p>
        </w:tc>
        <w:tc>
          <w:tcPr>
            <w:tcW w:w="10497" w:type="dxa"/>
            <w:tcBorders>
              <w:top w:val="single" w:sz="5" w:space="0" w:color="000000"/>
              <w:left w:val="single" w:sz="5" w:space="0" w:color="000000"/>
              <w:bottom w:val="single" w:sz="5" w:space="0" w:color="000000"/>
              <w:right w:val="single" w:sz="5" w:space="0" w:color="000000"/>
            </w:tcBorders>
          </w:tcPr>
          <w:p w14:paraId="5E7E53EF"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67" w:type="dxa"/>
            <w:tcBorders>
              <w:top w:val="single" w:sz="5" w:space="0" w:color="000000"/>
              <w:left w:val="single" w:sz="5" w:space="0" w:color="000000"/>
              <w:bottom w:val="single" w:sz="5" w:space="0" w:color="000000"/>
              <w:right w:val="single" w:sz="5" w:space="0" w:color="000000"/>
            </w:tcBorders>
          </w:tcPr>
          <w:p w14:paraId="2F66EBE4"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6</w:t>
            </w:r>
          </w:p>
        </w:tc>
      </w:tr>
      <w:tr w:rsidR="001F50B4" w:rsidRPr="001F50B4" w14:paraId="5F752BB0" w14:textId="77777777" w:rsidTr="00801503">
        <w:trPr>
          <w:trHeight w:val="152"/>
        </w:trPr>
        <w:tc>
          <w:tcPr>
            <w:tcW w:w="1668" w:type="dxa"/>
            <w:tcBorders>
              <w:top w:val="single" w:sz="5" w:space="0" w:color="000000"/>
              <w:left w:val="single" w:sz="5" w:space="0" w:color="000000"/>
              <w:bottom w:val="single" w:sz="5" w:space="0" w:color="000000"/>
              <w:right w:val="single" w:sz="5" w:space="0" w:color="000000"/>
            </w:tcBorders>
          </w:tcPr>
          <w:p w14:paraId="7A74731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06FCAE3"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9</w:t>
            </w:r>
          </w:p>
        </w:tc>
        <w:tc>
          <w:tcPr>
            <w:tcW w:w="10497" w:type="dxa"/>
            <w:tcBorders>
              <w:top w:val="single" w:sz="5" w:space="0" w:color="000000"/>
              <w:left w:val="single" w:sz="5" w:space="0" w:color="000000"/>
              <w:bottom w:val="single" w:sz="5" w:space="0" w:color="000000"/>
              <w:right w:val="single" w:sz="5" w:space="0" w:color="000000"/>
            </w:tcBorders>
          </w:tcPr>
          <w:p w14:paraId="3BC753C9"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67" w:type="dxa"/>
            <w:tcBorders>
              <w:top w:val="single" w:sz="5" w:space="0" w:color="000000"/>
              <w:left w:val="single" w:sz="5" w:space="0" w:color="000000"/>
              <w:bottom w:val="single" w:sz="5" w:space="0" w:color="000000"/>
              <w:right w:val="single" w:sz="5" w:space="0" w:color="000000"/>
            </w:tcBorders>
          </w:tcPr>
          <w:p w14:paraId="68E62062"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6</w:t>
            </w:r>
          </w:p>
        </w:tc>
      </w:tr>
      <w:tr w:rsidR="001F50B4" w:rsidRPr="001F50B4" w14:paraId="1F0C25D0" w14:textId="77777777" w:rsidTr="00801503">
        <w:trPr>
          <w:trHeight w:val="48"/>
        </w:trPr>
        <w:tc>
          <w:tcPr>
            <w:tcW w:w="1668" w:type="dxa"/>
            <w:vMerge w:val="restart"/>
            <w:tcBorders>
              <w:top w:val="single" w:sz="5" w:space="0" w:color="000000"/>
              <w:left w:val="single" w:sz="5" w:space="0" w:color="000000"/>
              <w:right w:val="single" w:sz="5" w:space="0" w:color="000000"/>
            </w:tcBorders>
          </w:tcPr>
          <w:p w14:paraId="2D19E1D8"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4F9EC51"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10a</w:t>
            </w:r>
          </w:p>
        </w:tc>
        <w:tc>
          <w:tcPr>
            <w:tcW w:w="10497" w:type="dxa"/>
            <w:tcBorders>
              <w:top w:val="single" w:sz="5" w:space="0" w:color="000000"/>
              <w:left w:val="single" w:sz="5" w:space="0" w:color="000000"/>
              <w:bottom w:val="single" w:sz="5" w:space="0" w:color="000000"/>
              <w:right w:val="single" w:sz="5" w:space="0" w:color="000000"/>
            </w:tcBorders>
          </w:tcPr>
          <w:p w14:paraId="12EBB8E5"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67" w:type="dxa"/>
            <w:tcBorders>
              <w:top w:val="single" w:sz="5" w:space="0" w:color="000000"/>
              <w:left w:val="single" w:sz="5" w:space="0" w:color="000000"/>
              <w:bottom w:val="single" w:sz="5" w:space="0" w:color="000000"/>
              <w:right w:val="single" w:sz="5" w:space="0" w:color="000000"/>
            </w:tcBorders>
          </w:tcPr>
          <w:p w14:paraId="7820D805"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7</w:t>
            </w:r>
          </w:p>
        </w:tc>
      </w:tr>
      <w:tr w:rsidR="001F50B4" w:rsidRPr="001F50B4" w14:paraId="3426DB3D" w14:textId="77777777" w:rsidTr="00801503">
        <w:trPr>
          <w:trHeight w:val="48"/>
        </w:trPr>
        <w:tc>
          <w:tcPr>
            <w:tcW w:w="1668" w:type="dxa"/>
            <w:vMerge/>
            <w:tcBorders>
              <w:left w:val="single" w:sz="5" w:space="0" w:color="000000"/>
              <w:bottom w:val="single" w:sz="5" w:space="0" w:color="000000"/>
              <w:right w:val="single" w:sz="5" w:space="0" w:color="000000"/>
            </w:tcBorders>
          </w:tcPr>
          <w:p w14:paraId="301368EA"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3ACB65E"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10b</w:t>
            </w:r>
          </w:p>
        </w:tc>
        <w:tc>
          <w:tcPr>
            <w:tcW w:w="10497" w:type="dxa"/>
            <w:tcBorders>
              <w:top w:val="single" w:sz="5" w:space="0" w:color="000000"/>
              <w:left w:val="single" w:sz="5" w:space="0" w:color="000000"/>
              <w:bottom w:val="single" w:sz="5" w:space="0" w:color="000000"/>
              <w:right w:val="single" w:sz="5" w:space="0" w:color="000000"/>
            </w:tcBorders>
          </w:tcPr>
          <w:p w14:paraId="43DD1A6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List and define all other variables for which data were sought (e.g. participant and intervention characteristics, funding sources). Describe any assumptions made about any missing or unclear information.</w:t>
            </w:r>
          </w:p>
        </w:tc>
        <w:tc>
          <w:tcPr>
            <w:tcW w:w="567" w:type="dxa"/>
            <w:tcBorders>
              <w:top w:val="single" w:sz="5" w:space="0" w:color="000000"/>
              <w:left w:val="single" w:sz="5" w:space="0" w:color="000000"/>
              <w:bottom w:val="single" w:sz="5" w:space="0" w:color="000000"/>
              <w:right w:val="single" w:sz="5" w:space="0" w:color="000000"/>
            </w:tcBorders>
          </w:tcPr>
          <w:p w14:paraId="144B9F31"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7</w:t>
            </w:r>
          </w:p>
        </w:tc>
      </w:tr>
      <w:tr w:rsidR="001F50B4" w:rsidRPr="001F50B4" w14:paraId="4D22478D"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51B59517"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E257CB5"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11</w:t>
            </w:r>
          </w:p>
        </w:tc>
        <w:tc>
          <w:tcPr>
            <w:tcW w:w="10497" w:type="dxa"/>
            <w:tcBorders>
              <w:top w:val="single" w:sz="5" w:space="0" w:color="000000"/>
              <w:left w:val="single" w:sz="5" w:space="0" w:color="000000"/>
              <w:bottom w:val="single" w:sz="5" w:space="0" w:color="000000"/>
              <w:right w:val="single" w:sz="5" w:space="0" w:color="000000"/>
            </w:tcBorders>
          </w:tcPr>
          <w:p w14:paraId="3F2DEE11"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67" w:type="dxa"/>
            <w:tcBorders>
              <w:top w:val="single" w:sz="5" w:space="0" w:color="000000"/>
              <w:left w:val="single" w:sz="5" w:space="0" w:color="000000"/>
              <w:bottom w:val="single" w:sz="5" w:space="0" w:color="000000"/>
              <w:right w:val="single" w:sz="5" w:space="0" w:color="000000"/>
            </w:tcBorders>
          </w:tcPr>
          <w:p w14:paraId="6012D27F"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7</w:t>
            </w:r>
          </w:p>
        </w:tc>
      </w:tr>
      <w:tr w:rsidR="001F50B4" w:rsidRPr="001F50B4" w14:paraId="4F367105"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371FB7E7"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6DEDDE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12</w:t>
            </w:r>
          </w:p>
        </w:tc>
        <w:tc>
          <w:tcPr>
            <w:tcW w:w="10497" w:type="dxa"/>
            <w:tcBorders>
              <w:top w:val="single" w:sz="5" w:space="0" w:color="000000"/>
              <w:left w:val="single" w:sz="5" w:space="0" w:color="000000"/>
              <w:bottom w:val="single" w:sz="5" w:space="0" w:color="000000"/>
              <w:right w:val="single" w:sz="5" w:space="0" w:color="000000"/>
            </w:tcBorders>
          </w:tcPr>
          <w:p w14:paraId="3EF4B21A"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Specify for each outcome the effect measure(s) (e.g. risk ratio, mean difference) used in the synthesis or presentation of results.</w:t>
            </w:r>
          </w:p>
        </w:tc>
        <w:tc>
          <w:tcPr>
            <w:tcW w:w="567" w:type="dxa"/>
            <w:tcBorders>
              <w:top w:val="single" w:sz="5" w:space="0" w:color="000000"/>
              <w:left w:val="single" w:sz="5" w:space="0" w:color="000000"/>
              <w:bottom w:val="single" w:sz="5" w:space="0" w:color="000000"/>
              <w:right w:val="single" w:sz="5" w:space="0" w:color="000000"/>
            </w:tcBorders>
          </w:tcPr>
          <w:p w14:paraId="4C616397"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7</w:t>
            </w:r>
          </w:p>
        </w:tc>
      </w:tr>
      <w:tr w:rsidR="001F50B4" w:rsidRPr="001F50B4" w14:paraId="1BA594A3" w14:textId="77777777" w:rsidTr="00801503">
        <w:trPr>
          <w:trHeight w:val="48"/>
        </w:trPr>
        <w:tc>
          <w:tcPr>
            <w:tcW w:w="1668" w:type="dxa"/>
            <w:vMerge w:val="restart"/>
            <w:tcBorders>
              <w:top w:val="single" w:sz="5" w:space="0" w:color="000000"/>
              <w:left w:val="single" w:sz="5" w:space="0" w:color="000000"/>
              <w:right w:val="single" w:sz="5" w:space="0" w:color="000000"/>
            </w:tcBorders>
          </w:tcPr>
          <w:p w14:paraId="769AAC7F"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6D8829E"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13a</w:t>
            </w:r>
          </w:p>
        </w:tc>
        <w:tc>
          <w:tcPr>
            <w:tcW w:w="10497" w:type="dxa"/>
            <w:tcBorders>
              <w:top w:val="single" w:sz="5" w:space="0" w:color="000000"/>
              <w:left w:val="single" w:sz="5" w:space="0" w:color="000000"/>
              <w:bottom w:val="single" w:sz="5" w:space="0" w:color="000000"/>
              <w:right w:val="single" w:sz="5" w:space="0" w:color="000000"/>
            </w:tcBorders>
          </w:tcPr>
          <w:p w14:paraId="5B17B24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the processes used to decide which studies were eligible for each synthesis (e.g. tabulating the study intervention characteristics and comparing against the planned groups for each synthesis (item #5)).</w:t>
            </w:r>
          </w:p>
        </w:tc>
        <w:tc>
          <w:tcPr>
            <w:tcW w:w="567" w:type="dxa"/>
            <w:tcBorders>
              <w:top w:val="single" w:sz="5" w:space="0" w:color="000000"/>
              <w:left w:val="single" w:sz="5" w:space="0" w:color="000000"/>
              <w:bottom w:val="single" w:sz="5" w:space="0" w:color="000000"/>
              <w:right w:val="single" w:sz="5" w:space="0" w:color="000000"/>
            </w:tcBorders>
          </w:tcPr>
          <w:p w14:paraId="371E2CB3"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66C5C1C9" w14:textId="77777777" w:rsidTr="00801503">
        <w:trPr>
          <w:trHeight w:val="48"/>
        </w:trPr>
        <w:tc>
          <w:tcPr>
            <w:tcW w:w="1668" w:type="dxa"/>
            <w:vMerge/>
            <w:tcBorders>
              <w:left w:val="single" w:sz="5" w:space="0" w:color="000000"/>
              <w:right w:val="single" w:sz="5" w:space="0" w:color="000000"/>
            </w:tcBorders>
          </w:tcPr>
          <w:p w14:paraId="3A44013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5DF05AB3"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13b</w:t>
            </w:r>
          </w:p>
        </w:tc>
        <w:tc>
          <w:tcPr>
            <w:tcW w:w="10497" w:type="dxa"/>
            <w:tcBorders>
              <w:top w:val="single" w:sz="5" w:space="0" w:color="000000"/>
              <w:left w:val="single" w:sz="5" w:space="0" w:color="000000"/>
              <w:bottom w:val="single" w:sz="5" w:space="0" w:color="000000"/>
              <w:right w:val="single" w:sz="5" w:space="0" w:color="000000"/>
            </w:tcBorders>
          </w:tcPr>
          <w:p w14:paraId="68D4613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methods required to prepare the data for presentation or synthesis, such as handling of missing summary statistics, or data conversions.</w:t>
            </w:r>
          </w:p>
        </w:tc>
        <w:tc>
          <w:tcPr>
            <w:tcW w:w="567" w:type="dxa"/>
            <w:tcBorders>
              <w:top w:val="single" w:sz="5" w:space="0" w:color="000000"/>
              <w:left w:val="single" w:sz="5" w:space="0" w:color="000000"/>
              <w:bottom w:val="single" w:sz="5" w:space="0" w:color="000000"/>
              <w:right w:val="single" w:sz="5" w:space="0" w:color="000000"/>
            </w:tcBorders>
          </w:tcPr>
          <w:p w14:paraId="36A15850"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1088683C" w14:textId="77777777" w:rsidTr="00801503">
        <w:trPr>
          <w:trHeight w:val="48"/>
        </w:trPr>
        <w:tc>
          <w:tcPr>
            <w:tcW w:w="1668" w:type="dxa"/>
            <w:vMerge/>
            <w:tcBorders>
              <w:left w:val="single" w:sz="5" w:space="0" w:color="000000"/>
              <w:right w:val="single" w:sz="5" w:space="0" w:color="000000"/>
            </w:tcBorders>
          </w:tcPr>
          <w:p w14:paraId="4BA83C39"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101B2862"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13c</w:t>
            </w:r>
          </w:p>
        </w:tc>
        <w:tc>
          <w:tcPr>
            <w:tcW w:w="10497" w:type="dxa"/>
            <w:tcBorders>
              <w:top w:val="single" w:sz="5" w:space="0" w:color="000000"/>
              <w:left w:val="single" w:sz="5" w:space="0" w:color="000000"/>
              <w:bottom w:val="single" w:sz="5" w:space="0" w:color="000000"/>
              <w:right w:val="single" w:sz="5" w:space="0" w:color="000000"/>
            </w:tcBorders>
          </w:tcPr>
          <w:p w14:paraId="7CE8EAA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methods used to tabulate or visually display results of individual studies and syntheses.</w:t>
            </w:r>
          </w:p>
        </w:tc>
        <w:tc>
          <w:tcPr>
            <w:tcW w:w="567" w:type="dxa"/>
            <w:tcBorders>
              <w:top w:val="single" w:sz="5" w:space="0" w:color="000000"/>
              <w:left w:val="single" w:sz="5" w:space="0" w:color="000000"/>
              <w:bottom w:val="single" w:sz="5" w:space="0" w:color="000000"/>
              <w:right w:val="single" w:sz="5" w:space="0" w:color="000000"/>
            </w:tcBorders>
          </w:tcPr>
          <w:p w14:paraId="0E7DF0B7"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75389481" w14:textId="77777777" w:rsidTr="00801503">
        <w:trPr>
          <w:trHeight w:val="48"/>
        </w:trPr>
        <w:tc>
          <w:tcPr>
            <w:tcW w:w="1668" w:type="dxa"/>
            <w:vMerge/>
            <w:tcBorders>
              <w:left w:val="single" w:sz="5" w:space="0" w:color="000000"/>
              <w:right w:val="single" w:sz="5" w:space="0" w:color="000000"/>
            </w:tcBorders>
          </w:tcPr>
          <w:p w14:paraId="5C1391C6"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5CC39CF"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13d</w:t>
            </w:r>
          </w:p>
        </w:tc>
        <w:tc>
          <w:tcPr>
            <w:tcW w:w="10497" w:type="dxa"/>
            <w:tcBorders>
              <w:top w:val="single" w:sz="5" w:space="0" w:color="000000"/>
              <w:left w:val="single" w:sz="5" w:space="0" w:color="000000"/>
              <w:bottom w:val="single" w:sz="5" w:space="0" w:color="000000"/>
              <w:right w:val="single" w:sz="5" w:space="0" w:color="000000"/>
            </w:tcBorders>
          </w:tcPr>
          <w:p w14:paraId="36D2B515"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567" w:type="dxa"/>
            <w:tcBorders>
              <w:top w:val="single" w:sz="5" w:space="0" w:color="000000"/>
              <w:left w:val="single" w:sz="5" w:space="0" w:color="000000"/>
              <w:bottom w:val="single" w:sz="5" w:space="0" w:color="000000"/>
              <w:right w:val="single" w:sz="5" w:space="0" w:color="000000"/>
            </w:tcBorders>
          </w:tcPr>
          <w:p w14:paraId="4C79BC46"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45329B84" w14:textId="77777777" w:rsidTr="00801503">
        <w:trPr>
          <w:trHeight w:val="48"/>
        </w:trPr>
        <w:tc>
          <w:tcPr>
            <w:tcW w:w="1668" w:type="dxa"/>
            <w:vMerge/>
            <w:tcBorders>
              <w:left w:val="single" w:sz="5" w:space="0" w:color="000000"/>
              <w:right w:val="single" w:sz="5" w:space="0" w:color="000000"/>
            </w:tcBorders>
          </w:tcPr>
          <w:p w14:paraId="16A61938"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D2232A9"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13e</w:t>
            </w:r>
          </w:p>
        </w:tc>
        <w:tc>
          <w:tcPr>
            <w:tcW w:w="10497" w:type="dxa"/>
            <w:tcBorders>
              <w:top w:val="single" w:sz="5" w:space="0" w:color="000000"/>
              <w:left w:val="single" w:sz="5" w:space="0" w:color="000000"/>
              <w:bottom w:val="single" w:sz="5" w:space="0" w:color="000000"/>
              <w:right w:val="single" w:sz="5" w:space="0" w:color="000000"/>
            </w:tcBorders>
          </w:tcPr>
          <w:p w14:paraId="23FE7BE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methods used to explore possible causes of heterogeneity among study results (e.g. subgroup analysis, meta-regression).</w:t>
            </w:r>
          </w:p>
        </w:tc>
        <w:tc>
          <w:tcPr>
            <w:tcW w:w="567" w:type="dxa"/>
            <w:tcBorders>
              <w:top w:val="single" w:sz="5" w:space="0" w:color="000000"/>
              <w:left w:val="single" w:sz="5" w:space="0" w:color="000000"/>
              <w:bottom w:val="single" w:sz="5" w:space="0" w:color="000000"/>
              <w:right w:val="single" w:sz="5" w:space="0" w:color="000000"/>
            </w:tcBorders>
          </w:tcPr>
          <w:p w14:paraId="74E30B3A"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72EBD776" w14:textId="77777777" w:rsidTr="00801503">
        <w:trPr>
          <w:trHeight w:val="50"/>
        </w:trPr>
        <w:tc>
          <w:tcPr>
            <w:tcW w:w="1668" w:type="dxa"/>
            <w:vMerge/>
            <w:tcBorders>
              <w:left w:val="single" w:sz="5" w:space="0" w:color="000000"/>
              <w:bottom w:val="single" w:sz="5" w:space="0" w:color="000000"/>
              <w:right w:val="single" w:sz="5" w:space="0" w:color="000000"/>
            </w:tcBorders>
          </w:tcPr>
          <w:p w14:paraId="41850313"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26D3CDD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13f</w:t>
            </w:r>
          </w:p>
        </w:tc>
        <w:tc>
          <w:tcPr>
            <w:tcW w:w="10497" w:type="dxa"/>
            <w:tcBorders>
              <w:top w:val="single" w:sz="5" w:space="0" w:color="000000"/>
              <w:left w:val="single" w:sz="5" w:space="0" w:color="000000"/>
              <w:bottom w:val="single" w:sz="5" w:space="0" w:color="000000"/>
              <w:right w:val="single" w:sz="5" w:space="0" w:color="000000"/>
            </w:tcBorders>
          </w:tcPr>
          <w:p w14:paraId="268D6896"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sensitivity analyses conducted to assess robustness of the synthesized results.</w:t>
            </w:r>
          </w:p>
        </w:tc>
        <w:tc>
          <w:tcPr>
            <w:tcW w:w="567" w:type="dxa"/>
            <w:tcBorders>
              <w:top w:val="single" w:sz="5" w:space="0" w:color="000000"/>
              <w:left w:val="single" w:sz="5" w:space="0" w:color="000000"/>
              <w:bottom w:val="single" w:sz="5" w:space="0" w:color="000000"/>
              <w:right w:val="single" w:sz="5" w:space="0" w:color="000000"/>
            </w:tcBorders>
          </w:tcPr>
          <w:p w14:paraId="19F1F90B"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7310F433"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5CB5BA1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Reporting bias </w:t>
            </w:r>
            <w:r w:rsidRPr="001F50B4">
              <w:rPr>
                <w:rFonts w:ascii="Arial" w:eastAsia="等线" w:hAnsi="Arial" w:cs="Arial"/>
                <w:color w:val="000000"/>
                <w:kern w:val="0"/>
                <w:sz w:val="24"/>
                <w:szCs w:val="24"/>
                <w:lang w:val="en-CA" w:eastAsia="en-CA"/>
                <w14:ligatures w14:val="none"/>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42B1A1E8"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lastRenderedPageBreak/>
              <w:t>14</w:t>
            </w:r>
          </w:p>
        </w:tc>
        <w:tc>
          <w:tcPr>
            <w:tcW w:w="10497" w:type="dxa"/>
            <w:tcBorders>
              <w:top w:val="single" w:sz="5" w:space="0" w:color="000000"/>
              <w:left w:val="single" w:sz="5" w:space="0" w:color="000000"/>
              <w:bottom w:val="single" w:sz="5" w:space="0" w:color="000000"/>
              <w:right w:val="single" w:sz="5" w:space="0" w:color="000000"/>
            </w:tcBorders>
          </w:tcPr>
          <w:p w14:paraId="339D240A"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methods used to assess risk of bias due to missing results in a synthesis (arising from reporting biases).</w:t>
            </w:r>
          </w:p>
        </w:tc>
        <w:tc>
          <w:tcPr>
            <w:tcW w:w="567" w:type="dxa"/>
            <w:tcBorders>
              <w:top w:val="single" w:sz="5" w:space="0" w:color="000000"/>
              <w:left w:val="single" w:sz="5" w:space="0" w:color="000000"/>
              <w:bottom w:val="single" w:sz="5" w:space="0" w:color="000000"/>
              <w:right w:val="single" w:sz="5" w:space="0" w:color="000000"/>
            </w:tcBorders>
          </w:tcPr>
          <w:p w14:paraId="2E7C568C"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7</w:t>
            </w:r>
          </w:p>
        </w:tc>
      </w:tr>
      <w:tr w:rsidR="001F50B4" w:rsidRPr="001F50B4" w14:paraId="6D8E140A"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6C754355"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9A508F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15</w:t>
            </w:r>
          </w:p>
        </w:tc>
        <w:tc>
          <w:tcPr>
            <w:tcW w:w="10497" w:type="dxa"/>
            <w:tcBorders>
              <w:top w:val="single" w:sz="5" w:space="0" w:color="000000"/>
              <w:left w:val="single" w:sz="5" w:space="0" w:color="000000"/>
              <w:bottom w:val="single" w:sz="5" w:space="0" w:color="000000"/>
              <w:right w:val="single" w:sz="5" w:space="0" w:color="000000"/>
            </w:tcBorders>
          </w:tcPr>
          <w:p w14:paraId="7B56CE83"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any methods used to assess certainty (or confidence) in the body of evidence for an outcome.</w:t>
            </w:r>
          </w:p>
        </w:tc>
        <w:tc>
          <w:tcPr>
            <w:tcW w:w="567" w:type="dxa"/>
            <w:tcBorders>
              <w:top w:val="single" w:sz="5" w:space="0" w:color="000000"/>
              <w:left w:val="single" w:sz="5" w:space="0" w:color="000000"/>
              <w:bottom w:val="single" w:sz="5" w:space="0" w:color="000000"/>
              <w:right w:val="single" w:sz="5" w:space="0" w:color="000000"/>
            </w:tcBorders>
          </w:tcPr>
          <w:p w14:paraId="4C3D7A6A"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6F319A90"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A3B42C"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 xml:space="preserve">RESULTS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6943F597" w14:textId="77777777" w:rsidR="001F50B4" w:rsidRPr="001F50B4" w:rsidRDefault="001F50B4" w:rsidP="00801503">
            <w:pPr>
              <w:autoSpaceDE w:val="0"/>
              <w:autoSpaceDN w:val="0"/>
              <w:adjustRightInd w:val="0"/>
              <w:jc w:val="center"/>
              <w:rPr>
                <w:rFonts w:ascii="Arial" w:eastAsia="等线" w:hAnsi="Arial" w:cs="Arial"/>
                <w:kern w:val="0"/>
                <w:sz w:val="24"/>
                <w:szCs w:val="24"/>
                <w:lang w:val="en-CA" w:eastAsia="en-CA"/>
                <w14:ligatures w14:val="none"/>
              </w:rPr>
            </w:pPr>
          </w:p>
        </w:tc>
      </w:tr>
      <w:tr w:rsidR="001F50B4" w:rsidRPr="001F50B4" w14:paraId="752A7EA6" w14:textId="77777777" w:rsidTr="00801503">
        <w:trPr>
          <w:trHeight w:val="48"/>
        </w:trPr>
        <w:tc>
          <w:tcPr>
            <w:tcW w:w="1668" w:type="dxa"/>
            <w:vMerge w:val="restart"/>
            <w:tcBorders>
              <w:top w:val="single" w:sz="5" w:space="0" w:color="000000"/>
              <w:left w:val="single" w:sz="5" w:space="0" w:color="000000"/>
              <w:right w:val="single" w:sz="5" w:space="0" w:color="000000"/>
            </w:tcBorders>
          </w:tcPr>
          <w:p w14:paraId="5D03780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92180BC"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16a</w:t>
            </w:r>
          </w:p>
        </w:tc>
        <w:tc>
          <w:tcPr>
            <w:tcW w:w="10497" w:type="dxa"/>
            <w:tcBorders>
              <w:top w:val="single" w:sz="5" w:space="0" w:color="000000"/>
              <w:left w:val="single" w:sz="5" w:space="0" w:color="000000"/>
              <w:bottom w:val="single" w:sz="5" w:space="0" w:color="000000"/>
              <w:right w:val="single" w:sz="5" w:space="0" w:color="000000"/>
            </w:tcBorders>
          </w:tcPr>
          <w:p w14:paraId="4554895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the results of the search and selection process, from the number of records identified in the search to the number of studies included in the review, ideally using a flow diagram.</w:t>
            </w:r>
          </w:p>
        </w:tc>
        <w:tc>
          <w:tcPr>
            <w:tcW w:w="567" w:type="dxa"/>
            <w:tcBorders>
              <w:top w:val="single" w:sz="5" w:space="0" w:color="000000"/>
              <w:left w:val="single" w:sz="5" w:space="0" w:color="000000"/>
              <w:bottom w:val="single" w:sz="5" w:space="0" w:color="000000"/>
              <w:right w:val="single" w:sz="5" w:space="0" w:color="000000"/>
            </w:tcBorders>
          </w:tcPr>
          <w:p w14:paraId="572658D3"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58FBA0EF" w14:textId="77777777" w:rsidTr="00801503">
        <w:trPr>
          <w:trHeight w:val="48"/>
        </w:trPr>
        <w:tc>
          <w:tcPr>
            <w:tcW w:w="1668" w:type="dxa"/>
            <w:vMerge/>
            <w:tcBorders>
              <w:left w:val="single" w:sz="5" w:space="0" w:color="000000"/>
              <w:bottom w:val="single" w:sz="5" w:space="0" w:color="000000"/>
              <w:right w:val="single" w:sz="5" w:space="0" w:color="000000"/>
            </w:tcBorders>
          </w:tcPr>
          <w:p w14:paraId="7A49AB0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77321336"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16b</w:t>
            </w:r>
          </w:p>
        </w:tc>
        <w:tc>
          <w:tcPr>
            <w:tcW w:w="10497" w:type="dxa"/>
            <w:tcBorders>
              <w:top w:val="single" w:sz="5" w:space="0" w:color="000000"/>
              <w:left w:val="single" w:sz="5" w:space="0" w:color="000000"/>
              <w:bottom w:val="single" w:sz="5" w:space="0" w:color="000000"/>
              <w:right w:val="single" w:sz="5" w:space="0" w:color="000000"/>
            </w:tcBorders>
          </w:tcPr>
          <w:p w14:paraId="5717F45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Cite studies that might appear to meet the inclusion criteria, but which were excluded, and explain why they were excluded.</w:t>
            </w:r>
          </w:p>
        </w:tc>
        <w:tc>
          <w:tcPr>
            <w:tcW w:w="567" w:type="dxa"/>
            <w:tcBorders>
              <w:top w:val="single" w:sz="5" w:space="0" w:color="000000"/>
              <w:left w:val="single" w:sz="5" w:space="0" w:color="000000"/>
              <w:bottom w:val="single" w:sz="5" w:space="0" w:color="000000"/>
              <w:right w:val="single" w:sz="5" w:space="0" w:color="000000"/>
            </w:tcBorders>
          </w:tcPr>
          <w:p w14:paraId="4D052224"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600D118D" w14:textId="77777777" w:rsidTr="00801503">
        <w:trPr>
          <w:trHeight w:val="103"/>
        </w:trPr>
        <w:tc>
          <w:tcPr>
            <w:tcW w:w="1668" w:type="dxa"/>
            <w:tcBorders>
              <w:top w:val="single" w:sz="5" w:space="0" w:color="000000"/>
              <w:left w:val="single" w:sz="5" w:space="0" w:color="000000"/>
              <w:bottom w:val="single" w:sz="5" w:space="0" w:color="000000"/>
              <w:right w:val="single" w:sz="5" w:space="0" w:color="000000"/>
            </w:tcBorders>
          </w:tcPr>
          <w:p w14:paraId="4859D33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9085EB0"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17</w:t>
            </w:r>
          </w:p>
        </w:tc>
        <w:tc>
          <w:tcPr>
            <w:tcW w:w="10497" w:type="dxa"/>
            <w:tcBorders>
              <w:top w:val="single" w:sz="5" w:space="0" w:color="000000"/>
              <w:left w:val="single" w:sz="5" w:space="0" w:color="000000"/>
              <w:bottom w:val="single" w:sz="5" w:space="0" w:color="000000"/>
              <w:right w:val="single" w:sz="5" w:space="0" w:color="000000"/>
            </w:tcBorders>
          </w:tcPr>
          <w:p w14:paraId="112555E4"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Cite each included study and present its characteristics.</w:t>
            </w:r>
          </w:p>
        </w:tc>
        <w:tc>
          <w:tcPr>
            <w:tcW w:w="567" w:type="dxa"/>
            <w:tcBorders>
              <w:top w:val="single" w:sz="5" w:space="0" w:color="000000"/>
              <w:left w:val="single" w:sz="5" w:space="0" w:color="000000"/>
              <w:bottom w:val="single" w:sz="5" w:space="0" w:color="000000"/>
              <w:right w:val="single" w:sz="5" w:space="0" w:color="000000"/>
            </w:tcBorders>
          </w:tcPr>
          <w:p w14:paraId="605CB809"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4740B1EC"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706737B8"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2D18475"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18</w:t>
            </w:r>
          </w:p>
        </w:tc>
        <w:tc>
          <w:tcPr>
            <w:tcW w:w="10497" w:type="dxa"/>
            <w:tcBorders>
              <w:top w:val="single" w:sz="5" w:space="0" w:color="000000"/>
              <w:left w:val="single" w:sz="5" w:space="0" w:color="000000"/>
              <w:bottom w:val="single" w:sz="5" w:space="0" w:color="000000"/>
              <w:right w:val="single" w:sz="5" w:space="0" w:color="000000"/>
            </w:tcBorders>
          </w:tcPr>
          <w:p w14:paraId="7AD344A8"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assessments of risk of bias for each included study.</w:t>
            </w:r>
          </w:p>
        </w:tc>
        <w:tc>
          <w:tcPr>
            <w:tcW w:w="567" w:type="dxa"/>
            <w:tcBorders>
              <w:top w:val="single" w:sz="5" w:space="0" w:color="000000"/>
              <w:left w:val="single" w:sz="5" w:space="0" w:color="000000"/>
              <w:bottom w:val="single" w:sz="5" w:space="0" w:color="000000"/>
              <w:right w:val="single" w:sz="5" w:space="0" w:color="000000"/>
            </w:tcBorders>
          </w:tcPr>
          <w:p w14:paraId="15FDDE2A"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47448696"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17F67B36"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5E17D3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19</w:t>
            </w:r>
          </w:p>
        </w:tc>
        <w:tc>
          <w:tcPr>
            <w:tcW w:w="10497" w:type="dxa"/>
            <w:tcBorders>
              <w:top w:val="single" w:sz="5" w:space="0" w:color="000000"/>
              <w:left w:val="single" w:sz="5" w:space="0" w:color="000000"/>
              <w:bottom w:val="single" w:sz="5" w:space="0" w:color="000000"/>
              <w:right w:val="single" w:sz="5" w:space="0" w:color="000000"/>
            </w:tcBorders>
          </w:tcPr>
          <w:p w14:paraId="168E76F6"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For all outcomes, present, for each study: (a) summary statistics for each group (where appropriate) and (b) an effect </w:t>
            </w:r>
            <w:proofErr w:type="gramStart"/>
            <w:r w:rsidRPr="001F50B4">
              <w:rPr>
                <w:rFonts w:ascii="Arial" w:eastAsia="等线" w:hAnsi="Arial" w:cs="Arial"/>
                <w:color w:val="000000"/>
                <w:kern w:val="0"/>
                <w:sz w:val="24"/>
                <w:szCs w:val="24"/>
                <w:lang w:val="en-CA" w:eastAsia="en-CA"/>
                <w14:ligatures w14:val="none"/>
              </w:rPr>
              <w:t>estimate</w:t>
            </w:r>
            <w:proofErr w:type="gramEnd"/>
            <w:r w:rsidRPr="001F50B4">
              <w:rPr>
                <w:rFonts w:ascii="Arial" w:eastAsia="等线" w:hAnsi="Arial" w:cs="Arial"/>
                <w:color w:val="000000"/>
                <w:kern w:val="0"/>
                <w:sz w:val="24"/>
                <w:szCs w:val="24"/>
                <w:lang w:val="en-CA" w:eastAsia="en-CA"/>
                <w14:ligatures w14:val="none"/>
              </w:rPr>
              <w:t xml:space="preserve"> and its precision (e.g. confidence/credible interval), ideally using structured tables or plots.</w:t>
            </w:r>
          </w:p>
        </w:tc>
        <w:tc>
          <w:tcPr>
            <w:tcW w:w="567" w:type="dxa"/>
            <w:tcBorders>
              <w:top w:val="single" w:sz="5" w:space="0" w:color="000000"/>
              <w:left w:val="single" w:sz="5" w:space="0" w:color="000000"/>
              <w:bottom w:val="single" w:sz="5" w:space="0" w:color="000000"/>
              <w:right w:val="single" w:sz="5" w:space="0" w:color="000000"/>
            </w:tcBorders>
          </w:tcPr>
          <w:p w14:paraId="7276811F"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26B42FC4" w14:textId="77777777" w:rsidTr="00801503">
        <w:trPr>
          <w:trHeight w:val="48"/>
        </w:trPr>
        <w:tc>
          <w:tcPr>
            <w:tcW w:w="1668" w:type="dxa"/>
            <w:vMerge w:val="restart"/>
            <w:tcBorders>
              <w:top w:val="single" w:sz="5" w:space="0" w:color="000000"/>
              <w:left w:val="single" w:sz="5" w:space="0" w:color="000000"/>
              <w:right w:val="single" w:sz="5" w:space="0" w:color="000000"/>
            </w:tcBorders>
          </w:tcPr>
          <w:p w14:paraId="2AEBF9F1"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9E05709"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20a</w:t>
            </w:r>
          </w:p>
        </w:tc>
        <w:tc>
          <w:tcPr>
            <w:tcW w:w="10497" w:type="dxa"/>
            <w:tcBorders>
              <w:top w:val="single" w:sz="5" w:space="0" w:color="000000"/>
              <w:left w:val="single" w:sz="5" w:space="0" w:color="000000"/>
              <w:bottom w:val="single" w:sz="5" w:space="0" w:color="000000"/>
              <w:right w:val="single" w:sz="5" w:space="0" w:color="000000"/>
            </w:tcBorders>
          </w:tcPr>
          <w:p w14:paraId="6E77CEDB"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For each synthesis, briefly summarise the characteristics and risk of bias among contributing studies.</w:t>
            </w:r>
          </w:p>
        </w:tc>
        <w:tc>
          <w:tcPr>
            <w:tcW w:w="567" w:type="dxa"/>
            <w:tcBorders>
              <w:top w:val="single" w:sz="5" w:space="0" w:color="000000"/>
              <w:left w:val="single" w:sz="5" w:space="0" w:color="000000"/>
              <w:bottom w:val="single" w:sz="5" w:space="0" w:color="000000"/>
              <w:right w:val="single" w:sz="5" w:space="0" w:color="000000"/>
            </w:tcBorders>
          </w:tcPr>
          <w:p w14:paraId="0547988E"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w:t>
            </w:r>
          </w:p>
        </w:tc>
      </w:tr>
      <w:tr w:rsidR="001F50B4" w:rsidRPr="001F50B4" w14:paraId="5AFB7AEF" w14:textId="77777777" w:rsidTr="00801503">
        <w:trPr>
          <w:trHeight w:val="203"/>
        </w:trPr>
        <w:tc>
          <w:tcPr>
            <w:tcW w:w="1668" w:type="dxa"/>
            <w:vMerge/>
            <w:tcBorders>
              <w:left w:val="single" w:sz="5" w:space="0" w:color="000000"/>
              <w:right w:val="single" w:sz="5" w:space="0" w:color="000000"/>
            </w:tcBorders>
          </w:tcPr>
          <w:p w14:paraId="6999442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7D9413F"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20b</w:t>
            </w:r>
          </w:p>
        </w:tc>
        <w:tc>
          <w:tcPr>
            <w:tcW w:w="10497" w:type="dxa"/>
            <w:tcBorders>
              <w:top w:val="single" w:sz="5" w:space="0" w:color="000000"/>
              <w:left w:val="single" w:sz="5" w:space="0" w:color="000000"/>
              <w:bottom w:val="single" w:sz="5" w:space="0" w:color="000000"/>
              <w:right w:val="single" w:sz="5" w:space="0" w:color="000000"/>
            </w:tcBorders>
          </w:tcPr>
          <w:p w14:paraId="24A8F1FE"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67" w:type="dxa"/>
            <w:tcBorders>
              <w:top w:val="single" w:sz="5" w:space="0" w:color="000000"/>
              <w:left w:val="single" w:sz="5" w:space="0" w:color="000000"/>
              <w:bottom w:val="single" w:sz="5" w:space="0" w:color="000000"/>
              <w:right w:val="single" w:sz="5" w:space="0" w:color="000000"/>
            </w:tcBorders>
          </w:tcPr>
          <w:p w14:paraId="00586A87"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8-11</w:t>
            </w:r>
          </w:p>
        </w:tc>
      </w:tr>
      <w:tr w:rsidR="001F50B4" w:rsidRPr="001F50B4" w14:paraId="46ED470F" w14:textId="77777777" w:rsidTr="00801503">
        <w:trPr>
          <w:trHeight w:val="48"/>
        </w:trPr>
        <w:tc>
          <w:tcPr>
            <w:tcW w:w="1668" w:type="dxa"/>
            <w:vMerge/>
            <w:tcBorders>
              <w:left w:val="single" w:sz="5" w:space="0" w:color="000000"/>
              <w:right w:val="single" w:sz="5" w:space="0" w:color="000000"/>
            </w:tcBorders>
          </w:tcPr>
          <w:p w14:paraId="7CA7FE03"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53C8A37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20c</w:t>
            </w:r>
          </w:p>
        </w:tc>
        <w:tc>
          <w:tcPr>
            <w:tcW w:w="10497" w:type="dxa"/>
            <w:tcBorders>
              <w:top w:val="single" w:sz="5" w:space="0" w:color="000000"/>
              <w:left w:val="single" w:sz="5" w:space="0" w:color="000000"/>
              <w:bottom w:val="single" w:sz="5" w:space="0" w:color="000000"/>
              <w:right w:val="single" w:sz="5" w:space="0" w:color="000000"/>
            </w:tcBorders>
          </w:tcPr>
          <w:p w14:paraId="5334C98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results of all investigations of possible causes of heterogeneity among study results.</w:t>
            </w:r>
          </w:p>
        </w:tc>
        <w:tc>
          <w:tcPr>
            <w:tcW w:w="567" w:type="dxa"/>
            <w:tcBorders>
              <w:top w:val="single" w:sz="5" w:space="0" w:color="000000"/>
              <w:left w:val="single" w:sz="5" w:space="0" w:color="000000"/>
              <w:bottom w:val="single" w:sz="5" w:space="0" w:color="000000"/>
              <w:right w:val="single" w:sz="5" w:space="0" w:color="000000"/>
            </w:tcBorders>
          </w:tcPr>
          <w:p w14:paraId="2B250994"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w:t>
            </w:r>
          </w:p>
        </w:tc>
      </w:tr>
      <w:tr w:rsidR="001F50B4" w:rsidRPr="001F50B4" w14:paraId="4A185D6C" w14:textId="77777777" w:rsidTr="00801503">
        <w:trPr>
          <w:trHeight w:val="48"/>
        </w:trPr>
        <w:tc>
          <w:tcPr>
            <w:tcW w:w="1668" w:type="dxa"/>
            <w:vMerge/>
            <w:tcBorders>
              <w:left w:val="single" w:sz="5" w:space="0" w:color="000000"/>
              <w:bottom w:val="single" w:sz="5" w:space="0" w:color="000000"/>
              <w:right w:val="single" w:sz="5" w:space="0" w:color="000000"/>
            </w:tcBorders>
          </w:tcPr>
          <w:p w14:paraId="17CBF18E"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05FE85AB"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20d</w:t>
            </w:r>
          </w:p>
        </w:tc>
        <w:tc>
          <w:tcPr>
            <w:tcW w:w="10497" w:type="dxa"/>
            <w:tcBorders>
              <w:top w:val="single" w:sz="5" w:space="0" w:color="000000"/>
              <w:left w:val="single" w:sz="5" w:space="0" w:color="000000"/>
              <w:bottom w:val="single" w:sz="5" w:space="0" w:color="000000"/>
              <w:right w:val="single" w:sz="5" w:space="0" w:color="000000"/>
            </w:tcBorders>
          </w:tcPr>
          <w:p w14:paraId="105AA3A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results of all sensitivity analyses conducted to assess the robustness of the synthesized results.</w:t>
            </w:r>
          </w:p>
        </w:tc>
        <w:tc>
          <w:tcPr>
            <w:tcW w:w="567" w:type="dxa"/>
            <w:tcBorders>
              <w:top w:val="single" w:sz="5" w:space="0" w:color="000000"/>
              <w:left w:val="single" w:sz="5" w:space="0" w:color="000000"/>
              <w:bottom w:val="single" w:sz="5" w:space="0" w:color="000000"/>
              <w:right w:val="single" w:sz="5" w:space="0" w:color="000000"/>
            </w:tcBorders>
          </w:tcPr>
          <w:p w14:paraId="0043F4F0"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12</w:t>
            </w:r>
          </w:p>
        </w:tc>
      </w:tr>
      <w:tr w:rsidR="001F50B4" w:rsidRPr="001F50B4" w14:paraId="211B43E4"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23C4E7F5"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4035D32"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21</w:t>
            </w:r>
          </w:p>
        </w:tc>
        <w:tc>
          <w:tcPr>
            <w:tcW w:w="10497" w:type="dxa"/>
            <w:tcBorders>
              <w:top w:val="single" w:sz="5" w:space="0" w:color="000000"/>
              <w:left w:val="single" w:sz="5" w:space="0" w:color="000000"/>
              <w:bottom w:val="single" w:sz="5" w:space="0" w:color="000000"/>
              <w:right w:val="single" w:sz="5" w:space="0" w:color="000000"/>
            </w:tcBorders>
          </w:tcPr>
          <w:p w14:paraId="201B340A"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assessments of risk of bias due to missing results (arising from reporting biases) for each synthesis assessed.</w:t>
            </w:r>
          </w:p>
        </w:tc>
        <w:tc>
          <w:tcPr>
            <w:tcW w:w="567" w:type="dxa"/>
            <w:tcBorders>
              <w:top w:val="single" w:sz="5" w:space="0" w:color="000000"/>
              <w:left w:val="single" w:sz="5" w:space="0" w:color="000000"/>
              <w:bottom w:val="single" w:sz="5" w:space="0" w:color="000000"/>
              <w:right w:val="single" w:sz="5" w:space="0" w:color="000000"/>
            </w:tcBorders>
          </w:tcPr>
          <w:p w14:paraId="4EA81430"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12</w:t>
            </w:r>
          </w:p>
        </w:tc>
      </w:tr>
      <w:tr w:rsidR="001F50B4" w:rsidRPr="001F50B4" w14:paraId="7E66C3F4"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2E083C2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CF7573E"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22</w:t>
            </w:r>
          </w:p>
        </w:tc>
        <w:tc>
          <w:tcPr>
            <w:tcW w:w="10497" w:type="dxa"/>
            <w:tcBorders>
              <w:top w:val="single" w:sz="5" w:space="0" w:color="000000"/>
              <w:left w:val="single" w:sz="5" w:space="0" w:color="000000"/>
              <w:bottom w:val="single" w:sz="5" w:space="0" w:color="000000"/>
              <w:right w:val="single" w:sz="5" w:space="0" w:color="000000"/>
            </w:tcBorders>
          </w:tcPr>
          <w:p w14:paraId="07DAA12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Present assessments of certainty (or confidence) in the body of evidence for each outcome assessed.</w:t>
            </w:r>
          </w:p>
        </w:tc>
        <w:tc>
          <w:tcPr>
            <w:tcW w:w="567" w:type="dxa"/>
            <w:tcBorders>
              <w:top w:val="single" w:sz="5" w:space="0" w:color="000000"/>
              <w:left w:val="single" w:sz="5" w:space="0" w:color="000000"/>
              <w:bottom w:val="single" w:sz="5" w:space="0" w:color="000000"/>
              <w:right w:val="single" w:sz="5" w:space="0" w:color="000000"/>
            </w:tcBorders>
          </w:tcPr>
          <w:p w14:paraId="6965B893"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w:t>
            </w:r>
          </w:p>
        </w:tc>
      </w:tr>
      <w:tr w:rsidR="001F50B4" w:rsidRPr="001F50B4" w14:paraId="7CA4F6AD"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785EB4"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 xml:space="preserve">DISCUSSION </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6FD5EAFE" w14:textId="77777777" w:rsidR="001F50B4" w:rsidRPr="001F50B4" w:rsidRDefault="001F50B4" w:rsidP="00801503">
            <w:pPr>
              <w:autoSpaceDE w:val="0"/>
              <w:autoSpaceDN w:val="0"/>
              <w:adjustRightInd w:val="0"/>
              <w:jc w:val="center"/>
              <w:rPr>
                <w:rFonts w:ascii="Arial" w:eastAsia="等线" w:hAnsi="Arial" w:cs="Arial"/>
                <w:kern w:val="0"/>
                <w:sz w:val="24"/>
                <w:szCs w:val="24"/>
                <w:lang w:val="en-CA" w:eastAsia="en-CA"/>
                <w14:ligatures w14:val="none"/>
              </w:rPr>
            </w:pPr>
          </w:p>
        </w:tc>
      </w:tr>
      <w:tr w:rsidR="001F50B4" w:rsidRPr="001F50B4" w14:paraId="1BCAC19B" w14:textId="77777777" w:rsidTr="00801503">
        <w:trPr>
          <w:trHeight w:val="48"/>
        </w:trPr>
        <w:tc>
          <w:tcPr>
            <w:tcW w:w="1668" w:type="dxa"/>
            <w:vMerge w:val="restart"/>
            <w:tcBorders>
              <w:top w:val="single" w:sz="5" w:space="0" w:color="000000"/>
              <w:left w:val="single" w:sz="5" w:space="0" w:color="000000"/>
              <w:right w:val="single" w:sz="5" w:space="0" w:color="000000"/>
            </w:tcBorders>
          </w:tcPr>
          <w:p w14:paraId="5F9833F8"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D0EAB4D"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23a</w:t>
            </w:r>
          </w:p>
        </w:tc>
        <w:tc>
          <w:tcPr>
            <w:tcW w:w="10497" w:type="dxa"/>
            <w:tcBorders>
              <w:top w:val="single" w:sz="5" w:space="0" w:color="000000"/>
              <w:left w:val="single" w:sz="5" w:space="0" w:color="000000"/>
              <w:bottom w:val="single" w:sz="5" w:space="0" w:color="000000"/>
              <w:right w:val="single" w:sz="5" w:space="0" w:color="000000"/>
            </w:tcBorders>
          </w:tcPr>
          <w:p w14:paraId="66CE8CA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Provide a general interpretation of the results in the context of other evidence.</w:t>
            </w:r>
          </w:p>
        </w:tc>
        <w:tc>
          <w:tcPr>
            <w:tcW w:w="567" w:type="dxa"/>
            <w:tcBorders>
              <w:top w:val="single" w:sz="5" w:space="0" w:color="000000"/>
              <w:left w:val="single" w:sz="5" w:space="0" w:color="000000"/>
              <w:bottom w:val="single" w:sz="5" w:space="0" w:color="000000"/>
              <w:right w:val="single" w:sz="5" w:space="0" w:color="000000"/>
            </w:tcBorders>
          </w:tcPr>
          <w:p w14:paraId="1CF5C672"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12-18</w:t>
            </w:r>
          </w:p>
        </w:tc>
      </w:tr>
      <w:tr w:rsidR="001F50B4" w:rsidRPr="001F50B4" w14:paraId="1A6E15B5" w14:textId="77777777" w:rsidTr="00801503">
        <w:trPr>
          <w:trHeight w:val="48"/>
        </w:trPr>
        <w:tc>
          <w:tcPr>
            <w:tcW w:w="1668" w:type="dxa"/>
            <w:vMerge/>
            <w:tcBorders>
              <w:left w:val="single" w:sz="5" w:space="0" w:color="000000"/>
              <w:right w:val="single" w:sz="5" w:space="0" w:color="000000"/>
            </w:tcBorders>
          </w:tcPr>
          <w:p w14:paraId="4C722802"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5275A041"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23b</w:t>
            </w:r>
          </w:p>
        </w:tc>
        <w:tc>
          <w:tcPr>
            <w:tcW w:w="10497" w:type="dxa"/>
            <w:tcBorders>
              <w:top w:val="single" w:sz="5" w:space="0" w:color="000000"/>
              <w:left w:val="single" w:sz="5" w:space="0" w:color="000000"/>
              <w:bottom w:val="single" w:sz="5" w:space="0" w:color="000000"/>
              <w:right w:val="single" w:sz="5" w:space="0" w:color="000000"/>
            </w:tcBorders>
          </w:tcPr>
          <w:p w14:paraId="0591BB0E"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Discuss any limitations of the evidence included in the review.</w:t>
            </w:r>
          </w:p>
        </w:tc>
        <w:tc>
          <w:tcPr>
            <w:tcW w:w="567" w:type="dxa"/>
            <w:tcBorders>
              <w:top w:val="single" w:sz="5" w:space="0" w:color="000000"/>
              <w:left w:val="single" w:sz="5" w:space="0" w:color="000000"/>
              <w:bottom w:val="single" w:sz="5" w:space="0" w:color="000000"/>
              <w:right w:val="single" w:sz="5" w:space="0" w:color="000000"/>
            </w:tcBorders>
          </w:tcPr>
          <w:p w14:paraId="42C1A89B"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18</w:t>
            </w:r>
          </w:p>
        </w:tc>
      </w:tr>
      <w:tr w:rsidR="001F50B4" w:rsidRPr="001F50B4" w14:paraId="2771723B" w14:textId="77777777" w:rsidTr="00801503">
        <w:trPr>
          <w:trHeight w:val="48"/>
        </w:trPr>
        <w:tc>
          <w:tcPr>
            <w:tcW w:w="1668" w:type="dxa"/>
            <w:vMerge/>
            <w:tcBorders>
              <w:left w:val="single" w:sz="5" w:space="0" w:color="000000"/>
              <w:right w:val="single" w:sz="5" w:space="0" w:color="000000"/>
            </w:tcBorders>
          </w:tcPr>
          <w:p w14:paraId="0C437A9A"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4" w:space="0" w:color="auto"/>
              <w:right w:val="single" w:sz="5" w:space="0" w:color="000000"/>
            </w:tcBorders>
          </w:tcPr>
          <w:p w14:paraId="13C3221E"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23c</w:t>
            </w:r>
          </w:p>
        </w:tc>
        <w:tc>
          <w:tcPr>
            <w:tcW w:w="10497" w:type="dxa"/>
            <w:tcBorders>
              <w:top w:val="single" w:sz="5" w:space="0" w:color="000000"/>
              <w:left w:val="single" w:sz="5" w:space="0" w:color="000000"/>
              <w:bottom w:val="single" w:sz="5" w:space="0" w:color="000000"/>
              <w:right w:val="single" w:sz="5" w:space="0" w:color="000000"/>
            </w:tcBorders>
          </w:tcPr>
          <w:p w14:paraId="400086E8"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Discuss any limitations of the review processes used.</w:t>
            </w:r>
          </w:p>
        </w:tc>
        <w:tc>
          <w:tcPr>
            <w:tcW w:w="567" w:type="dxa"/>
            <w:tcBorders>
              <w:top w:val="single" w:sz="5" w:space="0" w:color="000000"/>
              <w:left w:val="single" w:sz="5" w:space="0" w:color="000000"/>
              <w:bottom w:val="single" w:sz="5" w:space="0" w:color="000000"/>
              <w:right w:val="single" w:sz="5" w:space="0" w:color="000000"/>
            </w:tcBorders>
          </w:tcPr>
          <w:p w14:paraId="6F4439FC"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18</w:t>
            </w:r>
          </w:p>
        </w:tc>
      </w:tr>
      <w:tr w:rsidR="001F50B4" w:rsidRPr="001F50B4" w14:paraId="6DD7E1C3" w14:textId="77777777" w:rsidTr="00801503">
        <w:trPr>
          <w:trHeight w:val="48"/>
        </w:trPr>
        <w:tc>
          <w:tcPr>
            <w:tcW w:w="1668" w:type="dxa"/>
            <w:vMerge/>
            <w:tcBorders>
              <w:left w:val="single" w:sz="5" w:space="0" w:color="000000"/>
              <w:bottom w:val="single" w:sz="4" w:space="0" w:color="auto"/>
              <w:right w:val="single" w:sz="5" w:space="0" w:color="000000"/>
            </w:tcBorders>
          </w:tcPr>
          <w:p w14:paraId="46381AA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4" w:space="0" w:color="auto"/>
              <w:left w:val="single" w:sz="5" w:space="0" w:color="000000"/>
              <w:bottom w:val="single" w:sz="4" w:space="0" w:color="auto"/>
              <w:right w:val="single" w:sz="4" w:space="0" w:color="auto"/>
            </w:tcBorders>
          </w:tcPr>
          <w:p w14:paraId="71641F22"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23d</w:t>
            </w:r>
          </w:p>
        </w:tc>
        <w:tc>
          <w:tcPr>
            <w:tcW w:w="10497" w:type="dxa"/>
            <w:tcBorders>
              <w:top w:val="single" w:sz="5" w:space="0" w:color="000000"/>
              <w:left w:val="single" w:sz="4" w:space="0" w:color="auto"/>
              <w:bottom w:val="double" w:sz="5" w:space="0" w:color="000000"/>
              <w:right w:val="single" w:sz="5" w:space="0" w:color="000000"/>
            </w:tcBorders>
          </w:tcPr>
          <w:p w14:paraId="290B55B6"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Discuss implications of the results for practice, policy, and future research.</w:t>
            </w:r>
          </w:p>
        </w:tc>
        <w:tc>
          <w:tcPr>
            <w:tcW w:w="567" w:type="dxa"/>
            <w:tcBorders>
              <w:top w:val="single" w:sz="5" w:space="0" w:color="000000"/>
              <w:left w:val="single" w:sz="5" w:space="0" w:color="000000"/>
              <w:bottom w:val="double" w:sz="5" w:space="0" w:color="000000"/>
              <w:right w:val="single" w:sz="5" w:space="0" w:color="000000"/>
            </w:tcBorders>
          </w:tcPr>
          <w:p w14:paraId="32E3F26C"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18</w:t>
            </w:r>
          </w:p>
        </w:tc>
      </w:tr>
      <w:tr w:rsidR="001F50B4" w:rsidRPr="001F50B4" w14:paraId="741B5400" w14:textId="77777777" w:rsidTr="00801503">
        <w:trPr>
          <w:trHeight w:val="24"/>
        </w:trPr>
        <w:tc>
          <w:tcPr>
            <w:tcW w:w="1275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FCEF74" w14:textId="77777777" w:rsidR="001F50B4" w:rsidRPr="001F50B4" w:rsidRDefault="001F50B4" w:rsidP="00801503">
            <w:pPr>
              <w:autoSpaceDE w:val="0"/>
              <w:autoSpaceDN w:val="0"/>
              <w:adjustRightInd w:val="0"/>
              <w:jc w:val="left"/>
              <w:rPr>
                <w:rFonts w:ascii="Arial" w:eastAsia="等线" w:hAnsi="Arial" w:cs="Arial"/>
                <w:color w:val="000000"/>
                <w:kern w:val="0"/>
                <w:sz w:val="24"/>
                <w:szCs w:val="24"/>
                <w:lang w:val="en-CA" w:eastAsia="en-CA"/>
                <w14:ligatures w14:val="none"/>
              </w:rPr>
            </w:pPr>
            <w:r w:rsidRPr="001F50B4">
              <w:rPr>
                <w:rFonts w:ascii="Arial" w:eastAsia="等线" w:hAnsi="Arial" w:cs="Arial"/>
                <w:b/>
                <w:bCs/>
                <w:color w:val="000000"/>
                <w:kern w:val="0"/>
                <w:sz w:val="24"/>
                <w:szCs w:val="24"/>
                <w:lang w:val="en-CA" w:eastAsia="en-CA"/>
                <w14:ligatures w14:val="none"/>
              </w:rPr>
              <w:t>OTHER INFORMATION</w:t>
            </w:r>
          </w:p>
        </w:tc>
        <w:tc>
          <w:tcPr>
            <w:tcW w:w="567" w:type="dxa"/>
            <w:tcBorders>
              <w:top w:val="double" w:sz="5" w:space="0" w:color="000000"/>
              <w:left w:val="single" w:sz="5" w:space="0" w:color="000000"/>
              <w:bottom w:val="single" w:sz="5" w:space="0" w:color="000000"/>
              <w:right w:val="single" w:sz="5" w:space="0" w:color="000000"/>
            </w:tcBorders>
            <w:shd w:val="clear" w:color="auto" w:fill="FFFFCC"/>
          </w:tcPr>
          <w:p w14:paraId="3B7AE120" w14:textId="77777777" w:rsidR="001F50B4" w:rsidRPr="001F50B4" w:rsidRDefault="001F50B4" w:rsidP="00801503">
            <w:pPr>
              <w:autoSpaceDE w:val="0"/>
              <w:autoSpaceDN w:val="0"/>
              <w:adjustRightInd w:val="0"/>
              <w:jc w:val="center"/>
              <w:rPr>
                <w:rFonts w:ascii="Arial" w:eastAsia="等线" w:hAnsi="Arial" w:cs="Arial"/>
                <w:kern w:val="0"/>
                <w:sz w:val="24"/>
                <w:szCs w:val="24"/>
                <w:lang w:val="en-CA" w:eastAsia="en-CA"/>
                <w14:ligatures w14:val="none"/>
              </w:rPr>
            </w:pPr>
          </w:p>
        </w:tc>
      </w:tr>
      <w:tr w:rsidR="001F50B4" w:rsidRPr="001F50B4" w14:paraId="091B6070" w14:textId="77777777" w:rsidTr="00801503">
        <w:trPr>
          <w:trHeight w:val="48"/>
        </w:trPr>
        <w:tc>
          <w:tcPr>
            <w:tcW w:w="1668" w:type="dxa"/>
            <w:vMerge w:val="restart"/>
            <w:tcBorders>
              <w:top w:val="single" w:sz="5" w:space="0" w:color="000000"/>
              <w:left w:val="single" w:sz="5" w:space="0" w:color="000000"/>
              <w:right w:val="single" w:sz="5" w:space="0" w:color="000000"/>
            </w:tcBorders>
          </w:tcPr>
          <w:p w14:paraId="577279D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DB9E27C"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24a</w:t>
            </w:r>
          </w:p>
        </w:tc>
        <w:tc>
          <w:tcPr>
            <w:tcW w:w="10497" w:type="dxa"/>
            <w:tcBorders>
              <w:top w:val="single" w:sz="5" w:space="0" w:color="000000"/>
              <w:left w:val="single" w:sz="5" w:space="0" w:color="000000"/>
              <w:bottom w:val="single" w:sz="5" w:space="0" w:color="000000"/>
              <w:right w:val="single" w:sz="5" w:space="0" w:color="000000"/>
            </w:tcBorders>
          </w:tcPr>
          <w:p w14:paraId="3F3288A9"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Provide registration information for the review, including register name and registration number, or state that the review was not registered.</w:t>
            </w:r>
          </w:p>
        </w:tc>
        <w:tc>
          <w:tcPr>
            <w:tcW w:w="567" w:type="dxa"/>
            <w:tcBorders>
              <w:top w:val="single" w:sz="5" w:space="0" w:color="000000"/>
              <w:left w:val="single" w:sz="5" w:space="0" w:color="000000"/>
              <w:bottom w:val="single" w:sz="5" w:space="0" w:color="000000"/>
              <w:right w:val="single" w:sz="5" w:space="0" w:color="000000"/>
            </w:tcBorders>
          </w:tcPr>
          <w:p w14:paraId="10B19E87"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5</w:t>
            </w:r>
          </w:p>
        </w:tc>
      </w:tr>
      <w:tr w:rsidR="001F50B4" w:rsidRPr="001F50B4" w14:paraId="0CA46E43" w14:textId="77777777" w:rsidTr="00801503">
        <w:trPr>
          <w:trHeight w:val="57"/>
        </w:trPr>
        <w:tc>
          <w:tcPr>
            <w:tcW w:w="1668" w:type="dxa"/>
            <w:vMerge/>
            <w:tcBorders>
              <w:left w:val="single" w:sz="5" w:space="0" w:color="000000"/>
              <w:right w:val="single" w:sz="5" w:space="0" w:color="000000"/>
            </w:tcBorders>
          </w:tcPr>
          <w:p w14:paraId="7A4F4F6C"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4FA6DEEA"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24b</w:t>
            </w:r>
          </w:p>
        </w:tc>
        <w:tc>
          <w:tcPr>
            <w:tcW w:w="10497" w:type="dxa"/>
            <w:tcBorders>
              <w:top w:val="single" w:sz="5" w:space="0" w:color="000000"/>
              <w:left w:val="single" w:sz="5" w:space="0" w:color="000000"/>
              <w:bottom w:val="single" w:sz="5" w:space="0" w:color="000000"/>
              <w:right w:val="single" w:sz="5" w:space="0" w:color="000000"/>
            </w:tcBorders>
          </w:tcPr>
          <w:p w14:paraId="4FC29A7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Indicate where the review protocol can be accessed, or state that a protocol was not prepared.</w:t>
            </w:r>
          </w:p>
        </w:tc>
        <w:tc>
          <w:tcPr>
            <w:tcW w:w="567" w:type="dxa"/>
            <w:tcBorders>
              <w:top w:val="single" w:sz="5" w:space="0" w:color="000000"/>
              <w:left w:val="single" w:sz="5" w:space="0" w:color="000000"/>
              <w:bottom w:val="single" w:sz="5" w:space="0" w:color="000000"/>
              <w:right w:val="single" w:sz="5" w:space="0" w:color="000000"/>
            </w:tcBorders>
          </w:tcPr>
          <w:p w14:paraId="77AB95F2"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5</w:t>
            </w:r>
          </w:p>
        </w:tc>
      </w:tr>
      <w:tr w:rsidR="001F50B4" w:rsidRPr="001F50B4" w14:paraId="2B9053BC" w14:textId="77777777" w:rsidTr="00801503">
        <w:trPr>
          <w:trHeight w:val="48"/>
        </w:trPr>
        <w:tc>
          <w:tcPr>
            <w:tcW w:w="1668" w:type="dxa"/>
            <w:vMerge/>
            <w:tcBorders>
              <w:left w:val="single" w:sz="5" w:space="0" w:color="000000"/>
              <w:bottom w:val="single" w:sz="5" w:space="0" w:color="000000"/>
              <w:right w:val="single" w:sz="5" w:space="0" w:color="000000"/>
            </w:tcBorders>
          </w:tcPr>
          <w:p w14:paraId="1B26B1DF"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p>
        </w:tc>
        <w:tc>
          <w:tcPr>
            <w:tcW w:w="587" w:type="dxa"/>
            <w:tcBorders>
              <w:top w:val="single" w:sz="5" w:space="0" w:color="000000"/>
              <w:left w:val="single" w:sz="5" w:space="0" w:color="000000"/>
              <w:bottom w:val="single" w:sz="5" w:space="0" w:color="000000"/>
              <w:right w:val="single" w:sz="5" w:space="0" w:color="000000"/>
            </w:tcBorders>
          </w:tcPr>
          <w:p w14:paraId="36826DF6"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24c</w:t>
            </w:r>
          </w:p>
        </w:tc>
        <w:tc>
          <w:tcPr>
            <w:tcW w:w="10497" w:type="dxa"/>
            <w:tcBorders>
              <w:top w:val="single" w:sz="5" w:space="0" w:color="000000"/>
              <w:left w:val="single" w:sz="5" w:space="0" w:color="000000"/>
              <w:bottom w:val="single" w:sz="5" w:space="0" w:color="000000"/>
              <w:right w:val="single" w:sz="5" w:space="0" w:color="000000"/>
            </w:tcBorders>
          </w:tcPr>
          <w:p w14:paraId="44C147D0"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and explain any amendments to information provided at registration or in the protocol.</w:t>
            </w:r>
          </w:p>
        </w:tc>
        <w:tc>
          <w:tcPr>
            <w:tcW w:w="567" w:type="dxa"/>
            <w:tcBorders>
              <w:top w:val="single" w:sz="5" w:space="0" w:color="000000"/>
              <w:left w:val="single" w:sz="5" w:space="0" w:color="000000"/>
              <w:bottom w:val="single" w:sz="5" w:space="0" w:color="000000"/>
              <w:right w:val="single" w:sz="5" w:space="0" w:color="000000"/>
            </w:tcBorders>
          </w:tcPr>
          <w:p w14:paraId="45ECE169"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5</w:t>
            </w:r>
          </w:p>
        </w:tc>
      </w:tr>
      <w:tr w:rsidR="001F50B4" w:rsidRPr="001F50B4" w14:paraId="6630755D"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5AE91DE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Support</w:t>
            </w:r>
          </w:p>
        </w:tc>
        <w:tc>
          <w:tcPr>
            <w:tcW w:w="587" w:type="dxa"/>
            <w:tcBorders>
              <w:top w:val="single" w:sz="5" w:space="0" w:color="000000"/>
              <w:left w:val="single" w:sz="5" w:space="0" w:color="000000"/>
              <w:bottom w:val="single" w:sz="5" w:space="0" w:color="000000"/>
              <w:right w:val="single" w:sz="5" w:space="0" w:color="000000"/>
            </w:tcBorders>
          </w:tcPr>
          <w:p w14:paraId="3C2DE3A4"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25</w:t>
            </w:r>
          </w:p>
        </w:tc>
        <w:tc>
          <w:tcPr>
            <w:tcW w:w="10497" w:type="dxa"/>
            <w:tcBorders>
              <w:top w:val="single" w:sz="5" w:space="0" w:color="000000"/>
              <w:left w:val="single" w:sz="5" w:space="0" w:color="000000"/>
              <w:bottom w:val="single" w:sz="5" w:space="0" w:color="000000"/>
              <w:right w:val="single" w:sz="5" w:space="0" w:color="000000"/>
            </w:tcBorders>
          </w:tcPr>
          <w:p w14:paraId="4782DC8D"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Describe sources of financial or non-financial support for the review, and the role of the funders or sponsors in the review.</w:t>
            </w:r>
          </w:p>
        </w:tc>
        <w:tc>
          <w:tcPr>
            <w:tcW w:w="567" w:type="dxa"/>
            <w:tcBorders>
              <w:top w:val="single" w:sz="5" w:space="0" w:color="000000"/>
              <w:left w:val="single" w:sz="5" w:space="0" w:color="000000"/>
              <w:bottom w:val="single" w:sz="5" w:space="0" w:color="000000"/>
              <w:right w:val="single" w:sz="5" w:space="0" w:color="000000"/>
            </w:tcBorders>
          </w:tcPr>
          <w:p w14:paraId="0253DC20"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kern w:val="0"/>
                <w:sz w:val="24"/>
                <w:szCs w:val="24"/>
                <w:lang w:val="en-CA"/>
                <w14:ligatures w14:val="none"/>
              </w:rPr>
              <w:t>2</w:t>
            </w:r>
          </w:p>
        </w:tc>
      </w:tr>
      <w:tr w:rsidR="001F50B4" w:rsidRPr="001F50B4" w14:paraId="0E069A67" w14:textId="77777777" w:rsidTr="00801503">
        <w:trPr>
          <w:trHeight w:val="48"/>
        </w:trPr>
        <w:tc>
          <w:tcPr>
            <w:tcW w:w="1668" w:type="dxa"/>
            <w:tcBorders>
              <w:top w:val="single" w:sz="5" w:space="0" w:color="000000"/>
              <w:left w:val="single" w:sz="5" w:space="0" w:color="000000"/>
              <w:bottom w:val="single" w:sz="5" w:space="0" w:color="000000"/>
              <w:right w:val="single" w:sz="5" w:space="0" w:color="000000"/>
            </w:tcBorders>
          </w:tcPr>
          <w:p w14:paraId="6C136466"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EFF9850"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26</w:t>
            </w:r>
          </w:p>
        </w:tc>
        <w:tc>
          <w:tcPr>
            <w:tcW w:w="10497" w:type="dxa"/>
            <w:tcBorders>
              <w:top w:val="single" w:sz="5" w:space="0" w:color="000000"/>
              <w:left w:val="single" w:sz="5" w:space="0" w:color="000000"/>
              <w:bottom w:val="single" w:sz="5" w:space="0" w:color="000000"/>
              <w:right w:val="single" w:sz="5" w:space="0" w:color="000000"/>
            </w:tcBorders>
          </w:tcPr>
          <w:p w14:paraId="6E830742"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Declare any competing interests of review authors.</w:t>
            </w:r>
          </w:p>
        </w:tc>
        <w:tc>
          <w:tcPr>
            <w:tcW w:w="567" w:type="dxa"/>
            <w:tcBorders>
              <w:top w:val="single" w:sz="5" w:space="0" w:color="000000"/>
              <w:left w:val="single" w:sz="5" w:space="0" w:color="000000"/>
              <w:bottom w:val="single" w:sz="5" w:space="0" w:color="000000"/>
              <w:right w:val="single" w:sz="5" w:space="0" w:color="000000"/>
            </w:tcBorders>
          </w:tcPr>
          <w:p w14:paraId="33BA52C8"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w:t>
            </w:r>
          </w:p>
        </w:tc>
      </w:tr>
      <w:tr w:rsidR="001F50B4" w:rsidRPr="001F50B4" w14:paraId="668AC932" w14:textId="77777777" w:rsidTr="00801503">
        <w:trPr>
          <w:trHeight w:val="219"/>
        </w:trPr>
        <w:tc>
          <w:tcPr>
            <w:tcW w:w="1668" w:type="dxa"/>
            <w:tcBorders>
              <w:top w:val="single" w:sz="5" w:space="0" w:color="000000"/>
              <w:left w:val="single" w:sz="5" w:space="0" w:color="000000"/>
              <w:bottom w:val="double" w:sz="5" w:space="0" w:color="000000"/>
              <w:right w:val="single" w:sz="5" w:space="0" w:color="000000"/>
            </w:tcBorders>
          </w:tcPr>
          <w:p w14:paraId="2E5E096E"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89C9AA6" w14:textId="77777777" w:rsidR="001F50B4" w:rsidRPr="001F50B4" w:rsidRDefault="001F50B4" w:rsidP="00801503">
            <w:pPr>
              <w:autoSpaceDE w:val="0"/>
              <w:autoSpaceDN w:val="0"/>
              <w:adjustRightInd w:val="0"/>
              <w:spacing w:before="40" w:after="40"/>
              <w:jc w:val="righ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27</w:t>
            </w:r>
          </w:p>
        </w:tc>
        <w:tc>
          <w:tcPr>
            <w:tcW w:w="10497" w:type="dxa"/>
            <w:tcBorders>
              <w:top w:val="single" w:sz="5" w:space="0" w:color="000000"/>
              <w:left w:val="single" w:sz="5" w:space="0" w:color="000000"/>
              <w:bottom w:val="double" w:sz="5" w:space="0" w:color="000000"/>
              <w:right w:val="single" w:sz="5" w:space="0" w:color="000000"/>
            </w:tcBorders>
          </w:tcPr>
          <w:p w14:paraId="5AE5BC67" w14:textId="77777777" w:rsidR="001F50B4" w:rsidRPr="001F50B4" w:rsidRDefault="001F50B4" w:rsidP="00801503">
            <w:pPr>
              <w:autoSpaceDE w:val="0"/>
              <w:autoSpaceDN w:val="0"/>
              <w:adjustRightInd w:val="0"/>
              <w:spacing w:before="40" w:after="40"/>
              <w:jc w:val="left"/>
              <w:rPr>
                <w:rFonts w:ascii="Arial" w:eastAsia="等线" w:hAnsi="Arial" w:cs="Arial"/>
                <w:color w:val="000000"/>
                <w:kern w:val="0"/>
                <w:sz w:val="24"/>
                <w:szCs w:val="24"/>
                <w:lang w:val="en-CA" w:eastAsia="en-CA"/>
                <w14:ligatures w14:val="none"/>
              </w:rPr>
            </w:pPr>
            <w:r w:rsidRPr="001F50B4">
              <w:rPr>
                <w:rFonts w:ascii="Arial" w:eastAsia="等线" w:hAnsi="Arial" w:cs="Arial"/>
                <w:color w:val="000000"/>
                <w:kern w:val="0"/>
                <w:sz w:val="24"/>
                <w:szCs w:val="24"/>
                <w:lang w:val="en-CA" w:eastAsia="en-CA"/>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567" w:type="dxa"/>
            <w:tcBorders>
              <w:top w:val="single" w:sz="5" w:space="0" w:color="000000"/>
              <w:left w:val="single" w:sz="5" w:space="0" w:color="000000"/>
              <w:bottom w:val="double" w:sz="5" w:space="0" w:color="000000"/>
              <w:right w:val="single" w:sz="5" w:space="0" w:color="000000"/>
            </w:tcBorders>
          </w:tcPr>
          <w:p w14:paraId="3A799D0D" w14:textId="77777777" w:rsidR="001F50B4" w:rsidRPr="001F50B4" w:rsidRDefault="001F50B4" w:rsidP="00801503">
            <w:pPr>
              <w:autoSpaceDE w:val="0"/>
              <w:autoSpaceDN w:val="0"/>
              <w:adjustRightInd w:val="0"/>
              <w:spacing w:before="40" w:after="40"/>
              <w:jc w:val="left"/>
              <w:rPr>
                <w:rFonts w:ascii="Arial" w:eastAsia="等线" w:hAnsi="Arial" w:cs="Arial"/>
                <w:kern w:val="0"/>
                <w:sz w:val="24"/>
                <w:szCs w:val="24"/>
                <w:lang w:val="en-CA"/>
                <w14:ligatures w14:val="none"/>
              </w:rPr>
            </w:pPr>
            <w:r w:rsidRPr="001F50B4">
              <w:rPr>
                <w:rFonts w:ascii="Arial" w:eastAsia="等线" w:hAnsi="Arial" w:cs="Arial" w:hint="eastAsia"/>
                <w:kern w:val="0"/>
                <w:sz w:val="24"/>
                <w:szCs w:val="24"/>
                <w:lang w:val="en-CA"/>
                <w14:ligatures w14:val="none"/>
              </w:rPr>
              <w:t>1</w:t>
            </w:r>
          </w:p>
        </w:tc>
      </w:tr>
    </w:tbl>
    <w:p w14:paraId="704A2EEF" w14:textId="77777777" w:rsidR="001F50B4" w:rsidRPr="001F50B4" w:rsidRDefault="001F50B4" w:rsidP="00DE33FA">
      <w:pPr>
        <w:rPr>
          <w:rFonts w:ascii="Times New Roman" w:hAnsi="Times New Roman" w:cs="Times New Roman" w:hint="eastAsia"/>
          <w:sz w:val="24"/>
          <w:szCs w:val="24"/>
          <w:lang w:val="en-CA"/>
          <w14:ligatures w14:val="none"/>
        </w:rPr>
      </w:pPr>
    </w:p>
    <w:p w14:paraId="117E4061" w14:textId="3DEEFDAD" w:rsidR="00E138B5" w:rsidRPr="001F50B4" w:rsidRDefault="00E138B5" w:rsidP="00BB7E2D">
      <w:pPr>
        <w:widowControl/>
        <w:jc w:val="left"/>
        <w:rPr>
          <w:rFonts w:ascii="Times New Roman" w:hAnsi="Times New Roman" w:cs="Times New Roman"/>
          <w:b/>
          <w:bCs/>
          <w:sz w:val="24"/>
          <w:szCs w:val="24"/>
        </w:rPr>
      </w:pPr>
      <w:r w:rsidRPr="001F50B4">
        <w:rPr>
          <w:rFonts w:ascii="Times New Roman" w:hAnsi="Times New Roman" w:cs="Times New Roman"/>
          <w:b/>
          <w:bCs/>
          <w:sz w:val="24"/>
          <w:szCs w:val="24"/>
        </w:rPr>
        <w:br w:type="page"/>
      </w:r>
    </w:p>
    <w:p w14:paraId="4303BEDE" w14:textId="75E04014" w:rsidR="002F03C9" w:rsidRPr="001F50B4" w:rsidRDefault="0079428C" w:rsidP="00DE33FA">
      <w:pPr>
        <w:rPr>
          <w:rFonts w:ascii="Times New Roman" w:hAnsi="Times New Roman" w:cs="Times New Roman"/>
          <w:sz w:val="24"/>
          <w:szCs w:val="24"/>
          <w14:ligatures w14:val="none"/>
        </w:rPr>
      </w:pPr>
      <w:proofErr w:type="spellStart"/>
      <w:r w:rsidRPr="001F50B4">
        <w:rPr>
          <w:rFonts w:ascii="Times New Roman" w:hAnsi="Times New Roman" w:cs="Times New Roman"/>
          <w:b/>
          <w:bCs/>
          <w:sz w:val="24"/>
          <w:szCs w:val="24"/>
          <w14:ligatures w14:val="none"/>
        </w:rPr>
        <w:lastRenderedPageBreak/>
        <w:t>eFigure</w:t>
      </w:r>
      <w:proofErr w:type="spellEnd"/>
      <w:r w:rsidRPr="001F50B4">
        <w:rPr>
          <w:rFonts w:ascii="Times New Roman" w:hAnsi="Times New Roman" w:cs="Times New Roman"/>
          <w:b/>
          <w:bCs/>
          <w:sz w:val="24"/>
          <w:szCs w:val="24"/>
          <w14:ligatures w14:val="none"/>
        </w:rPr>
        <w:t xml:space="preserve"> 1. </w:t>
      </w:r>
      <w:r w:rsidRPr="001F50B4">
        <w:rPr>
          <w:rFonts w:ascii="Times New Roman" w:hAnsi="Times New Roman" w:cs="Times New Roman"/>
          <w:sz w:val="24"/>
          <w:szCs w:val="24"/>
          <w14:ligatures w14:val="none"/>
        </w:rPr>
        <w:t>Quality Assessment using the revised tool for risk of bias in randomized trials.</w:t>
      </w:r>
    </w:p>
    <w:p w14:paraId="0DC88679" w14:textId="5BA43169" w:rsidR="0079428C" w:rsidRPr="001F50B4" w:rsidRDefault="0079428C" w:rsidP="00DE33FA">
      <w:pPr>
        <w:widowControl/>
        <w:rPr>
          <w:rFonts w:ascii="Times New Roman" w:hAnsi="Times New Roman" w:cs="Times New Roman"/>
          <w:b/>
          <w:bCs/>
          <w:sz w:val="24"/>
          <w:szCs w:val="24"/>
        </w:rPr>
      </w:pPr>
      <w:r w:rsidRPr="001F50B4">
        <w:rPr>
          <w:rFonts w:ascii="Times New Roman" w:hAnsi="Times New Roman" w:cs="Times New Roman"/>
          <w:noProof/>
          <w:sz w:val="24"/>
          <w:szCs w:val="24"/>
          <w14:ligatures w14:val="none"/>
        </w:rPr>
        <w:drawing>
          <wp:inline distT="0" distB="0" distL="0" distR="0" wp14:anchorId="450882D4" wp14:editId="5916D776">
            <wp:extent cx="5985164" cy="2992582"/>
            <wp:effectExtent l="0" t="0" r="15875" b="17780"/>
            <wp:docPr id="394913703" name="图表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00FCB14" w14:textId="7C0F683A" w:rsidR="0079428C" w:rsidRPr="001F50B4" w:rsidRDefault="0079428C" w:rsidP="00DE33FA">
      <w:pPr>
        <w:widowControl/>
        <w:rPr>
          <w:rFonts w:ascii="Times New Roman" w:hAnsi="Times New Roman" w:cs="Times New Roman"/>
          <w:b/>
          <w:bCs/>
          <w:sz w:val="24"/>
          <w:szCs w:val="24"/>
        </w:rPr>
      </w:pPr>
      <w:r w:rsidRPr="001F50B4">
        <w:rPr>
          <w:rFonts w:ascii="Times New Roman" w:hAnsi="Times New Roman" w:cs="Times New Roman"/>
          <w:noProof/>
          <w:sz w:val="24"/>
          <w:szCs w:val="24"/>
          <w14:ligatures w14:val="none"/>
        </w:rPr>
        <w:drawing>
          <wp:inline distT="0" distB="0" distL="0" distR="0" wp14:anchorId="761E6B42" wp14:editId="073C39A7">
            <wp:extent cx="5999018" cy="6335183"/>
            <wp:effectExtent l="0" t="0" r="0" b="0"/>
            <wp:docPr id="284258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5528" t="3112" r="4762" b="3035"/>
                    <a:stretch/>
                  </pic:blipFill>
                  <pic:spPr bwMode="auto">
                    <a:xfrm>
                      <a:off x="0" y="0"/>
                      <a:ext cx="6004142" cy="6340594"/>
                    </a:xfrm>
                    <a:prstGeom prst="rect">
                      <a:avLst/>
                    </a:prstGeom>
                    <a:noFill/>
                    <a:ln>
                      <a:noFill/>
                    </a:ln>
                    <a:extLst>
                      <a:ext uri="{53640926-AAD7-44D8-BBD7-CCE9431645EC}">
                        <a14:shadowObscured xmlns:a14="http://schemas.microsoft.com/office/drawing/2010/main"/>
                      </a:ext>
                    </a:extLst>
                  </pic:spPr>
                </pic:pic>
              </a:graphicData>
            </a:graphic>
          </wp:inline>
        </w:drawing>
      </w:r>
    </w:p>
    <w:p w14:paraId="6A4470F5" w14:textId="77777777" w:rsidR="0079428C" w:rsidRPr="001F50B4" w:rsidRDefault="0079428C" w:rsidP="00DE33FA">
      <w:pPr>
        <w:widowControl/>
        <w:rPr>
          <w:rFonts w:ascii="Times New Roman" w:hAnsi="Times New Roman" w:cs="Times New Roman"/>
          <w:b/>
          <w:bCs/>
          <w:sz w:val="24"/>
          <w:szCs w:val="24"/>
        </w:rPr>
      </w:pPr>
    </w:p>
    <w:p w14:paraId="39FF40F8" w14:textId="77777777" w:rsidR="00BB7E2D" w:rsidRPr="001F50B4" w:rsidRDefault="00BB7E2D" w:rsidP="00DE33FA">
      <w:pPr>
        <w:widowControl/>
        <w:rPr>
          <w:rFonts w:ascii="Times New Roman" w:hAnsi="Times New Roman" w:cs="Times New Roman"/>
          <w:b/>
          <w:bCs/>
          <w:sz w:val="24"/>
          <w:szCs w:val="24"/>
        </w:rPr>
      </w:pPr>
    </w:p>
    <w:p w14:paraId="24267D1F" w14:textId="77777777" w:rsidR="00BB7E2D" w:rsidRPr="001F50B4" w:rsidRDefault="00BB7E2D" w:rsidP="00DE33FA">
      <w:pPr>
        <w:widowControl/>
        <w:rPr>
          <w:rFonts w:ascii="Times New Roman" w:hAnsi="Times New Roman" w:cs="Times New Roman"/>
          <w:b/>
          <w:bCs/>
          <w:sz w:val="24"/>
          <w:szCs w:val="24"/>
        </w:rPr>
      </w:pPr>
    </w:p>
    <w:p w14:paraId="13018198" w14:textId="77777777" w:rsidR="00BB7E2D" w:rsidRPr="001F50B4" w:rsidRDefault="00BB7E2D" w:rsidP="00DE33FA">
      <w:pPr>
        <w:widowControl/>
        <w:rPr>
          <w:rFonts w:ascii="Times New Roman" w:hAnsi="Times New Roman" w:cs="Times New Roman"/>
          <w:b/>
          <w:bCs/>
          <w:sz w:val="24"/>
          <w:szCs w:val="24"/>
        </w:rPr>
      </w:pPr>
    </w:p>
    <w:p w14:paraId="03BD0BE4" w14:textId="067DD644" w:rsidR="00BB7E2D" w:rsidRPr="001F50B4" w:rsidRDefault="00BB7E2D">
      <w:pPr>
        <w:widowControl/>
        <w:jc w:val="left"/>
        <w:rPr>
          <w:rFonts w:ascii="Times New Roman" w:hAnsi="Times New Roman" w:cs="Times New Roman"/>
          <w:b/>
          <w:bCs/>
          <w:sz w:val="24"/>
          <w:szCs w:val="24"/>
        </w:rPr>
      </w:pPr>
      <w:r w:rsidRPr="001F50B4">
        <w:rPr>
          <w:rFonts w:ascii="Times New Roman" w:hAnsi="Times New Roman" w:cs="Times New Roman"/>
          <w:b/>
          <w:bCs/>
          <w:sz w:val="24"/>
          <w:szCs w:val="24"/>
        </w:rPr>
        <w:br w:type="page"/>
      </w:r>
    </w:p>
    <w:p w14:paraId="2491972B" w14:textId="77777777" w:rsidR="00BB7E2D" w:rsidRPr="001F50B4" w:rsidRDefault="00BB7E2D" w:rsidP="00DE33FA">
      <w:pPr>
        <w:widowControl/>
        <w:rPr>
          <w:rFonts w:ascii="Times New Roman" w:hAnsi="Times New Roman" w:cs="Times New Roman"/>
          <w:b/>
          <w:bCs/>
          <w:sz w:val="24"/>
          <w:szCs w:val="24"/>
        </w:rPr>
      </w:pPr>
    </w:p>
    <w:p w14:paraId="52B89619" w14:textId="71EE5726" w:rsidR="00E138B5" w:rsidRPr="001F50B4" w:rsidRDefault="0079428C" w:rsidP="00DE33FA">
      <w:pPr>
        <w:rPr>
          <w:rFonts w:ascii="Times New Roman" w:hAnsi="Times New Roman" w:cs="Times New Roman"/>
          <w:sz w:val="24"/>
          <w:szCs w:val="24"/>
        </w:rPr>
      </w:pPr>
      <w:proofErr w:type="spellStart"/>
      <w:r w:rsidRPr="001F50B4">
        <w:rPr>
          <w:rFonts w:ascii="Times New Roman" w:hAnsi="Times New Roman" w:cs="Times New Roman"/>
          <w:b/>
          <w:bCs/>
          <w:sz w:val="24"/>
          <w:szCs w:val="24"/>
        </w:rPr>
        <w:t>eFigure</w:t>
      </w:r>
      <w:proofErr w:type="spellEnd"/>
      <w:r w:rsidRPr="001F50B4">
        <w:rPr>
          <w:rFonts w:ascii="Times New Roman" w:hAnsi="Times New Roman" w:cs="Times New Roman"/>
          <w:b/>
          <w:bCs/>
          <w:sz w:val="24"/>
          <w:szCs w:val="24"/>
        </w:rPr>
        <w:t xml:space="preserve"> 2. </w:t>
      </w:r>
      <w:r w:rsidR="0068441C" w:rsidRPr="001F50B4">
        <w:rPr>
          <w:rFonts w:ascii="Times New Roman" w:hAnsi="Times New Roman" w:cs="Times New Roman"/>
          <w:sz w:val="24"/>
          <w:szCs w:val="24"/>
        </w:rPr>
        <w:t>A frequency toxicity profile showing the percentage incidence of each specific adverse event based on the treatment population included.</w:t>
      </w:r>
    </w:p>
    <w:p w14:paraId="52C22E61" w14:textId="468D68F5" w:rsidR="0079428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3A006B6D" wp14:editId="367C6D84">
            <wp:extent cx="8347364" cy="5665072"/>
            <wp:effectExtent l="0" t="0" r="0" b="0"/>
            <wp:docPr id="3806744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74450" name="图片 3806744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70474" cy="5680756"/>
                    </a:xfrm>
                    <a:prstGeom prst="rect">
                      <a:avLst/>
                    </a:prstGeom>
                  </pic:spPr>
                </pic:pic>
              </a:graphicData>
            </a:graphic>
          </wp:inline>
        </w:drawing>
      </w:r>
    </w:p>
    <w:p w14:paraId="2608DB74" w14:textId="3848B9E6" w:rsidR="005D14E1" w:rsidRPr="001F50B4" w:rsidRDefault="005D14E1"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 xml:space="preserve">NA=not applicable; FGTKI = first-generation EGFR-TKIs; Afa = afatinib; </w:t>
      </w:r>
      <w:proofErr w:type="spellStart"/>
      <w:r w:rsidRPr="001F50B4">
        <w:rPr>
          <w:rFonts w:ascii="Times New Roman" w:hAnsi="Times New Roman" w:cs="Times New Roman"/>
          <w:sz w:val="24"/>
          <w:szCs w:val="24"/>
        </w:rPr>
        <w:t>Dac</w:t>
      </w:r>
      <w:proofErr w:type="spellEnd"/>
      <w:r w:rsidRPr="001F50B4">
        <w:rPr>
          <w:rFonts w:ascii="Times New Roman" w:hAnsi="Times New Roman" w:cs="Times New Roman"/>
          <w:sz w:val="24"/>
          <w:szCs w:val="24"/>
        </w:rPr>
        <w:t xml:space="preserve"> = dacomitinib; Osi = osimertinib; </w:t>
      </w:r>
      <w:proofErr w:type="spellStart"/>
      <w:r w:rsidRPr="001F50B4">
        <w:rPr>
          <w:rFonts w:ascii="Times New Roman" w:hAnsi="Times New Roman" w:cs="Times New Roman"/>
          <w:sz w:val="24"/>
          <w:szCs w:val="24"/>
        </w:rPr>
        <w:t>Bef</w:t>
      </w:r>
      <w:proofErr w:type="spellEnd"/>
      <w:r w:rsidRPr="001F50B4">
        <w:rPr>
          <w:rFonts w:ascii="Times New Roman" w:hAnsi="Times New Roman" w:cs="Times New Roman"/>
          <w:sz w:val="24"/>
          <w:szCs w:val="24"/>
        </w:rPr>
        <w:t xml:space="preserve"> = befotertinib; Fur = furmonertinib; Laz = lazertinib; Aum = aumolertinib; Ami= amivantamab; </w:t>
      </w:r>
      <w:proofErr w:type="spellStart"/>
      <w:r w:rsidRPr="001F50B4">
        <w:rPr>
          <w:rFonts w:ascii="Times New Roman" w:hAnsi="Times New Roman" w:cs="Times New Roman"/>
          <w:sz w:val="24"/>
          <w:szCs w:val="24"/>
        </w:rPr>
        <w:t>Cet</w:t>
      </w:r>
      <w:proofErr w:type="spellEnd"/>
      <w:r w:rsidRPr="001F50B4">
        <w:rPr>
          <w:rFonts w:ascii="Times New Roman" w:hAnsi="Times New Roman" w:cs="Times New Roman"/>
          <w:sz w:val="24"/>
          <w:szCs w:val="24"/>
        </w:rPr>
        <w:t xml:space="preserve"> = cetuximab; Chem = chemotherapy; </w:t>
      </w:r>
      <w:proofErr w:type="spellStart"/>
      <w:r w:rsidRPr="001F50B4">
        <w:rPr>
          <w:rFonts w:ascii="Times New Roman" w:hAnsi="Times New Roman" w:cs="Times New Roman"/>
          <w:sz w:val="24"/>
          <w:szCs w:val="24"/>
        </w:rPr>
        <w:t>AntV</w:t>
      </w:r>
      <w:proofErr w:type="spellEnd"/>
      <w:r w:rsidRPr="001F50B4">
        <w:rPr>
          <w:rFonts w:ascii="Times New Roman" w:hAnsi="Times New Roman" w:cs="Times New Roman"/>
          <w:sz w:val="24"/>
          <w:szCs w:val="24"/>
        </w:rPr>
        <w:t xml:space="preserve"> = antiangiogenic agents; ILD= interstitial lung disease. *When not reported, liver dysfunction was represented by alanine transaminase increased as it was reported in most studies.</w:t>
      </w:r>
    </w:p>
    <w:p w14:paraId="3B06AA4B" w14:textId="77777777" w:rsidR="005D14E1" w:rsidRPr="001F50B4" w:rsidRDefault="005D14E1" w:rsidP="00DE33FA">
      <w:pPr>
        <w:rPr>
          <w:rFonts w:ascii="Times New Roman" w:hAnsi="Times New Roman" w:cs="Times New Roman"/>
          <w:b/>
          <w:bCs/>
          <w:sz w:val="24"/>
          <w:szCs w:val="24"/>
        </w:rPr>
      </w:pPr>
    </w:p>
    <w:p w14:paraId="6CCF822F" w14:textId="77777777" w:rsidR="005D14E1" w:rsidRPr="001F50B4" w:rsidRDefault="005D14E1" w:rsidP="00DE33FA">
      <w:pPr>
        <w:rPr>
          <w:rFonts w:ascii="Times New Roman" w:hAnsi="Times New Roman" w:cs="Times New Roman"/>
          <w:b/>
          <w:bCs/>
          <w:sz w:val="24"/>
          <w:szCs w:val="24"/>
        </w:rPr>
      </w:pPr>
    </w:p>
    <w:p w14:paraId="0DE6D87D" w14:textId="6C0BDC9E" w:rsidR="0068441C" w:rsidRPr="001F50B4" w:rsidRDefault="0068441C" w:rsidP="00DE33FA">
      <w:pPr>
        <w:widowControl/>
        <w:rPr>
          <w:rFonts w:ascii="Times New Roman" w:hAnsi="Times New Roman" w:cs="Times New Roman"/>
          <w:b/>
          <w:bCs/>
          <w:sz w:val="24"/>
          <w:szCs w:val="24"/>
        </w:rPr>
      </w:pPr>
      <w:r w:rsidRPr="001F50B4">
        <w:rPr>
          <w:rFonts w:ascii="Times New Roman" w:hAnsi="Times New Roman" w:cs="Times New Roman"/>
          <w:b/>
          <w:bCs/>
          <w:sz w:val="24"/>
          <w:szCs w:val="24"/>
        </w:rPr>
        <w:br w:type="page"/>
      </w:r>
    </w:p>
    <w:p w14:paraId="1E1B95DB" w14:textId="72F2502E" w:rsidR="0068441C" w:rsidRPr="001F50B4" w:rsidRDefault="0068441C" w:rsidP="00DE33FA">
      <w:pPr>
        <w:rPr>
          <w:rFonts w:ascii="Times New Roman" w:hAnsi="Times New Roman" w:cs="Times New Roman"/>
          <w:b/>
          <w:bCs/>
          <w:sz w:val="24"/>
          <w:szCs w:val="24"/>
        </w:rPr>
      </w:pPr>
      <w:proofErr w:type="spellStart"/>
      <w:r w:rsidRPr="001F50B4">
        <w:rPr>
          <w:rFonts w:ascii="Times New Roman" w:hAnsi="Times New Roman" w:cs="Times New Roman"/>
          <w:b/>
          <w:bCs/>
          <w:sz w:val="24"/>
          <w:szCs w:val="24"/>
        </w:rPr>
        <w:lastRenderedPageBreak/>
        <w:t>eFigure</w:t>
      </w:r>
      <w:proofErr w:type="spellEnd"/>
      <w:r w:rsidRPr="001F50B4">
        <w:rPr>
          <w:rFonts w:ascii="Times New Roman" w:hAnsi="Times New Roman" w:cs="Times New Roman"/>
          <w:b/>
          <w:bCs/>
          <w:sz w:val="24"/>
          <w:szCs w:val="24"/>
        </w:rPr>
        <w:t xml:space="preserve"> 3.</w:t>
      </w:r>
      <w:r w:rsidRPr="001F50B4">
        <w:rPr>
          <w:rFonts w:ascii="Times New Roman" w:hAnsi="Times New Roman" w:cs="Times New Roman"/>
          <w:sz w:val="24"/>
          <w:szCs w:val="24"/>
        </w:rPr>
        <w:t xml:space="preserve"> Pooled estimates of each specific adverse event.</w:t>
      </w:r>
    </w:p>
    <w:p w14:paraId="3C01312F"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509826C5" wp14:editId="29F82091">
            <wp:extent cx="8315305" cy="4045527"/>
            <wp:effectExtent l="0" t="0" r="0" b="0"/>
            <wp:docPr id="6380353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35349" name="图片 6380353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33367" cy="4054314"/>
                    </a:xfrm>
                    <a:prstGeom prst="rect">
                      <a:avLst/>
                    </a:prstGeom>
                  </pic:spPr>
                </pic:pic>
              </a:graphicData>
            </a:graphic>
          </wp:inline>
        </w:drawing>
      </w:r>
    </w:p>
    <w:p w14:paraId="5075CFCA" w14:textId="57FE098E"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Fur = furmonertinib;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1D3B025E" w14:textId="77777777" w:rsidR="0068441C" w:rsidRPr="001F50B4" w:rsidRDefault="0068441C" w:rsidP="00DE33FA">
      <w:pPr>
        <w:rPr>
          <w:rFonts w:ascii="Times New Roman" w:hAnsi="Times New Roman" w:cs="Times New Roman"/>
          <w:b/>
          <w:bCs/>
          <w:sz w:val="24"/>
          <w:szCs w:val="24"/>
        </w:rPr>
      </w:pPr>
    </w:p>
    <w:p w14:paraId="033085D9" w14:textId="77777777" w:rsidR="00BB7E2D" w:rsidRPr="001F50B4" w:rsidRDefault="00BB7E2D" w:rsidP="00DE33FA">
      <w:pPr>
        <w:rPr>
          <w:rFonts w:ascii="Times New Roman" w:hAnsi="Times New Roman" w:cs="Times New Roman"/>
          <w:b/>
          <w:bCs/>
          <w:sz w:val="24"/>
          <w:szCs w:val="24"/>
        </w:rPr>
      </w:pPr>
    </w:p>
    <w:p w14:paraId="3F110E05" w14:textId="77777777" w:rsidR="00BB7E2D" w:rsidRPr="001F50B4" w:rsidRDefault="00BB7E2D" w:rsidP="00DE33FA">
      <w:pPr>
        <w:rPr>
          <w:rFonts w:ascii="Times New Roman" w:hAnsi="Times New Roman" w:cs="Times New Roman"/>
          <w:b/>
          <w:bCs/>
          <w:sz w:val="24"/>
          <w:szCs w:val="24"/>
        </w:rPr>
      </w:pPr>
    </w:p>
    <w:p w14:paraId="023E896E" w14:textId="77777777" w:rsidR="00BB7E2D" w:rsidRPr="001F50B4" w:rsidRDefault="00BB7E2D" w:rsidP="00DE33FA">
      <w:pPr>
        <w:rPr>
          <w:rFonts w:ascii="Times New Roman" w:hAnsi="Times New Roman" w:cs="Times New Roman"/>
          <w:b/>
          <w:bCs/>
          <w:sz w:val="24"/>
          <w:szCs w:val="24"/>
        </w:rPr>
      </w:pPr>
    </w:p>
    <w:p w14:paraId="6F96F6DC" w14:textId="77777777" w:rsidR="00BB7E2D" w:rsidRPr="001F50B4" w:rsidRDefault="00BB7E2D" w:rsidP="00DE33FA">
      <w:pPr>
        <w:rPr>
          <w:rFonts w:ascii="Times New Roman" w:hAnsi="Times New Roman" w:cs="Times New Roman"/>
          <w:b/>
          <w:bCs/>
          <w:sz w:val="24"/>
          <w:szCs w:val="24"/>
        </w:rPr>
      </w:pPr>
    </w:p>
    <w:p w14:paraId="52301400"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7D8391B6" wp14:editId="72583F90">
            <wp:extent cx="8333175" cy="4142509"/>
            <wp:effectExtent l="0" t="0" r="0" b="0"/>
            <wp:docPr id="20477400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40094" name="图片 20477400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54925" cy="4153321"/>
                    </a:xfrm>
                    <a:prstGeom prst="rect">
                      <a:avLst/>
                    </a:prstGeom>
                  </pic:spPr>
                </pic:pic>
              </a:graphicData>
            </a:graphic>
          </wp:inline>
        </w:drawing>
      </w:r>
    </w:p>
    <w:p w14:paraId="74330CDD" w14:textId="6537CA97"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Laz = lazertinib;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4BDED844" w14:textId="77777777" w:rsidR="0068441C" w:rsidRPr="001F50B4" w:rsidRDefault="0068441C" w:rsidP="00DE33FA">
      <w:pPr>
        <w:rPr>
          <w:rFonts w:ascii="Times New Roman" w:hAnsi="Times New Roman" w:cs="Times New Roman"/>
          <w:b/>
          <w:bCs/>
          <w:sz w:val="24"/>
          <w:szCs w:val="24"/>
        </w:rPr>
      </w:pPr>
    </w:p>
    <w:p w14:paraId="23ED4F4D"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58F86B95" wp14:editId="68C45490">
            <wp:extent cx="8282188" cy="4066309"/>
            <wp:effectExtent l="0" t="0" r="5080" b="0"/>
            <wp:docPr id="14650836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83668" name="图片 146508366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00989" cy="4075540"/>
                    </a:xfrm>
                    <a:prstGeom prst="rect">
                      <a:avLst/>
                    </a:prstGeom>
                  </pic:spPr>
                </pic:pic>
              </a:graphicData>
            </a:graphic>
          </wp:inline>
        </w:drawing>
      </w:r>
    </w:p>
    <w:p w14:paraId="743FDA05" w14:textId="1D2FC6A5"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Fur = furmonertinib;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68ED576D" w14:textId="77777777" w:rsidR="0068441C" w:rsidRPr="001F50B4" w:rsidRDefault="0068441C" w:rsidP="00DE33FA">
      <w:pPr>
        <w:rPr>
          <w:rFonts w:ascii="Times New Roman" w:hAnsi="Times New Roman" w:cs="Times New Roman"/>
          <w:b/>
          <w:bCs/>
          <w:sz w:val="24"/>
          <w:szCs w:val="24"/>
        </w:rPr>
      </w:pPr>
    </w:p>
    <w:p w14:paraId="6BA70E4F" w14:textId="77777777" w:rsidR="00BB7E2D" w:rsidRPr="001F50B4" w:rsidRDefault="00BB7E2D" w:rsidP="00DE33FA">
      <w:pPr>
        <w:rPr>
          <w:rFonts w:ascii="Times New Roman" w:hAnsi="Times New Roman" w:cs="Times New Roman"/>
          <w:b/>
          <w:bCs/>
          <w:sz w:val="24"/>
          <w:szCs w:val="24"/>
        </w:rPr>
      </w:pPr>
    </w:p>
    <w:p w14:paraId="6BFE3F30" w14:textId="77777777" w:rsidR="00BB7E2D" w:rsidRPr="001F50B4" w:rsidRDefault="00BB7E2D" w:rsidP="00DE33FA">
      <w:pPr>
        <w:rPr>
          <w:rFonts w:ascii="Times New Roman" w:hAnsi="Times New Roman" w:cs="Times New Roman"/>
          <w:b/>
          <w:bCs/>
          <w:sz w:val="24"/>
          <w:szCs w:val="24"/>
        </w:rPr>
      </w:pPr>
    </w:p>
    <w:p w14:paraId="70066A49" w14:textId="77777777" w:rsidR="00BB7E2D" w:rsidRPr="001F50B4" w:rsidRDefault="00BB7E2D" w:rsidP="00DE33FA">
      <w:pPr>
        <w:rPr>
          <w:rFonts w:ascii="Times New Roman" w:hAnsi="Times New Roman" w:cs="Times New Roman"/>
          <w:b/>
          <w:bCs/>
          <w:sz w:val="24"/>
          <w:szCs w:val="24"/>
        </w:rPr>
      </w:pPr>
    </w:p>
    <w:p w14:paraId="43340984" w14:textId="77777777" w:rsidR="00BB7E2D" w:rsidRPr="001F50B4" w:rsidRDefault="00BB7E2D" w:rsidP="00DE33FA">
      <w:pPr>
        <w:rPr>
          <w:rFonts w:ascii="Times New Roman" w:hAnsi="Times New Roman" w:cs="Times New Roman"/>
          <w:b/>
          <w:bCs/>
          <w:sz w:val="24"/>
          <w:szCs w:val="24"/>
        </w:rPr>
      </w:pPr>
    </w:p>
    <w:p w14:paraId="31BF7EB0" w14:textId="77777777" w:rsidR="00BB7E2D" w:rsidRPr="001F50B4" w:rsidRDefault="00BB7E2D" w:rsidP="00DE33FA">
      <w:pPr>
        <w:rPr>
          <w:rFonts w:ascii="Times New Roman" w:hAnsi="Times New Roman" w:cs="Times New Roman"/>
          <w:b/>
          <w:bCs/>
          <w:sz w:val="24"/>
          <w:szCs w:val="24"/>
        </w:rPr>
      </w:pPr>
    </w:p>
    <w:p w14:paraId="3C37A75A" w14:textId="77777777" w:rsidR="00BB7E2D" w:rsidRPr="001F50B4" w:rsidRDefault="00BB7E2D" w:rsidP="00DE33FA">
      <w:pPr>
        <w:rPr>
          <w:rFonts w:ascii="Times New Roman" w:hAnsi="Times New Roman" w:cs="Times New Roman"/>
          <w:b/>
          <w:bCs/>
          <w:sz w:val="24"/>
          <w:szCs w:val="24"/>
        </w:rPr>
      </w:pPr>
    </w:p>
    <w:p w14:paraId="39EA99B5"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3CEAED30" wp14:editId="564F993E">
            <wp:extent cx="7902387" cy="3844636"/>
            <wp:effectExtent l="0" t="0" r="3810" b="3810"/>
            <wp:docPr id="18213064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06433" name="图片 18213064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23656" cy="3854984"/>
                    </a:xfrm>
                    <a:prstGeom prst="rect">
                      <a:avLst/>
                    </a:prstGeom>
                  </pic:spPr>
                </pic:pic>
              </a:graphicData>
            </a:graphic>
          </wp:inline>
        </w:drawing>
      </w:r>
    </w:p>
    <w:p w14:paraId="54D69C0C" w14:textId="7188130A"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Fur = furmonertinib;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36E39BA3" w14:textId="77777777" w:rsidR="0068441C" w:rsidRPr="001F50B4" w:rsidRDefault="0068441C" w:rsidP="00DE33FA">
      <w:pPr>
        <w:rPr>
          <w:rFonts w:ascii="Times New Roman" w:hAnsi="Times New Roman" w:cs="Times New Roman"/>
          <w:b/>
          <w:bCs/>
          <w:sz w:val="24"/>
          <w:szCs w:val="24"/>
        </w:rPr>
      </w:pPr>
    </w:p>
    <w:p w14:paraId="0F8BCB1F"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603BD68A" wp14:editId="4F72BA1A">
            <wp:extent cx="8400737" cy="4087091"/>
            <wp:effectExtent l="0" t="0" r="635" b="8890"/>
            <wp:docPr id="18409388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8844" name="图片 18409388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24444" cy="4098625"/>
                    </a:xfrm>
                    <a:prstGeom prst="rect">
                      <a:avLst/>
                    </a:prstGeom>
                  </pic:spPr>
                </pic:pic>
              </a:graphicData>
            </a:graphic>
          </wp:inline>
        </w:drawing>
      </w:r>
    </w:p>
    <w:p w14:paraId="64E7BFA5" w14:textId="77777777" w:rsidR="0068441C" w:rsidRPr="001F50B4" w:rsidRDefault="0068441C" w:rsidP="00DE33FA">
      <w:pPr>
        <w:rPr>
          <w:rFonts w:ascii="Times New Roman" w:hAnsi="Times New Roman" w:cs="Times New Roman"/>
          <w:b/>
          <w:bCs/>
          <w:sz w:val="24"/>
          <w:szCs w:val="24"/>
        </w:rPr>
      </w:pPr>
    </w:p>
    <w:p w14:paraId="29B0107C" w14:textId="591E200C"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Fur = furmonertinib;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4376A49E" w14:textId="77777777" w:rsidR="0068441C" w:rsidRPr="001F50B4" w:rsidRDefault="0068441C" w:rsidP="00DE33FA">
      <w:pPr>
        <w:rPr>
          <w:rFonts w:ascii="Times New Roman" w:hAnsi="Times New Roman" w:cs="Times New Roman"/>
          <w:b/>
          <w:bCs/>
          <w:sz w:val="24"/>
          <w:szCs w:val="24"/>
        </w:rPr>
      </w:pPr>
    </w:p>
    <w:p w14:paraId="4C63BE91"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166E6452" wp14:editId="063CEA38">
            <wp:extent cx="8110324" cy="3962400"/>
            <wp:effectExtent l="0" t="0" r="5080" b="0"/>
            <wp:docPr id="6896215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21583" name="图片 68962158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30623" cy="3972317"/>
                    </a:xfrm>
                    <a:prstGeom prst="rect">
                      <a:avLst/>
                    </a:prstGeom>
                  </pic:spPr>
                </pic:pic>
              </a:graphicData>
            </a:graphic>
          </wp:inline>
        </w:drawing>
      </w:r>
    </w:p>
    <w:p w14:paraId="1FEEAC12" w14:textId="31690EAD"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7A581370" w14:textId="77777777" w:rsidR="0068441C" w:rsidRPr="001F50B4" w:rsidRDefault="0068441C" w:rsidP="00DE33FA">
      <w:pPr>
        <w:rPr>
          <w:rFonts w:ascii="Times New Roman" w:hAnsi="Times New Roman" w:cs="Times New Roman"/>
          <w:b/>
          <w:bCs/>
          <w:sz w:val="24"/>
          <w:szCs w:val="24"/>
        </w:rPr>
      </w:pPr>
    </w:p>
    <w:p w14:paraId="572CE277"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3C20AEA9" wp14:editId="124F509D">
            <wp:extent cx="8451273" cy="4201217"/>
            <wp:effectExtent l="0" t="0" r="6985" b="8890"/>
            <wp:docPr id="717276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7614" name="图片 717276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66218" cy="4208646"/>
                    </a:xfrm>
                    <a:prstGeom prst="rect">
                      <a:avLst/>
                    </a:prstGeom>
                  </pic:spPr>
                </pic:pic>
              </a:graphicData>
            </a:graphic>
          </wp:inline>
        </w:drawing>
      </w:r>
    </w:p>
    <w:p w14:paraId="22AC8408" w14:textId="04ACF20C"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Laz = lazertinib; Aum = aumolertinib;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w:t>
      </w:r>
    </w:p>
    <w:p w14:paraId="376BBC05" w14:textId="77777777" w:rsidR="0068441C" w:rsidRPr="001F50B4" w:rsidRDefault="0068441C" w:rsidP="00DE33FA">
      <w:pPr>
        <w:rPr>
          <w:rFonts w:ascii="Times New Roman" w:hAnsi="Times New Roman" w:cs="Times New Roman"/>
          <w:b/>
          <w:bCs/>
          <w:sz w:val="24"/>
          <w:szCs w:val="24"/>
        </w:rPr>
      </w:pPr>
    </w:p>
    <w:p w14:paraId="5360D758" w14:textId="77777777" w:rsidR="00BB7E2D" w:rsidRPr="001F50B4" w:rsidRDefault="00BB7E2D" w:rsidP="00DE33FA">
      <w:pPr>
        <w:rPr>
          <w:rFonts w:ascii="Times New Roman" w:hAnsi="Times New Roman" w:cs="Times New Roman"/>
          <w:b/>
          <w:bCs/>
          <w:sz w:val="24"/>
          <w:szCs w:val="24"/>
        </w:rPr>
      </w:pPr>
    </w:p>
    <w:p w14:paraId="307002BA" w14:textId="77777777" w:rsidR="00BB7E2D" w:rsidRPr="001F50B4" w:rsidRDefault="00BB7E2D" w:rsidP="00DE33FA">
      <w:pPr>
        <w:rPr>
          <w:rFonts w:ascii="Times New Roman" w:hAnsi="Times New Roman" w:cs="Times New Roman"/>
          <w:b/>
          <w:bCs/>
          <w:sz w:val="24"/>
          <w:szCs w:val="24"/>
        </w:rPr>
      </w:pPr>
    </w:p>
    <w:p w14:paraId="374E686B" w14:textId="77777777" w:rsidR="00BB7E2D" w:rsidRPr="001F50B4" w:rsidRDefault="00BB7E2D" w:rsidP="00DE33FA">
      <w:pPr>
        <w:rPr>
          <w:rFonts w:ascii="Times New Roman" w:hAnsi="Times New Roman" w:cs="Times New Roman"/>
          <w:b/>
          <w:bCs/>
          <w:sz w:val="24"/>
          <w:szCs w:val="24"/>
        </w:rPr>
      </w:pPr>
    </w:p>
    <w:p w14:paraId="24AC83C0" w14:textId="77777777" w:rsidR="00BB7E2D" w:rsidRPr="001F50B4" w:rsidRDefault="00BB7E2D" w:rsidP="00DE33FA">
      <w:pPr>
        <w:rPr>
          <w:rFonts w:ascii="Times New Roman" w:hAnsi="Times New Roman" w:cs="Times New Roman"/>
          <w:b/>
          <w:bCs/>
          <w:sz w:val="24"/>
          <w:szCs w:val="24"/>
        </w:rPr>
      </w:pPr>
    </w:p>
    <w:p w14:paraId="4FAF4FD8"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7A7B7AE1" wp14:editId="48EC4967">
            <wp:extent cx="8423282" cy="4135582"/>
            <wp:effectExtent l="0" t="0" r="0" b="0"/>
            <wp:docPr id="6848499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49972" name="图片 6848499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444931" cy="4146211"/>
                    </a:xfrm>
                    <a:prstGeom prst="rect">
                      <a:avLst/>
                    </a:prstGeom>
                  </pic:spPr>
                </pic:pic>
              </a:graphicData>
            </a:graphic>
          </wp:inline>
        </w:drawing>
      </w:r>
    </w:p>
    <w:p w14:paraId="416E11B5" w14:textId="7E858AFF"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Legend:</w:t>
      </w:r>
      <w:r w:rsidRPr="001F50B4">
        <w:rPr>
          <w:rFonts w:ascii="Times New Roman" w:hAnsi="Times New Roman" w:cs="Times New Roman"/>
          <w:sz w:val="24"/>
          <w:szCs w:val="24"/>
        </w:rPr>
        <w:t xml:space="preserve"> 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22CD84D8" w14:textId="77777777" w:rsidR="0068441C" w:rsidRPr="001F50B4" w:rsidRDefault="0068441C" w:rsidP="00DE33FA">
      <w:pPr>
        <w:rPr>
          <w:rFonts w:ascii="Times New Roman" w:hAnsi="Times New Roman" w:cs="Times New Roman"/>
          <w:b/>
          <w:bCs/>
          <w:sz w:val="24"/>
          <w:szCs w:val="24"/>
        </w:rPr>
      </w:pPr>
    </w:p>
    <w:p w14:paraId="476F9C33"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5D971265" wp14:editId="42D852A4">
            <wp:extent cx="8267104" cy="4142510"/>
            <wp:effectExtent l="0" t="0" r="635" b="0"/>
            <wp:docPr id="144088684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86844" name="图片 144088684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76461" cy="4147198"/>
                    </a:xfrm>
                    <a:prstGeom prst="rect">
                      <a:avLst/>
                    </a:prstGeom>
                  </pic:spPr>
                </pic:pic>
              </a:graphicData>
            </a:graphic>
          </wp:inline>
        </w:drawing>
      </w:r>
    </w:p>
    <w:p w14:paraId="6F69652F" w14:textId="7B55F88A"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Laz = lazertinib; Aum = aumolertinib; Ami= amivantamab;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5EDA1520" w14:textId="77777777" w:rsidR="0068441C" w:rsidRPr="001F50B4" w:rsidRDefault="0068441C" w:rsidP="00DE33FA">
      <w:pPr>
        <w:rPr>
          <w:rFonts w:ascii="Times New Roman" w:hAnsi="Times New Roman" w:cs="Times New Roman"/>
          <w:b/>
          <w:bCs/>
          <w:sz w:val="24"/>
          <w:szCs w:val="24"/>
        </w:rPr>
      </w:pPr>
    </w:p>
    <w:p w14:paraId="55297F79" w14:textId="77777777" w:rsidR="00BB7E2D" w:rsidRPr="001F50B4" w:rsidRDefault="00BB7E2D" w:rsidP="00DE33FA">
      <w:pPr>
        <w:rPr>
          <w:rFonts w:ascii="Times New Roman" w:hAnsi="Times New Roman" w:cs="Times New Roman"/>
          <w:b/>
          <w:bCs/>
          <w:sz w:val="24"/>
          <w:szCs w:val="24"/>
        </w:rPr>
      </w:pPr>
    </w:p>
    <w:p w14:paraId="50BB61A2" w14:textId="77777777" w:rsidR="00BB7E2D" w:rsidRPr="001F50B4" w:rsidRDefault="00BB7E2D" w:rsidP="00DE33FA">
      <w:pPr>
        <w:rPr>
          <w:rFonts w:ascii="Times New Roman" w:hAnsi="Times New Roman" w:cs="Times New Roman"/>
          <w:b/>
          <w:bCs/>
          <w:sz w:val="24"/>
          <w:szCs w:val="24"/>
        </w:rPr>
      </w:pPr>
    </w:p>
    <w:p w14:paraId="1464F25D" w14:textId="77777777" w:rsidR="00BB7E2D" w:rsidRPr="001F50B4" w:rsidRDefault="00BB7E2D" w:rsidP="00DE33FA">
      <w:pPr>
        <w:rPr>
          <w:rFonts w:ascii="Times New Roman" w:hAnsi="Times New Roman" w:cs="Times New Roman"/>
          <w:b/>
          <w:bCs/>
          <w:sz w:val="24"/>
          <w:szCs w:val="24"/>
        </w:rPr>
      </w:pPr>
    </w:p>
    <w:p w14:paraId="7F04BEF7" w14:textId="77777777" w:rsidR="00BB7E2D" w:rsidRPr="001F50B4" w:rsidRDefault="00BB7E2D" w:rsidP="00DE33FA">
      <w:pPr>
        <w:rPr>
          <w:rFonts w:ascii="Times New Roman" w:hAnsi="Times New Roman" w:cs="Times New Roman"/>
          <w:b/>
          <w:bCs/>
          <w:sz w:val="24"/>
          <w:szCs w:val="24"/>
        </w:rPr>
      </w:pPr>
    </w:p>
    <w:p w14:paraId="674E163D" w14:textId="77777777" w:rsidR="00BB7E2D" w:rsidRPr="001F50B4" w:rsidRDefault="00BB7E2D" w:rsidP="00DE33FA">
      <w:pPr>
        <w:rPr>
          <w:rFonts w:ascii="Times New Roman" w:hAnsi="Times New Roman" w:cs="Times New Roman"/>
          <w:b/>
          <w:bCs/>
          <w:sz w:val="24"/>
          <w:szCs w:val="24"/>
        </w:rPr>
      </w:pPr>
    </w:p>
    <w:p w14:paraId="7BECA0A3" w14:textId="77777777"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30DB6CE5" wp14:editId="561C2D00">
            <wp:extent cx="7901234" cy="3879272"/>
            <wp:effectExtent l="0" t="0" r="5080" b="6985"/>
            <wp:docPr id="4581686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68680" name="图片 45816868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19800" cy="3888388"/>
                    </a:xfrm>
                    <a:prstGeom prst="rect">
                      <a:avLst/>
                    </a:prstGeom>
                  </pic:spPr>
                </pic:pic>
              </a:graphicData>
            </a:graphic>
          </wp:inline>
        </w:drawing>
      </w:r>
    </w:p>
    <w:p w14:paraId="2C9B9309" w14:textId="4982E870" w:rsidR="0068441C"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68441C" w:rsidRPr="001F50B4">
        <w:rPr>
          <w:rFonts w:ascii="Times New Roman" w:hAnsi="Times New Roman" w:cs="Times New Roman"/>
          <w:sz w:val="24"/>
          <w:szCs w:val="24"/>
        </w:rPr>
        <w:t xml:space="preserve"> FGTKI = first-generation EGFR-TKIs; Afa = afatinib; </w:t>
      </w:r>
      <w:proofErr w:type="spellStart"/>
      <w:r w:rsidR="0068441C" w:rsidRPr="001F50B4">
        <w:rPr>
          <w:rFonts w:ascii="Times New Roman" w:hAnsi="Times New Roman" w:cs="Times New Roman"/>
          <w:sz w:val="24"/>
          <w:szCs w:val="24"/>
        </w:rPr>
        <w:t>Dac</w:t>
      </w:r>
      <w:proofErr w:type="spellEnd"/>
      <w:r w:rsidR="0068441C" w:rsidRPr="001F50B4">
        <w:rPr>
          <w:rFonts w:ascii="Times New Roman" w:hAnsi="Times New Roman" w:cs="Times New Roman"/>
          <w:sz w:val="24"/>
          <w:szCs w:val="24"/>
        </w:rPr>
        <w:t xml:space="preserve"> = dacomitinib; Osi = osimertinib; </w:t>
      </w:r>
      <w:proofErr w:type="spellStart"/>
      <w:r w:rsidR="0068441C" w:rsidRPr="001F50B4">
        <w:rPr>
          <w:rFonts w:ascii="Times New Roman" w:hAnsi="Times New Roman" w:cs="Times New Roman"/>
          <w:sz w:val="24"/>
          <w:szCs w:val="24"/>
        </w:rPr>
        <w:t>Bef</w:t>
      </w:r>
      <w:proofErr w:type="spellEnd"/>
      <w:r w:rsidR="0068441C" w:rsidRPr="001F50B4">
        <w:rPr>
          <w:rFonts w:ascii="Times New Roman" w:hAnsi="Times New Roman" w:cs="Times New Roman"/>
          <w:sz w:val="24"/>
          <w:szCs w:val="24"/>
        </w:rPr>
        <w:t xml:space="preserve"> = befotertinib; Fur = furmonertinib; Laz = lazertinib; Aum = aumolertinib; Ami= amivantamab; </w:t>
      </w:r>
      <w:proofErr w:type="spellStart"/>
      <w:r w:rsidR="0068441C" w:rsidRPr="001F50B4">
        <w:rPr>
          <w:rFonts w:ascii="Times New Roman" w:hAnsi="Times New Roman" w:cs="Times New Roman"/>
          <w:sz w:val="24"/>
          <w:szCs w:val="24"/>
        </w:rPr>
        <w:t>Cet</w:t>
      </w:r>
      <w:proofErr w:type="spellEnd"/>
      <w:r w:rsidR="0068441C" w:rsidRPr="001F50B4">
        <w:rPr>
          <w:rFonts w:ascii="Times New Roman" w:hAnsi="Times New Roman" w:cs="Times New Roman"/>
          <w:sz w:val="24"/>
          <w:szCs w:val="24"/>
        </w:rPr>
        <w:t xml:space="preserve"> = cetuximab; Chem = chemotherapy; </w:t>
      </w:r>
      <w:proofErr w:type="spellStart"/>
      <w:r w:rsidR="0068441C" w:rsidRPr="001F50B4">
        <w:rPr>
          <w:rFonts w:ascii="Times New Roman" w:hAnsi="Times New Roman" w:cs="Times New Roman"/>
          <w:sz w:val="24"/>
          <w:szCs w:val="24"/>
        </w:rPr>
        <w:t>AntV</w:t>
      </w:r>
      <w:proofErr w:type="spellEnd"/>
      <w:r w:rsidR="0068441C" w:rsidRPr="001F50B4">
        <w:rPr>
          <w:rFonts w:ascii="Times New Roman" w:hAnsi="Times New Roman" w:cs="Times New Roman"/>
          <w:sz w:val="24"/>
          <w:szCs w:val="24"/>
        </w:rPr>
        <w:t xml:space="preserve"> = antiangiogenic agents.</w:t>
      </w:r>
    </w:p>
    <w:p w14:paraId="63BEDFC6" w14:textId="77777777" w:rsidR="0068441C" w:rsidRPr="001F50B4" w:rsidRDefault="0068441C" w:rsidP="00DE33FA">
      <w:pPr>
        <w:rPr>
          <w:rFonts w:ascii="Times New Roman" w:hAnsi="Times New Roman" w:cs="Times New Roman"/>
          <w:b/>
          <w:bCs/>
          <w:sz w:val="24"/>
          <w:szCs w:val="24"/>
        </w:rPr>
      </w:pPr>
    </w:p>
    <w:p w14:paraId="50108309" w14:textId="77777777" w:rsidR="002D4A4A"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1A76A96F" wp14:editId="21CA5615">
            <wp:extent cx="8007927" cy="4052169"/>
            <wp:effectExtent l="0" t="0" r="0" b="5715"/>
            <wp:docPr id="100361866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8667" name="图片 10036186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24000" cy="4060302"/>
                    </a:xfrm>
                    <a:prstGeom prst="rect">
                      <a:avLst/>
                    </a:prstGeom>
                  </pic:spPr>
                </pic:pic>
              </a:graphicData>
            </a:graphic>
          </wp:inline>
        </w:drawing>
      </w:r>
    </w:p>
    <w:p w14:paraId="28F4974D" w14:textId="4FEA4920" w:rsidR="002D4A4A" w:rsidRPr="001F50B4" w:rsidRDefault="008E00E2" w:rsidP="00DE33FA">
      <w:pPr>
        <w:rPr>
          <w:rFonts w:ascii="Times New Roman" w:hAnsi="Times New Roman" w:cs="Times New Roman"/>
          <w:sz w:val="24"/>
          <w:szCs w:val="24"/>
        </w:rPr>
      </w:pPr>
      <w:bookmarkStart w:id="4" w:name="_Hlk171628616"/>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The </w:t>
      </w:r>
      <w:r w:rsidR="00BB7E2D" w:rsidRPr="001F50B4">
        <w:rPr>
          <w:rFonts w:ascii="Times New Roman" w:hAnsi="Times New Roman" w:cs="Times New Roman" w:hint="eastAsia"/>
          <w:sz w:val="24"/>
          <w:szCs w:val="24"/>
        </w:rPr>
        <w:t xml:space="preserve">cell of </w:t>
      </w:r>
      <w:r w:rsidR="00BB7E2D" w:rsidRPr="001F50B4">
        <w:rPr>
          <w:rFonts w:ascii="Times New Roman" w:hAnsi="Times New Roman" w:cs="Times New Roman"/>
          <w:sz w:val="24"/>
          <w:szCs w:val="24"/>
        </w:rPr>
        <w:t>the treatment group with different background colors</w:t>
      </w:r>
      <w:r w:rsidR="002D4A4A" w:rsidRPr="001F50B4">
        <w:rPr>
          <w:rFonts w:ascii="Times New Roman" w:hAnsi="Times New Roman" w:cs="Times New Roman"/>
          <w:sz w:val="24"/>
          <w:szCs w:val="24"/>
        </w:rPr>
        <w:t xml:space="preserve"> means a different loop. FGTKI = first-generation EGFR-TKIs; Afa = afatinib; Osi = osimertinib; Fur = furmonertinib; Aum = aumolertinib; Chem = chemotherapy; </w:t>
      </w:r>
      <w:proofErr w:type="spellStart"/>
      <w:r w:rsidR="002D4A4A" w:rsidRPr="001F50B4">
        <w:rPr>
          <w:rFonts w:ascii="Times New Roman" w:hAnsi="Times New Roman" w:cs="Times New Roman"/>
          <w:sz w:val="24"/>
          <w:szCs w:val="24"/>
        </w:rPr>
        <w:t>AntV</w:t>
      </w:r>
      <w:proofErr w:type="spellEnd"/>
      <w:r w:rsidR="002D4A4A" w:rsidRPr="001F50B4">
        <w:rPr>
          <w:rFonts w:ascii="Times New Roman" w:hAnsi="Times New Roman" w:cs="Times New Roman"/>
          <w:sz w:val="24"/>
          <w:szCs w:val="24"/>
        </w:rPr>
        <w:t xml:space="preserve"> = antiangiogenic agents.</w:t>
      </w:r>
    </w:p>
    <w:bookmarkEnd w:id="4"/>
    <w:p w14:paraId="548DB073" w14:textId="77777777" w:rsidR="002D4A4A" w:rsidRPr="001F50B4" w:rsidRDefault="002D4A4A" w:rsidP="00DE33FA">
      <w:pPr>
        <w:rPr>
          <w:rFonts w:ascii="Times New Roman" w:hAnsi="Times New Roman" w:cs="Times New Roman"/>
          <w:b/>
          <w:bCs/>
          <w:sz w:val="24"/>
          <w:szCs w:val="24"/>
        </w:rPr>
      </w:pPr>
    </w:p>
    <w:p w14:paraId="39345D85" w14:textId="77777777" w:rsidR="002D4A4A" w:rsidRDefault="002D4A4A" w:rsidP="00DE33FA">
      <w:pPr>
        <w:rPr>
          <w:rFonts w:ascii="Times New Roman" w:hAnsi="Times New Roman" w:cs="Times New Roman"/>
          <w:b/>
          <w:bCs/>
          <w:sz w:val="24"/>
          <w:szCs w:val="24"/>
        </w:rPr>
      </w:pPr>
    </w:p>
    <w:p w14:paraId="5E70C477" w14:textId="77777777" w:rsidR="001F50B4" w:rsidRDefault="001F50B4" w:rsidP="00DE33FA">
      <w:pPr>
        <w:rPr>
          <w:rFonts w:ascii="Times New Roman" w:hAnsi="Times New Roman" w:cs="Times New Roman"/>
          <w:b/>
          <w:bCs/>
          <w:sz w:val="24"/>
          <w:szCs w:val="24"/>
        </w:rPr>
      </w:pPr>
    </w:p>
    <w:p w14:paraId="29A8D5F7" w14:textId="77777777" w:rsidR="001F50B4" w:rsidRPr="001F50B4" w:rsidRDefault="001F50B4" w:rsidP="00DE33FA">
      <w:pPr>
        <w:rPr>
          <w:rFonts w:ascii="Times New Roman" w:hAnsi="Times New Roman" w:cs="Times New Roman" w:hint="eastAsia"/>
          <w:b/>
          <w:bCs/>
          <w:sz w:val="24"/>
          <w:szCs w:val="24"/>
        </w:rPr>
      </w:pPr>
    </w:p>
    <w:p w14:paraId="666B9424" w14:textId="77777777" w:rsidR="002D4A4A"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6608EF11" wp14:editId="0ECB6227">
            <wp:extent cx="8614315" cy="4191000"/>
            <wp:effectExtent l="0" t="0" r="0" b="0"/>
            <wp:docPr id="24295307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53074" name="图片 24295307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647752" cy="4207268"/>
                    </a:xfrm>
                    <a:prstGeom prst="rect">
                      <a:avLst/>
                    </a:prstGeom>
                  </pic:spPr>
                </pic:pic>
              </a:graphicData>
            </a:graphic>
          </wp:inline>
        </w:drawing>
      </w:r>
    </w:p>
    <w:p w14:paraId="6C4EFA0B" w14:textId="70B1FEC8" w:rsidR="002D4A4A"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FGTKI = first-generation EGFR-TKIs; Afa = afatinib; </w:t>
      </w:r>
      <w:proofErr w:type="spellStart"/>
      <w:r w:rsidR="002D4A4A" w:rsidRPr="001F50B4">
        <w:rPr>
          <w:rFonts w:ascii="Times New Roman" w:hAnsi="Times New Roman" w:cs="Times New Roman"/>
          <w:sz w:val="24"/>
          <w:szCs w:val="24"/>
        </w:rPr>
        <w:t>Dac</w:t>
      </w:r>
      <w:proofErr w:type="spellEnd"/>
      <w:r w:rsidR="002D4A4A" w:rsidRPr="001F50B4">
        <w:rPr>
          <w:rFonts w:ascii="Times New Roman" w:hAnsi="Times New Roman" w:cs="Times New Roman"/>
          <w:sz w:val="24"/>
          <w:szCs w:val="24"/>
        </w:rPr>
        <w:t xml:space="preserve"> = dacomitinib; Osi = osimertinib; </w:t>
      </w:r>
      <w:proofErr w:type="spellStart"/>
      <w:r w:rsidR="002D4A4A" w:rsidRPr="001F50B4">
        <w:rPr>
          <w:rFonts w:ascii="Times New Roman" w:hAnsi="Times New Roman" w:cs="Times New Roman"/>
          <w:sz w:val="24"/>
          <w:szCs w:val="24"/>
        </w:rPr>
        <w:t>Bef</w:t>
      </w:r>
      <w:proofErr w:type="spellEnd"/>
      <w:r w:rsidR="002D4A4A" w:rsidRPr="001F50B4">
        <w:rPr>
          <w:rFonts w:ascii="Times New Roman" w:hAnsi="Times New Roman" w:cs="Times New Roman"/>
          <w:sz w:val="24"/>
          <w:szCs w:val="24"/>
        </w:rPr>
        <w:t xml:space="preserve"> = befotertinib; Fur = furmonertinib; Laz = lazertinib; Aum = aumolertinib; Ami= amivantamab; </w:t>
      </w:r>
      <w:proofErr w:type="spellStart"/>
      <w:r w:rsidR="002D4A4A" w:rsidRPr="001F50B4">
        <w:rPr>
          <w:rFonts w:ascii="Times New Roman" w:hAnsi="Times New Roman" w:cs="Times New Roman"/>
          <w:sz w:val="24"/>
          <w:szCs w:val="24"/>
        </w:rPr>
        <w:t>Cet</w:t>
      </w:r>
      <w:proofErr w:type="spellEnd"/>
      <w:r w:rsidR="002D4A4A" w:rsidRPr="001F50B4">
        <w:rPr>
          <w:rFonts w:ascii="Times New Roman" w:hAnsi="Times New Roman" w:cs="Times New Roman"/>
          <w:sz w:val="24"/>
          <w:szCs w:val="24"/>
        </w:rPr>
        <w:t xml:space="preserve"> = cetuximab; Chem = chemotherapy; </w:t>
      </w:r>
      <w:proofErr w:type="spellStart"/>
      <w:r w:rsidR="002D4A4A" w:rsidRPr="001F50B4">
        <w:rPr>
          <w:rFonts w:ascii="Times New Roman" w:hAnsi="Times New Roman" w:cs="Times New Roman"/>
          <w:sz w:val="24"/>
          <w:szCs w:val="24"/>
        </w:rPr>
        <w:t>AntV</w:t>
      </w:r>
      <w:proofErr w:type="spellEnd"/>
      <w:r w:rsidR="002D4A4A" w:rsidRPr="001F50B4">
        <w:rPr>
          <w:rFonts w:ascii="Times New Roman" w:hAnsi="Times New Roman" w:cs="Times New Roman"/>
          <w:sz w:val="24"/>
          <w:szCs w:val="24"/>
        </w:rPr>
        <w:t xml:space="preserve"> = antiangiogenic agents.</w:t>
      </w:r>
    </w:p>
    <w:p w14:paraId="3059E280" w14:textId="035307AB" w:rsidR="002D4A4A" w:rsidRPr="001F50B4" w:rsidRDefault="002D4A4A" w:rsidP="00DE33FA">
      <w:pPr>
        <w:rPr>
          <w:rFonts w:ascii="Times New Roman" w:hAnsi="Times New Roman" w:cs="Times New Roman"/>
          <w:b/>
          <w:bCs/>
          <w:sz w:val="24"/>
          <w:szCs w:val="24"/>
        </w:rPr>
      </w:pPr>
    </w:p>
    <w:p w14:paraId="01B40A02" w14:textId="77777777" w:rsidR="002D4A4A"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0ECC9368" wp14:editId="7CD0C44A">
            <wp:extent cx="6989618" cy="3633659"/>
            <wp:effectExtent l="0" t="0" r="1905" b="5080"/>
            <wp:docPr id="11956163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1635" name="图片 119561635"/>
                    <pic:cNvPicPr/>
                  </pic:nvPicPr>
                  <pic:blipFill>
                    <a:blip r:embed="rId21">
                      <a:extLst>
                        <a:ext uri="{28A0092B-C50C-407E-A947-70E740481C1C}">
                          <a14:useLocalDpi xmlns:a14="http://schemas.microsoft.com/office/drawing/2010/main" val="0"/>
                        </a:ext>
                      </a:extLst>
                    </a:blip>
                    <a:stretch>
                      <a:fillRect/>
                    </a:stretch>
                  </pic:blipFill>
                  <pic:spPr>
                    <a:xfrm>
                      <a:off x="0" y="0"/>
                      <a:ext cx="6996889" cy="3637439"/>
                    </a:xfrm>
                    <a:prstGeom prst="rect">
                      <a:avLst/>
                    </a:prstGeom>
                  </pic:spPr>
                </pic:pic>
              </a:graphicData>
            </a:graphic>
          </wp:inline>
        </w:drawing>
      </w:r>
    </w:p>
    <w:p w14:paraId="14FE7165" w14:textId="0B28E0CB" w:rsidR="002D4A4A" w:rsidRPr="001F50B4" w:rsidRDefault="008E00E2" w:rsidP="00DE33FA">
      <w:pPr>
        <w:rPr>
          <w:rFonts w:ascii="Times New Roman" w:hAnsi="Times New Roman" w:cs="Times New Roman"/>
          <w:b/>
          <w:bCs/>
          <w:sz w:val="24"/>
          <w:szCs w:val="24"/>
        </w:rPr>
      </w:pPr>
      <w:bookmarkStart w:id="5" w:name="_Hlk171628674"/>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The </w:t>
      </w:r>
      <w:r w:rsidR="00BB7E2D" w:rsidRPr="001F50B4">
        <w:rPr>
          <w:rFonts w:ascii="Times New Roman" w:hAnsi="Times New Roman" w:cs="Times New Roman" w:hint="eastAsia"/>
          <w:sz w:val="24"/>
          <w:szCs w:val="24"/>
        </w:rPr>
        <w:t xml:space="preserve">cell of </w:t>
      </w:r>
      <w:r w:rsidR="00BB7E2D" w:rsidRPr="001F50B4">
        <w:rPr>
          <w:rFonts w:ascii="Times New Roman" w:hAnsi="Times New Roman" w:cs="Times New Roman"/>
          <w:sz w:val="24"/>
          <w:szCs w:val="24"/>
        </w:rPr>
        <w:t xml:space="preserve">the </w:t>
      </w:r>
      <w:r w:rsidR="002D4A4A" w:rsidRPr="001F50B4">
        <w:rPr>
          <w:rFonts w:ascii="Times New Roman" w:hAnsi="Times New Roman" w:cs="Times New Roman"/>
          <w:sz w:val="24"/>
          <w:szCs w:val="24"/>
        </w:rPr>
        <w:t xml:space="preserve">treatment group with different background </w:t>
      </w:r>
      <w:proofErr w:type="spellStart"/>
      <w:r w:rsidR="002D4A4A" w:rsidRPr="001F50B4">
        <w:rPr>
          <w:rFonts w:ascii="Times New Roman" w:hAnsi="Times New Roman" w:cs="Times New Roman"/>
          <w:sz w:val="24"/>
          <w:szCs w:val="24"/>
        </w:rPr>
        <w:t>colours</w:t>
      </w:r>
      <w:proofErr w:type="spellEnd"/>
      <w:r w:rsidR="002D4A4A" w:rsidRPr="001F50B4">
        <w:rPr>
          <w:rFonts w:ascii="Times New Roman" w:hAnsi="Times New Roman" w:cs="Times New Roman"/>
          <w:sz w:val="24"/>
          <w:szCs w:val="24"/>
        </w:rPr>
        <w:t xml:space="preserve"> means a different loop. FGTKI = first-generation EGFR-TKIs; Osi = osimertinib; </w:t>
      </w:r>
      <w:proofErr w:type="spellStart"/>
      <w:r w:rsidR="002D4A4A" w:rsidRPr="001F50B4">
        <w:rPr>
          <w:rFonts w:ascii="Times New Roman" w:hAnsi="Times New Roman" w:cs="Times New Roman"/>
          <w:sz w:val="24"/>
          <w:szCs w:val="24"/>
        </w:rPr>
        <w:t>Bef</w:t>
      </w:r>
      <w:proofErr w:type="spellEnd"/>
      <w:r w:rsidR="002D4A4A" w:rsidRPr="001F50B4">
        <w:rPr>
          <w:rFonts w:ascii="Times New Roman" w:hAnsi="Times New Roman" w:cs="Times New Roman"/>
          <w:sz w:val="24"/>
          <w:szCs w:val="24"/>
        </w:rPr>
        <w:t xml:space="preserve"> = befotertinib; Chem = chemotherapy; </w:t>
      </w:r>
      <w:proofErr w:type="spellStart"/>
      <w:r w:rsidR="002D4A4A" w:rsidRPr="001F50B4">
        <w:rPr>
          <w:rFonts w:ascii="Times New Roman" w:hAnsi="Times New Roman" w:cs="Times New Roman"/>
          <w:sz w:val="24"/>
          <w:szCs w:val="24"/>
        </w:rPr>
        <w:t>AntV</w:t>
      </w:r>
      <w:proofErr w:type="spellEnd"/>
      <w:r w:rsidR="002D4A4A" w:rsidRPr="001F50B4">
        <w:rPr>
          <w:rFonts w:ascii="Times New Roman" w:hAnsi="Times New Roman" w:cs="Times New Roman"/>
          <w:sz w:val="24"/>
          <w:szCs w:val="24"/>
        </w:rPr>
        <w:t xml:space="preserve"> = antiangiogenic agents.</w:t>
      </w:r>
    </w:p>
    <w:bookmarkEnd w:id="5"/>
    <w:p w14:paraId="21C26191" w14:textId="77777777" w:rsidR="002D4A4A" w:rsidRPr="001F50B4" w:rsidRDefault="002D4A4A" w:rsidP="00DE33FA">
      <w:pPr>
        <w:rPr>
          <w:rFonts w:ascii="Times New Roman" w:hAnsi="Times New Roman" w:cs="Times New Roman"/>
          <w:b/>
          <w:bCs/>
          <w:sz w:val="24"/>
          <w:szCs w:val="24"/>
        </w:rPr>
      </w:pPr>
    </w:p>
    <w:p w14:paraId="12AE0768" w14:textId="77777777" w:rsidR="00BB7E2D" w:rsidRPr="001F50B4" w:rsidRDefault="00BB7E2D" w:rsidP="00DE33FA">
      <w:pPr>
        <w:rPr>
          <w:rFonts w:ascii="Times New Roman" w:hAnsi="Times New Roman" w:cs="Times New Roman"/>
          <w:b/>
          <w:bCs/>
          <w:sz w:val="24"/>
          <w:szCs w:val="24"/>
        </w:rPr>
      </w:pPr>
    </w:p>
    <w:p w14:paraId="07D64492" w14:textId="77777777" w:rsidR="00BB7E2D" w:rsidRPr="001F50B4" w:rsidRDefault="00BB7E2D" w:rsidP="00DE33FA">
      <w:pPr>
        <w:rPr>
          <w:rFonts w:ascii="Times New Roman" w:hAnsi="Times New Roman" w:cs="Times New Roman"/>
          <w:b/>
          <w:bCs/>
          <w:sz w:val="24"/>
          <w:szCs w:val="24"/>
        </w:rPr>
      </w:pPr>
    </w:p>
    <w:p w14:paraId="2ED801F1" w14:textId="77777777" w:rsidR="00BB7E2D" w:rsidRPr="001F50B4" w:rsidRDefault="00BB7E2D" w:rsidP="00DE33FA">
      <w:pPr>
        <w:rPr>
          <w:rFonts w:ascii="Times New Roman" w:hAnsi="Times New Roman" w:cs="Times New Roman"/>
          <w:b/>
          <w:bCs/>
          <w:sz w:val="24"/>
          <w:szCs w:val="24"/>
        </w:rPr>
      </w:pPr>
    </w:p>
    <w:p w14:paraId="3DFF87DB" w14:textId="77777777" w:rsidR="00BB7E2D" w:rsidRPr="001F50B4" w:rsidRDefault="00BB7E2D" w:rsidP="00DE33FA">
      <w:pPr>
        <w:rPr>
          <w:rFonts w:ascii="Times New Roman" w:hAnsi="Times New Roman" w:cs="Times New Roman"/>
          <w:b/>
          <w:bCs/>
          <w:sz w:val="24"/>
          <w:szCs w:val="24"/>
        </w:rPr>
      </w:pPr>
    </w:p>
    <w:p w14:paraId="50330F49" w14:textId="77777777" w:rsidR="00BB7E2D" w:rsidRPr="001F50B4" w:rsidRDefault="00BB7E2D" w:rsidP="00DE33FA">
      <w:pPr>
        <w:rPr>
          <w:rFonts w:ascii="Times New Roman" w:hAnsi="Times New Roman" w:cs="Times New Roman"/>
          <w:b/>
          <w:bCs/>
          <w:sz w:val="24"/>
          <w:szCs w:val="24"/>
        </w:rPr>
      </w:pPr>
    </w:p>
    <w:p w14:paraId="58830C31" w14:textId="77777777" w:rsidR="002D4A4A"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083307D1" wp14:editId="6E1F16AD">
            <wp:extent cx="8432997" cy="4225636"/>
            <wp:effectExtent l="0" t="0" r="6350" b="3810"/>
            <wp:docPr id="3646903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90312" name="图片 3646903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453261" cy="4235790"/>
                    </a:xfrm>
                    <a:prstGeom prst="rect">
                      <a:avLst/>
                    </a:prstGeom>
                  </pic:spPr>
                </pic:pic>
              </a:graphicData>
            </a:graphic>
          </wp:inline>
        </w:drawing>
      </w:r>
    </w:p>
    <w:p w14:paraId="2395BD59" w14:textId="7007495C" w:rsidR="002D4A4A" w:rsidRPr="001F50B4" w:rsidRDefault="008E00E2" w:rsidP="00DE33FA">
      <w:pPr>
        <w:rPr>
          <w:rFonts w:ascii="Times New Roman" w:hAnsi="Times New Roman" w:cs="Times New Roman"/>
          <w:sz w:val="24"/>
          <w:szCs w:val="24"/>
        </w:rPr>
      </w:pPr>
      <w:bookmarkStart w:id="6" w:name="_Hlk171628727"/>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The </w:t>
      </w:r>
      <w:r w:rsidR="00BB7E2D" w:rsidRPr="001F50B4">
        <w:rPr>
          <w:rFonts w:ascii="Times New Roman" w:hAnsi="Times New Roman" w:cs="Times New Roman" w:hint="eastAsia"/>
          <w:sz w:val="24"/>
          <w:szCs w:val="24"/>
        </w:rPr>
        <w:t xml:space="preserve">cell of </w:t>
      </w:r>
      <w:r w:rsidR="00BB7E2D" w:rsidRPr="001F50B4">
        <w:rPr>
          <w:rFonts w:ascii="Times New Roman" w:hAnsi="Times New Roman" w:cs="Times New Roman"/>
          <w:sz w:val="24"/>
          <w:szCs w:val="24"/>
        </w:rPr>
        <w:t xml:space="preserve">the </w:t>
      </w:r>
      <w:r w:rsidR="002D4A4A" w:rsidRPr="001F50B4">
        <w:rPr>
          <w:rFonts w:ascii="Times New Roman" w:hAnsi="Times New Roman" w:cs="Times New Roman"/>
          <w:sz w:val="24"/>
          <w:szCs w:val="24"/>
        </w:rPr>
        <w:t xml:space="preserve">treatment group with different background </w:t>
      </w:r>
      <w:proofErr w:type="spellStart"/>
      <w:r w:rsidR="002D4A4A" w:rsidRPr="001F50B4">
        <w:rPr>
          <w:rFonts w:ascii="Times New Roman" w:hAnsi="Times New Roman" w:cs="Times New Roman"/>
          <w:sz w:val="24"/>
          <w:szCs w:val="24"/>
        </w:rPr>
        <w:t>colours</w:t>
      </w:r>
      <w:proofErr w:type="spellEnd"/>
      <w:r w:rsidR="002D4A4A" w:rsidRPr="001F50B4">
        <w:rPr>
          <w:rFonts w:ascii="Times New Roman" w:hAnsi="Times New Roman" w:cs="Times New Roman"/>
          <w:sz w:val="24"/>
          <w:szCs w:val="24"/>
        </w:rPr>
        <w:t xml:space="preserve"> means a different loop. FGTKI = first-generation EGFR-TKIs; Afa = afatinib; Osi = osimertinib; </w:t>
      </w:r>
      <w:proofErr w:type="spellStart"/>
      <w:r w:rsidR="002D4A4A" w:rsidRPr="001F50B4">
        <w:rPr>
          <w:rFonts w:ascii="Times New Roman" w:hAnsi="Times New Roman" w:cs="Times New Roman"/>
          <w:sz w:val="24"/>
          <w:szCs w:val="24"/>
        </w:rPr>
        <w:t>Bef</w:t>
      </w:r>
      <w:proofErr w:type="spellEnd"/>
      <w:r w:rsidR="002D4A4A" w:rsidRPr="001F50B4">
        <w:rPr>
          <w:rFonts w:ascii="Times New Roman" w:hAnsi="Times New Roman" w:cs="Times New Roman"/>
          <w:sz w:val="24"/>
          <w:szCs w:val="24"/>
        </w:rPr>
        <w:t xml:space="preserve"> = befotertinib; Laz = lazertinib; Chem = chemotherapy; </w:t>
      </w:r>
      <w:proofErr w:type="spellStart"/>
      <w:r w:rsidR="002D4A4A" w:rsidRPr="001F50B4">
        <w:rPr>
          <w:rFonts w:ascii="Times New Roman" w:hAnsi="Times New Roman" w:cs="Times New Roman"/>
          <w:sz w:val="24"/>
          <w:szCs w:val="24"/>
        </w:rPr>
        <w:t>AntV</w:t>
      </w:r>
      <w:proofErr w:type="spellEnd"/>
      <w:r w:rsidR="002D4A4A" w:rsidRPr="001F50B4">
        <w:rPr>
          <w:rFonts w:ascii="Times New Roman" w:hAnsi="Times New Roman" w:cs="Times New Roman"/>
          <w:sz w:val="24"/>
          <w:szCs w:val="24"/>
        </w:rPr>
        <w:t xml:space="preserve"> = antiangiogenic agents.</w:t>
      </w:r>
    </w:p>
    <w:bookmarkEnd w:id="6"/>
    <w:p w14:paraId="2D85988F" w14:textId="77777777" w:rsidR="002D4A4A"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4FF5A739" wp14:editId="66DA4B14">
            <wp:extent cx="7914341" cy="4052455"/>
            <wp:effectExtent l="0" t="0" r="0" b="5715"/>
            <wp:docPr id="5319224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22417" name="图片 5319224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927572" cy="4059230"/>
                    </a:xfrm>
                    <a:prstGeom prst="rect">
                      <a:avLst/>
                    </a:prstGeom>
                  </pic:spPr>
                </pic:pic>
              </a:graphicData>
            </a:graphic>
          </wp:inline>
        </w:drawing>
      </w:r>
    </w:p>
    <w:p w14:paraId="3880A510" w14:textId="5F7F33FA" w:rsidR="002D4A4A" w:rsidRPr="001F50B4" w:rsidRDefault="008E00E2" w:rsidP="00DE33FA">
      <w:pPr>
        <w:rPr>
          <w:rFonts w:ascii="Times New Roman" w:hAnsi="Times New Roman" w:cs="Times New Roman"/>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The </w:t>
      </w:r>
      <w:r w:rsidR="00BB7E2D" w:rsidRPr="001F50B4">
        <w:rPr>
          <w:rFonts w:ascii="Times New Roman" w:hAnsi="Times New Roman" w:cs="Times New Roman" w:hint="eastAsia"/>
          <w:sz w:val="24"/>
          <w:szCs w:val="24"/>
        </w:rPr>
        <w:t xml:space="preserve">cell of </w:t>
      </w:r>
      <w:r w:rsidR="00BB7E2D" w:rsidRPr="001F50B4">
        <w:rPr>
          <w:rFonts w:ascii="Times New Roman" w:hAnsi="Times New Roman" w:cs="Times New Roman"/>
          <w:sz w:val="24"/>
          <w:szCs w:val="24"/>
        </w:rPr>
        <w:t xml:space="preserve">the </w:t>
      </w:r>
      <w:r w:rsidR="002D4A4A" w:rsidRPr="001F50B4">
        <w:rPr>
          <w:rFonts w:ascii="Times New Roman" w:hAnsi="Times New Roman" w:cs="Times New Roman"/>
          <w:sz w:val="24"/>
          <w:szCs w:val="24"/>
        </w:rPr>
        <w:t xml:space="preserve">treatment group with different background </w:t>
      </w:r>
      <w:proofErr w:type="spellStart"/>
      <w:r w:rsidR="002D4A4A" w:rsidRPr="001F50B4">
        <w:rPr>
          <w:rFonts w:ascii="Times New Roman" w:hAnsi="Times New Roman" w:cs="Times New Roman"/>
          <w:sz w:val="24"/>
          <w:szCs w:val="24"/>
        </w:rPr>
        <w:t>colours</w:t>
      </w:r>
      <w:proofErr w:type="spellEnd"/>
      <w:r w:rsidR="002D4A4A" w:rsidRPr="001F50B4">
        <w:rPr>
          <w:rFonts w:ascii="Times New Roman" w:hAnsi="Times New Roman" w:cs="Times New Roman"/>
          <w:sz w:val="24"/>
          <w:szCs w:val="24"/>
        </w:rPr>
        <w:t xml:space="preserve"> means a different loop. FGTKI = first-generation EGFR-TKIs; Osi = osimertinib; Aum = aumolertinib; Laz = lazertinib; Chem = chemotherapy; </w:t>
      </w:r>
      <w:proofErr w:type="spellStart"/>
      <w:r w:rsidR="002D4A4A" w:rsidRPr="001F50B4">
        <w:rPr>
          <w:rFonts w:ascii="Times New Roman" w:hAnsi="Times New Roman" w:cs="Times New Roman"/>
          <w:sz w:val="24"/>
          <w:szCs w:val="24"/>
        </w:rPr>
        <w:t>AntV</w:t>
      </w:r>
      <w:proofErr w:type="spellEnd"/>
      <w:r w:rsidR="002D4A4A" w:rsidRPr="001F50B4">
        <w:rPr>
          <w:rFonts w:ascii="Times New Roman" w:hAnsi="Times New Roman" w:cs="Times New Roman"/>
          <w:sz w:val="24"/>
          <w:szCs w:val="24"/>
        </w:rPr>
        <w:t xml:space="preserve"> = antiangiogenic agents.</w:t>
      </w:r>
    </w:p>
    <w:p w14:paraId="51095F4D" w14:textId="77777777" w:rsidR="002D4A4A" w:rsidRPr="001F50B4" w:rsidRDefault="002D4A4A" w:rsidP="00DE33FA">
      <w:pPr>
        <w:rPr>
          <w:rFonts w:ascii="Times New Roman" w:hAnsi="Times New Roman" w:cs="Times New Roman"/>
          <w:b/>
          <w:bCs/>
          <w:sz w:val="24"/>
          <w:szCs w:val="24"/>
        </w:rPr>
      </w:pPr>
    </w:p>
    <w:p w14:paraId="7DD10FE3" w14:textId="77777777" w:rsidR="002D4A4A" w:rsidRPr="001F50B4" w:rsidRDefault="002D4A4A" w:rsidP="00DE33FA">
      <w:pPr>
        <w:rPr>
          <w:rFonts w:ascii="Times New Roman" w:hAnsi="Times New Roman" w:cs="Times New Roman"/>
          <w:b/>
          <w:bCs/>
          <w:sz w:val="24"/>
          <w:szCs w:val="24"/>
        </w:rPr>
      </w:pPr>
    </w:p>
    <w:p w14:paraId="02A6F3EB" w14:textId="77777777" w:rsidR="00BB7E2D" w:rsidRPr="001F50B4" w:rsidRDefault="00BB7E2D" w:rsidP="00DE33FA">
      <w:pPr>
        <w:rPr>
          <w:rFonts w:ascii="Times New Roman" w:hAnsi="Times New Roman" w:cs="Times New Roman"/>
          <w:b/>
          <w:bCs/>
          <w:sz w:val="24"/>
          <w:szCs w:val="24"/>
        </w:rPr>
      </w:pPr>
    </w:p>
    <w:p w14:paraId="3DEC6B10" w14:textId="77777777" w:rsidR="00BB7E2D" w:rsidRPr="001F50B4" w:rsidRDefault="00BB7E2D" w:rsidP="00DE33FA">
      <w:pPr>
        <w:rPr>
          <w:rFonts w:ascii="Times New Roman" w:hAnsi="Times New Roman" w:cs="Times New Roman"/>
          <w:b/>
          <w:bCs/>
          <w:sz w:val="24"/>
          <w:szCs w:val="24"/>
        </w:rPr>
      </w:pPr>
    </w:p>
    <w:p w14:paraId="334C6B76" w14:textId="77777777" w:rsidR="00BB7E2D" w:rsidRPr="001F50B4" w:rsidRDefault="00BB7E2D" w:rsidP="00DE33FA">
      <w:pPr>
        <w:rPr>
          <w:rFonts w:ascii="Times New Roman" w:hAnsi="Times New Roman" w:cs="Times New Roman"/>
          <w:b/>
          <w:bCs/>
          <w:sz w:val="24"/>
          <w:szCs w:val="24"/>
        </w:rPr>
      </w:pPr>
    </w:p>
    <w:p w14:paraId="6E2A8DBB" w14:textId="6030B994" w:rsidR="002D4A4A"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484C424D" wp14:editId="293A029C">
            <wp:extent cx="8211804" cy="4114800"/>
            <wp:effectExtent l="0" t="0" r="0" b="0"/>
            <wp:docPr id="11168891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889139" name="图片 111688913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223731" cy="4120776"/>
                    </a:xfrm>
                    <a:prstGeom prst="rect">
                      <a:avLst/>
                    </a:prstGeom>
                  </pic:spPr>
                </pic:pic>
              </a:graphicData>
            </a:graphic>
          </wp:inline>
        </w:drawing>
      </w:r>
    </w:p>
    <w:p w14:paraId="3E932669" w14:textId="32718B92" w:rsidR="002D4A4A"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FGTKI = first-generation EGFR-TKIs; Osi = osimertinib; </w:t>
      </w:r>
      <w:proofErr w:type="spellStart"/>
      <w:r w:rsidR="002D4A4A" w:rsidRPr="001F50B4">
        <w:rPr>
          <w:rFonts w:ascii="Times New Roman" w:hAnsi="Times New Roman" w:cs="Times New Roman"/>
          <w:sz w:val="24"/>
          <w:szCs w:val="24"/>
        </w:rPr>
        <w:t>Bef</w:t>
      </w:r>
      <w:proofErr w:type="spellEnd"/>
      <w:r w:rsidR="002D4A4A" w:rsidRPr="001F50B4">
        <w:rPr>
          <w:rFonts w:ascii="Times New Roman" w:hAnsi="Times New Roman" w:cs="Times New Roman"/>
          <w:sz w:val="24"/>
          <w:szCs w:val="24"/>
        </w:rPr>
        <w:t xml:space="preserve"> = befotertinib; Fur = furmonertinib; Laz = lazertinib; Aum = aumolertinib; Ami= amivantamab; Chem = chemotherapy; </w:t>
      </w:r>
      <w:proofErr w:type="spellStart"/>
      <w:r w:rsidR="002D4A4A" w:rsidRPr="001F50B4">
        <w:rPr>
          <w:rFonts w:ascii="Times New Roman" w:hAnsi="Times New Roman" w:cs="Times New Roman"/>
          <w:sz w:val="24"/>
          <w:szCs w:val="24"/>
        </w:rPr>
        <w:t>AntV</w:t>
      </w:r>
      <w:proofErr w:type="spellEnd"/>
      <w:r w:rsidR="002D4A4A" w:rsidRPr="001F50B4">
        <w:rPr>
          <w:rFonts w:ascii="Times New Roman" w:hAnsi="Times New Roman" w:cs="Times New Roman"/>
          <w:sz w:val="24"/>
          <w:szCs w:val="24"/>
        </w:rPr>
        <w:t xml:space="preserve"> = antiangiogenic agents.</w:t>
      </w:r>
    </w:p>
    <w:p w14:paraId="286E00C8" w14:textId="77777777" w:rsidR="002D4A4A" w:rsidRPr="001F50B4" w:rsidRDefault="002D4A4A" w:rsidP="00DE33FA">
      <w:pPr>
        <w:rPr>
          <w:rFonts w:ascii="Times New Roman" w:hAnsi="Times New Roman" w:cs="Times New Roman"/>
          <w:b/>
          <w:bCs/>
          <w:sz w:val="24"/>
          <w:szCs w:val="24"/>
        </w:rPr>
      </w:pPr>
    </w:p>
    <w:p w14:paraId="24245E92" w14:textId="4D591940" w:rsidR="0068441C" w:rsidRPr="001F50B4" w:rsidRDefault="0068441C"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lastRenderedPageBreak/>
        <w:drawing>
          <wp:inline distT="0" distB="0" distL="0" distR="0" wp14:anchorId="0F27BA7D" wp14:editId="5A5C03AB">
            <wp:extent cx="8229600" cy="4091021"/>
            <wp:effectExtent l="0" t="0" r="0" b="5080"/>
            <wp:docPr id="109715486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54860" name="图片 109715486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244992" cy="4098673"/>
                    </a:xfrm>
                    <a:prstGeom prst="rect">
                      <a:avLst/>
                    </a:prstGeom>
                  </pic:spPr>
                </pic:pic>
              </a:graphicData>
            </a:graphic>
          </wp:inline>
        </w:drawing>
      </w:r>
    </w:p>
    <w:p w14:paraId="547FE385" w14:textId="3F6FDDF7" w:rsidR="002D4A4A" w:rsidRPr="001F50B4" w:rsidRDefault="008E00E2" w:rsidP="00DE33FA">
      <w:pPr>
        <w:rPr>
          <w:rFonts w:ascii="Times New Roman" w:hAnsi="Times New Roman" w:cs="Times New Roman"/>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The data in each cell represent risk ratios (95% credible intervals) comparing the treatment defined in the column with the treatment defined in the row. Significant results are indicated in bold.</w:t>
      </w:r>
      <w:r w:rsidR="002D4A4A" w:rsidRPr="001F50B4">
        <w:rPr>
          <w:rFonts w:ascii="Times New Roman" w:hAnsi="Times New Roman" w:cs="Times New Roman"/>
          <w:sz w:val="24"/>
          <w:szCs w:val="24"/>
        </w:rPr>
        <w:t xml:space="preserve"> </w:t>
      </w:r>
      <w:r w:rsidRPr="001F50B4">
        <w:rPr>
          <w:rFonts w:ascii="Times New Roman" w:hAnsi="Times New Roman" w:cs="Times New Roman"/>
          <w:sz w:val="24"/>
          <w:szCs w:val="24"/>
        </w:rPr>
        <w:t xml:space="preserve">FGTKI = first-generation EGFR-TKIs; Afa = afatinib; Osi = osimertinib; </w:t>
      </w:r>
      <w:proofErr w:type="spellStart"/>
      <w:r w:rsidRPr="001F50B4">
        <w:rPr>
          <w:rFonts w:ascii="Times New Roman" w:hAnsi="Times New Roman" w:cs="Times New Roman"/>
          <w:sz w:val="24"/>
          <w:szCs w:val="24"/>
        </w:rPr>
        <w:t>Bef</w:t>
      </w:r>
      <w:proofErr w:type="spellEnd"/>
      <w:r w:rsidRPr="001F50B4">
        <w:rPr>
          <w:rFonts w:ascii="Times New Roman" w:hAnsi="Times New Roman" w:cs="Times New Roman"/>
          <w:sz w:val="24"/>
          <w:szCs w:val="24"/>
        </w:rPr>
        <w:t xml:space="preserve"> = befotertinib; Laz = lazertinib; Ami= amivantamab; </w:t>
      </w:r>
      <w:proofErr w:type="spellStart"/>
      <w:r w:rsidRPr="001F50B4">
        <w:rPr>
          <w:rFonts w:ascii="Times New Roman" w:hAnsi="Times New Roman" w:cs="Times New Roman"/>
          <w:sz w:val="24"/>
          <w:szCs w:val="24"/>
        </w:rPr>
        <w:t>Cet</w:t>
      </w:r>
      <w:proofErr w:type="spellEnd"/>
      <w:r w:rsidRPr="001F50B4">
        <w:rPr>
          <w:rFonts w:ascii="Times New Roman" w:hAnsi="Times New Roman" w:cs="Times New Roman"/>
          <w:sz w:val="24"/>
          <w:szCs w:val="24"/>
        </w:rPr>
        <w:t xml:space="preserve"> = cetuximab; Chem = chemotherapy; </w:t>
      </w:r>
      <w:proofErr w:type="spellStart"/>
      <w:r w:rsidRPr="001F50B4">
        <w:rPr>
          <w:rFonts w:ascii="Times New Roman" w:hAnsi="Times New Roman" w:cs="Times New Roman"/>
          <w:sz w:val="24"/>
          <w:szCs w:val="24"/>
        </w:rPr>
        <w:t>AntV</w:t>
      </w:r>
      <w:proofErr w:type="spellEnd"/>
      <w:r w:rsidRPr="001F50B4">
        <w:rPr>
          <w:rFonts w:ascii="Times New Roman" w:hAnsi="Times New Roman" w:cs="Times New Roman"/>
          <w:sz w:val="24"/>
          <w:szCs w:val="24"/>
        </w:rPr>
        <w:t xml:space="preserve"> = antiangiogenic agents.</w:t>
      </w:r>
    </w:p>
    <w:p w14:paraId="7294E0C5" w14:textId="01CB2BC6" w:rsidR="002D4A4A" w:rsidRPr="001F50B4" w:rsidRDefault="008E00E2"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6A5AFB68" wp14:editId="7DD00B48">
            <wp:extent cx="8298873" cy="4054518"/>
            <wp:effectExtent l="0" t="0" r="6985" b="3175"/>
            <wp:docPr id="5063135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13535" name="图片 50631353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21063" cy="4065359"/>
                    </a:xfrm>
                    <a:prstGeom prst="rect">
                      <a:avLst/>
                    </a:prstGeom>
                  </pic:spPr>
                </pic:pic>
              </a:graphicData>
            </a:graphic>
          </wp:inline>
        </w:drawing>
      </w:r>
    </w:p>
    <w:p w14:paraId="6D730B55" w14:textId="0849FB48" w:rsidR="005D14E1" w:rsidRPr="001F50B4" w:rsidRDefault="008E00E2" w:rsidP="00DE33FA">
      <w:pPr>
        <w:rPr>
          <w:rFonts w:ascii="Times New Roman" w:hAnsi="Times New Roman" w:cs="Times New Roman"/>
          <w:sz w:val="24"/>
          <w:szCs w:val="24"/>
        </w:rPr>
      </w:pPr>
      <w:bookmarkStart w:id="7" w:name="_Hlk171629998"/>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 xml:space="preserve">The data in each cell represent risk ratios (95% credible intervals) comparing the treatment defined in the column with the treatment defined in the row. Significant results are indicated in bold. ILD= interstitial lung disease; FGTKI = first-generation EGFR-TKIs; Afa = afatinib; </w:t>
      </w:r>
      <w:proofErr w:type="spellStart"/>
      <w:r w:rsidRPr="001F50B4">
        <w:rPr>
          <w:rFonts w:ascii="Times New Roman" w:hAnsi="Times New Roman" w:cs="Times New Roman"/>
          <w:sz w:val="24"/>
          <w:szCs w:val="24"/>
        </w:rPr>
        <w:t>Dac</w:t>
      </w:r>
      <w:proofErr w:type="spellEnd"/>
      <w:r w:rsidRPr="001F50B4">
        <w:rPr>
          <w:rFonts w:ascii="Times New Roman" w:hAnsi="Times New Roman" w:cs="Times New Roman"/>
          <w:sz w:val="24"/>
          <w:szCs w:val="24"/>
        </w:rPr>
        <w:t xml:space="preserve"> = dacomitinib; Osi = osimertinib; </w:t>
      </w:r>
      <w:proofErr w:type="spellStart"/>
      <w:r w:rsidRPr="001F50B4">
        <w:rPr>
          <w:rFonts w:ascii="Times New Roman" w:hAnsi="Times New Roman" w:cs="Times New Roman"/>
          <w:sz w:val="24"/>
          <w:szCs w:val="24"/>
        </w:rPr>
        <w:t>Bef</w:t>
      </w:r>
      <w:proofErr w:type="spellEnd"/>
      <w:r w:rsidRPr="001F50B4">
        <w:rPr>
          <w:rFonts w:ascii="Times New Roman" w:hAnsi="Times New Roman" w:cs="Times New Roman"/>
          <w:sz w:val="24"/>
          <w:szCs w:val="24"/>
        </w:rPr>
        <w:t xml:space="preserve"> = befotertinib; Fur = furmonertinib; Laz = lazertinib; Aum = aumolertinib; Ami= amivantamab; </w:t>
      </w:r>
      <w:proofErr w:type="spellStart"/>
      <w:r w:rsidRPr="001F50B4">
        <w:rPr>
          <w:rFonts w:ascii="Times New Roman" w:hAnsi="Times New Roman" w:cs="Times New Roman"/>
          <w:sz w:val="24"/>
          <w:szCs w:val="24"/>
        </w:rPr>
        <w:t>Cet</w:t>
      </w:r>
      <w:proofErr w:type="spellEnd"/>
      <w:r w:rsidRPr="001F50B4">
        <w:rPr>
          <w:rFonts w:ascii="Times New Roman" w:hAnsi="Times New Roman" w:cs="Times New Roman"/>
          <w:sz w:val="24"/>
          <w:szCs w:val="24"/>
        </w:rPr>
        <w:t xml:space="preserve"> = cetuximab; Chem = chemotherapy; </w:t>
      </w:r>
      <w:proofErr w:type="spellStart"/>
      <w:r w:rsidRPr="001F50B4">
        <w:rPr>
          <w:rFonts w:ascii="Times New Roman" w:hAnsi="Times New Roman" w:cs="Times New Roman"/>
          <w:sz w:val="24"/>
          <w:szCs w:val="24"/>
        </w:rPr>
        <w:t>AntV</w:t>
      </w:r>
      <w:proofErr w:type="spellEnd"/>
      <w:r w:rsidRPr="001F50B4">
        <w:rPr>
          <w:rFonts w:ascii="Times New Roman" w:hAnsi="Times New Roman" w:cs="Times New Roman"/>
          <w:sz w:val="24"/>
          <w:szCs w:val="24"/>
        </w:rPr>
        <w:t xml:space="preserve"> = antiangiogenic agents. </w:t>
      </w:r>
    </w:p>
    <w:bookmarkEnd w:id="7"/>
    <w:p w14:paraId="1939B7B9" w14:textId="77777777" w:rsidR="005D14E1" w:rsidRPr="001F50B4" w:rsidRDefault="005D14E1" w:rsidP="00DE33FA">
      <w:pPr>
        <w:widowControl/>
        <w:rPr>
          <w:rFonts w:ascii="Times New Roman" w:hAnsi="Times New Roman" w:cs="Times New Roman"/>
          <w:b/>
          <w:bCs/>
          <w:sz w:val="24"/>
          <w:szCs w:val="24"/>
        </w:rPr>
      </w:pPr>
      <w:r w:rsidRPr="001F50B4">
        <w:rPr>
          <w:rFonts w:ascii="Times New Roman" w:hAnsi="Times New Roman" w:cs="Times New Roman"/>
          <w:b/>
          <w:bCs/>
          <w:sz w:val="24"/>
          <w:szCs w:val="24"/>
        </w:rPr>
        <w:br w:type="page"/>
      </w:r>
    </w:p>
    <w:p w14:paraId="51E99019" w14:textId="367EA425" w:rsidR="008E00E2" w:rsidRPr="001F50B4" w:rsidRDefault="005D14E1" w:rsidP="00DE33FA">
      <w:pPr>
        <w:rPr>
          <w:rFonts w:ascii="Times New Roman" w:hAnsi="Times New Roman" w:cs="Times New Roman"/>
          <w:sz w:val="24"/>
          <w:szCs w:val="24"/>
        </w:rPr>
      </w:pPr>
      <w:proofErr w:type="spellStart"/>
      <w:r w:rsidRPr="001F50B4">
        <w:rPr>
          <w:rFonts w:ascii="Times New Roman" w:hAnsi="Times New Roman" w:cs="Times New Roman"/>
          <w:b/>
          <w:bCs/>
          <w:sz w:val="24"/>
          <w:szCs w:val="24"/>
        </w:rPr>
        <w:lastRenderedPageBreak/>
        <w:t>eFigure</w:t>
      </w:r>
      <w:proofErr w:type="spellEnd"/>
      <w:r w:rsidRPr="001F50B4">
        <w:rPr>
          <w:rFonts w:ascii="Times New Roman" w:hAnsi="Times New Roman" w:cs="Times New Roman"/>
          <w:b/>
          <w:bCs/>
          <w:sz w:val="24"/>
          <w:szCs w:val="24"/>
        </w:rPr>
        <w:t xml:space="preserve"> 4. </w:t>
      </w:r>
      <w:r w:rsidRPr="001F50B4">
        <w:rPr>
          <w:rFonts w:ascii="Times New Roman" w:hAnsi="Times New Roman" w:cs="Times New Roman"/>
          <w:sz w:val="24"/>
          <w:szCs w:val="24"/>
        </w:rPr>
        <w:t>Sensitivity analysis including only phase III trials.</w:t>
      </w:r>
    </w:p>
    <w:p w14:paraId="516683E5" w14:textId="5230AE48" w:rsidR="005D14E1" w:rsidRPr="001F50B4" w:rsidRDefault="005D14E1"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309AEB61" wp14:editId="1B0435D9">
            <wp:extent cx="8403118" cy="9067800"/>
            <wp:effectExtent l="0" t="0" r="0" b="0"/>
            <wp:docPr id="35328073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80730" name="图片 3532807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18226" cy="9084103"/>
                    </a:xfrm>
                    <a:prstGeom prst="rect">
                      <a:avLst/>
                    </a:prstGeom>
                  </pic:spPr>
                </pic:pic>
              </a:graphicData>
            </a:graphic>
          </wp:inline>
        </w:drawing>
      </w:r>
    </w:p>
    <w:p w14:paraId="08074ABA" w14:textId="0190B9F3" w:rsidR="005D14E1" w:rsidRPr="001F50B4" w:rsidRDefault="005D14E1"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A: Pooled hazard ratios (95% credible intervals) for progression-free survival (lower triangle) and overall survival (upper triangle) in patients with advanced EGFR-mutated NSCLC. B: Pooled risk ratios (95% credible intervals) for objective response rate (lower triangle) and grade ≥3 adverse events (upper triangle) in patients with advanced EGFR-mutated NSCLC. The data in each cell represent hazard or risk ratios (95% credible intervals) comparing the treatment defined in the column with the treatment defined in the row. Significant results are indicated in bold.</w:t>
      </w:r>
    </w:p>
    <w:p w14:paraId="548072D8" w14:textId="77777777" w:rsidR="005D14E1" w:rsidRPr="001F50B4" w:rsidRDefault="005D14E1" w:rsidP="00DE33FA">
      <w:pPr>
        <w:rPr>
          <w:rFonts w:ascii="Times New Roman" w:hAnsi="Times New Roman" w:cs="Times New Roman"/>
          <w:b/>
          <w:bCs/>
          <w:sz w:val="24"/>
          <w:szCs w:val="24"/>
        </w:rPr>
      </w:pPr>
    </w:p>
    <w:p w14:paraId="6EF89E6A" w14:textId="745317F1" w:rsidR="005D14E1" w:rsidRPr="001F50B4" w:rsidRDefault="005D14E1" w:rsidP="00DE33FA">
      <w:pPr>
        <w:widowControl/>
        <w:rPr>
          <w:rFonts w:ascii="Times New Roman" w:hAnsi="Times New Roman" w:cs="Times New Roman"/>
          <w:b/>
          <w:bCs/>
          <w:sz w:val="24"/>
          <w:szCs w:val="24"/>
        </w:rPr>
      </w:pPr>
      <w:r w:rsidRPr="001F50B4">
        <w:rPr>
          <w:rFonts w:ascii="Times New Roman" w:hAnsi="Times New Roman" w:cs="Times New Roman"/>
          <w:b/>
          <w:bCs/>
          <w:sz w:val="24"/>
          <w:szCs w:val="24"/>
        </w:rPr>
        <w:br w:type="page"/>
      </w:r>
    </w:p>
    <w:p w14:paraId="32CA7C0D" w14:textId="02AC7572" w:rsidR="005D14E1" w:rsidRPr="001F50B4" w:rsidRDefault="005D14E1" w:rsidP="00DE33FA">
      <w:pPr>
        <w:rPr>
          <w:rFonts w:ascii="Times New Roman" w:hAnsi="Times New Roman" w:cs="Times New Roman"/>
          <w:sz w:val="24"/>
          <w:szCs w:val="24"/>
        </w:rPr>
      </w:pPr>
      <w:r w:rsidRPr="001F50B4">
        <w:rPr>
          <w:rFonts w:ascii="Times New Roman" w:hAnsi="Times New Roman" w:cs="Times New Roman"/>
          <w:b/>
          <w:bCs/>
          <w:sz w:val="24"/>
          <w:szCs w:val="24"/>
        </w:rPr>
        <w:lastRenderedPageBreak/>
        <w:t xml:space="preserve">eFigure5. </w:t>
      </w:r>
      <w:r w:rsidRPr="001F50B4">
        <w:rPr>
          <w:rFonts w:ascii="Times New Roman" w:hAnsi="Times New Roman" w:cs="Times New Roman"/>
          <w:sz w:val="24"/>
          <w:szCs w:val="24"/>
        </w:rPr>
        <w:t>Funnel plots of the network meta-analysis.</w:t>
      </w:r>
    </w:p>
    <w:p w14:paraId="3B1FBD93" w14:textId="7E5D8391" w:rsidR="005D14E1" w:rsidRPr="001F50B4" w:rsidRDefault="005D14E1" w:rsidP="00DE33FA">
      <w:pPr>
        <w:rPr>
          <w:rFonts w:ascii="Times New Roman" w:hAnsi="Times New Roman" w:cs="Times New Roman"/>
          <w:b/>
          <w:bCs/>
          <w:sz w:val="24"/>
          <w:szCs w:val="24"/>
        </w:rPr>
      </w:pPr>
      <w:r w:rsidRPr="001F50B4">
        <w:rPr>
          <w:rFonts w:ascii="Times New Roman" w:hAnsi="Times New Roman" w:cs="Times New Roman"/>
          <w:b/>
          <w:bCs/>
          <w:noProof/>
          <w:sz w:val="24"/>
          <w:szCs w:val="24"/>
        </w:rPr>
        <w:drawing>
          <wp:inline distT="0" distB="0" distL="0" distR="0" wp14:anchorId="648D5326" wp14:editId="29114881">
            <wp:extent cx="8699614" cy="5202382"/>
            <wp:effectExtent l="0" t="0" r="6350" b="0"/>
            <wp:docPr id="49233040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30404" name="图片 49233040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712264" cy="5209947"/>
                    </a:xfrm>
                    <a:prstGeom prst="rect">
                      <a:avLst/>
                    </a:prstGeom>
                  </pic:spPr>
                </pic:pic>
              </a:graphicData>
            </a:graphic>
          </wp:inline>
        </w:drawing>
      </w:r>
    </w:p>
    <w:p w14:paraId="40B5E39B" w14:textId="15F14520" w:rsidR="005D14E1" w:rsidRPr="001F50B4" w:rsidRDefault="005D14E1" w:rsidP="00DE33FA">
      <w:pPr>
        <w:rPr>
          <w:rFonts w:ascii="Times New Roman" w:hAnsi="Times New Roman" w:cs="Times New Roman"/>
          <w:b/>
          <w:bCs/>
          <w:sz w:val="24"/>
          <w:szCs w:val="24"/>
        </w:rPr>
      </w:pPr>
      <w:r w:rsidRPr="001F50B4">
        <w:rPr>
          <w:rFonts w:ascii="Times New Roman" w:hAnsi="Times New Roman" w:cs="Times New Roman"/>
          <w:b/>
          <w:bCs/>
          <w:sz w:val="24"/>
          <w:szCs w:val="24"/>
        </w:rPr>
        <w:t xml:space="preserve">Legend: </w:t>
      </w:r>
      <w:r w:rsidRPr="001F50B4">
        <w:rPr>
          <w:rFonts w:ascii="Times New Roman" w:hAnsi="Times New Roman" w:cs="Times New Roman"/>
          <w:sz w:val="24"/>
          <w:szCs w:val="24"/>
        </w:rPr>
        <w:t xml:space="preserve">A-D: progression-free survival, overall survival, objective response rate and grade ≥ 3 adverse events. FGTKI = first-generation EGFR-TKIs; Afa = afatinib; </w:t>
      </w:r>
      <w:proofErr w:type="spellStart"/>
      <w:r w:rsidRPr="001F50B4">
        <w:rPr>
          <w:rFonts w:ascii="Times New Roman" w:hAnsi="Times New Roman" w:cs="Times New Roman"/>
          <w:sz w:val="24"/>
          <w:szCs w:val="24"/>
        </w:rPr>
        <w:t>Dac</w:t>
      </w:r>
      <w:proofErr w:type="spellEnd"/>
      <w:r w:rsidRPr="001F50B4">
        <w:rPr>
          <w:rFonts w:ascii="Times New Roman" w:hAnsi="Times New Roman" w:cs="Times New Roman"/>
          <w:sz w:val="24"/>
          <w:szCs w:val="24"/>
        </w:rPr>
        <w:t xml:space="preserve"> = dacomitinib; Osi = osimertinib; </w:t>
      </w:r>
      <w:proofErr w:type="spellStart"/>
      <w:r w:rsidRPr="001F50B4">
        <w:rPr>
          <w:rFonts w:ascii="Times New Roman" w:hAnsi="Times New Roman" w:cs="Times New Roman"/>
          <w:sz w:val="24"/>
          <w:szCs w:val="24"/>
        </w:rPr>
        <w:t>Bef</w:t>
      </w:r>
      <w:proofErr w:type="spellEnd"/>
      <w:r w:rsidRPr="001F50B4">
        <w:rPr>
          <w:rFonts w:ascii="Times New Roman" w:hAnsi="Times New Roman" w:cs="Times New Roman"/>
          <w:sz w:val="24"/>
          <w:szCs w:val="24"/>
        </w:rPr>
        <w:t xml:space="preserve"> = befotertinib; Fur = furmonertinib; Laz = lazertinib; Aum = aumolertinib; Ami= amivantamab; </w:t>
      </w:r>
      <w:proofErr w:type="spellStart"/>
      <w:r w:rsidRPr="001F50B4">
        <w:rPr>
          <w:rFonts w:ascii="Times New Roman" w:hAnsi="Times New Roman" w:cs="Times New Roman"/>
          <w:sz w:val="24"/>
          <w:szCs w:val="24"/>
        </w:rPr>
        <w:t>Cet</w:t>
      </w:r>
      <w:proofErr w:type="spellEnd"/>
      <w:r w:rsidRPr="001F50B4">
        <w:rPr>
          <w:rFonts w:ascii="Times New Roman" w:hAnsi="Times New Roman" w:cs="Times New Roman"/>
          <w:sz w:val="24"/>
          <w:szCs w:val="24"/>
        </w:rPr>
        <w:t xml:space="preserve"> = cetuximab; Chem = chemotherapy; </w:t>
      </w:r>
      <w:proofErr w:type="spellStart"/>
      <w:r w:rsidRPr="001F50B4">
        <w:rPr>
          <w:rFonts w:ascii="Times New Roman" w:hAnsi="Times New Roman" w:cs="Times New Roman"/>
          <w:sz w:val="24"/>
          <w:szCs w:val="24"/>
        </w:rPr>
        <w:t>AntV</w:t>
      </w:r>
      <w:proofErr w:type="spellEnd"/>
      <w:r w:rsidRPr="001F50B4">
        <w:rPr>
          <w:rFonts w:ascii="Times New Roman" w:hAnsi="Times New Roman" w:cs="Times New Roman"/>
          <w:sz w:val="24"/>
          <w:szCs w:val="24"/>
        </w:rPr>
        <w:t xml:space="preserve"> = antiangiogenic agents.</w:t>
      </w:r>
    </w:p>
    <w:sectPr w:rsidR="005D14E1" w:rsidRPr="001F50B4" w:rsidSect="00BB7E2D">
      <w:pgSz w:w="17010" w:h="22680"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E7258" w14:textId="77777777" w:rsidR="00530D18" w:rsidRDefault="00530D18" w:rsidP="00E138B5">
      <w:pPr>
        <w:rPr>
          <w:rFonts w:hint="eastAsia"/>
        </w:rPr>
      </w:pPr>
      <w:r>
        <w:separator/>
      </w:r>
    </w:p>
  </w:endnote>
  <w:endnote w:type="continuationSeparator" w:id="0">
    <w:p w14:paraId="4568999F" w14:textId="77777777" w:rsidR="00530D18" w:rsidRDefault="00530D18" w:rsidP="00E138B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ABC29" w14:textId="77777777" w:rsidR="00530D18" w:rsidRDefault="00530D18" w:rsidP="00E138B5">
      <w:pPr>
        <w:rPr>
          <w:rFonts w:hint="eastAsia"/>
        </w:rPr>
      </w:pPr>
      <w:r>
        <w:separator/>
      </w:r>
    </w:p>
  </w:footnote>
  <w:footnote w:type="continuationSeparator" w:id="0">
    <w:p w14:paraId="27D570EE" w14:textId="77777777" w:rsidR="00530D18" w:rsidRDefault="00530D18" w:rsidP="00E138B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B5"/>
    <w:rsid w:val="000228B5"/>
    <w:rsid w:val="001B5873"/>
    <w:rsid w:val="001F50B4"/>
    <w:rsid w:val="002D4A4A"/>
    <w:rsid w:val="002F03C9"/>
    <w:rsid w:val="00400F3C"/>
    <w:rsid w:val="00443415"/>
    <w:rsid w:val="004947D5"/>
    <w:rsid w:val="00530D18"/>
    <w:rsid w:val="005C6ED0"/>
    <w:rsid w:val="005D14E1"/>
    <w:rsid w:val="006245ED"/>
    <w:rsid w:val="0068441C"/>
    <w:rsid w:val="0079428C"/>
    <w:rsid w:val="007E5500"/>
    <w:rsid w:val="008E00E2"/>
    <w:rsid w:val="009614E4"/>
    <w:rsid w:val="00981458"/>
    <w:rsid w:val="009A43D3"/>
    <w:rsid w:val="00A94B14"/>
    <w:rsid w:val="00BB7E2D"/>
    <w:rsid w:val="00CB2219"/>
    <w:rsid w:val="00DC7DD7"/>
    <w:rsid w:val="00DE33FA"/>
    <w:rsid w:val="00E138B5"/>
    <w:rsid w:val="00F61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F30FB2"/>
  <w15:chartTrackingRefBased/>
  <w15:docId w15:val="{D6777C91-22B3-44D6-A941-16089124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A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8B5"/>
    <w:pPr>
      <w:tabs>
        <w:tab w:val="center" w:pos="4153"/>
        <w:tab w:val="right" w:pos="8306"/>
      </w:tabs>
      <w:snapToGrid w:val="0"/>
      <w:jc w:val="center"/>
    </w:pPr>
    <w:rPr>
      <w:sz w:val="18"/>
      <w:szCs w:val="18"/>
    </w:rPr>
  </w:style>
  <w:style w:type="character" w:customStyle="1" w:styleId="a4">
    <w:name w:val="页眉 字符"/>
    <w:basedOn w:val="a0"/>
    <w:link w:val="a3"/>
    <w:uiPriority w:val="99"/>
    <w:rsid w:val="00E138B5"/>
    <w:rPr>
      <w:sz w:val="18"/>
      <w:szCs w:val="18"/>
    </w:rPr>
  </w:style>
  <w:style w:type="paragraph" w:styleId="a5">
    <w:name w:val="footer"/>
    <w:basedOn w:val="a"/>
    <w:link w:val="a6"/>
    <w:uiPriority w:val="99"/>
    <w:unhideWhenUsed/>
    <w:rsid w:val="00E138B5"/>
    <w:pPr>
      <w:tabs>
        <w:tab w:val="center" w:pos="4153"/>
        <w:tab w:val="right" w:pos="8306"/>
      </w:tabs>
      <w:snapToGrid w:val="0"/>
      <w:jc w:val="left"/>
    </w:pPr>
    <w:rPr>
      <w:sz w:val="18"/>
      <w:szCs w:val="18"/>
    </w:rPr>
  </w:style>
  <w:style w:type="character" w:customStyle="1" w:styleId="a6">
    <w:name w:val="页脚 字符"/>
    <w:basedOn w:val="a0"/>
    <w:link w:val="a5"/>
    <w:uiPriority w:val="99"/>
    <w:rsid w:val="00E138B5"/>
    <w:rPr>
      <w:sz w:val="18"/>
      <w:szCs w:val="18"/>
    </w:rPr>
  </w:style>
  <w:style w:type="table" w:styleId="a7">
    <w:name w:val="Table Grid"/>
    <w:basedOn w:val="a1"/>
    <w:uiPriority w:val="39"/>
    <w:rsid w:val="00E138B5"/>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94B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webSettings" Target="webSettings.xml"/><Relationship Id="rId21" Type="http://schemas.openxmlformats.org/officeDocument/2006/relationships/image" Target="media/image15.tif"/><Relationship Id="rId7" Type="http://schemas.openxmlformats.org/officeDocument/2006/relationships/image" Target="media/image1.em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2" Type="http://schemas.openxmlformats.org/officeDocument/2006/relationships/settings" Target="settings.xml"/><Relationship Id="rId16" Type="http://schemas.openxmlformats.org/officeDocument/2006/relationships/image" Target="media/image10.tiff"/><Relationship Id="rId20" Type="http://schemas.openxmlformats.org/officeDocument/2006/relationships/image" Target="media/image14.tif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5.tiff"/><Relationship Id="rId24" Type="http://schemas.openxmlformats.org/officeDocument/2006/relationships/image" Target="media/image18.tiff"/><Relationship Id="rId5" Type="http://schemas.openxmlformats.org/officeDocument/2006/relationships/endnotes" Target="end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As percentage</a:t>
            </a:r>
            <a:r>
              <a:rPr lang="en-GB" baseline="0"/>
              <a:t> (intention-to-treat)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bar"/>
        <c:grouping val="stacked"/>
        <c:varyColors val="0"/>
        <c:ser>
          <c:idx val="0"/>
          <c:order val="0"/>
          <c:tx>
            <c:v>Low risk</c:v>
          </c:tx>
          <c:spPr>
            <a:solidFill>
              <a:srgbClr val="92D050"/>
            </a:solidFill>
            <a:ln>
              <a:noFill/>
            </a:ln>
            <a:effectLst/>
          </c:spPr>
          <c:invertIfNegative val="0"/>
          <c:cat>
            <c:strRef>
              <c:f>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Summary!$AB$4:$AG$4</c:f>
              <c:numCache>
                <c:formatCode>General</c:formatCode>
                <c:ptCount val="6"/>
                <c:pt idx="0">
                  <c:v>80</c:v>
                </c:pt>
                <c:pt idx="1">
                  <c:v>100</c:v>
                </c:pt>
                <c:pt idx="2">
                  <c:v>100</c:v>
                </c:pt>
                <c:pt idx="3">
                  <c:v>100</c:v>
                </c:pt>
                <c:pt idx="4">
                  <c:v>100</c:v>
                </c:pt>
                <c:pt idx="5">
                  <c:v>80</c:v>
                </c:pt>
              </c:numCache>
            </c:numRef>
          </c:val>
          <c:extLst>
            <c:ext xmlns:c16="http://schemas.microsoft.com/office/drawing/2014/chart" uri="{C3380CC4-5D6E-409C-BE32-E72D297353CC}">
              <c16:uniqueId val="{00000000-1D93-459C-ADED-9F05ABD4ED91}"/>
            </c:ext>
          </c:extLst>
        </c:ser>
        <c:ser>
          <c:idx val="1"/>
          <c:order val="1"/>
          <c:tx>
            <c:v>Some concerns</c:v>
          </c:tx>
          <c:spPr>
            <a:solidFill>
              <a:srgbClr val="FFFF00"/>
            </a:solidFill>
            <a:ln>
              <a:noFill/>
            </a:ln>
            <a:effectLst/>
          </c:spPr>
          <c:invertIfNegative val="0"/>
          <c:cat>
            <c:strRef>
              <c:f>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Summary!$AB$5:$AG$5</c:f>
              <c:numCache>
                <c:formatCode>General</c:formatCode>
                <c:ptCount val="6"/>
                <c:pt idx="0">
                  <c:v>20</c:v>
                </c:pt>
                <c:pt idx="1">
                  <c:v>0</c:v>
                </c:pt>
                <c:pt idx="2">
                  <c:v>0</c:v>
                </c:pt>
                <c:pt idx="3">
                  <c:v>0</c:v>
                </c:pt>
                <c:pt idx="4">
                  <c:v>0</c:v>
                </c:pt>
                <c:pt idx="5">
                  <c:v>20</c:v>
                </c:pt>
              </c:numCache>
            </c:numRef>
          </c:val>
          <c:extLst>
            <c:ext xmlns:c16="http://schemas.microsoft.com/office/drawing/2014/chart" uri="{C3380CC4-5D6E-409C-BE32-E72D297353CC}">
              <c16:uniqueId val="{00000001-1D93-459C-ADED-9F05ABD4ED91}"/>
            </c:ext>
          </c:extLst>
        </c:ser>
        <c:ser>
          <c:idx val="2"/>
          <c:order val="2"/>
          <c:tx>
            <c:v>High risk</c:v>
          </c:tx>
          <c:spPr>
            <a:solidFill>
              <a:srgbClr val="FF0000"/>
            </a:solidFill>
            <a:ln>
              <a:noFill/>
            </a:ln>
            <a:effectLst/>
          </c:spPr>
          <c:invertIfNegative val="0"/>
          <c:cat>
            <c:strRef>
              <c:f>Summary!$AB$1:$AG$1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Summary!$AB$6:$AG$6</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1D93-459C-ADED-9F05ABD4ED91}"/>
            </c:ext>
          </c:extLst>
        </c:ser>
        <c:dLbls>
          <c:showLegendKey val="0"/>
          <c:showVal val="0"/>
          <c:showCatName val="0"/>
          <c:showSerName val="0"/>
          <c:showPercent val="0"/>
          <c:showBubbleSize val="0"/>
        </c:dLbls>
        <c:gapWidth val="150"/>
        <c:overlap val="100"/>
        <c:axId val="553782360"/>
        <c:axId val="553781704"/>
      </c:barChart>
      <c:catAx>
        <c:axId val="55378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53781704"/>
        <c:crosses val="autoZero"/>
        <c:auto val="1"/>
        <c:lblAlgn val="ctr"/>
        <c:lblOffset val="100"/>
        <c:noMultiLvlLbl val="0"/>
      </c:catAx>
      <c:valAx>
        <c:axId val="5537817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5378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70</TotalTime>
  <Pages>17</Pages>
  <Words>2936</Words>
  <Characters>17518</Characters>
  <Application>Microsoft Office Word</Application>
  <DocSecurity>0</DocSecurity>
  <Lines>554</Lines>
  <Paragraphs>281</Paragraphs>
  <ScaleCrop>false</ScaleCrop>
  <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傲 刘</dc:creator>
  <cp:keywords/>
  <dc:description/>
  <cp:lastModifiedBy>傲 刘</cp:lastModifiedBy>
  <cp:revision>9</cp:revision>
  <dcterms:created xsi:type="dcterms:W3CDTF">2024-07-11T13:37:00Z</dcterms:created>
  <dcterms:modified xsi:type="dcterms:W3CDTF">2024-07-12T14:03:00Z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18e5f30c379ee7934844ef3779364f8b7b50bdf16d4692f970eecf96abc07b01</vt:lpwstr>
  </property>
</Properties>
</file>