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312E" w:rsidRPr="0019798A" w:rsidRDefault="004C312E" w:rsidP="004C312E">
      <w:pPr>
        <w:jc w:val="center"/>
        <w:rPr>
          <w:b/>
          <w:sz w:val="24"/>
          <w:szCs w:val="24"/>
        </w:rPr>
      </w:pPr>
      <w:r w:rsidRPr="0019798A">
        <w:rPr>
          <w:b/>
          <w:sz w:val="24"/>
          <w:szCs w:val="24"/>
        </w:rPr>
        <w:t>Supplemental Material</w:t>
      </w:r>
    </w:p>
    <w:p w:rsidR="004C312E" w:rsidRPr="0019798A" w:rsidRDefault="004C312E" w:rsidP="004C312E">
      <w:pPr>
        <w:jc w:val="center"/>
        <w:rPr>
          <w:sz w:val="24"/>
          <w:szCs w:val="24"/>
        </w:rPr>
      </w:pPr>
      <w:r w:rsidRPr="0019798A">
        <w:rPr>
          <w:sz w:val="24"/>
          <w:szCs w:val="24"/>
        </w:rPr>
        <w:t>Fetal sex influences on postpartum depressive symptoms: findings from two pregnancy cohorts</w:t>
      </w:r>
    </w:p>
    <w:p w:rsidR="004C312E" w:rsidRPr="0019798A" w:rsidRDefault="004C312E" w:rsidP="004C312E">
      <w:pPr>
        <w:jc w:val="center"/>
        <w:rPr>
          <w:sz w:val="24"/>
          <w:szCs w:val="24"/>
          <w:vertAlign w:val="superscript"/>
        </w:rPr>
      </w:pPr>
      <w:r w:rsidRPr="0019798A">
        <w:rPr>
          <w:sz w:val="24"/>
          <w:szCs w:val="24"/>
        </w:rPr>
        <w:t>Whitney Cowell, Elena Colicino, Talia Askowitz, Farida Nentin, Rosalind J. Wright</w:t>
      </w:r>
    </w:p>
    <w:p w:rsidR="004C312E" w:rsidRPr="0019798A" w:rsidRDefault="004C312E" w:rsidP="004C312E">
      <w:pPr>
        <w:jc w:val="center"/>
        <w:rPr>
          <w:sz w:val="24"/>
          <w:szCs w:val="24"/>
          <w:vertAlign w:val="superscript"/>
        </w:rPr>
      </w:pPr>
    </w:p>
    <w:p w:rsidR="004C312E" w:rsidRPr="0019798A" w:rsidRDefault="004C312E" w:rsidP="004C312E">
      <w:pPr>
        <w:rPr>
          <w:sz w:val="24"/>
          <w:szCs w:val="24"/>
        </w:rPr>
      </w:pPr>
      <w:r w:rsidRPr="0019798A">
        <w:rPr>
          <w:sz w:val="24"/>
          <w:szCs w:val="24"/>
        </w:rPr>
        <w:t>Contents</w:t>
      </w:r>
    </w:p>
    <w:p w:rsidR="004C312E" w:rsidRPr="0019798A" w:rsidRDefault="004C312E" w:rsidP="004C312E">
      <w:pPr>
        <w:rPr>
          <w:sz w:val="24"/>
          <w:szCs w:val="24"/>
        </w:rPr>
      </w:pPr>
      <w:r w:rsidRPr="0019798A">
        <w:rPr>
          <w:sz w:val="24"/>
          <w:szCs w:val="24"/>
        </w:rPr>
        <w:t>Supplemental Table 1. Characteristics ACCESS mother-child pairs included in analyses versus excluded due to missing prenatal or postnatal EPDS scores.</w:t>
      </w:r>
    </w:p>
    <w:p w:rsidR="004C312E" w:rsidRDefault="004C312E" w:rsidP="004C312E">
      <w:pPr>
        <w:rPr>
          <w:sz w:val="24"/>
          <w:szCs w:val="24"/>
        </w:rPr>
      </w:pPr>
      <w:r w:rsidRPr="0019798A">
        <w:rPr>
          <w:sz w:val="24"/>
          <w:szCs w:val="24"/>
        </w:rPr>
        <w:t>Supplemental Table 2. Characteristics PRISM mother-child pairs included in analyses versus excluded due to missing prenatal or postnatal EPDS scores.</w:t>
      </w:r>
    </w:p>
    <w:p w:rsidR="00BA2412" w:rsidRDefault="00BA2412" w:rsidP="00BA2412">
      <w:pPr>
        <w:rPr>
          <w:sz w:val="24"/>
          <w:szCs w:val="24"/>
        </w:rPr>
      </w:pPr>
      <w:r>
        <w:rPr>
          <w:sz w:val="24"/>
          <w:szCs w:val="24"/>
        </w:rPr>
        <w:t xml:space="preserve">Supplemental Table 3. Frequency of depressive symptoms by race/ethnicity among women enrolled in the ACCESS and PRISM pregnancy cohorts. </w:t>
      </w:r>
    </w:p>
    <w:p w:rsidR="004C312E" w:rsidRPr="0019798A" w:rsidRDefault="004C312E" w:rsidP="004C312E">
      <w:pPr>
        <w:rPr>
          <w:sz w:val="24"/>
          <w:szCs w:val="24"/>
        </w:rPr>
      </w:pPr>
      <w:r w:rsidRPr="0019798A">
        <w:rPr>
          <w:sz w:val="24"/>
          <w:szCs w:val="24"/>
        </w:rPr>
        <w:t xml:space="preserve">Supplemental </w:t>
      </w:r>
      <w:r w:rsidR="00BA2412">
        <w:rPr>
          <w:sz w:val="24"/>
          <w:szCs w:val="24"/>
        </w:rPr>
        <w:t>Table 4</w:t>
      </w:r>
      <w:r w:rsidRPr="0019798A">
        <w:rPr>
          <w:sz w:val="24"/>
          <w:szCs w:val="24"/>
        </w:rPr>
        <w:t>. Odds of maternal depressive symptoms during the prenatal or postnatal periods or both compared to no depressive symptoms during either period in relation feelings of depression, diagnosis of depression, or use of medication for depression.</w:t>
      </w:r>
    </w:p>
    <w:p w:rsidR="004C312E" w:rsidRPr="0019798A" w:rsidRDefault="004C312E" w:rsidP="004C312E">
      <w:pPr>
        <w:rPr>
          <w:sz w:val="24"/>
          <w:szCs w:val="24"/>
        </w:rPr>
      </w:pPr>
      <w:r w:rsidRPr="0019798A">
        <w:rPr>
          <w:sz w:val="24"/>
          <w:szCs w:val="24"/>
        </w:rPr>
        <w:br w:type="page"/>
      </w:r>
    </w:p>
    <w:tbl>
      <w:tblPr>
        <w:tblStyle w:val="TableGrid"/>
        <w:tblW w:w="0" w:type="auto"/>
        <w:tblInd w:w="-185" w:type="dxa"/>
        <w:tblLook w:val="04A0" w:firstRow="1" w:lastRow="0" w:firstColumn="1" w:lastColumn="0" w:noHBand="0" w:noVBand="1"/>
      </w:tblPr>
      <w:tblGrid>
        <w:gridCol w:w="4590"/>
        <w:gridCol w:w="1530"/>
        <w:gridCol w:w="1568"/>
        <w:gridCol w:w="1672"/>
      </w:tblGrid>
      <w:tr w:rsidR="004C312E" w:rsidRPr="0019798A" w:rsidTr="00560E8E">
        <w:tc>
          <w:tcPr>
            <w:tcW w:w="9360" w:type="dxa"/>
            <w:gridSpan w:val="4"/>
          </w:tcPr>
          <w:p w:rsidR="004C312E" w:rsidRPr="0019798A" w:rsidRDefault="004C312E" w:rsidP="00560E8E">
            <w:pPr>
              <w:rPr>
                <w:sz w:val="24"/>
                <w:szCs w:val="24"/>
              </w:rPr>
            </w:pPr>
            <w:r w:rsidRPr="0019798A">
              <w:rPr>
                <w:sz w:val="24"/>
                <w:szCs w:val="24"/>
              </w:rPr>
              <w:lastRenderedPageBreak/>
              <w:t xml:space="preserve">Supplemental Table 1. Characteristics of ACCESS mother-child pairs included in analyses versus excluded due to missing prenatal or postnatal EPDS scores. </w:t>
            </w:r>
          </w:p>
        </w:tc>
      </w:tr>
      <w:tr w:rsidR="004C312E" w:rsidRPr="0019798A" w:rsidTr="00560E8E">
        <w:tc>
          <w:tcPr>
            <w:tcW w:w="4590" w:type="dxa"/>
          </w:tcPr>
          <w:p w:rsidR="004C312E" w:rsidRPr="0019798A" w:rsidRDefault="004C312E" w:rsidP="00560E8E">
            <w:pPr>
              <w:rPr>
                <w:sz w:val="24"/>
                <w:szCs w:val="24"/>
              </w:rPr>
            </w:pPr>
          </w:p>
        </w:tc>
        <w:tc>
          <w:tcPr>
            <w:tcW w:w="1530" w:type="dxa"/>
          </w:tcPr>
          <w:p w:rsidR="004C312E" w:rsidRPr="0019798A" w:rsidRDefault="004C312E" w:rsidP="00560E8E">
            <w:pPr>
              <w:jc w:val="center"/>
              <w:rPr>
                <w:sz w:val="24"/>
                <w:szCs w:val="24"/>
              </w:rPr>
            </w:pPr>
            <w:r w:rsidRPr="0019798A">
              <w:rPr>
                <w:sz w:val="24"/>
                <w:szCs w:val="24"/>
              </w:rPr>
              <w:t>Excluded (n=624)</w:t>
            </w:r>
          </w:p>
          <w:p w:rsidR="004C312E" w:rsidRPr="0019798A" w:rsidRDefault="004C312E" w:rsidP="00560E8E">
            <w:pPr>
              <w:jc w:val="center"/>
              <w:rPr>
                <w:sz w:val="24"/>
                <w:szCs w:val="24"/>
                <w:vertAlign w:val="superscript"/>
              </w:rPr>
            </w:pPr>
            <w:r w:rsidRPr="0019798A">
              <w:rPr>
                <w:sz w:val="24"/>
                <w:szCs w:val="24"/>
              </w:rPr>
              <w:t>N (%)</w:t>
            </w:r>
            <w:r w:rsidRPr="0019798A">
              <w:rPr>
                <w:sz w:val="24"/>
                <w:szCs w:val="24"/>
                <w:vertAlign w:val="superscript"/>
              </w:rPr>
              <w:t>a</w:t>
            </w:r>
          </w:p>
        </w:tc>
        <w:tc>
          <w:tcPr>
            <w:tcW w:w="1568" w:type="dxa"/>
          </w:tcPr>
          <w:p w:rsidR="004C312E" w:rsidRPr="0019798A" w:rsidRDefault="00680709" w:rsidP="00560E8E">
            <w:pPr>
              <w:jc w:val="center"/>
              <w:rPr>
                <w:sz w:val="24"/>
                <w:szCs w:val="24"/>
              </w:rPr>
            </w:pPr>
            <w:r>
              <w:rPr>
                <w:sz w:val="24"/>
                <w:szCs w:val="24"/>
              </w:rPr>
              <w:t>Included</w:t>
            </w:r>
            <w:r w:rsidR="004C312E" w:rsidRPr="0019798A">
              <w:rPr>
                <w:sz w:val="24"/>
                <w:szCs w:val="24"/>
              </w:rPr>
              <w:t xml:space="preserve"> (n=346)</w:t>
            </w:r>
          </w:p>
          <w:p w:rsidR="004C312E" w:rsidRPr="0019798A" w:rsidRDefault="004C312E" w:rsidP="00560E8E">
            <w:pPr>
              <w:jc w:val="center"/>
              <w:rPr>
                <w:sz w:val="24"/>
                <w:szCs w:val="24"/>
                <w:vertAlign w:val="superscript"/>
              </w:rPr>
            </w:pPr>
            <w:r w:rsidRPr="0019798A">
              <w:rPr>
                <w:sz w:val="24"/>
                <w:szCs w:val="24"/>
              </w:rPr>
              <w:t>N (%)</w:t>
            </w:r>
            <w:r w:rsidRPr="0019798A">
              <w:rPr>
                <w:sz w:val="24"/>
                <w:szCs w:val="24"/>
                <w:vertAlign w:val="superscript"/>
              </w:rPr>
              <w:t>a</w:t>
            </w:r>
          </w:p>
        </w:tc>
        <w:tc>
          <w:tcPr>
            <w:tcW w:w="1672" w:type="dxa"/>
            <w:vAlign w:val="center"/>
          </w:tcPr>
          <w:p w:rsidR="004C312E" w:rsidRPr="0019798A" w:rsidRDefault="004C312E" w:rsidP="00560E8E">
            <w:pPr>
              <w:jc w:val="center"/>
              <w:rPr>
                <w:sz w:val="24"/>
                <w:szCs w:val="24"/>
                <w:vertAlign w:val="superscript"/>
              </w:rPr>
            </w:pPr>
            <w:r w:rsidRPr="0019798A">
              <w:rPr>
                <w:rFonts w:cstheme="minorHAnsi"/>
                <w:sz w:val="24"/>
                <w:szCs w:val="24"/>
              </w:rPr>
              <w:t>χ</w:t>
            </w:r>
            <w:r w:rsidRPr="0019798A">
              <w:rPr>
                <w:sz w:val="24"/>
                <w:szCs w:val="24"/>
                <w:vertAlign w:val="superscript"/>
              </w:rPr>
              <w:t>2</w:t>
            </w:r>
            <w:r w:rsidRPr="0019798A">
              <w:rPr>
                <w:sz w:val="24"/>
                <w:szCs w:val="24"/>
              </w:rPr>
              <w:t xml:space="preserve"> (</w:t>
            </w:r>
            <w:r w:rsidRPr="0019798A">
              <w:rPr>
                <w:i/>
                <w:sz w:val="24"/>
                <w:szCs w:val="24"/>
              </w:rPr>
              <w:t>P-value</w:t>
            </w:r>
            <w:r w:rsidRPr="0019798A">
              <w:rPr>
                <w:sz w:val="24"/>
                <w:szCs w:val="24"/>
              </w:rPr>
              <w:t>)</w:t>
            </w:r>
            <w:r w:rsidRPr="0019798A">
              <w:rPr>
                <w:sz w:val="24"/>
                <w:szCs w:val="24"/>
                <w:vertAlign w:val="superscript"/>
              </w:rPr>
              <w:t>a</w:t>
            </w:r>
          </w:p>
        </w:tc>
      </w:tr>
      <w:tr w:rsidR="004C312E" w:rsidRPr="0019798A" w:rsidTr="00560E8E">
        <w:tc>
          <w:tcPr>
            <w:tcW w:w="4590" w:type="dxa"/>
          </w:tcPr>
          <w:p w:rsidR="004C312E" w:rsidRPr="0019798A" w:rsidRDefault="004C312E" w:rsidP="00560E8E">
            <w:pPr>
              <w:rPr>
                <w:sz w:val="24"/>
                <w:szCs w:val="24"/>
              </w:rPr>
            </w:pPr>
            <w:r w:rsidRPr="0019798A">
              <w:rPr>
                <w:sz w:val="24"/>
                <w:szCs w:val="24"/>
              </w:rPr>
              <w:t>Maternal race/ethnicity</w:t>
            </w:r>
          </w:p>
        </w:tc>
        <w:tc>
          <w:tcPr>
            <w:tcW w:w="1530" w:type="dxa"/>
          </w:tcPr>
          <w:p w:rsidR="004C312E" w:rsidRPr="0019798A" w:rsidRDefault="004C312E" w:rsidP="00560E8E">
            <w:pPr>
              <w:jc w:val="center"/>
              <w:rPr>
                <w:sz w:val="24"/>
                <w:szCs w:val="24"/>
              </w:rPr>
            </w:pPr>
          </w:p>
        </w:tc>
        <w:tc>
          <w:tcPr>
            <w:tcW w:w="1568" w:type="dxa"/>
          </w:tcPr>
          <w:p w:rsidR="004C312E" w:rsidRPr="0019798A" w:rsidRDefault="004C312E" w:rsidP="00560E8E">
            <w:pPr>
              <w:jc w:val="center"/>
              <w:rPr>
                <w:sz w:val="24"/>
                <w:szCs w:val="24"/>
              </w:rPr>
            </w:pPr>
          </w:p>
        </w:tc>
        <w:tc>
          <w:tcPr>
            <w:tcW w:w="1672" w:type="dxa"/>
          </w:tcPr>
          <w:p w:rsidR="004C312E" w:rsidRPr="0019798A" w:rsidRDefault="004C312E" w:rsidP="00560E8E">
            <w:pPr>
              <w:jc w:val="center"/>
              <w:rPr>
                <w:sz w:val="24"/>
                <w:szCs w:val="24"/>
              </w:rPr>
            </w:pPr>
            <w:r w:rsidRPr="0019798A">
              <w:rPr>
                <w:sz w:val="24"/>
                <w:szCs w:val="24"/>
              </w:rPr>
              <w:t>7.90 (0.05)</w:t>
            </w:r>
          </w:p>
        </w:tc>
      </w:tr>
      <w:tr w:rsidR="004C312E" w:rsidRPr="0019798A" w:rsidTr="00560E8E">
        <w:tc>
          <w:tcPr>
            <w:tcW w:w="4590" w:type="dxa"/>
          </w:tcPr>
          <w:p w:rsidR="004C312E" w:rsidRPr="0019798A" w:rsidRDefault="004C312E" w:rsidP="00560E8E">
            <w:pPr>
              <w:rPr>
                <w:sz w:val="24"/>
                <w:szCs w:val="24"/>
              </w:rPr>
            </w:pPr>
            <w:r w:rsidRPr="0019798A">
              <w:rPr>
                <w:sz w:val="24"/>
                <w:szCs w:val="24"/>
              </w:rPr>
              <w:t xml:space="preserve">   White</w:t>
            </w:r>
          </w:p>
        </w:tc>
        <w:tc>
          <w:tcPr>
            <w:tcW w:w="1530" w:type="dxa"/>
          </w:tcPr>
          <w:p w:rsidR="004C312E" w:rsidRPr="0019798A" w:rsidRDefault="004C312E" w:rsidP="00560E8E">
            <w:pPr>
              <w:jc w:val="center"/>
              <w:rPr>
                <w:sz w:val="24"/>
                <w:szCs w:val="24"/>
              </w:rPr>
            </w:pPr>
            <w:r w:rsidRPr="0019798A">
              <w:rPr>
                <w:sz w:val="24"/>
                <w:szCs w:val="24"/>
              </w:rPr>
              <w:t>54 (9)</w:t>
            </w:r>
          </w:p>
        </w:tc>
        <w:tc>
          <w:tcPr>
            <w:tcW w:w="1568" w:type="dxa"/>
          </w:tcPr>
          <w:p w:rsidR="004C312E" w:rsidRPr="0019798A" w:rsidRDefault="004C312E" w:rsidP="00560E8E">
            <w:pPr>
              <w:jc w:val="center"/>
              <w:rPr>
                <w:sz w:val="24"/>
                <w:szCs w:val="24"/>
              </w:rPr>
            </w:pPr>
            <w:r w:rsidRPr="0019798A">
              <w:rPr>
                <w:sz w:val="24"/>
                <w:szCs w:val="24"/>
              </w:rPr>
              <w:t>30 (9)</w:t>
            </w:r>
          </w:p>
        </w:tc>
        <w:tc>
          <w:tcPr>
            <w:tcW w:w="1672" w:type="dxa"/>
          </w:tcPr>
          <w:p w:rsidR="004C312E" w:rsidRPr="0019798A" w:rsidRDefault="004C312E" w:rsidP="00560E8E">
            <w:pPr>
              <w:jc w:val="center"/>
              <w:rPr>
                <w:sz w:val="24"/>
                <w:szCs w:val="24"/>
              </w:rPr>
            </w:pPr>
          </w:p>
        </w:tc>
      </w:tr>
      <w:tr w:rsidR="004C312E" w:rsidRPr="0019798A" w:rsidTr="00560E8E">
        <w:tc>
          <w:tcPr>
            <w:tcW w:w="4590" w:type="dxa"/>
          </w:tcPr>
          <w:p w:rsidR="004C312E" w:rsidRPr="0019798A" w:rsidRDefault="004C312E" w:rsidP="00560E8E">
            <w:pPr>
              <w:rPr>
                <w:sz w:val="24"/>
                <w:szCs w:val="24"/>
              </w:rPr>
            </w:pPr>
            <w:r w:rsidRPr="0019798A">
              <w:rPr>
                <w:sz w:val="24"/>
                <w:szCs w:val="24"/>
              </w:rPr>
              <w:t xml:space="preserve">   Black/African American</w:t>
            </w:r>
          </w:p>
        </w:tc>
        <w:tc>
          <w:tcPr>
            <w:tcW w:w="1530" w:type="dxa"/>
          </w:tcPr>
          <w:p w:rsidR="004C312E" w:rsidRPr="0019798A" w:rsidRDefault="004C312E" w:rsidP="00560E8E">
            <w:pPr>
              <w:jc w:val="center"/>
              <w:rPr>
                <w:sz w:val="24"/>
                <w:szCs w:val="24"/>
              </w:rPr>
            </w:pPr>
            <w:r w:rsidRPr="0019798A">
              <w:rPr>
                <w:sz w:val="24"/>
                <w:szCs w:val="24"/>
              </w:rPr>
              <w:t>200 (34)</w:t>
            </w:r>
          </w:p>
        </w:tc>
        <w:tc>
          <w:tcPr>
            <w:tcW w:w="1568" w:type="dxa"/>
          </w:tcPr>
          <w:p w:rsidR="004C312E" w:rsidRPr="0019798A" w:rsidRDefault="004C312E" w:rsidP="00560E8E">
            <w:pPr>
              <w:jc w:val="center"/>
              <w:rPr>
                <w:sz w:val="24"/>
                <w:szCs w:val="24"/>
              </w:rPr>
            </w:pPr>
            <w:r w:rsidRPr="0019798A">
              <w:rPr>
                <w:sz w:val="24"/>
                <w:szCs w:val="24"/>
              </w:rPr>
              <w:t>95 (28)</w:t>
            </w:r>
          </w:p>
        </w:tc>
        <w:tc>
          <w:tcPr>
            <w:tcW w:w="1672" w:type="dxa"/>
          </w:tcPr>
          <w:p w:rsidR="004C312E" w:rsidRPr="0019798A" w:rsidRDefault="004C312E" w:rsidP="00560E8E">
            <w:pPr>
              <w:jc w:val="center"/>
              <w:rPr>
                <w:sz w:val="24"/>
                <w:szCs w:val="24"/>
              </w:rPr>
            </w:pPr>
          </w:p>
        </w:tc>
      </w:tr>
      <w:tr w:rsidR="004C312E" w:rsidRPr="0019798A" w:rsidTr="00560E8E">
        <w:tc>
          <w:tcPr>
            <w:tcW w:w="4590" w:type="dxa"/>
          </w:tcPr>
          <w:p w:rsidR="004C312E" w:rsidRPr="0019798A" w:rsidRDefault="004C312E" w:rsidP="00560E8E">
            <w:pPr>
              <w:rPr>
                <w:sz w:val="24"/>
                <w:szCs w:val="24"/>
              </w:rPr>
            </w:pPr>
            <w:r w:rsidRPr="0019798A">
              <w:rPr>
                <w:sz w:val="24"/>
                <w:szCs w:val="24"/>
              </w:rPr>
              <w:t xml:space="preserve">   Hispanic, non-Black</w:t>
            </w:r>
          </w:p>
        </w:tc>
        <w:tc>
          <w:tcPr>
            <w:tcW w:w="1530" w:type="dxa"/>
          </w:tcPr>
          <w:p w:rsidR="004C312E" w:rsidRPr="0019798A" w:rsidRDefault="004C312E" w:rsidP="00560E8E">
            <w:pPr>
              <w:jc w:val="center"/>
              <w:rPr>
                <w:sz w:val="24"/>
                <w:szCs w:val="24"/>
              </w:rPr>
            </w:pPr>
            <w:r w:rsidRPr="0019798A">
              <w:rPr>
                <w:sz w:val="24"/>
                <w:szCs w:val="24"/>
              </w:rPr>
              <w:t>287 (49)</w:t>
            </w:r>
          </w:p>
        </w:tc>
        <w:tc>
          <w:tcPr>
            <w:tcW w:w="1568" w:type="dxa"/>
          </w:tcPr>
          <w:p w:rsidR="004C312E" w:rsidRPr="0019798A" w:rsidRDefault="004C312E" w:rsidP="00560E8E">
            <w:pPr>
              <w:jc w:val="center"/>
              <w:rPr>
                <w:sz w:val="24"/>
                <w:szCs w:val="24"/>
              </w:rPr>
            </w:pPr>
            <w:r w:rsidRPr="0019798A">
              <w:rPr>
                <w:sz w:val="24"/>
                <w:szCs w:val="24"/>
              </w:rPr>
              <w:t>200 (59)</w:t>
            </w:r>
          </w:p>
        </w:tc>
        <w:tc>
          <w:tcPr>
            <w:tcW w:w="1672" w:type="dxa"/>
          </w:tcPr>
          <w:p w:rsidR="004C312E" w:rsidRPr="0019798A" w:rsidRDefault="004C312E" w:rsidP="00560E8E">
            <w:pPr>
              <w:jc w:val="center"/>
              <w:rPr>
                <w:sz w:val="24"/>
                <w:szCs w:val="24"/>
              </w:rPr>
            </w:pPr>
          </w:p>
        </w:tc>
      </w:tr>
      <w:tr w:rsidR="004C312E" w:rsidRPr="0019798A" w:rsidTr="00560E8E">
        <w:tc>
          <w:tcPr>
            <w:tcW w:w="4590" w:type="dxa"/>
          </w:tcPr>
          <w:p w:rsidR="004C312E" w:rsidRPr="0019798A" w:rsidRDefault="004C312E" w:rsidP="00560E8E">
            <w:pPr>
              <w:rPr>
                <w:sz w:val="24"/>
                <w:szCs w:val="24"/>
              </w:rPr>
            </w:pPr>
            <w:r w:rsidRPr="0019798A">
              <w:rPr>
                <w:sz w:val="24"/>
                <w:szCs w:val="24"/>
              </w:rPr>
              <w:t xml:space="preserve">   Other </w:t>
            </w:r>
          </w:p>
        </w:tc>
        <w:tc>
          <w:tcPr>
            <w:tcW w:w="1530" w:type="dxa"/>
          </w:tcPr>
          <w:p w:rsidR="004C312E" w:rsidRPr="0019798A" w:rsidRDefault="004C312E" w:rsidP="00560E8E">
            <w:pPr>
              <w:jc w:val="center"/>
              <w:rPr>
                <w:sz w:val="24"/>
                <w:szCs w:val="24"/>
              </w:rPr>
            </w:pPr>
            <w:r w:rsidRPr="0019798A">
              <w:rPr>
                <w:sz w:val="24"/>
                <w:szCs w:val="24"/>
              </w:rPr>
              <w:t>39 (7)</w:t>
            </w:r>
          </w:p>
        </w:tc>
        <w:tc>
          <w:tcPr>
            <w:tcW w:w="1568" w:type="dxa"/>
          </w:tcPr>
          <w:p w:rsidR="004C312E" w:rsidRPr="0019798A" w:rsidRDefault="004C312E" w:rsidP="00560E8E">
            <w:pPr>
              <w:jc w:val="center"/>
              <w:rPr>
                <w:sz w:val="24"/>
                <w:szCs w:val="24"/>
              </w:rPr>
            </w:pPr>
            <w:r w:rsidRPr="0019798A">
              <w:rPr>
                <w:sz w:val="24"/>
                <w:szCs w:val="24"/>
              </w:rPr>
              <w:t>16 (5)</w:t>
            </w:r>
          </w:p>
        </w:tc>
        <w:tc>
          <w:tcPr>
            <w:tcW w:w="1672" w:type="dxa"/>
          </w:tcPr>
          <w:p w:rsidR="004C312E" w:rsidRPr="0019798A" w:rsidRDefault="004C312E" w:rsidP="00560E8E">
            <w:pPr>
              <w:jc w:val="center"/>
              <w:rPr>
                <w:sz w:val="24"/>
                <w:szCs w:val="24"/>
              </w:rPr>
            </w:pPr>
          </w:p>
        </w:tc>
      </w:tr>
      <w:tr w:rsidR="004C312E" w:rsidRPr="0019798A" w:rsidTr="00560E8E">
        <w:tc>
          <w:tcPr>
            <w:tcW w:w="4590" w:type="dxa"/>
          </w:tcPr>
          <w:p w:rsidR="004C312E" w:rsidRPr="0019798A" w:rsidRDefault="004C312E" w:rsidP="00560E8E">
            <w:pPr>
              <w:rPr>
                <w:sz w:val="24"/>
                <w:szCs w:val="24"/>
              </w:rPr>
            </w:pPr>
            <w:r w:rsidRPr="0019798A">
              <w:rPr>
                <w:sz w:val="24"/>
                <w:szCs w:val="24"/>
              </w:rPr>
              <w:t>High school or more</w:t>
            </w:r>
          </w:p>
        </w:tc>
        <w:tc>
          <w:tcPr>
            <w:tcW w:w="1530" w:type="dxa"/>
          </w:tcPr>
          <w:p w:rsidR="004C312E" w:rsidRPr="0019798A" w:rsidRDefault="004C312E" w:rsidP="00560E8E">
            <w:pPr>
              <w:jc w:val="center"/>
              <w:rPr>
                <w:sz w:val="24"/>
                <w:szCs w:val="24"/>
              </w:rPr>
            </w:pPr>
            <w:r w:rsidRPr="0019798A">
              <w:rPr>
                <w:sz w:val="24"/>
                <w:szCs w:val="24"/>
              </w:rPr>
              <w:t>375 (66)</w:t>
            </w:r>
          </w:p>
        </w:tc>
        <w:tc>
          <w:tcPr>
            <w:tcW w:w="1568" w:type="dxa"/>
          </w:tcPr>
          <w:p w:rsidR="004C312E" w:rsidRPr="0019798A" w:rsidRDefault="004C312E" w:rsidP="00560E8E">
            <w:pPr>
              <w:jc w:val="center"/>
              <w:rPr>
                <w:sz w:val="24"/>
                <w:szCs w:val="24"/>
              </w:rPr>
            </w:pPr>
            <w:r w:rsidRPr="0019798A">
              <w:rPr>
                <w:sz w:val="24"/>
                <w:szCs w:val="24"/>
              </w:rPr>
              <w:t>218 (65)</w:t>
            </w:r>
          </w:p>
        </w:tc>
        <w:tc>
          <w:tcPr>
            <w:tcW w:w="1672" w:type="dxa"/>
          </w:tcPr>
          <w:p w:rsidR="004C312E" w:rsidRPr="0019798A" w:rsidRDefault="004C312E" w:rsidP="00560E8E">
            <w:pPr>
              <w:jc w:val="center"/>
              <w:rPr>
                <w:sz w:val="24"/>
                <w:szCs w:val="24"/>
              </w:rPr>
            </w:pPr>
            <w:r w:rsidRPr="0019798A">
              <w:rPr>
                <w:sz w:val="24"/>
                <w:szCs w:val="24"/>
              </w:rPr>
              <w:t>0.16 (0.69)</w:t>
            </w:r>
          </w:p>
        </w:tc>
      </w:tr>
      <w:tr w:rsidR="004C312E" w:rsidRPr="0019798A" w:rsidTr="00560E8E">
        <w:tc>
          <w:tcPr>
            <w:tcW w:w="4590" w:type="dxa"/>
          </w:tcPr>
          <w:p w:rsidR="004C312E" w:rsidRPr="0019798A" w:rsidRDefault="004C312E" w:rsidP="00560E8E">
            <w:pPr>
              <w:rPr>
                <w:sz w:val="24"/>
                <w:szCs w:val="24"/>
              </w:rPr>
            </w:pPr>
            <w:r w:rsidRPr="0019798A">
              <w:rPr>
                <w:sz w:val="24"/>
                <w:szCs w:val="24"/>
              </w:rPr>
              <w:t>Advanced maternal age (&gt;35 years)</w:t>
            </w:r>
          </w:p>
        </w:tc>
        <w:tc>
          <w:tcPr>
            <w:tcW w:w="1530" w:type="dxa"/>
          </w:tcPr>
          <w:p w:rsidR="004C312E" w:rsidRPr="0019798A" w:rsidRDefault="004C312E" w:rsidP="00560E8E">
            <w:pPr>
              <w:jc w:val="center"/>
              <w:rPr>
                <w:sz w:val="24"/>
                <w:szCs w:val="24"/>
              </w:rPr>
            </w:pPr>
            <w:r w:rsidRPr="0019798A">
              <w:rPr>
                <w:sz w:val="24"/>
                <w:szCs w:val="24"/>
              </w:rPr>
              <w:t>74 (12)</w:t>
            </w:r>
          </w:p>
        </w:tc>
        <w:tc>
          <w:tcPr>
            <w:tcW w:w="1568" w:type="dxa"/>
          </w:tcPr>
          <w:p w:rsidR="004C312E" w:rsidRPr="0019798A" w:rsidRDefault="004C312E" w:rsidP="00560E8E">
            <w:pPr>
              <w:jc w:val="center"/>
              <w:rPr>
                <w:sz w:val="24"/>
                <w:szCs w:val="24"/>
              </w:rPr>
            </w:pPr>
            <w:r w:rsidRPr="0019798A">
              <w:rPr>
                <w:sz w:val="24"/>
                <w:szCs w:val="24"/>
              </w:rPr>
              <w:t>40 (12)</w:t>
            </w:r>
          </w:p>
        </w:tc>
        <w:tc>
          <w:tcPr>
            <w:tcW w:w="1672" w:type="dxa"/>
          </w:tcPr>
          <w:p w:rsidR="004C312E" w:rsidRPr="0019798A" w:rsidRDefault="004C312E" w:rsidP="00560E8E">
            <w:pPr>
              <w:jc w:val="center"/>
              <w:rPr>
                <w:sz w:val="24"/>
                <w:szCs w:val="24"/>
              </w:rPr>
            </w:pPr>
            <w:r w:rsidRPr="0019798A">
              <w:rPr>
                <w:sz w:val="24"/>
                <w:szCs w:val="24"/>
              </w:rPr>
              <w:t>0.10 (0.75)</w:t>
            </w:r>
          </w:p>
        </w:tc>
      </w:tr>
      <w:tr w:rsidR="004C312E" w:rsidRPr="0019798A" w:rsidTr="00560E8E">
        <w:tc>
          <w:tcPr>
            <w:tcW w:w="4590" w:type="dxa"/>
          </w:tcPr>
          <w:p w:rsidR="004C312E" w:rsidRPr="0019798A" w:rsidRDefault="004C312E" w:rsidP="00560E8E">
            <w:pPr>
              <w:rPr>
                <w:sz w:val="24"/>
                <w:szCs w:val="24"/>
              </w:rPr>
            </w:pPr>
            <w:r w:rsidRPr="0019798A">
              <w:rPr>
                <w:sz w:val="24"/>
                <w:szCs w:val="24"/>
              </w:rPr>
              <w:t>Pre-pregnancy overweight/obese (BMI&gt;24)</w:t>
            </w:r>
          </w:p>
        </w:tc>
        <w:tc>
          <w:tcPr>
            <w:tcW w:w="1530" w:type="dxa"/>
          </w:tcPr>
          <w:p w:rsidR="004C312E" w:rsidRPr="0019798A" w:rsidRDefault="004C312E" w:rsidP="00560E8E">
            <w:pPr>
              <w:jc w:val="center"/>
              <w:rPr>
                <w:sz w:val="24"/>
                <w:szCs w:val="24"/>
              </w:rPr>
            </w:pPr>
            <w:r w:rsidRPr="0019798A">
              <w:rPr>
                <w:sz w:val="24"/>
                <w:szCs w:val="24"/>
              </w:rPr>
              <w:t>380 (73)</w:t>
            </w:r>
          </w:p>
        </w:tc>
        <w:tc>
          <w:tcPr>
            <w:tcW w:w="1568" w:type="dxa"/>
          </w:tcPr>
          <w:p w:rsidR="004C312E" w:rsidRPr="0019798A" w:rsidRDefault="004C312E" w:rsidP="00560E8E">
            <w:pPr>
              <w:jc w:val="center"/>
              <w:rPr>
                <w:sz w:val="24"/>
                <w:szCs w:val="24"/>
              </w:rPr>
            </w:pPr>
            <w:r w:rsidRPr="0019798A">
              <w:rPr>
                <w:sz w:val="24"/>
                <w:szCs w:val="24"/>
              </w:rPr>
              <w:t>217 (70)</w:t>
            </w:r>
          </w:p>
        </w:tc>
        <w:tc>
          <w:tcPr>
            <w:tcW w:w="1672" w:type="dxa"/>
          </w:tcPr>
          <w:p w:rsidR="004C312E" w:rsidRPr="0019798A" w:rsidRDefault="004C312E" w:rsidP="00560E8E">
            <w:pPr>
              <w:jc w:val="center"/>
              <w:rPr>
                <w:sz w:val="24"/>
                <w:szCs w:val="24"/>
              </w:rPr>
            </w:pPr>
            <w:r w:rsidRPr="0019798A">
              <w:rPr>
                <w:sz w:val="24"/>
                <w:szCs w:val="24"/>
              </w:rPr>
              <w:t>0.96 (0.33)</w:t>
            </w:r>
          </w:p>
        </w:tc>
      </w:tr>
      <w:tr w:rsidR="004C312E" w:rsidRPr="0019798A" w:rsidTr="00560E8E">
        <w:tc>
          <w:tcPr>
            <w:tcW w:w="4590" w:type="dxa"/>
          </w:tcPr>
          <w:p w:rsidR="004C312E" w:rsidRPr="0019798A" w:rsidRDefault="004C312E" w:rsidP="00560E8E">
            <w:pPr>
              <w:rPr>
                <w:sz w:val="24"/>
                <w:szCs w:val="24"/>
              </w:rPr>
            </w:pPr>
            <w:r w:rsidRPr="0019798A">
              <w:rPr>
                <w:sz w:val="24"/>
                <w:szCs w:val="24"/>
              </w:rPr>
              <w:t>Smoking during pregnancy</w:t>
            </w:r>
          </w:p>
        </w:tc>
        <w:tc>
          <w:tcPr>
            <w:tcW w:w="1530" w:type="dxa"/>
          </w:tcPr>
          <w:p w:rsidR="004C312E" w:rsidRPr="0019798A" w:rsidRDefault="004C312E" w:rsidP="00560E8E">
            <w:pPr>
              <w:jc w:val="center"/>
              <w:rPr>
                <w:sz w:val="24"/>
                <w:szCs w:val="24"/>
              </w:rPr>
            </w:pPr>
            <w:r w:rsidRPr="0019798A">
              <w:rPr>
                <w:sz w:val="24"/>
                <w:szCs w:val="24"/>
              </w:rPr>
              <w:t>63 (11)</w:t>
            </w:r>
          </w:p>
        </w:tc>
        <w:tc>
          <w:tcPr>
            <w:tcW w:w="1568" w:type="dxa"/>
          </w:tcPr>
          <w:p w:rsidR="004C312E" w:rsidRPr="0019798A" w:rsidRDefault="004C312E" w:rsidP="00560E8E">
            <w:pPr>
              <w:jc w:val="center"/>
              <w:rPr>
                <w:sz w:val="24"/>
                <w:szCs w:val="24"/>
              </w:rPr>
            </w:pPr>
            <w:r w:rsidRPr="0019798A">
              <w:rPr>
                <w:sz w:val="24"/>
                <w:szCs w:val="24"/>
              </w:rPr>
              <w:t>41 (12)</w:t>
            </w:r>
          </w:p>
        </w:tc>
        <w:tc>
          <w:tcPr>
            <w:tcW w:w="1672" w:type="dxa"/>
          </w:tcPr>
          <w:p w:rsidR="004C312E" w:rsidRPr="0019798A" w:rsidRDefault="004C312E" w:rsidP="00560E8E">
            <w:pPr>
              <w:jc w:val="center"/>
              <w:rPr>
                <w:sz w:val="24"/>
                <w:szCs w:val="24"/>
              </w:rPr>
            </w:pPr>
            <w:r w:rsidRPr="0019798A">
              <w:rPr>
                <w:sz w:val="24"/>
                <w:szCs w:val="24"/>
              </w:rPr>
              <w:t>0.27 (0.60)</w:t>
            </w:r>
          </w:p>
        </w:tc>
      </w:tr>
      <w:tr w:rsidR="004C312E" w:rsidRPr="0019798A" w:rsidTr="00560E8E">
        <w:tc>
          <w:tcPr>
            <w:tcW w:w="4590" w:type="dxa"/>
          </w:tcPr>
          <w:p w:rsidR="004C312E" w:rsidRPr="0019798A" w:rsidRDefault="004C312E" w:rsidP="00560E8E">
            <w:pPr>
              <w:rPr>
                <w:sz w:val="24"/>
                <w:szCs w:val="24"/>
              </w:rPr>
            </w:pPr>
            <w:r w:rsidRPr="0019798A">
              <w:rPr>
                <w:sz w:val="24"/>
                <w:szCs w:val="24"/>
              </w:rPr>
              <w:t>Married/living with partner</w:t>
            </w:r>
          </w:p>
        </w:tc>
        <w:tc>
          <w:tcPr>
            <w:tcW w:w="1530" w:type="dxa"/>
          </w:tcPr>
          <w:p w:rsidR="004C312E" w:rsidRPr="0019798A" w:rsidRDefault="004C312E" w:rsidP="00560E8E">
            <w:pPr>
              <w:jc w:val="center"/>
              <w:rPr>
                <w:sz w:val="24"/>
                <w:szCs w:val="24"/>
              </w:rPr>
            </w:pPr>
            <w:r w:rsidRPr="0019798A">
              <w:rPr>
                <w:sz w:val="24"/>
                <w:szCs w:val="24"/>
              </w:rPr>
              <w:t>340 (59)</w:t>
            </w:r>
          </w:p>
        </w:tc>
        <w:tc>
          <w:tcPr>
            <w:tcW w:w="1568" w:type="dxa"/>
          </w:tcPr>
          <w:p w:rsidR="004C312E" w:rsidRPr="0019798A" w:rsidRDefault="004C312E" w:rsidP="00560E8E">
            <w:pPr>
              <w:jc w:val="center"/>
              <w:rPr>
                <w:sz w:val="24"/>
                <w:szCs w:val="24"/>
              </w:rPr>
            </w:pPr>
            <w:r w:rsidRPr="0019798A">
              <w:rPr>
                <w:sz w:val="24"/>
                <w:szCs w:val="24"/>
              </w:rPr>
              <w:t>210 (62)</w:t>
            </w:r>
          </w:p>
        </w:tc>
        <w:tc>
          <w:tcPr>
            <w:tcW w:w="1672" w:type="dxa"/>
          </w:tcPr>
          <w:p w:rsidR="004C312E" w:rsidRPr="0019798A" w:rsidRDefault="004C312E" w:rsidP="00560E8E">
            <w:pPr>
              <w:jc w:val="center"/>
              <w:rPr>
                <w:sz w:val="24"/>
                <w:szCs w:val="24"/>
              </w:rPr>
            </w:pPr>
            <w:r w:rsidRPr="0019798A">
              <w:rPr>
                <w:sz w:val="24"/>
                <w:szCs w:val="24"/>
              </w:rPr>
              <w:t>0.83 (0.36)</w:t>
            </w:r>
          </w:p>
        </w:tc>
      </w:tr>
      <w:tr w:rsidR="004C312E" w:rsidRPr="0019798A" w:rsidTr="00560E8E">
        <w:tc>
          <w:tcPr>
            <w:tcW w:w="4590" w:type="dxa"/>
          </w:tcPr>
          <w:p w:rsidR="004C312E" w:rsidRPr="0019798A" w:rsidRDefault="004C312E" w:rsidP="00560E8E">
            <w:pPr>
              <w:rPr>
                <w:sz w:val="24"/>
                <w:szCs w:val="24"/>
              </w:rPr>
            </w:pPr>
            <w:r w:rsidRPr="0019798A">
              <w:rPr>
                <w:sz w:val="24"/>
                <w:szCs w:val="24"/>
              </w:rPr>
              <w:t>Nulliparous</w:t>
            </w:r>
          </w:p>
        </w:tc>
        <w:tc>
          <w:tcPr>
            <w:tcW w:w="1530" w:type="dxa"/>
          </w:tcPr>
          <w:p w:rsidR="004C312E" w:rsidRPr="0019798A" w:rsidRDefault="004C312E" w:rsidP="00560E8E">
            <w:pPr>
              <w:jc w:val="center"/>
              <w:rPr>
                <w:sz w:val="24"/>
                <w:szCs w:val="24"/>
              </w:rPr>
            </w:pPr>
            <w:r w:rsidRPr="0019798A">
              <w:rPr>
                <w:sz w:val="24"/>
                <w:szCs w:val="24"/>
              </w:rPr>
              <w:t>259 (45)</w:t>
            </w:r>
          </w:p>
        </w:tc>
        <w:tc>
          <w:tcPr>
            <w:tcW w:w="1568" w:type="dxa"/>
          </w:tcPr>
          <w:p w:rsidR="004C312E" w:rsidRPr="0019798A" w:rsidRDefault="004C312E" w:rsidP="00560E8E">
            <w:pPr>
              <w:jc w:val="center"/>
              <w:rPr>
                <w:sz w:val="24"/>
                <w:szCs w:val="24"/>
              </w:rPr>
            </w:pPr>
            <w:r w:rsidRPr="0019798A">
              <w:rPr>
                <w:sz w:val="24"/>
                <w:szCs w:val="24"/>
              </w:rPr>
              <w:t>146 (43)</w:t>
            </w:r>
          </w:p>
        </w:tc>
        <w:tc>
          <w:tcPr>
            <w:tcW w:w="1672" w:type="dxa"/>
          </w:tcPr>
          <w:p w:rsidR="004C312E" w:rsidRPr="0019798A" w:rsidRDefault="004C312E" w:rsidP="00560E8E">
            <w:pPr>
              <w:jc w:val="center"/>
              <w:rPr>
                <w:sz w:val="24"/>
                <w:szCs w:val="24"/>
              </w:rPr>
            </w:pPr>
            <w:r w:rsidRPr="0019798A">
              <w:rPr>
                <w:sz w:val="24"/>
                <w:szCs w:val="24"/>
              </w:rPr>
              <w:t>0.36 (0.55)</w:t>
            </w:r>
          </w:p>
        </w:tc>
      </w:tr>
      <w:tr w:rsidR="004C312E" w:rsidRPr="0019798A" w:rsidTr="00560E8E">
        <w:tc>
          <w:tcPr>
            <w:tcW w:w="4590" w:type="dxa"/>
          </w:tcPr>
          <w:p w:rsidR="004C312E" w:rsidRPr="0019798A" w:rsidRDefault="004C312E" w:rsidP="00560E8E">
            <w:pPr>
              <w:rPr>
                <w:sz w:val="24"/>
                <w:szCs w:val="24"/>
              </w:rPr>
            </w:pPr>
            <w:r w:rsidRPr="0019798A">
              <w:rPr>
                <w:sz w:val="24"/>
                <w:szCs w:val="24"/>
              </w:rPr>
              <w:t>Breastfed &gt; 6 months</w:t>
            </w:r>
          </w:p>
        </w:tc>
        <w:tc>
          <w:tcPr>
            <w:tcW w:w="1530" w:type="dxa"/>
          </w:tcPr>
          <w:p w:rsidR="004C312E" w:rsidRPr="0019798A" w:rsidRDefault="004C312E" w:rsidP="00560E8E">
            <w:pPr>
              <w:jc w:val="center"/>
              <w:rPr>
                <w:sz w:val="24"/>
                <w:szCs w:val="24"/>
              </w:rPr>
            </w:pPr>
            <w:r w:rsidRPr="0019798A">
              <w:rPr>
                <w:sz w:val="24"/>
                <w:szCs w:val="24"/>
              </w:rPr>
              <w:t>180 (47)</w:t>
            </w:r>
          </w:p>
        </w:tc>
        <w:tc>
          <w:tcPr>
            <w:tcW w:w="1568" w:type="dxa"/>
          </w:tcPr>
          <w:p w:rsidR="004C312E" w:rsidRPr="0019798A" w:rsidRDefault="004C312E" w:rsidP="00560E8E">
            <w:pPr>
              <w:jc w:val="center"/>
              <w:rPr>
                <w:sz w:val="24"/>
                <w:szCs w:val="24"/>
              </w:rPr>
            </w:pPr>
            <w:r w:rsidRPr="0019798A">
              <w:rPr>
                <w:sz w:val="24"/>
                <w:szCs w:val="24"/>
              </w:rPr>
              <w:t>154 (64)</w:t>
            </w:r>
          </w:p>
        </w:tc>
        <w:tc>
          <w:tcPr>
            <w:tcW w:w="1672" w:type="dxa"/>
          </w:tcPr>
          <w:p w:rsidR="004C312E" w:rsidRPr="0019798A" w:rsidRDefault="004C312E" w:rsidP="00560E8E">
            <w:pPr>
              <w:jc w:val="center"/>
              <w:rPr>
                <w:sz w:val="24"/>
                <w:szCs w:val="24"/>
              </w:rPr>
            </w:pPr>
            <w:r w:rsidRPr="0019798A">
              <w:rPr>
                <w:sz w:val="24"/>
                <w:szCs w:val="24"/>
              </w:rPr>
              <w:t>16.50 (&lt;0.01)</w:t>
            </w:r>
          </w:p>
        </w:tc>
      </w:tr>
      <w:tr w:rsidR="004C312E" w:rsidRPr="0019798A" w:rsidTr="00560E8E">
        <w:tc>
          <w:tcPr>
            <w:tcW w:w="4590" w:type="dxa"/>
          </w:tcPr>
          <w:p w:rsidR="004C312E" w:rsidRPr="0019798A" w:rsidRDefault="004C312E" w:rsidP="00560E8E">
            <w:pPr>
              <w:rPr>
                <w:sz w:val="24"/>
                <w:szCs w:val="24"/>
              </w:rPr>
            </w:pPr>
            <w:r w:rsidRPr="0019798A">
              <w:rPr>
                <w:sz w:val="24"/>
                <w:szCs w:val="24"/>
              </w:rPr>
              <w:t>Child sex (male)</w:t>
            </w:r>
          </w:p>
        </w:tc>
        <w:tc>
          <w:tcPr>
            <w:tcW w:w="1530" w:type="dxa"/>
          </w:tcPr>
          <w:p w:rsidR="004C312E" w:rsidRPr="0019798A" w:rsidRDefault="004C312E" w:rsidP="00560E8E">
            <w:pPr>
              <w:jc w:val="center"/>
              <w:rPr>
                <w:sz w:val="24"/>
                <w:szCs w:val="24"/>
              </w:rPr>
            </w:pPr>
            <w:r w:rsidRPr="0019798A">
              <w:rPr>
                <w:sz w:val="24"/>
                <w:szCs w:val="24"/>
              </w:rPr>
              <w:t>188 (54%)</w:t>
            </w:r>
          </w:p>
        </w:tc>
        <w:tc>
          <w:tcPr>
            <w:tcW w:w="1568" w:type="dxa"/>
          </w:tcPr>
          <w:p w:rsidR="004C312E" w:rsidRPr="0019798A" w:rsidRDefault="004C312E" w:rsidP="00560E8E">
            <w:pPr>
              <w:jc w:val="center"/>
              <w:rPr>
                <w:sz w:val="24"/>
                <w:szCs w:val="24"/>
              </w:rPr>
            </w:pPr>
            <w:r w:rsidRPr="0019798A">
              <w:rPr>
                <w:sz w:val="24"/>
                <w:szCs w:val="24"/>
              </w:rPr>
              <w:t>315 (50%)</w:t>
            </w:r>
          </w:p>
        </w:tc>
        <w:tc>
          <w:tcPr>
            <w:tcW w:w="1672" w:type="dxa"/>
          </w:tcPr>
          <w:p w:rsidR="004C312E" w:rsidRPr="0019798A" w:rsidRDefault="004C312E" w:rsidP="00560E8E">
            <w:pPr>
              <w:jc w:val="center"/>
              <w:rPr>
                <w:sz w:val="24"/>
                <w:szCs w:val="24"/>
              </w:rPr>
            </w:pPr>
            <w:r w:rsidRPr="0019798A">
              <w:rPr>
                <w:sz w:val="24"/>
                <w:szCs w:val="24"/>
              </w:rPr>
              <w:t>1.32 (0.25)</w:t>
            </w:r>
          </w:p>
        </w:tc>
      </w:tr>
      <w:tr w:rsidR="004C312E" w:rsidRPr="0019798A" w:rsidTr="00560E8E">
        <w:tc>
          <w:tcPr>
            <w:tcW w:w="4590" w:type="dxa"/>
          </w:tcPr>
          <w:p w:rsidR="004C312E" w:rsidRPr="0019798A" w:rsidRDefault="004C312E" w:rsidP="00560E8E">
            <w:pPr>
              <w:rPr>
                <w:sz w:val="24"/>
                <w:szCs w:val="24"/>
              </w:rPr>
            </w:pPr>
            <w:r w:rsidRPr="0019798A">
              <w:rPr>
                <w:sz w:val="24"/>
                <w:szCs w:val="24"/>
              </w:rPr>
              <w:t xml:space="preserve">Prenatal EPDS &gt; 10 </w:t>
            </w:r>
          </w:p>
        </w:tc>
        <w:tc>
          <w:tcPr>
            <w:tcW w:w="1530" w:type="dxa"/>
          </w:tcPr>
          <w:p w:rsidR="004C312E" w:rsidRPr="0019798A" w:rsidRDefault="004C312E" w:rsidP="00560E8E">
            <w:pPr>
              <w:jc w:val="center"/>
              <w:rPr>
                <w:sz w:val="24"/>
                <w:szCs w:val="24"/>
              </w:rPr>
            </w:pPr>
            <w:r w:rsidRPr="0019798A">
              <w:rPr>
                <w:sz w:val="24"/>
                <w:szCs w:val="24"/>
              </w:rPr>
              <w:t>87 (23)</w:t>
            </w:r>
          </w:p>
        </w:tc>
        <w:tc>
          <w:tcPr>
            <w:tcW w:w="1568" w:type="dxa"/>
          </w:tcPr>
          <w:p w:rsidR="004C312E" w:rsidRPr="0019798A" w:rsidRDefault="004C312E" w:rsidP="00560E8E">
            <w:pPr>
              <w:jc w:val="center"/>
              <w:rPr>
                <w:sz w:val="24"/>
                <w:szCs w:val="24"/>
              </w:rPr>
            </w:pPr>
            <w:r w:rsidRPr="0019798A">
              <w:rPr>
                <w:sz w:val="24"/>
                <w:szCs w:val="24"/>
              </w:rPr>
              <w:t>91 (26)</w:t>
            </w:r>
          </w:p>
        </w:tc>
        <w:tc>
          <w:tcPr>
            <w:tcW w:w="1672" w:type="dxa"/>
          </w:tcPr>
          <w:p w:rsidR="004C312E" w:rsidRPr="0019798A" w:rsidRDefault="004C312E" w:rsidP="00560E8E">
            <w:pPr>
              <w:jc w:val="center"/>
              <w:rPr>
                <w:sz w:val="24"/>
                <w:szCs w:val="24"/>
              </w:rPr>
            </w:pPr>
            <w:r w:rsidRPr="0019798A">
              <w:rPr>
                <w:sz w:val="24"/>
                <w:szCs w:val="24"/>
              </w:rPr>
              <w:t>0.82 (0.37)</w:t>
            </w:r>
          </w:p>
        </w:tc>
      </w:tr>
      <w:tr w:rsidR="004C312E" w:rsidRPr="0019798A" w:rsidTr="00560E8E">
        <w:tc>
          <w:tcPr>
            <w:tcW w:w="4590" w:type="dxa"/>
          </w:tcPr>
          <w:p w:rsidR="004C312E" w:rsidRPr="0019798A" w:rsidRDefault="004C312E" w:rsidP="00560E8E">
            <w:pPr>
              <w:rPr>
                <w:sz w:val="24"/>
                <w:szCs w:val="24"/>
              </w:rPr>
            </w:pPr>
            <w:r w:rsidRPr="0019798A">
              <w:rPr>
                <w:sz w:val="24"/>
                <w:szCs w:val="24"/>
              </w:rPr>
              <w:t xml:space="preserve">Postnatal EPDS &gt; 10 </w:t>
            </w:r>
          </w:p>
        </w:tc>
        <w:tc>
          <w:tcPr>
            <w:tcW w:w="1530" w:type="dxa"/>
          </w:tcPr>
          <w:p w:rsidR="004C312E" w:rsidRPr="0019798A" w:rsidRDefault="004C312E" w:rsidP="00560E8E">
            <w:pPr>
              <w:jc w:val="center"/>
              <w:rPr>
                <w:sz w:val="24"/>
                <w:szCs w:val="24"/>
              </w:rPr>
            </w:pPr>
            <w:r w:rsidRPr="0019798A">
              <w:rPr>
                <w:sz w:val="24"/>
                <w:szCs w:val="24"/>
              </w:rPr>
              <w:t>28 (19)</w:t>
            </w:r>
          </w:p>
        </w:tc>
        <w:tc>
          <w:tcPr>
            <w:tcW w:w="1568" w:type="dxa"/>
          </w:tcPr>
          <w:p w:rsidR="004C312E" w:rsidRPr="0019798A" w:rsidRDefault="004C312E" w:rsidP="00560E8E">
            <w:pPr>
              <w:jc w:val="center"/>
              <w:rPr>
                <w:sz w:val="24"/>
                <w:szCs w:val="24"/>
              </w:rPr>
            </w:pPr>
            <w:r w:rsidRPr="0019798A">
              <w:rPr>
                <w:sz w:val="24"/>
                <w:szCs w:val="24"/>
              </w:rPr>
              <w:t>60 (17)</w:t>
            </w:r>
          </w:p>
        </w:tc>
        <w:tc>
          <w:tcPr>
            <w:tcW w:w="1672" w:type="dxa"/>
          </w:tcPr>
          <w:p w:rsidR="004C312E" w:rsidRPr="0019798A" w:rsidRDefault="004C312E" w:rsidP="00560E8E">
            <w:pPr>
              <w:jc w:val="center"/>
              <w:rPr>
                <w:sz w:val="24"/>
                <w:szCs w:val="24"/>
              </w:rPr>
            </w:pPr>
            <w:r w:rsidRPr="0019798A">
              <w:rPr>
                <w:sz w:val="24"/>
                <w:szCs w:val="24"/>
              </w:rPr>
              <w:t>0.31 (0.58)</w:t>
            </w:r>
          </w:p>
        </w:tc>
      </w:tr>
      <w:tr w:rsidR="004C312E" w:rsidRPr="0019798A" w:rsidTr="00560E8E">
        <w:tc>
          <w:tcPr>
            <w:tcW w:w="9360" w:type="dxa"/>
            <w:gridSpan w:val="4"/>
          </w:tcPr>
          <w:p w:rsidR="004C312E" w:rsidRPr="0019798A" w:rsidRDefault="004C312E" w:rsidP="00560E8E">
            <w:pPr>
              <w:rPr>
                <w:sz w:val="24"/>
                <w:szCs w:val="24"/>
              </w:rPr>
            </w:pPr>
            <w:r w:rsidRPr="0019798A">
              <w:rPr>
                <w:sz w:val="24"/>
                <w:szCs w:val="24"/>
              </w:rPr>
              <w:t>Abbreviations: ACCESS, Asthma Coalition on Community Environment and Social; BMI, body mass index; EPDS, Edinburgh Postpartum Depression Scale.</w:t>
            </w:r>
          </w:p>
          <w:p w:rsidR="004C312E" w:rsidRPr="0019798A" w:rsidRDefault="004C312E" w:rsidP="00560E8E">
            <w:pPr>
              <w:rPr>
                <w:sz w:val="24"/>
                <w:szCs w:val="24"/>
              </w:rPr>
            </w:pPr>
            <w:r w:rsidRPr="0019798A">
              <w:rPr>
                <w:sz w:val="24"/>
                <w:szCs w:val="24"/>
              </w:rPr>
              <w:t>ACCESS (n missing): race/ethnicity (49), education (70), BMI (138), relationship status (6), parity (62), breastfeeding (345), maternal age (26), smoking (71), prenatal EPDS (252), postnatal EPDS (490)</w:t>
            </w:r>
          </w:p>
          <w:p w:rsidR="004C312E" w:rsidRPr="0019798A" w:rsidRDefault="004C312E" w:rsidP="00560E8E">
            <w:pPr>
              <w:rPr>
                <w:sz w:val="24"/>
                <w:szCs w:val="24"/>
              </w:rPr>
            </w:pPr>
            <w:proofErr w:type="spellStart"/>
            <w:proofErr w:type="gramStart"/>
            <w:r w:rsidRPr="0019798A">
              <w:rPr>
                <w:sz w:val="24"/>
                <w:szCs w:val="24"/>
                <w:vertAlign w:val="superscript"/>
              </w:rPr>
              <w:t>a</w:t>
            </w:r>
            <w:r w:rsidRPr="0019798A">
              <w:rPr>
                <w:sz w:val="24"/>
                <w:szCs w:val="24"/>
              </w:rPr>
              <w:t>Chi</w:t>
            </w:r>
            <w:proofErr w:type="spellEnd"/>
            <w:r w:rsidRPr="0019798A">
              <w:rPr>
                <w:sz w:val="24"/>
                <w:szCs w:val="24"/>
              </w:rPr>
              <w:t>-square</w:t>
            </w:r>
            <w:proofErr w:type="gramEnd"/>
            <w:r w:rsidRPr="0019798A">
              <w:rPr>
                <w:sz w:val="24"/>
                <w:szCs w:val="24"/>
              </w:rPr>
              <w:t xml:space="preserve"> statistic and p-value are for tests examining the difference in characteristic between participants included versus excluded from the analysis. </w:t>
            </w:r>
          </w:p>
        </w:tc>
      </w:tr>
    </w:tbl>
    <w:p w:rsidR="004C312E" w:rsidRPr="0019798A" w:rsidRDefault="004C312E" w:rsidP="004C312E">
      <w:pPr>
        <w:rPr>
          <w:sz w:val="24"/>
          <w:szCs w:val="24"/>
        </w:rPr>
      </w:pPr>
    </w:p>
    <w:p w:rsidR="004C312E" w:rsidRPr="0019798A" w:rsidRDefault="004C312E" w:rsidP="004C312E">
      <w:pPr>
        <w:rPr>
          <w:sz w:val="24"/>
          <w:szCs w:val="24"/>
        </w:rPr>
      </w:pPr>
      <w:r w:rsidRPr="0019798A">
        <w:rPr>
          <w:sz w:val="24"/>
          <w:szCs w:val="24"/>
        </w:rPr>
        <w:br w:type="page"/>
      </w:r>
    </w:p>
    <w:p w:rsidR="004C312E" w:rsidRPr="0019798A" w:rsidRDefault="004C312E" w:rsidP="004C312E">
      <w:pPr>
        <w:rPr>
          <w:sz w:val="24"/>
          <w:szCs w:val="24"/>
        </w:rPr>
      </w:pPr>
    </w:p>
    <w:tbl>
      <w:tblPr>
        <w:tblStyle w:val="TableGrid"/>
        <w:tblW w:w="9535" w:type="dxa"/>
        <w:jc w:val="center"/>
        <w:tblLook w:val="04A0" w:firstRow="1" w:lastRow="0" w:firstColumn="1" w:lastColumn="0" w:noHBand="0" w:noVBand="1"/>
      </w:tblPr>
      <w:tblGrid>
        <w:gridCol w:w="4437"/>
        <w:gridCol w:w="1613"/>
        <w:gridCol w:w="1563"/>
        <w:gridCol w:w="1922"/>
      </w:tblGrid>
      <w:tr w:rsidR="004C312E" w:rsidRPr="0019798A" w:rsidTr="00560E8E">
        <w:trPr>
          <w:jc w:val="center"/>
        </w:trPr>
        <w:tc>
          <w:tcPr>
            <w:tcW w:w="9535" w:type="dxa"/>
            <w:gridSpan w:val="4"/>
          </w:tcPr>
          <w:p w:rsidR="004C312E" w:rsidRPr="0019798A" w:rsidRDefault="004C312E" w:rsidP="00560E8E">
            <w:pPr>
              <w:rPr>
                <w:sz w:val="24"/>
                <w:szCs w:val="24"/>
              </w:rPr>
            </w:pPr>
            <w:r w:rsidRPr="0019798A">
              <w:rPr>
                <w:sz w:val="24"/>
                <w:szCs w:val="24"/>
              </w:rPr>
              <w:t xml:space="preserve">Supplemental Table 2. Characteristics PRISM mother-child pairs included in analyses versus excluded due to missing prenatal or postnatal EPDS scores. </w:t>
            </w:r>
          </w:p>
        </w:tc>
      </w:tr>
      <w:tr w:rsidR="004C312E" w:rsidRPr="0019798A" w:rsidTr="00560E8E">
        <w:trPr>
          <w:jc w:val="center"/>
        </w:trPr>
        <w:tc>
          <w:tcPr>
            <w:tcW w:w="4437" w:type="dxa"/>
          </w:tcPr>
          <w:p w:rsidR="004C312E" w:rsidRPr="0019798A" w:rsidRDefault="004C312E" w:rsidP="00560E8E">
            <w:pPr>
              <w:rPr>
                <w:sz w:val="24"/>
                <w:szCs w:val="24"/>
              </w:rPr>
            </w:pPr>
          </w:p>
        </w:tc>
        <w:tc>
          <w:tcPr>
            <w:tcW w:w="1613" w:type="dxa"/>
          </w:tcPr>
          <w:p w:rsidR="004C312E" w:rsidRPr="0019798A" w:rsidRDefault="004C312E" w:rsidP="00560E8E">
            <w:pPr>
              <w:jc w:val="center"/>
              <w:rPr>
                <w:sz w:val="24"/>
                <w:szCs w:val="24"/>
              </w:rPr>
            </w:pPr>
            <w:r w:rsidRPr="0019798A">
              <w:rPr>
                <w:sz w:val="24"/>
                <w:szCs w:val="24"/>
              </w:rPr>
              <w:t>Excluded (n=459)</w:t>
            </w:r>
          </w:p>
          <w:p w:rsidR="004C312E" w:rsidRPr="0019798A" w:rsidRDefault="004C312E" w:rsidP="00560E8E">
            <w:pPr>
              <w:jc w:val="center"/>
              <w:rPr>
                <w:sz w:val="24"/>
                <w:szCs w:val="24"/>
                <w:vertAlign w:val="superscript"/>
              </w:rPr>
            </w:pPr>
            <w:r w:rsidRPr="0019798A">
              <w:rPr>
                <w:sz w:val="24"/>
                <w:szCs w:val="24"/>
              </w:rPr>
              <w:t>N (%)</w:t>
            </w:r>
            <w:r w:rsidRPr="0019798A">
              <w:rPr>
                <w:sz w:val="24"/>
                <w:szCs w:val="24"/>
                <w:vertAlign w:val="superscript"/>
              </w:rPr>
              <w:t>a</w:t>
            </w:r>
          </w:p>
        </w:tc>
        <w:tc>
          <w:tcPr>
            <w:tcW w:w="1563" w:type="dxa"/>
          </w:tcPr>
          <w:p w:rsidR="004C312E" w:rsidRPr="0019798A" w:rsidRDefault="004C312E" w:rsidP="00560E8E">
            <w:pPr>
              <w:jc w:val="center"/>
              <w:rPr>
                <w:sz w:val="24"/>
                <w:szCs w:val="24"/>
              </w:rPr>
            </w:pPr>
            <w:r w:rsidRPr="0019798A">
              <w:rPr>
                <w:sz w:val="24"/>
                <w:szCs w:val="24"/>
              </w:rPr>
              <w:t>Included (n=528)</w:t>
            </w:r>
          </w:p>
          <w:p w:rsidR="004C312E" w:rsidRPr="0019798A" w:rsidRDefault="004C312E" w:rsidP="00560E8E">
            <w:pPr>
              <w:jc w:val="center"/>
              <w:rPr>
                <w:sz w:val="24"/>
                <w:szCs w:val="24"/>
                <w:vertAlign w:val="superscript"/>
              </w:rPr>
            </w:pPr>
            <w:r w:rsidRPr="0019798A">
              <w:rPr>
                <w:sz w:val="24"/>
                <w:szCs w:val="24"/>
              </w:rPr>
              <w:t>N (%)</w:t>
            </w:r>
            <w:r w:rsidRPr="0019798A">
              <w:rPr>
                <w:sz w:val="24"/>
                <w:szCs w:val="24"/>
                <w:vertAlign w:val="superscript"/>
              </w:rPr>
              <w:t>a</w:t>
            </w:r>
          </w:p>
        </w:tc>
        <w:tc>
          <w:tcPr>
            <w:tcW w:w="1922" w:type="dxa"/>
            <w:vAlign w:val="center"/>
          </w:tcPr>
          <w:p w:rsidR="004C312E" w:rsidRPr="0019798A" w:rsidRDefault="004C312E" w:rsidP="00560E8E">
            <w:pPr>
              <w:jc w:val="center"/>
              <w:rPr>
                <w:sz w:val="24"/>
                <w:szCs w:val="24"/>
                <w:vertAlign w:val="superscript"/>
              </w:rPr>
            </w:pPr>
            <w:r w:rsidRPr="0019798A">
              <w:rPr>
                <w:rFonts w:cstheme="minorHAnsi"/>
                <w:sz w:val="24"/>
                <w:szCs w:val="24"/>
              </w:rPr>
              <w:t>χ</w:t>
            </w:r>
            <w:r w:rsidRPr="0019798A">
              <w:rPr>
                <w:sz w:val="24"/>
                <w:szCs w:val="24"/>
                <w:vertAlign w:val="superscript"/>
              </w:rPr>
              <w:t>2</w:t>
            </w:r>
            <w:r w:rsidRPr="0019798A">
              <w:rPr>
                <w:sz w:val="24"/>
                <w:szCs w:val="24"/>
              </w:rPr>
              <w:t xml:space="preserve"> (p-value)</w:t>
            </w:r>
            <w:r w:rsidRPr="0019798A">
              <w:rPr>
                <w:sz w:val="24"/>
                <w:szCs w:val="24"/>
                <w:vertAlign w:val="superscript"/>
              </w:rPr>
              <w:t>a</w:t>
            </w:r>
          </w:p>
        </w:tc>
      </w:tr>
      <w:tr w:rsidR="004C312E" w:rsidRPr="0019798A" w:rsidTr="00560E8E">
        <w:trPr>
          <w:jc w:val="center"/>
        </w:trPr>
        <w:tc>
          <w:tcPr>
            <w:tcW w:w="4437" w:type="dxa"/>
          </w:tcPr>
          <w:p w:rsidR="004C312E" w:rsidRPr="0019798A" w:rsidRDefault="004C312E" w:rsidP="00560E8E">
            <w:pPr>
              <w:rPr>
                <w:sz w:val="24"/>
                <w:szCs w:val="24"/>
              </w:rPr>
            </w:pPr>
            <w:r w:rsidRPr="0019798A">
              <w:rPr>
                <w:sz w:val="24"/>
                <w:szCs w:val="24"/>
              </w:rPr>
              <w:t>Maternal race/ethnicity</w:t>
            </w:r>
          </w:p>
        </w:tc>
        <w:tc>
          <w:tcPr>
            <w:tcW w:w="1613" w:type="dxa"/>
          </w:tcPr>
          <w:p w:rsidR="004C312E" w:rsidRPr="0019798A" w:rsidRDefault="004C312E" w:rsidP="00560E8E">
            <w:pPr>
              <w:jc w:val="center"/>
              <w:rPr>
                <w:sz w:val="24"/>
                <w:szCs w:val="24"/>
              </w:rPr>
            </w:pPr>
          </w:p>
        </w:tc>
        <w:tc>
          <w:tcPr>
            <w:tcW w:w="1563" w:type="dxa"/>
          </w:tcPr>
          <w:p w:rsidR="004C312E" w:rsidRPr="0019798A" w:rsidRDefault="004C312E" w:rsidP="00560E8E">
            <w:pPr>
              <w:jc w:val="center"/>
              <w:rPr>
                <w:sz w:val="24"/>
                <w:szCs w:val="24"/>
              </w:rPr>
            </w:pPr>
          </w:p>
        </w:tc>
        <w:tc>
          <w:tcPr>
            <w:tcW w:w="1922" w:type="dxa"/>
          </w:tcPr>
          <w:p w:rsidR="004C312E" w:rsidRPr="0019798A" w:rsidRDefault="004C312E" w:rsidP="00560E8E">
            <w:pPr>
              <w:jc w:val="center"/>
              <w:rPr>
                <w:sz w:val="24"/>
                <w:szCs w:val="24"/>
              </w:rPr>
            </w:pPr>
            <w:r w:rsidRPr="0019798A">
              <w:rPr>
                <w:sz w:val="24"/>
                <w:szCs w:val="24"/>
              </w:rPr>
              <w:t>18.01 (0.0004)</w:t>
            </w:r>
          </w:p>
        </w:tc>
      </w:tr>
      <w:tr w:rsidR="004C312E" w:rsidRPr="0019798A" w:rsidTr="00560E8E">
        <w:trPr>
          <w:jc w:val="center"/>
        </w:trPr>
        <w:tc>
          <w:tcPr>
            <w:tcW w:w="4437" w:type="dxa"/>
          </w:tcPr>
          <w:p w:rsidR="004C312E" w:rsidRPr="0019798A" w:rsidRDefault="004C312E" w:rsidP="00560E8E">
            <w:pPr>
              <w:rPr>
                <w:sz w:val="24"/>
                <w:szCs w:val="24"/>
              </w:rPr>
            </w:pPr>
            <w:r w:rsidRPr="0019798A">
              <w:rPr>
                <w:sz w:val="24"/>
                <w:szCs w:val="24"/>
              </w:rPr>
              <w:t xml:space="preserve">   White</w:t>
            </w:r>
          </w:p>
        </w:tc>
        <w:tc>
          <w:tcPr>
            <w:tcW w:w="1613" w:type="dxa"/>
          </w:tcPr>
          <w:p w:rsidR="004C312E" w:rsidRPr="0019798A" w:rsidRDefault="004C312E" w:rsidP="00560E8E">
            <w:pPr>
              <w:jc w:val="center"/>
              <w:rPr>
                <w:sz w:val="24"/>
                <w:szCs w:val="24"/>
              </w:rPr>
            </w:pPr>
            <w:r w:rsidRPr="0019798A">
              <w:rPr>
                <w:sz w:val="24"/>
                <w:szCs w:val="24"/>
              </w:rPr>
              <w:t>46 (12)</w:t>
            </w:r>
          </w:p>
        </w:tc>
        <w:tc>
          <w:tcPr>
            <w:tcW w:w="1563" w:type="dxa"/>
          </w:tcPr>
          <w:p w:rsidR="004C312E" w:rsidRPr="0019798A" w:rsidRDefault="004C312E" w:rsidP="00560E8E">
            <w:pPr>
              <w:jc w:val="center"/>
              <w:rPr>
                <w:sz w:val="24"/>
                <w:szCs w:val="24"/>
              </w:rPr>
            </w:pPr>
            <w:r w:rsidRPr="0019798A">
              <w:rPr>
                <w:sz w:val="24"/>
                <w:szCs w:val="24"/>
              </w:rPr>
              <w:t>102 (20)</w:t>
            </w:r>
          </w:p>
        </w:tc>
        <w:tc>
          <w:tcPr>
            <w:tcW w:w="1922" w:type="dxa"/>
          </w:tcPr>
          <w:p w:rsidR="004C312E" w:rsidRPr="0019798A" w:rsidRDefault="004C312E" w:rsidP="00560E8E">
            <w:pPr>
              <w:jc w:val="center"/>
              <w:rPr>
                <w:sz w:val="24"/>
                <w:szCs w:val="24"/>
              </w:rPr>
            </w:pPr>
          </w:p>
        </w:tc>
      </w:tr>
      <w:tr w:rsidR="004C312E" w:rsidRPr="0019798A" w:rsidTr="00560E8E">
        <w:trPr>
          <w:jc w:val="center"/>
        </w:trPr>
        <w:tc>
          <w:tcPr>
            <w:tcW w:w="4437" w:type="dxa"/>
          </w:tcPr>
          <w:p w:rsidR="004C312E" w:rsidRPr="0019798A" w:rsidRDefault="004C312E" w:rsidP="00560E8E">
            <w:pPr>
              <w:rPr>
                <w:sz w:val="24"/>
                <w:szCs w:val="24"/>
              </w:rPr>
            </w:pPr>
            <w:r w:rsidRPr="0019798A">
              <w:rPr>
                <w:sz w:val="24"/>
                <w:szCs w:val="24"/>
              </w:rPr>
              <w:t xml:space="preserve">   Black/African American</w:t>
            </w:r>
          </w:p>
        </w:tc>
        <w:tc>
          <w:tcPr>
            <w:tcW w:w="1613" w:type="dxa"/>
          </w:tcPr>
          <w:p w:rsidR="004C312E" w:rsidRPr="0019798A" w:rsidRDefault="004C312E" w:rsidP="00560E8E">
            <w:pPr>
              <w:jc w:val="center"/>
              <w:rPr>
                <w:sz w:val="24"/>
                <w:szCs w:val="24"/>
              </w:rPr>
            </w:pPr>
            <w:r w:rsidRPr="0019798A">
              <w:rPr>
                <w:sz w:val="24"/>
                <w:szCs w:val="24"/>
              </w:rPr>
              <w:t>195 (51)</w:t>
            </w:r>
          </w:p>
        </w:tc>
        <w:tc>
          <w:tcPr>
            <w:tcW w:w="1563" w:type="dxa"/>
          </w:tcPr>
          <w:p w:rsidR="004C312E" w:rsidRPr="0019798A" w:rsidRDefault="004C312E" w:rsidP="00560E8E">
            <w:pPr>
              <w:jc w:val="center"/>
              <w:rPr>
                <w:sz w:val="24"/>
                <w:szCs w:val="24"/>
              </w:rPr>
            </w:pPr>
            <w:r w:rsidRPr="0019798A">
              <w:rPr>
                <w:sz w:val="24"/>
                <w:szCs w:val="24"/>
              </w:rPr>
              <w:t>200 (38)</w:t>
            </w:r>
          </w:p>
        </w:tc>
        <w:tc>
          <w:tcPr>
            <w:tcW w:w="1922" w:type="dxa"/>
          </w:tcPr>
          <w:p w:rsidR="004C312E" w:rsidRPr="0019798A" w:rsidRDefault="004C312E" w:rsidP="00560E8E">
            <w:pPr>
              <w:jc w:val="center"/>
              <w:rPr>
                <w:sz w:val="24"/>
                <w:szCs w:val="24"/>
              </w:rPr>
            </w:pPr>
          </w:p>
        </w:tc>
      </w:tr>
      <w:tr w:rsidR="004C312E" w:rsidRPr="0019798A" w:rsidTr="00560E8E">
        <w:trPr>
          <w:jc w:val="center"/>
        </w:trPr>
        <w:tc>
          <w:tcPr>
            <w:tcW w:w="4437" w:type="dxa"/>
          </w:tcPr>
          <w:p w:rsidR="004C312E" w:rsidRPr="0019798A" w:rsidRDefault="004C312E" w:rsidP="00560E8E">
            <w:pPr>
              <w:rPr>
                <w:sz w:val="24"/>
                <w:szCs w:val="24"/>
              </w:rPr>
            </w:pPr>
            <w:r w:rsidRPr="0019798A">
              <w:rPr>
                <w:sz w:val="24"/>
                <w:szCs w:val="24"/>
              </w:rPr>
              <w:t xml:space="preserve">   Hispanic, non-Black</w:t>
            </w:r>
          </w:p>
        </w:tc>
        <w:tc>
          <w:tcPr>
            <w:tcW w:w="1613" w:type="dxa"/>
          </w:tcPr>
          <w:p w:rsidR="004C312E" w:rsidRPr="0019798A" w:rsidRDefault="004C312E" w:rsidP="00560E8E">
            <w:pPr>
              <w:jc w:val="center"/>
              <w:rPr>
                <w:sz w:val="24"/>
                <w:szCs w:val="24"/>
              </w:rPr>
            </w:pPr>
            <w:r w:rsidRPr="0019798A">
              <w:rPr>
                <w:sz w:val="24"/>
                <w:szCs w:val="24"/>
              </w:rPr>
              <w:t>124 (33)</w:t>
            </w:r>
          </w:p>
        </w:tc>
        <w:tc>
          <w:tcPr>
            <w:tcW w:w="1563" w:type="dxa"/>
          </w:tcPr>
          <w:p w:rsidR="004C312E" w:rsidRPr="0019798A" w:rsidRDefault="004C312E" w:rsidP="00560E8E">
            <w:pPr>
              <w:jc w:val="center"/>
              <w:rPr>
                <w:sz w:val="24"/>
                <w:szCs w:val="24"/>
              </w:rPr>
            </w:pPr>
            <w:r w:rsidRPr="0019798A">
              <w:rPr>
                <w:sz w:val="24"/>
                <w:szCs w:val="24"/>
              </w:rPr>
              <w:t>193 (37)</w:t>
            </w:r>
          </w:p>
        </w:tc>
        <w:tc>
          <w:tcPr>
            <w:tcW w:w="1922" w:type="dxa"/>
          </w:tcPr>
          <w:p w:rsidR="004C312E" w:rsidRPr="0019798A" w:rsidRDefault="004C312E" w:rsidP="00560E8E">
            <w:pPr>
              <w:jc w:val="center"/>
              <w:rPr>
                <w:sz w:val="24"/>
                <w:szCs w:val="24"/>
              </w:rPr>
            </w:pPr>
          </w:p>
        </w:tc>
      </w:tr>
      <w:tr w:rsidR="004C312E" w:rsidRPr="0019798A" w:rsidTr="00560E8E">
        <w:trPr>
          <w:jc w:val="center"/>
        </w:trPr>
        <w:tc>
          <w:tcPr>
            <w:tcW w:w="4437" w:type="dxa"/>
          </w:tcPr>
          <w:p w:rsidR="004C312E" w:rsidRPr="0019798A" w:rsidRDefault="004C312E" w:rsidP="00560E8E">
            <w:pPr>
              <w:rPr>
                <w:sz w:val="24"/>
                <w:szCs w:val="24"/>
              </w:rPr>
            </w:pPr>
            <w:r w:rsidRPr="0019798A">
              <w:rPr>
                <w:sz w:val="24"/>
                <w:szCs w:val="24"/>
              </w:rPr>
              <w:t xml:space="preserve">   Other </w:t>
            </w:r>
          </w:p>
        </w:tc>
        <w:tc>
          <w:tcPr>
            <w:tcW w:w="1613" w:type="dxa"/>
          </w:tcPr>
          <w:p w:rsidR="004C312E" w:rsidRPr="0019798A" w:rsidRDefault="004C312E" w:rsidP="00560E8E">
            <w:pPr>
              <w:jc w:val="center"/>
              <w:rPr>
                <w:sz w:val="24"/>
                <w:szCs w:val="24"/>
              </w:rPr>
            </w:pPr>
            <w:r w:rsidRPr="0019798A">
              <w:rPr>
                <w:sz w:val="24"/>
                <w:szCs w:val="24"/>
              </w:rPr>
              <w:t>15 (4)</w:t>
            </w:r>
          </w:p>
        </w:tc>
        <w:tc>
          <w:tcPr>
            <w:tcW w:w="1563" w:type="dxa"/>
          </w:tcPr>
          <w:p w:rsidR="004C312E" w:rsidRPr="0019798A" w:rsidRDefault="004C312E" w:rsidP="00560E8E">
            <w:pPr>
              <w:jc w:val="center"/>
              <w:rPr>
                <w:sz w:val="24"/>
                <w:szCs w:val="24"/>
              </w:rPr>
            </w:pPr>
            <w:r w:rsidRPr="0019798A">
              <w:rPr>
                <w:sz w:val="24"/>
                <w:szCs w:val="24"/>
              </w:rPr>
              <w:t>28 (5)</w:t>
            </w:r>
          </w:p>
        </w:tc>
        <w:tc>
          <w:tcPr>
            <w:tcW w:w="1922" w:type="dxa"/>
          </w:tcPr>
          <w:p w:rsidR="004C312E" w:rsidRPr="0019798A" w:rsidRDefault="004C312E" w:rsidP="00560E8E">
            <w:pPr>
              <w:jc w:val="center"/>
              <w:rPr>
                <w:sz w:val="24"/>
                <w:szCs w:val="24"/>
              </w:rPr>
            </w:pPr>
          </w:p>
        </w:tc>
      </w:tr>
      <w:tr w:rsidR="004C312E" w:rsidRPr="0019798A" w:rsidTr="00560E8E">
        <w:trPr>
          <w:jc w:val="center"/>
        </w:trPr>
        <w:tc>
          <w:tcPr>
            <w:tcW w:w="4437" w:type="dxa"/>
          </w:tcPr>
          <w:p w:rsidR="004C312E" w:rsidRPr="0019798A" w:rsidRDefault="004C312E" w:rsidP="00560E8E">
            <w:pPr>
              <w:rPr>
                <w:sz w:val="24"/>
                <w:szCs w:val="24"/>
              </w:rPr>
            </w:pPr>
            <w:r w:rsidRPr="0019798A">
              <w:rPr>
                <w:sz w:val="24"/>
                <w:szCs w:val="24"/>
              </w:rPr>
              <w:t>High school or more</w:t>
            </w:r>
          </w:p>
        </w:tc>
        <w:tc>
          <w:tcPr>
            <w:tcW w:w="1613" w:type="dxa"/>
          </w:tcPr>
          <w:p w:rsidR="004C312E" w:rsidRPr="0019798A" w:rsidRDefault="004C312E" w:rsidP="00560E8E">
            <w:pPr>
              <w:jc w:val="center"/>
              <w:rPr>
                <w:sz w:val="24"/>
                <w:szCs w:val="24"/>
              </w:rPr>
            </w:pPr>
            <w:r w:rsidRPr="0019798A">
              <w:rPr>
                <w:sz w:val="24"/>
                <w:szCs w:val="24"/>
              </w:rPr>
              <w:t>311 (82)</w:t>
            </w:r>
          </w:p>
        </w:tc>
        <w:tc>
          <w:tcPr>
            <w:tcW w:w="1563" w:type="dxa"/>
          </w:tcPr>
          <w:p w:rsidR="004C312E" w:rsidRPr="0019798A" w:rsidRDefault="004C312E" w:rsidP="00560E8E">
            <w:pPr>
              <w:jc w:val="center"/>
              <w:rPr>
                <w:sz w:val="24"/>
                <w:szCs w:val="24"/>
              </w:rPr>
            </w:pPr>
            <w:r w:rsidRPr="0019798A">
              <w:rPr>
                <w:sz w:val="24"/>
                <w:szCs w:val="24"/>
              </w:rPr>
              <w:t>400 (77)</w:t>
            </w:r>
          </w:p>
        </w:tc>
        <w:tc>
          <w:tcPr>
            <w:tcW w:w="1922" w:type="dxa"/>
          </w:tcPr>
          <w:p w:rsidR="004C312E" w:rsidRPr="0019798A" w:rsidRDefault="004C312E" w:rsidP="00560E8E">
            <w:pPr>
              <w:jc w:val="center"/>
              <w:rPr>
                <w:sz w:val="24"/>
                <w:szCs w:val="24"/>
              </w:rPr>
            </w:pPr>
            <w:r w:rsidRPr="0019798A">
              <w:rPr>
                <w:sz w:val="24"/>
                <w:szCs w:val="24"/>
              </w:rPr>
              <w:t>3.12 (0.08)</w:t>
            </w:r>
          </w:p>
        </w:tc>
      </w:tr>
      <w:tr w:rsidR="004C312E" w:rsidRPr="0019798A" w:rsidTr="00560E8E">
        <w:trPr>
          <w:jc w:val="center"/>
        </w:trPr>
        <w:tc>
          <w:tcPr>
            <w:tcW w:w="4437" w:type="dxa"/>
          </w:tcPr>
          <w:p w:rsidR="004C312E" w:rsidRPr="0019798A" w:rsidRDefault="004C312E" w:rsidP="00560E8E">
            <w:pPr>
              <w:rPr>
                <w:sz w:val="24"/>
                <w:szCs w:val="24"/>
              </w:rPr>
            </w:pPr>
            <w:r w:rsidRPr="0019798A">
              <w:rPr>
                <w:sz w:val="24"/>
                <w:szCs w:val="24"/>
              </w:rPr>
              <w:t>Advanced maternal age (&gt;35 years)</w:t>
            </w:r>
          </w:p>
        </w:tc>
        <w:tc>
          <w:tcPr>
            <w:tcW w:w="1613" w:type="dxa"/>
          </w:tcPr>
          <w:p w:rsidR="004C312E" w:rsidRPr="0019798A" w:rsidRDefault="004C312E" w:rsidP="00560E8E">
            <w:pPr>
              <w:jc w:val="center"/>
              <w:rPr>
                <w:sz w:val="24"/>
                <w:szCs w:val="24"/>
              </w:rPr>
            </w:pPr>
            <w:r w:rsidRPr="0019798A">
              <w:rPr>
                <w:sz w:val="24"/>
                <w:szCs w:val="24"/>
              </w:rPr>
              <w:t>67 (15)</w:t>
            </w:r>
          </w:p>
        </w:tc>
        <w:tc>
          <w:tcPr>
            <w:tcW w:w="1563" w:type="dxa"/>
          </w:tcPr>
          <w:p w:rsidR="004C312E" w:rsidRPr="0019798A" w:rsidRDefault="004C312E" w:rsidP="00560E8E">
            <w:pPr>
              <w:jc w:val="center"/>
              <w:rPr>
                <w:sz w:val="24"/>
                <w:szCs w:val="24"/>
              </w:rPr>
            </w:pPr>
            <w:r w:rsidRPr="0019798A">
              <w:rPr>
                <w:sz w:val="24"/>
                <w:szCs w:val="24"/>
              </w:rPr>
              <w:t>103 (20)</w:t>
            </w:r>
          </w:p>
        </w:tc>
        <w:tc>
          <w:tcPr>
            <w:tcW w:w="1922" w:type="dxa"/>
          </w:tcPr>
          <w:p w:rsidR="004C312E" w:rsidRPr="0019798A" w:rsidRDefault="004C312E" w:rsidP="00560E8E">
            <w:pPr>
              <w:jc w:val="center"/>
              <w:rPr>
                <w:sz w:val="24"/>
                <w:szCs w:val="24"/>
              </w:rPr>
            </w:pPr>
            <w:r w:rsidRPr="0019798A">
              <w:rPr>
                <w:sz w:val="24"/>
                <w:szCs w:val="24"/>
              </w:rPr>
              <w:t>4.09 (0.04)</w:t>
            </w:r>
          </w:p>
        </w:tc>
      </w:tr>
      <w:tr w:rsidR="004C312E" w:rsidRPr="0019798A" w:rsidTr="00560E8E">
        <w:trPr>
          <w:jc w:val="center"/>
        </w:trPr>
        <w:tc>
          <w:tcPr>
            <w:tcW w:w="4437" w:type="dxa"/>
          </w:tcPr>
          <w:p w:rsidR="004C312E" w:rsidRPr="0019798A" w:rsidRDefault="004C312E" w:rsidP="00560E8E">
            <w:pPr>
              <w:rPr>
                <w:sz w:val="24"/>
                <w:szCs w:val="24"/>
              </w:rPr>
            </w:pPr>
            <w:r w:rsidRPr="0019798A">
              <w:rPr>
                <w:sz w:val="24"/>
                <w:szCs w:val="24"/>
              </w:rPr>
              <w:t>Pre-pregnancy overweight/obese (BMI&gt;24)</w:t>
            </w:r>
          </w:p>
        </w:tc>
        <w:tc>
          <w:tcPr>
            <w:tcW w:w="1613" w:type="dxa"/>
          </w:tcPr>
          <w:p w:rsidR="004C312E" w:rsidRPr="0019798A" w:rsidRDefault="004C312E" w:rsidP="00560E8E">
            <w:pPr>
              <w:jc w:val="center"/>
              <w:rPr>
                <w:sz w:val="24"/>
                <w:szCs w:val="24"/>
              </w:rPr>
            </w:pPr>
            <w:r w:rsidRPr="0019798A">
              <w:rPr>
                <w:sz w:val="24"/>
                <w:szCs w:val="24"/>
              </w:rPr>
              <w:t>206 (54)</w:t>
            </w:r>
          </w:p>
        </w:tc>
        <w:tc>
          <w:tcPr>
            <w:tcW w:w="1563" w:type="dxa"/>
          </w:tcPr>
          <w:p w:rsidR="004C312E" w:rsidRPr="0019798A" w:rsidRDefault="004C312E" w:rsidP="00560E8E">
            <w:pPr>
              <w:jc w:val="center"/>
              <w:rPr>
                <w:sz w:val="24"/>
                <w:szCs w:val="24"/>
              </w:rPr>
            </w:pPr>
            <w:r w:rsidRPr="0019798A">
              <w:rPr>
                <w:sz w:val="24"/>
                <w:szCs w:val="24"/>
              </w:rPr>
              <w:t>278 (53)</w:t>
            </w:r>
          </w:p>
        </w:tc>
        <w:tc>
          <w:tcPr>
            <w:tcW w:w="1922" w:type="dxa"/>
          </w:tcPr>
          <w:p w:rsidR="004C312E" w:rsidRPr="0019798A" w:rsidRDefault="004C312E" w:rsidP="00560E8E">
            <w:pPr>
              <w:jc w:val="center"/>
              <w:rPr>
                <w:sz w:val="24"/>
                <w:szCs w:val="24"/>
              </w:rPr>
            </w:pPr>
            <w:r w:rsidRPr="0019798A">
              <w:rPr>
                <w:sz w:val="24"/>
                <w:szCs w:val="24"/>
              </w:rPr>
              <w:t>0.13 (0.72)</w:t>
            </w:r>
          </w:p>
        </w:tc>
      </w:tr>
      <w:tr w:rsidR="004C312E" w:rsidRPr="0019798A" w:rsidTr="00560E8E">
        <w:trPr>
          <w:jc w:val="center"/>
        </w:trPr>
        <w:tc>
          <w:tcPr>
            <w:tcW w:w="4437" w:type="dxa"/>
          </w:tcPr>
          <w:p w:rsidR="004C312E" w:rsidRPr="0019798A" w:rsidRDefault="004C312E" w:rsidP="00560E8E">
            <w:pPr>
              <w:rPr>
                <w:sz w:val="24"/>
                <w:szCs w:val="24"/>
              </w:rPr>
            </w:pPr>
            <w:r w:rsidRPr="0019798A">
              <w:rPr>
                <w:sz w:val="24"/>
                <w:szCs w:val="24"/>
              </w:rPr>
              <w:t>Smoking during pregnancy</w:t>
            </w:r>
          </w:p>
        </w:tc>
        <w:tc>
          <w:tcPr>
            <w:tcW w:w="1613" w:type="dxa"/>
          </w:tcPr>
          <w:p w:rsidR="004C312E" w:rsidRPr="0019798A" w:rsidRDefault="004C312E" w:rsidP="00560E8E">
            <w:pPr>
              <w:jc w:val="center"/>
              <w:rPr>
                <w:sz w:val="24"/>
                <w:szCs w:val="24"/>
              </w:rPr>
            </w:pPr>
            <w:r w:rsidRPr="0019798A">
              <w:rPr>
                <w:sz w:val="24"/>
                <w:szCs w:val="24"/>
              </w:rPr>
              <w:t>37 (9.54)</w:t>
            </w:r>
          </w:p>
        </w:tc>
        <w:tc>
          <w:tcPr>
            <w:tcW w:w="1563" w:type="dxa"/>
          </w:tcPr>
          <w:p w:rsidR="004C312E" w:rsidRPr="0019798A" w:rsidRDefault="004C312E" w:rsidP="00560E8E">
            <w:pPr>
              <w:jc w:val="center"/>
              <w:rPr>
                <w:sz w:val="24"/>
                <w:szCs w:val="24"/>
              </w:rPr>
            </w:pPr>
            <w:r w:rsidRPr="0019798A">
              <w:rPr>
                <w:sz w:val="24"/>
                <w:szCs w:val="24"/>
              </w:rPr>
              <w:t>64 (12)</w:t>
            </w:r>
          </w:p>
        </w:tc>
        <w:tc>
          <w:tcPr>
            <w:tcW w:w="1922" w:type="dxa"/>
          </w:tcPr>
          <w:p w:rsidR="004C312E" w:rsidRPr="0019798A" w:rsidRDefault="004C312E" w:rsidP="00560E8E">
            <w:pPr>
              <w:jc w:val="center"/>
              <w:rPr>
                <w:sz w:val="24"/>
                <w:szCs w:val="24"/>
              </w:rPr>
            </w:pPr>
            <w:r w:rsidRPr="0019798A">
              <w:rPr>
                <w:sz w:val="24"/>
                <w:szCs w:val="24"/>
              </w:rPr>
              <w:t>1.52 (0.22)</w:t>
            </w:r>
          </w:p>
        </w:tc>
      </w:tr>
      <w:tr w:rsidR="004C312E" w:rsidRPr="0019798A" w:rsidTr="00560E8E">
        <w:trPr>
          <w:jc w:val="center"/>
        </w:trPr>
        <w:tc>
          <w:tcPr>
            <w:tcW w:w="4437" w:type="dxa"/>
          </w:tcPr>
          <w:p w:rsidR="004C312E" w:rsidRPr="0019798A" w:rsidRDefault="004C312E" w:rsidP="00560E8E">
            <w:pPr>
              <w:rPr>
                <w:sz w:val="24"/>
                <w:szCs w:val="24"/>
              </w:rPr>
            </w:pPr>
            <w:r w:rsidRPr="0019798A">
              <w:rPr>
                <w:sz w:val="24"/>
                <w:szCs w:val="24"/>
              </w:rPr>
              <w:t>Married/living with partner</w:t>
            </w:r>
          </w:p>
        </w:tc>
        <w:tc>
          <w:tcPr>
            <w:tcW w:w="1613" w:type="dxa"/>
          </w:tcPr>
          <w:p w:rsidR="004C312E" w:rsidRPr="0019798A" w:rsidRDefault="004C312E" w:rsidP="00560E8E">
            <w:pPr>
              <w:jc w:val="center"/>
              <w:rPr>
                <w:sz w:val="24"/>
                <w:szCs w:val="24"/>
              </w:rPr>
            </w:pPr>
            <w:r w:rsidRPr="0019798A">
              <w:rPr>
                <w:sz w:val="24"/>
                <w:szCs w:val="24"/>
              </w:rPr>
              <w:t>250 (66)</w:t>
            </w:r>
          </w:p>
        </w:tc>
        <w:tc>
          <w:tcPr>
            <w:tcW w:w="1563" w:type="dxa"/>
          </w:tcPr>
          <w:p w:rsidR="004C312E" w:rsidRPr="0019798A" w:rsidRDefault="004C312E" w:rsidP="00560E8E">
            <w:pPr>
              <w:jc w:val="center"/>
              <w:rPr>
                <w:sz w:val="24"/>
                <w:szCs w:val="24"/>
              </w:rPr>
            </w:pPr>
            <w:r w:rsidRPr="0019798A">
              <w:rPr>
                <w:sz w:val="24"/>
                <w:szCs w:val="24"/>
              </w:rPr>
              <w:t>362 (69)</w:t>
            </w:r>
          </w:p>
        </w:tc>
        <w:tc>
          <w:tcPr>
            <w:tcW w:w="1922" w:type="dxa"/>
          </w:tcPr>
          <w:p w:rsidR="004C312E" w:rsidRPr="0019798A" w:rsidRDefault="004C312E" w:rsidP="00560E8E">
            <w:pPr>
              <w:jc w:val="center"/>
              <w:rPr>
                <w:sz w:val="24"/>
                <w:szCs w:val="24"/>
              </w:rPr>
            </w:pPr>
            <w:r w:rsidRPr="0019798A">
              <w:rPr>
                <w:sz w:val="24"/>
                <w:szCs w:val="24"/>
              </w:rPr>
              <w:t>1.40 (0.24)</w:t>
            </w:r>
          </w:p>
        </w:tc>
      </w:tr>
      <w:tr w:rsidR="004C312E" w:rsidRPr="0019798A" w:rsidTr="00560E8E">
        <w:trPr>
          <w:jc w:val="center"/>
        </w:trPr>
        <w:tc>
          <w:tcPr>
            <w:tcW w:w="4437" w:type="dxa"/>
          </w:tcPr>
          <w:p w:rsidR="004C312E" w:rsidRPr="0019798A" w:rsidRDefault="004C312E" w:rsidP="00560E8E">
            <w:pPr>
              <w:rPr>
                <w:sz w:val="24"/>
                <w:szCs w:val="24"/>
              </w:rPr>
            </w:pPr>
            <w:r w:rsidRPr="0019798A">
              <w:rPr>
                <w:sz w:val="24"/>
                <w:szCs w:val="24"/>
              </w:rPr>
              <w:t>Nulliparous</w:t>
            </w:r>
          </w:p>
        </w:tc>
        <w:tc>
          <w:tcPr>
            <w:tcW w:w="1613" w:type="dxa"/>
          </w:tcPr>
          <w:p w:rsidR="004C312E" w:rsidRPr="0019798A" w:rsidRDefault="004C312E" w:rsidP="00560E8E">
            <w:pPr>
              <w:jc w:val="center"/>
              <w:rPr>
                <w:sz w:val="24"/>
                <w:szCs w:val="24"/>
              </w:rPr>
            </w:pPr>
            <w:r w:rsidRPr="0019798A">
              <w:rPr>
                <w:sz w:val="24"/>
                <w:szCs w:val="24"/>
              </w:rPr>
              <w:t>139 (33)</w:t>
            </w:r>
          </w:p>
        </w:tc>
        <w:tc>
          <w:tcPr>
            <w:tcW w:w="1563" w:type="dxa"/>
          </w:tcPr>
          <w:p w:rsidR="004C312E" w:rsidRPr="0019798A" w:rsidRDefault="004C312E" w:rsidP="00560E8E">
            <w:pPr>
              <w:jc w:val="center"/>
              <w:rPr>
                <w:sz w:val="24"/>
                <w:szCs w:val="24"/>
              </w:rPr>
            </w:pPr>
            <w:r w:rsidRPr="0019798A">
              <w:rPr>
                <w:sz w:val="24"/>
                <w:szCs w:val="24"/>
              </w:rPr>
              <w:t>160 (30)</w:t>
            </w:r>
          </w:p>
        </w:tc>
        <w:tc>
          <w:tcPr>
            <w:tcW w:w="1922" w:type="dxa"/>
          </w:tcPr>
          <w:p w:rsidR="004C312E" w:rsidRPr="0019798A" w:rsidRDefault="004C312E" w:rsidP="00560E8E">
            <w:pPr>
              <w:jc w:val="center"/>
              <w:rPr>
                <w:sz w:val="24"/>
                <w:szCs w:val="24"/>
              </w:rPr>
            </w:pPr>
            <w:r w:rsidRPr="0019798A">
              <w:rPr>
                <w:sz w:val="24"/>
                <w:szCs w:val="24"/>
              </w:rPr>
              <w:t>0.54 (0.46)</w:t>
            </w:r>
          </w:p>
        </w:tc>
      </w:tr>
      <w:tr w:rsidR="004C312E" w:rsidRPr="0019798A" w:rsidTr="00560E8E">
        <w:trPr>
          <w:jc w:val="center"/>
        </w:trPr>
        <w:tc>
          <w:tcPr>
            <w:tcW w:w="4437" w:type="dxa"/>
          </w:tcPr>
          <w:p w:rsidR="004C312E" w:rsidRPr="0019798A" w:rsidRDefault="004C312E" w:rsidP="00560E8E">
            <w:pPr>
              <w:rPr>
                <w:sz w:val="24"/>
                <w:szCs w:val="24"/>
              </w:rPr>
            </w:pPr>
            <w:r w:rsidRPr="0019798A">
              <w:rPr>
                <w:sz w:val="24"/>
                <w:szCs w:val="24"/>
              </w:rPr>
              <w:t>Breastfed &gt; 6 months</w:t>
            </w:r>
          </w:p>
        </w:tc>
        <w:tc>
          <w:tcPr>
            <w:tcW w:w="1613" w:type="dxa"/>
          </w:tcPr>
          <w:p w:rsidR="004C312E" w:rsidRPr="0019798A" w:rsidRDefault="004C312E" w:rsidP="00560E8E">
            <w:pPr>
              <w:jc w:val="center"/>
              <w:rPr>
                <w:sz w:val="24"/>
                <w:szCs w:val="24"/>
              </w:rPr>
            </w:pPr>
            <w:r w:rsidRPr="0019798A">
              <w:rPr>
                <w:sz w:val="24"/>
                <w:szCs w:val="24"/>
              </w:rPr>
              <w:t>77 (26)</w:t>
            </w:r>
          </w:p>
        </w:tc>
        <w:tc>
          <w:tcPr>
            <w:tcW w:w="1563" w:type="dxa"/>
          </w:tcPr>
          <w:p w:rsidR="004C312E" w:rsidRPr="0019798A" w:rsidRDefault="004C312E" w:rsidP="00560E8E">
            <w:pPr>
              <w:jc w:val="center"/>
              <w:rPr>
                <w:sz w:val="24"/>
                <w:szCs w:val="24"/>
              </w:rPr>
            </w:pPr>
            <w:r w:rsidRPr="0019798A">
              <w:rPr>
                <w:sz w:val="24"/>
                <w:szCs w:val="24"/>
              </w:rPr>
              <w:t>293 (57)</w:t>
            </w:r>
          </w:p>
        </w:tc>
        <w:tc>
          <w:tcPr>
            <w:tcW w:w="1922" w:type="dxa"/>
          </w:tcPr>
          <w:p w:rsidR="004C312E" w:rsidRPr="0019798A" w:rsidRDefault="004C312E" w:rsidP="00560E8E">
            <w:pPr>
              <w:jc w:val="center"/>
              <w:rPr>
                <w:sz w:val="24"/>
                <w:szCs w:val="24"/>
              </w:rPr>
            </w:pPr>
            <w:r w:rsidRPr="0019798A">
              <w:rPr>
                <w:sz w:val="24"/>
                <w:szCs w:val="24"/>
              </w:rPr>
              <w:t>69.62 (&lt;0.0001)</w:t>
            </w:r>
          </w:p>
        </w:tc>
      </w:tr>
      <w:tr w:rsidR="004C312E" w:rsidRPr="0019798A" w:rsidTr="00560E8E">
        <w:trPr>
          <w:jc w:val="center"/>
        </w:trPr>
        <w:tc>
          <w:tcPr>
            <w:tcW w:w="4437" w:type="dxa"/>
          </w:tcPr>
          <w:p w:rsidR="004C312E" w:rsidRPr="0019798A" w:rsidRDefault="004C312E" w:rsidP="00560E8E">
            <w:pPr>
              <w:rPr>
                <w:sz w:val="24"/>
                <w:szCs w:val="24"/>
              </w:rPr>
            </w:pPr>
            <w:r w:rsidRPr="0019798A">
              <w:rPr>
                <w:sz w:val="24"/>
                <w:szCs w:val="24"/>
              </w:rPr>
              <w:t>Child sex (male)</w:t>
            </w:r>
          </w:p>
        </w:tc>
        <w:tc>
          <w:tcPr>
            <w:tcW w:w="1613" w:type="dxa"/>
          </w:tcPr>
          <w:p w:rsidR="004C312E" w:rsidRPr="0019798A" w:rsidRDefault="004C312E" w:rsidP="00560E8E">
            <w:pPr>
              <w:jc w:val="center"/>
              <w:rPr>
                <w:sz w:val="24"/>
                <w:szCs w:val="24"/>
              </w:rPr>
            </w:pPr>
            <w:r w:rsidRPr="0019798A">
              <w:rPr>
                <w:sz w:val="24"/>
                <w:szCs w:val="24"/>
              </w:rPr>
              <w:t>234 (51)</w:t>
            </w:r>
          </w:p>
        </w:tc>
        <w:tc>
          <w:tcPr>
            <w:tcW w:w="1563" w:type="dxa"/>
          </w:tcPr>
          <w:p w:rsidR="004C312E" w:rsidRPr="0019798A" w:rsidRDefault="004C312E" w:rsidP="00560E8E">
            <w:pPr>
              <w:jc w:val="center"/>
              <w:rPr>
                <w:sz w:val="24"/>
                <w:szCs w:val="24"/>
              </w:rPr>
            </w:pPr>
            <w:r w:rsidRPr="0019798A">
              <w:rPr>
                <w:sz w:val="24"/>
                <w:szCs w:val="24"/>
              </w:rPr>
              <w:t>273 (52)</w:t>
            </w:r>
          </w:p>
        </w:tc>
        <w:tc>
          <w:tcPr>
            <w:tcW w:w="1922" w:type="dxa"/>
          </w:tcPr>
          <w:p w:rsidR="004C312E" w:rsidRPr="0019798A" w:rsidRDefault="004C312E" w:rsidP="00560E8E">
            <w:pPr>
              <w:jc w:val="center"/>
              <w:rPr>
                <w:sz w:val="24"/>
                <w:szCs w:val="24"/>
              </w:rPr>
            </w:pPr>
            <w:r w:rsidRPr="0019798A">
              <w:rPr>
                <w:sz w:val="24"/>
                <w:szCs w:val="24"/>
              </w:rPr>
              <w:t>0.05 (0.82)</w:t>
            </w:r>
          </w:p>
        </w:tc>
      </w:tr>
      <w:tr w:rsidR="004C312E" w:rsidRPr="0019798A" w:rsidTr="00560E8E">
        <w:trPr>
          <w:jc w:val="center"/>
        </w:trPr>
        <w:tc>
          <w:tcPr>
            <w:tcW w:w="4437" w:type="dxa"/>
          </w:tcPr>
          <w:p w:rsidR="004C312E" w:rsidRPr="0019798A" w:rsidRDefault="004C312E" w:rsidP="00560E8E">
            <w:pPr>
              <w:rPr>
                <w:sz w:val="24"/>
                <w:szCs w:val="24"/>
              </w:rPr>
            </w:pPr>
            <w:r w:rsidRPr="0019798A">
              <w:rPr>
                <w:sz w:val="24"/>
                <w:szCs w:val="24"/>
              </w:rPr>
              <w:t xml:space="preserve">Prenatal EPDS &gt; 10 </w:t>
            </w:r>
          </w:p>
        </w:tc>
        <w:tc>
          <w:tcPr>
            <w:tcW w:w="1613" w:type="dxa"/>
          </w:tcPr>
          <w:p w:rsidR="004C312E" w:rsidRPr="0019798A" w:rsidRDefault="004C312E" w:rsidP="00560E8E">
            <w:pPr>
              <w:jc w:val="center"/>
              <w:rPr>
                <w:sz w:val="24"/>
                <w:szCs w:val="24"/>
              </w:rPr>
            </w:pPr>
            <w:r w:rsidRPr="0019798A">
              <w:rPr>
                <w:sz w:val="24"/>
                <w:szCs w:val="24"/>
              </w:rPr>
              <w:t>69 (24)</w:t>
            </w:r>
          </w:p>
        </w:tc>
        <w:tc>
          <w:tcPr>
            <w:tcW w:w="1563" w:type="dxa"/>
          </w:tcPr>
          <w:p w:rsidR="004C312E" w:rsidRPr="0019798A" w:rsidRDefault="004C312E" w:rsidP="00560E8E">
            <w:pPr>
              <w:jc w:val="center"/>
              <w:rPr>
                <w:sz w:val="24"/>
                <w:szCs w:val="24"/>
              </w:rPr>
            </w:pPr>
            <w:r w:rsidRPr="0019798A">
              <w:rPr>
                <w:sz w:val="24"/>
                <w:szCs w:val="24"/>
              </w:rPr>
              <w:t>114 (22)</w:t>
            </w:r>
          </w:p>
        </w:tc>
        <w:tc>
          <w:tcPr>
            <w:tcW w:w="1922" w:type="dxa"/>
          </w:tcPr>
          <w:p w:rsidR="004C312E" w:rsidRPr="0019798A" w:rsidRDefault="004C312E" w:rsidP="00560E8E">
            <w:pPr>
              <w:jc w:val="center"/>
              <w:rPr>
                <w:sz w:val="24"/>
                <w:szCs w:val="24"/>
              </w:rPr>
            </w:pPr>
            <w:r w:rsidRPr="0019798A">
              <w:rPr>
                <w:sz w:val="24"/>
                <w:szCs w:val="24"/>
              </w:rPr>
              <w:t>0.64 (0.42)</w:t>
            </w:r>
          </w:p>
        </w:tc>
      </w:tr>
      <w:tr w:rsidR="004C312E" w:rsidRPr="0019798A" w:rsidTr="00560E8E">
        <w:trPr>
          <w:jc w:val="center"/>
        </w:trPr>
        <w:tc>
          <w:tcPr>
            <w:tcW w:w="4437" w:type="dxa"/>
          </w:tcPr>
          <w:p w:rsidR="004C312E" w:rsidRPr="0019798A" w:rsidRDefault="004C312E" w:rsidP="00560E8E">
            <w:pPr>
              <w:rPr>
                <w:sz w:val="24"/>
                <w:szCs w:val="24"/>
              </w:rPr>
            </w:pPr>
            <w:r w:rsidRPr="0019798A">
              <w:rPr>
                <w:sz w:val="24"/>
                <w:szCs w:val="24"/>
              </w:rPr>
              <w:t xml:space="preserve">Postnatal EPDS &gt; 10 </w:t>
            </w:r>
          </w:p>
        </w:tc>
        <w:tc>
          <w:tcPr>
            <w:tcW w:w="1613" w:type="dxa"/>
          </w:tcPr>
          <w:p w:rsidR="004C312E" w:rsidRPr="0019798A" w:rsidRDefault="004C312E" w:rsidP="00560E8E">
            <w:pPr>
              <w:jc w:val="center"/>
              <w:rPr>
                <w:sz w:val="24"/>
                <w:szCs w:val="24"/>
              </w:rPr>
            </w:pPr>
            <w:r w:rsidRPr="0019798A">
              <w:rPr>
                <w:sz w:val="24"/>
                <w:szCs w:val="24"/>
              </w:rPr>
              <w:t>14 (11)</w:t>
            </w:r>
          </w:p>
        </w:tc>
        <w:tc>
          <w:tcPr>
            <w:tcW w:w="1563" w:type="dxa"/>
          </w:tcPr>
          <w:p w:rsidR="004C312E" w:rsidRPr="0019798A" w:rsidRDefault="004C312E" w:rsidP="00560E8E">
            <w:pPr>
              <w:jc w:val="center"/>
              <w:rPr>
                <w:sz w:val="24"/>
                <w:szCs w:val="24"/>
              </w:rPr>
            </w:pPr>
            <w:r w:rsidRPr="0019798A">
              <w:rPr>
                <w:sz w:val="24"/>
                <w:szCs w:val="24"/>
              </w:rPr>
              <w:t>67 (13)</w:t>
            </w:r>
          </w:p>
        </w:tc>
        <w:tc>
          <w:tcPr>
            <w:tcW w:w="1922" w:type="dxa"/>
          </w:tcPr>
          <w:p w:rsidR="004C312E" w:rsidRPr="0019798A" w:rsidRDefault="004C312E" w:rsidP="00560E8E">
            <w:pPr>
              <w:jc w:val="center"/>
              <w:rPr>
                <w:sz w:val="24"/>
                <w:szCs w:val="24"/>
              </w:rPr>
            </w:pPr>
            <w:r w:rsidRPr="0019798A">
              <w:rPr>
                <w:sz w:val="24"/>
                <w:szCs w:val="24"/>
              </w:rPr>
              <w:t>0.21 (0.65)</w:t>
            </w:r>
          </w:p>
        </w:tc>
      </w:tr>
      <w:tr w:rsidR="004C312E" w:rsidRPr="0019798A" w:rsidTr="00560E8E">
        <w:trPr>
          <w:jc w:val="center"/>
        </w:trPr>
        <w:tc>
          <w:tcPr>
            <w:tcW w:w="9535" w:type="dxa"/>
            <w:gridSpan w:val="4"/>
          </w:tcPr>
          <w:p w:rsidR="004C312E" w:rsidRPr="0019798A" w:rsidRDefault="004C312E" w:rsidP="00560E8E">
            <w:pPr>
              <w:rPr>
                <w:sz w:val="24"/>
                <w:szCs w:val="24"/>
              </w:rPr>
            </w:pPr>
            <w:r w:rsidRPr="0019798A">
              <w:rPr>
                <w:sz w:val="24"/>
                <w:szCs w:val="24"/>
              </w:rPr>
              <w:t>Abbreviations: BMI, body mass index; EPDS, Edinburgh Postpartum Depression Scale; PRISM, PRogramming of Intergenerational Stress Mechanisms.</w:t>
            </w:r>
          </w:p>
          <w:p w:rsidR="004C312E" w:rsidRPr="0019798A" w:rsidRDefault="004C312E" w:rsidP="00560E8E">
            <w:pPr>
              <w:rPr>
                <w:sz w:val="24"/>
                <w:szCs w:val="24"/>
              </w:rPr>
            </w:pPr>
            <w:r w:rsidRPr="0019798A">
              <w:rPr>
                <w:sz w:val="24"/>
                <w:szCs w:val="24"/>
              </w:rPr>
              <w:t>PRISM (n missing): race/ethnicity (84), education (90), BMI (85), relationship status (6), parity (37), breastfeeding (177), maternal age (1), smoking (71), prenatal EPDS (172), postnatal EPDS (334).</w:t>
            </w:r>
          </w:p>
          <w:p w:rsidR="004C312E" w:rsidRPr="0019798A" w:rsidRDefault="004C312E" w:rsidP="00560E8E">
            <w:pPr>
              <w:rPr>
                <w:sz w:val="24"/>
                <w:szCs w:val="24"/>
              </w:rPr>
            </w:pPr>
            <w:proofErr w:type="spellStart"/>
            <w:proofErr w:type="gramStart"/>
            <w:r w:rsidRPr="0019798A">
              <w:rPr>
                <w:sz w:val="24"/>
                <w:szCs w:val="24"/>
                <w:vertAlign w:val="superscript"/>
              </w:rPr>
              <w:t>a</w:t>
            </w:r>
            <w:r w:rsidRPr="0019798A">
              <w:rPr>
                <w:sz w:val="24"/>
                <w:szCs w:val="24"/>
              </w:rPr>
              <w:t>Chi</w:t>
            </w:r>
            <w:proofErr w:type="spellEnd"/>
            <w:r w:rsidRPr="0019798A">
              <w:rPr>
                <w:sz w:val="24"/>
                <w:szCs w:val="24"/>
              </w:rPr>
              <w:t>-square</w:t>
            </w:r>
            <w:proofErr w:type="gramEnd"/>
            <w:r w:rsidRPr="0019798A">
              <w:rPr>
                <w:sz w:val="24"/>
                <w:szCs w:val="24"/>
              </w:rPr>
              <w:t xml:space="preserve"> statistic and p-value are for tests examining the difference in characteristic between participants included versus excluded from the analysis.</w:t>
            </w:r>
          </w:p>
        </w:tc>
      </w:tr>
    </w:tbl>
    <w:p w:rsidR="004C312E" w:rsidRDefault="004C312E" w:rsidP="004C312E">
      <w:pPr>
        <w:rPr>
          <w:sz w:val="24"/>
          <w:szCs w:val="24"/>
        </w:rPr>
      </w:pPr>
      <w:r w:rsidRPr="0019798A">
        <w:rPr>
          <w:sz w:val="24"/>
          <w:szCs w:val="24"/>
        </w:rPr>
        <w:br w:type="page"/>
      </w:r>
    </w:p>
    <w:tbl>
      <w:tblPr>
        <w:tblStyle w:val="TableGrid"/>
        <w:tblW w:w="0" w:type="auto"/>
        <w:tblLook w:val="04A0" w:firstRow="1" w:lastRow="0" w:firstColumn="1" w:lastColumn="0" w:noHBand="0" w:noVBand="1"/>
      </w:tblPr>
      <w:tblGrid>
        <w:gridCol w:w="2335"/>
        <w:gridCol w:w="1620"/>
        <w:gridCol w:w="1530"/>
        <w:gridCol w:w="1620"/>
        <w:gridCol w:w="1890"/>
      </w:tblGrid>
      <w:tr w:rsidR="00570006" w:rsidTr="00570006">
        <w:tc>
          <w:tcPr>
            <w:tcW w:w="8995" w:type="dxa"/>
            <w:gridSpan w:val="5"/>
          </w:tcPr>
          <w:p w:rsidR="00570006" w:rsidRDefault="00570006" w:rsidP="00570006">
            <w:pPr>
              <w:rPr>
                <w:sz w:val="24"/>
                <w:szCs w:val="24"/>
              </w:rPr>
            </w:pPr>
            <w:r>
              <w:rPr>
                <w:sz w:val="24"/>
                <w:szCs w:val="24"/>
              </w:rPr>
              <w:lastRenderedPageBreak/>
              <w:t xml:space="preserve">Supplemental Table 3. Frequency of depressive symptoms, defined as an EPDS score &gt; 10, by race/ethnicity among women enrolled in the ACCESS and PRISM pregnancy cohorts. </w:t>
            </w:r>
          </w:p>
        </w:tc>
      </w:tr>
      <w:tr w:rsidR="00570006" w:rsidTr="00570006">
        <w:tc>
          <w:tcPr>
            <w:tcW w:w="2335" w:type="dxa"/>
          </w:tcPr>
          <w:p w:rsidR="00570006" w:rsidRDefault="00570006" w:rsidP="006B3647">
            <w:pPr>
              <w:rPr>
                <w:sz w:val="24"/>
                <w:szCs w:val="24"/>
              </w:rPr>
            </w:pPr>
          </w:p>
        </w:tc>
        <w:tc>
          <w:tcPr>
            <w:tcW w:w="3150" w:type="dxa"/>
            <w:gridSpan w:val="2"/>
          </w:tcPr>
          <w:p w:rsidR="00570006" w:rsidRDefault="00570006" w:rsidP="006B3647">
            <w:pPr>
              <w:jc w:val="center"/>
              <w:rPr>
                <w:sz w:val="24"/>
                <w:szCs w:val="24"/>
              </w:rPr>
            </w:pPr>
            <w:r>
              <w:rPr>
                <w:sz w:val="24"/>
                <w:szCs w:val="24"/>
              </w:rPr>
              <w:t>ACCESS</w:t>
            </w:r>
          </w:p>
        </w:tc>
        <w:tc>
          <w:tcPr>
            <w:tcW w:w="3510" w:type="dxa"/>
            <w:gridSpan w:val="2"/>
          </w:tcPr>
          <w:p w:rsidR="00570006" w:rsidRDefault="00570006" w:rsidP="006B3647">
            <w:pPr>
              <w:jc w:val="center"/>
              <w:rPr>
                <w:sz w:val="24"/>
                <w:szCs w:val="24"/>
              </w:rPr>
            </w:pPr>
            <w:r>
              <w:rPr>
                <w:sz w:val="24"/>
                <w:szCs w:val="24"/>
              </w:rPr>
              <w:t>PRISM</w:t>
            </w:r>
          </w:p>
        </w:tc>
      </w:tr>
      <w:tr w:rsidR="00570006" w:rsidTr="00570006">
        <w:tc>
          <w:tcPr>
            <w:tcW w:w="2335" w:type="dxa"/>
          </w:tcPr>
          <w:p w:rsidR="00570006" w:rsidRDefault="00570006" w:rsidP="006B3647">
            <w:pPr>
              <w:rPr>
                <w:sz w:val="24"/>
                <w:szCs w:val="24"/>
              </w:rPr>
            </w:pPr>
          </w:p>
        </w:tc>
        <w:tc>
          <w:tcPr>
            <w:tcW w:w="1620" w:type="dxa"/>
          </w:tcPr>
          <w:p w:rsidR="00570006" w:rsidRDefault="00485618" w:rsidP="006B3647">
            <w:pPr>
              <w:jc w:val="center"/>
              <w:rPr>
                <w:sz w:val="24"/>
                <w:szCs w:val="24"/>
              </w:rPr>
            </w:pPr>
            <w:r>
              <w:rPr>
                <w:sz w:val="24"/>
                <w:szCs w:val="24"/>
              </w:rPr>
              <w:t>Pre</w:t>
            </w:r>
            <w:r w:rsidR="00570006">
              <w:rPr>
                <w:sz w:val="24"/>
                <w:szCs w:val="24"/>
              </w:rPr>
              <w:t>natal</w:t>
            </w:r>
          </w:p>
        </w:tc>
        <w:tc>
          <w:tcPr>
            <w:tcW w:w="1530" w:type="dxa"/>
          </w:tcPr>
          <w:p w:rsidR="00570006" w:rsidRDefault="00570006" w:rsidP="006B3647">
            <w:pPr>
              <w:jc w:val="center"/>
              <w:rPr>
                <w:sz w:val="24"/>
                <w:szCs w:val="24"/>
              </w:rPr>
            </w:pPr>
            <w:r>
              <w:rPr>
                <w:sz w:val="24"/>
                <w:szCs w:val="24"/>
              </w:rPr>
              <w:t>Postnatal</w:t>
            </w:r>
          </w:p>
        </w:tc>
        <w:tc>
          <w:tcPr>
            <w:tcW w:w="1620" w:type="dxa"/>
          </w:tcPr>
          <w:p w:rsidR="00570006" w:rsidRDefault="00485618" w:rsidP="006B3647">
            <w:pPr>
              <w:jc w:val="center"/>
              <w:rPr>
                <w:sz w:val="24"/>
                <w:szCs w:val="24"/>
              </w:rPr>
            </w:pPr>
            <w:r>
              <w:rPr>
                <w:sz w:val="24"/>
                <w:szCs w:val="24"/>
              </w:rPr>
              <w:t>Pre</w:t>
            </w:r>
            <w:bookmarkStart w:id="0" w:name="_GoBack"/>
            <w:bookmarkEnd w:id="0"/>
            <w:r w:rsidR="00570006">
              <w:rPr>
                <w:sz w:val="24"/>
                <w:szCs w:val="24"/>
              </w:rPr>
              <w:t>natal</w:t>
            </w:r>
          </w:p>
        </w:tc>
        <w:tc>
          <w:tcPr>
            <w:tcW w:w="1890" w:type="dxa"/>
          </w:tcPr>
          <w:p w:rsidR="00570006" w:rsidRDefault="00570006" w:rsidP="006B3647">
            <w:pPr>
              <w:jc w:val="center"/>
              <w:rPr>
                <w:sz w:val="24"/>
                <w:szCs w:val="24"/>
              </w:rPr>
            </w:pPr>
            <w:r>
              <w:rPr>
                <w:sz w:val="24"/>
                <w:szCs w:val="24"/>
              </w:rPr>
              <w:t>Postnatal</w:t>
            </w:r>
          </w:p>
        </w:tc>
      </w:tr>
      <w:tr w:rsidR="00570006" w:rsidTr="00570006">
        <w:tc>
          <w:tcPr>
            <w:tcW w:w="2335" w:type="dxa"/>
          </w:tcPr>
          <w:p w:rsidR="00570006" w:rsidRDefault="00570006" w:rsidP="006B3647">
            <w:pPr>
              <w:rPr>
                <w:sz w:val="24"/>
                <w:szCs w:val="24"/>
              </w:rPr>
            </w:pPr>
            <w:r>
              <w:rPr>
                <w:sz w:val="24"/>
                <w:szCs w:val="24"/>
              </w:rPr>
              <w:t>White, non-Hispanic</w:t>
            </w:r>
          </w:p>
        </w:tc>
        <w:tc>
          <w:tcPr>
            <w:tcW w:w="1620" w:type="dxa"/>
          </w:tcPr>
          <w:p w:rsidR="00570006" w:rsidRDefault="00570006" w:rsidP="00570006">
            <w:pPr>
              <w:jc w:val="center"/>
              <w:rPr>
                <w:sz w:val="24"/>
                <w:szCs w:val="24"/>
              </w:rPr>
            </w:pPr>
            <w:r>
              <w:rPr>
                <w:sz w:val="24"/>
                <w:szCs w:val="24"/>
              </w:rPr>
              <w:t>8 (27%)</w:t>
            </w:r>
          </w:p>
        </w:tc>
        <w:tc>
          <w:tcPr>
            <w:tcW w:w="1530" w:type="dxa"/>
          </w:tcPr>
          <w:p w:rsidR="00570006" w:rsidRDefault="00570006" w:rsidP="006B3647">
            <w:pPr>
              <w:jc w:val="center"/>
              <w:rPr>
                <w:sz w:val="24"/>
                <w:szCs w:val="24"/>
              </w:rPr>
            </w:pPr>
            <w:r>
              <w:rPr>
                <w:sz w:val="24"/>
                <w:szCs w:val="24"/>
              </w:rPr>
              <w:t>7 (23%)</w:t>
            </w:r>
          </w:p>
        </w:tc>
        <w:tc>
          <w:tcPr>
            <w:tcW w:w="1620" w:type="dxa"/>
          </w:tcPr>
          <w:p w:rsidR="00570006" w:rsidRDefault="00570006" w:rsidP="006B3647">
            <w:pPr>
              <w:jc w:val="center"/>
              <w:rPr>
                <w:sz w:val="24"/>
                <w:szCs w:val="24"/>
              </w:rPr>
            </w:pPr>
            <w:r>
              <w:rPr>
                <w:sz w:val="24"/>
                <w:szCs w:val="24"/>
              </w:rPr>
              <w:t>12 (12%)</w:t>
            </w:r>
          </w:p>
        </w:tc>
        <w:tc>
          <w:tcPr>
            <w:tcW w:w="1890" w:type="dxa"/>
          </w:tcPr>
          <w:p w:rsidR="00570006" w:rsidRDefault="00570006" w:rsidP="006B3647">
            <w:pPr>
              <w:jc w:val="center"/>
              <w:rPr>
                <w:sz w:val="24"/>
                <w:szCs w:val="24"/>
              </w:rPr>
            </w:pPr>
            <w:r>
              <w:rPr>
                <w:sz w:val="24"/>
                <w:szCs w:val="24"/>
              </w:rPr>
              <w:t>8 (8%)</w:t>
            </w:r>
          </w:p>
        </w:tc>
      </w:tr>
      <w:tr w:rsidR="00570006" w:rsidTr="00570006">
        <w:tc>
          <w:tcPr>
            <w:tcW w:w="2335" w:type="dxa"/>
          </w:tcPr>
          <w:p w:rsidR="00570006" w:rsidRDefault="00570006" w:rsidP="006B3647">
            <w:pPr>
              <w:rPr>
                <w:sz w:val="24"/>
                <w:szCs w:val="24"/>
              </w:rPr>
            </w:pPr>
            <w:r>
              <w:rPr>
                <w:sz w:val="24"/>
                <w:szCs w:val="24"/>
              </w:rPr>
              <w:t>Black/Black-Hispanic</w:t>
            </w:r>
          </w:p>
        </w:tc>
        <w:tc>
          <w:tcPr>
            <w:tcW w:w="1620" w:type="dxa"/>
          </w:tcPr>
          <w:p w:rsidR="00570006" w:rsidRDefault="00570006" w:rsidP="00570006">
            <w:pPr>
              <w:jc w:val="center"/>
              <w:rPr>
                <w:sz w:val="24"/>
                <w:szCs w:val="24"/>
              </w:rPr>
            </w:pPr>
            <w:r>
              <w:rPr>
                <w:sz w:val="24"/>
                <w:szCs w:val="24"/>
              </w:rPr>
              <w:t>32 (34%)</w:t>
            </w:r>
          </w:p>
        </w:tc>
        <w:tc>
          <w:tcPr>
            <w:tcW w:w="1530" w:type="dxa"/>
          </w:tcPr>
          <w:p w:rsidR="00570006" w:rsidRDefault="00570006" w:rsidP="006B3647">
            <w:pPr>
              <w:jc w:val="center"/>
              <w:rPr>
                <w:sz w:val="24"/>
                <w:szCs w:val="24"/>
              </w:rPr>
            </w:pPr>
            <w:r>
              <w:rPr>
                <w:sz w:val="24"/>
                <w:szCs w:val="24"/>
              </w:rPr>
              <w:t>27 (28%)</w:t>
            </w:r>
          </w:p>
        </w:tc>
        <w:tc>
          <w:tcPr>
            <w:tcW w:w="1620" w:type="dxa"/>
          </w:tcPr>
          <w:p w:rsidR="00570006" w:rsidRDefault="00570006" w:rsidP="006B3647">
            <w:pPr>
              <w:jc w:val="center"/>
              <w:rPr>
                <w:sz w:val="24"/>
                <w:szCs w:val="24"/>
              </w:rPr>
            </w:pPr>
            <w:r>
              <w:rPr>
                <w:sz w:val="24"/>
                <w:szCs w:val="24"/>
              </w:rPr>
              <w:t>51 (26%)</w:t>
            </w:r>
          </w:p>
        </w:tc>
        <w:tc>
          <w:tcPr>
            <w:tcW w:w="1890" w:type="dxa"/>
          </w:tcPr>
          <w:p w:rsidR="00570006" w:rsidRDefault="00570006" w:rsidP="006B3647">
            <w:pPr>
              <w:jc w:val="center"/>
              <w:rPr>
                <w:sz w:val="24"/>
                <w:szCs w:val="24"/>
              </w:rPr>
            </w:pPr>
            <w:r>
              <w:rPr>
                <w:sz w:val="24"/>
                <w:szCs w:val="24"/>
              </w:rPr>
              <w:t>23 (12%)</w:t>
            </w:r>
          </w:p>
        </w:tc>
      </w:tr>
      <w:tr w:rsidR="00570006" w:rsidTr="00570006">
        <w:tc>
          <w:tcPr>
            <w:tcW w:w="2335" w:type="dxa"/>
          </w:tcPr>
          <w:p w:rsidR="00570006" w:rsidRDefault="00570006" w:rsidP="006B3647">
            <w:pPr>
              <w:rPr>
                <w:sz w:val="24"/>
                <w:szCs w:val="24"/>
              </w:rPr>
            </w:pPr>
            <w:r>
              <w:rPr>
                <w:sz w:val="24"/>
                <w:szCs w:val="24"/>
              </w:rPr>
              <w:t>Hispanic, non-Black</w:t>
            </w:r>
          </w:p>
        </w:tc>
        <w:tc>
          <w:tcPr>
            <w:tcW w:w="1620" w:type="dxa"/>
          </w:tcPr>
          <w:p w:rsidR="00570006" w:rsidRDefault="00570006" w:rsidP="00570006">
            <w:pPr>
              <w:jc w:val="center"/>
              <w:rPr>
                <w:sz w:val="24"/>
                <w:szCs w:val="24"/>
              </w:rPr>
            </w:pPr>
            <w:r>
              <w:rPr>
                <w:sz w:val="24"/>
                <w:szCs w:val="24"/>
              </w:rPr>
              <w:t>44 (22%)</w:t>
            </w:r>
          </w:p>
        </w:tc>
        <w:tc>
          <w:tcPr>
            <w:tcW w:w="1530" w:type="dxa"/>
          </w:tcPr>
          <w:p w:rsidR="00570006" w:rsidRDefault="00570006" w:rsidP="006B3647">
            <w:pPr>
              <w:jc w:val="center"/>
              <w:rPr>
                <w:sz w:val="24"/>
                <w:szCs w:val="24"/>
              </w:rPr>
            </w:pPr>
            <w:r>
              <w:rPr>
                <w:sz w:val="24"/>
                <w:szCs w:val="24"/>
              </w:rPr>
              <w:t>23 (12%)</w:t>
            </w:r>
          </w:p>
        </w:tc>
        <w:tc>
          <w:tcPr>
            <w:tcW w:w="1620" w:type="dxa"/>
          </w:tcPr>
          <w:p w:rsidR="00570006" w:rsidRDefault="00570006" w:rsidP="006B3647">
            <w:pPr>
              <w:jc w:val="center"/>
              <w:rPr>
                <w:sz w:val="24"/>
                <w:szCs w:val="24"/>
              </w:rPr>
            </w:pPr>
            <w:r>
              <w:rPr>
                <w:sz w:val="24"/>
                <w:szCs w:val="24"/>
              </w:rPr>
              <w:t>43 (22%)</w:t>
            </w:r>
          </w:p>
        </w:tc>
        <w:tc>
          <w:tcPr>
            <w:tcW w:w="1890" w:type="dxa"/>
          </w:tcPr>
          <w:p w:rsidR="00570006" w:rsidRDefault="00570006" w:rsidP="006B3647">
            <w:pPr>
              <w:jc w:val="center"/>
              <w:rPr>
                <w:sz w:val="24"/>
                <w:szCs w:val="24"/>
              </w:rPr>
            </w:pPr>
            <w:r>
              <w:rPr>
                <w:sz w:val="24"/>
                <w:szCs w:val="24"/>
              </w:rPr>
              <w:t>34 (18%)</w:t>
            </w:r>
          </w:p>
        </w:tc>
      </w:tr>
      <w:tr w:rsidR="00570006" w:rsidTr="00570006">
        <w:tc>
          <w:tcPr>
            <w:tcW w:w="2335" w:type="dxa"/>
          </w:tcPr>
          <w:p w:rsidR="00570006" w:rsidRDefault="00570006" w:rsidP="006B3647">
            <w:pPr>
              <w:rPr>
                <w:sz w:val="24"/>
                <w:szCs w:val="24"/>
              </w:rPr>
            </w:pPr>
            <w:r>
              <w:rPr>
                <w:sz w:val="24"/>
                <w:szCs w:val="24"/>
              </w:rPr>
              <w:t>Other</w:t>
            </w:r>
          </w:p>
        </w:tc>
        <w:tc>
          <w:tcPr>
            <w:tcW w:w="1620" w:type="dxa"/>
          </w:tcPr>
          <w:p w:rsidR="00570006" w:rsidRDefault="00570006" w:rsidP="00570006">
            <w:pPr>
              <w:jc w:val="center"/>
              <w:rPr>
                <w:sz w:val="24"/>
                <w:szCs w:val="24"/>
              </w:rPr>
            </w:pPr>
            <w:r>
              <w:rPr>
                <w:sz w:val="24"/>
                <w:szCs w:val="24"/>
              </w:rPr>
              <w:t>7 (44%)</w:t>
            </w:r>
          </w:p>
        </w:tc>
        <w:tc>
          <w:tcPr>
            <w:tcW w:w="1530" w:type="dxa"/>
          </w:tcPr>
          <w:p w:rsidR="00570006" w:rsidRDefault="00570006" w:rsidP="006B3647">
            <w:pPr>
              <w:jc w:val="center"/>
              <w:rPr>
                <w:sz w:val="24"/>
                <w:szCs w:val="24"/>
              </w:rPr>
            </w:pPr>
            <w:r>
              <w:rPr>
                <w:sz w:val="24"/>
                <w:szCs w:val="24"/>
              </w:rPr>
              <w:t>3 (19%)</w:t>
            </w:r>
          </w:p>
        </w:tc>
        <w:tc>
          <w:tcPr>
            <w:tcW w:w="1620" w:type="dxa"/>
          </w:tcPr>
          <w:p w:rsidR="00570006" w:rsidRDefault="00570006" w:rsidP="006B3647">
            <w:pPr>
              <w:jc w:val="center"/>
              <w:rPr>
                <w:sz w:val="24"/>
                <w:szCs w:val="24"/>
              </w:rPr>
            </w:pPr>
            <w:r>
              <w:rPr>
                <w:sz w:val="24"/>
                <w:szCs w:val="24"/>
              </w:rPr>
              <w:t>7 (25%)</w:t>
            </w:r>
          </w:p>
        </w:tc>
        <w:tc>
          <w:tcPr>
            <w:tcW w:w="1890" w:type="dxa"/>
          </w:tcPr>
          <w:p w:rsidR="00570006" w:rsidRDefault="00570006" w:rsidP="006B3647">
            <w:pPr>
              <w:jc w:val="center"/>
              <w:rPr>
                <w:sz w:val="24"/>
                <w:szCs w:val="24"/>
              </w:rPr>
            </w:pPr>
            <w:r>
              <w:rPr>
                <w:sz w:val="24"/>
                <w:szCs w:val="24"/>
              </w:rPr>
              <w:t>2 (7%)</w:t>
            </w:r>
          </w:p>
        </w:tc>
      </w:tr>
      <w:tr w:rsidR="00570006" w:rsidTr="00570006">
        <w:tc>
          <w:tcPr>
            <w:tcW w:w="2335" w:type="dxa"/>
          </w:tcPr>
          <w:p w:rsidR="00570006" w:rsidRPr="00570006" w:rsidRDefault="00570006" w:rsidP="006B3647">
            <w:pPr>
              <w:rPr>
                <w:sz w:val="24"/>
                <w:szCs w:val="24"/>
              </w:rPr>
            </w:pPr>
            <w:r>
              <w:rPr>
                <w:rFonts w:cstheme="minorHAnsi"/>
                <w:sz w:val="24"/>
                <w:szCs w:val="24"/>
              </w:rPr>
              <w:t xml:space="preserve">      χ</w:t>
            </w:r>
            <w:r>
              <w:rPr>
                <w:sz w:val="24"/>
                <w:szCs w:val="24"/>
                <w:vertAlign w:val="superscript"/>
              </w:rPr>
              <w:t xml:space="preserve">2 </w:t>
            </w:r>
            <w:r>
              <w:rPr>
                <w:sz w:val="24"/>
                <w:szCs w:val="24"/>
              </w:rPr>
              <w:t>(p-value)</w:t>
            </w:r>
          </w:p>
        </w:tc>
        <w:tc>
          <w:tcPr>
            <w:tcW w:w="1620" w:type="dxa"/>
          </w:tcPr>
          <w:p w:rsidR="00570006" w:rsidRDefault="00570006" w:rsidP="006B3647">
            <w:pPr>
              <w:jc w:val="center"/>
              <w:rPr>
                <w:sz w:val="24"/>
                <w:szCs w:val="24"/>
              </w:rPr>
            </w:pPr>
            <w:r>
              <w:rPr>
                <w:sz w:val="24"/>
                <w:szCs w:val="24"/>
              </w:rPr>
              <w:t>7.00 (0.072)</w:t>
            </w:r>
          </w:p>
        </w:tc>
        <w:tc>
          <w:tcPr>
            <w:tcW w:w="1530" w:type="dxa"/>
          </w:tcPr>
          <w:p w:rsidR="00570006" w:rsidRDefault="00570006" w:rsidP="006B3647">
            <w:pPr>
              <w:jc w:val="center"/>
              <w:rPr>
                <w:sz w:val="24"/>
                <w:szCs w:val="24"/>
              </w:rPr>
            </w:pPr>
            <w:r>
              <w:rPr>
                <w:sz w:val="24"/>
                <w:szCs w:val="24"/>
              </w:rPr>
              <w:t>13.50 (0.004)</w:t>
            </w:r>
          </w:p>
        </w:tc>
        <w:tc>
          <w:tcPr>
            <w:tcW w:w="1620" w:type="dxa"/>
          </w:tcPr>
          <w:p w:rsidR="00570006" w:rsidRDefault="00570006" w:rsidP="006B3647">
            <w:pPr>
              <w:jc w:val="center"/>
              <w:rPr>
                <w:sz w:val="24"/>
                <w:szCs w:val="24"/>
              </w:rPr>
            </w:pPr>
            <w:r>
              <w:rPr>
                <w:sz w:val="24"/>
                <w:szCs w:val="24"/>
              </w:rPr>
              <w:t>7.87 (0.049)</w:t>
            </w:r>
          </w:p>
        </w:tc>
        <w:tc>
          <w:tcPr>
            <w:tcW w:w="1890" w:type="dxa"/>
          </w:tcPr>
          <w:p w:rsidR="00570006" w:rsidRDefault="00570006" w:rsidP="006B3647">
            <w:pPr>
              <w:jc w:val="center"/>
              <w:rPr>
                <w:sz w:val="24"/>
                <w:szCs w:val="24"/>
              </w:rPr>
            </w:pPr>
            <w:r>
              <w:rPr>
                <w:sz w:val="24"/>
                <w:szCs w:val="24"/>
              </w:rPr>
              <w:t>7.36 (0.061)</w:t>
            </w:r>
          </w:p>
        </w:tc>
      </w:tr>
      <w:tr w:rsidR="00CF761D" w:rsidTr="00230A30">
        <w:tc>
          <w:tcPr>
            <w:tcW w:w="8995" w:type="dxa"/>
            <w:gridSpan w:val="5"/>
          </w:tcPr>
          <w:p w:rsidR="00CF761D" w:rsidRDefault="00CF761D" w:rsidP="00CF761D">
            <w:pPr>
              <w:rPr>
                <w:sz w:val="24"/>
                <w:szCs w:val="24"/>
              </w:rPr>
            </w:pPr>
            <w:r w:rsidRPr="0019798A">
              <w:rPr>
                <w:sz w:val="24"/>
                <w:szCs w:val="24"/>
              </w:rPr>
              <w:t xml:space="preserve">Abbreviations: ACCESS, Asthma Coalition on Community Environment </w:t>
            </w:r>
            <w:r>
              <w:rPr>
                <w:sz w:val="24"/>
                <w:szCs w:val="24"/>
              </w:rPr>
              <w:t xml:space="preserve">and Social; EPDS, </w:t>
            </w:r>
            <w:r w:rsidRPr="0019798A">
              <w:rPr>
                <w:rFonts w:eastAsia="Times New Roman" w:cstheme="minorHAnsi"/>
                <w:bCs/>
                <w:sz w:val="24"/>
                <w:szCs w:val="24"/>
              </w:rPr>
              <w:t>Edinbu</w:t>
            </w:r>
            <w:r>
              <w:rPr>
                <w:rFonts w:eastAsia="Times New Roman" w:cstheme="minorHAnsi"/>
                <w:bCs/>
                <w:sz w:val="24"/>
                <w:szCs w:val="24"/>
              </w:rPr>
              <w:t xml:space="preserve">rgh Postpartum Depression Scale; </w:t>
            </w:r>
            <w:r w:rsidRPr="0019798A">
              <w:rPr>
                <w:sz w:val="24"/>
                <w:szCs w:val="24"/>
              </w:rPr>
              <w:t>PRISM, PRogramming of Intergenerational Stress Mechanisms.</w:t>
            </w:r>
          </w:p>
        </w:tc>
      </w:tr>
    </w:tbl>
    <w:p w:rsidR="00570006" w:rsidRDefault="00570006" w:rsidP="004C312E">
      <w:pPr>
        <w:rPr>
          <w:sz w:val="24"/>
          <w:szCs w:val="24"/>
        </w:rPr>
      </w:pPr>
    </w:p>
    <w:tbl>
      <w:tblPr>
        <w:tblStyle w:val="TableGrid"/>
        <w:tblW w:w="9985" w:type="dxa"/>
        <w:tblLook w:val="04A0" w:firstRow="1" w:lastRow="0" w:firstColumn="1" w:lastColumn="0" w:noHBand="0" w:noVBand="1"/>
      </w:tblPr>
      <w:tblGrid>
        <w:gridCol w:w="3865"/>
        <w:gridCol w:w="2070"/>
        <w:gridCol w:w="2070"/>
        <w:gridCol w:w="1980"/>
      </w:tblGrid>
      <w:tr w:rsidR="004C312E" w:rsidRPr="0019798A" w:rsidTr="00560E8E">
        <w:tc>
          <w:tcPr>
            <w:tcW w:w="9985" w:type="dxa"/>
            <w:gridSpan w:val="4"/>
          </w:tcPr>
          <w:p w:rsidR="004C312E" w:rsidRPr="0019798A" w:rsidRDefault="00BA2412" w:rsidP="00560E8E">
            <w:pPr>
              <w:rPr>
                <w:sz w:val="24"/>
                <w:szCs w:val="24"/>
              </w:rPr>
            </w:pPr>
            <w:r>
              <w:rPr>
                <w:sz w:val="24"/>
                <w:szCs w:val="24"/>
              </w:rPr>
              <w:t>Supplemental Table 4</w:t>
            </w:r>
            <w:r w:rsidR="004C312E" w:rsidRPr="0019798A">
              <w:rPr>
                <w:sz w:val="24"/>
                <w:szCs w:val="24"/>
              </w:rPr>
              <w:t xml:space="preserve">. Odds [odds ratio (95% confidence interval) of maternal depressive </w:t>
            </w:r>
            <w:proofErr w:type="spellStart"/>
            <w:r w:rsidR="004C312E" w:rsidRPr="0019798A">
              <w:rPr>
                <w:sz w:val="24"/>
                <w:szCs w:val="24"/>
              </w:rPr>
              <w:t>symptoms</w:t>
            </w:r>
            <w:r w:rsidR="004C312E" w:rsidRPr="0019798A">
              <w:rPr>
                <w:sz w:val="24"/>
                <w:szCs w:val="24"/>
                <w:vertAlign w:val="superscript"/>
              </w:rPr>
              <w:t>a</w:t>
            </w:r>
            <w:proofErr w:type="spellEnd"/>
            <w:r w:rsidR="004C312E" w:rsidRPr="0019798A">
              <w:rPr>
                <w:sz w:val="24"/>
                <w:szCs w:val="24"/>
              </w:rPr>
              <w:t xml:space="preserve"> during the prenatal or postnatal periods or both compared to no depressive symptoms during either period in relation feelings of depression, diagnosis of depression, or use of medication for depression in the ACCESS and PRISM pregnancy cohorts.  </w:t>
            </w:r>
          </w:p>
        </w:tc>
      </w:tr>
      <w:tr w:rsidR="004C312E" w:rsidRPr="0019798A" w:rsidTr="00560E8E">
        <w:tc>
          <w:tcPr>
            <w:tcW w:w="3865" w:type="dxa"/>
          </w:tcPr>
          <w:p w:rsidR="004C312E" w:rsidRPr="0019798A" w:rsidRDefault="004C312E" w:rsidP="00560E8E">
            <w:pPr>
              <w:rPr>
                <w:rFonts w:eastAsia="Times New Roman" w:cstheme="minorHAnsi"/>
                <w:bCs/>
                <w:sz w:val="24"/>
                <w:szCs w:val="24"/>
              </w:rPr>
            </w:pPr>
          </w:p>
        </w:tc>
        <w:tc>
          <w:tcPr>
            <w:tcW w:w="2070" w:type="dxa"/>
          </w:tcPr>
          <w:p w:rsidR="004C312E" w:rsidRPr="0019798A" w:rsidRDefault="004C312E" w:rsidP="00560E8E">
            <w:pPr>
              <w:jc w:val="center"/>
              <w:rPr>
                <w:sz w:val="24"/>
                <w:szCs w:val="24"/>
              </w:rPr>
            </w:pPr>
            <w:r w:rsidRPr="0019798A">
              <w:rPr>
                <w:sz w:val="24"/>
                <w:szCs w:val="24"/>
              </w:rPr>
              <w:t xml:space="preserve">Feel depressed before </w:t>
            </w:r>
            <w:proofErr w:type="spellStart"/>
            <w:r w:rsidRPr="0019798A">
              <w:rPr>
                <w:sz w:val="24"/>
                <w:szCs w:val="24"/>
              </w:rPr>
              <w:t>pregnancy</w:t>
            </w:r>
            <w:r w:rsidRPr="0019798A">
              <w:rPr>
                <w:sz w:val="24"/>
                <w:szCs w:val="24"/>
                <w:vertAlign w:val="superscript"/>
              </w:rPr>
              <w:t>c</w:t>
            </w:r>
            <w:proofErr w:type="spellEnd"/>
            <w:r w:rsidRPr="0019798A">
              <w:rPr>
                <w:sz w:val="24"/>
                <w:szCs w:val="24"/>
              </w:rPr>
              <w:t xml:space="preserve"> </w:t>
            </w:r>
          </w:p>
        </w:tc>
        <w:tc>
          <w:tcPr>
            <w:tcW w:w="2070" w:type="dxa"/>
          </w:tcPr>
          <w:p w:rsidR="004C312E" w:rsidRPr="0019798A" w:rsidRDefault="004C312E" w:rsidP="00560E8E">
            <w:pPr>
              <w:jc w:val="center"/>
              <w:rPr>
                <w:sz w:val="24"/>
                <w:szCs w:val="24"/>
                <w:vertAlign w:val="superscript"/>
              </w:rPr>
            </w:pPr>
            <w:r w:rsidRPr="0019798A">
              <w:rPr>
                <w:sz w:val="24"/>
                <w:szCs w:val="24"/>
              </w:rPr>
              <w:t xml:space="preserve">Depression </w:t>
            </w:r>
            <w:proofErr w:type="spellStart"/>
            <w:r w:rsidRPr="0019798A">
              <w:rPr>
                <w:sz w:val="24"/>
                <w:szCs w:val="24"/>
              </w:rPr>
              <w:t>diagnosis</w:t>
            </w:r>
            <w:r w:rsidRPr="0019798A">
              <w:rPr>
                <w:sz w:val="24"/>
                <w:szCs w:val="24"/>
                <w:vertAlign w:val="superscript"/>
              </w:rPr>
              <w:t>d</w:t>
            </w:r>
            <w:proofErr w:type="spellEnd"/>
          </w:p>
        </w:tc>
        <w:tc>
          <w:tcPr>
            <w:tcW w:w="1980" w:type="dxa"/>
          </w:tcPr>
          <w:p w:rsidR="004C312E" w:rsidRPr="0019798A" w:rsidRDefault="004C312E" w:rsidP="00560E8E">
            <w:pPr>
              <w:jc w:val="center"/>
              <w:rPr>
                <w:sz w:val="24"/>
                <w:szCs w:val="24"/>
                <w:vertAlign w:val="superscript"/>
              </w:rPr>
            </w:pPr>
            <w:r w:rsidRPr="0019798A">
              <w:rPr>
                <w:sz w:val="24"/>
                <w:szCs w:val="24"/>
              </w:rPr>
              <w:t xml:space="preserve">Depression </w:t>
            </w:r>
            <w:proofErr w:type="spellStart"/>
            <w:r w:rsidRPr="0019798A">
              <w:rPr>
                <w:sz w:val="24"/>
                <w:szCs w:val="24"/>
              </w:rPr>
              <w:t>medication</w:t>
            </w:r>
            <w:r w:rsidRPr="0019798A">
              <w:rPr>
                <w:sz w:val="24"/>
                <w:szCs w:val="24"/>
                <w:vertAlign w:val="superscript"/>
              </w:rPr>
              <w:t>e</w:t>
            </w:r>
            <w:proofErr w:type="spellEnd"/>
          </w:p>
        </w:tc>
      </w:tr>
      <w:tr w:rsidR="004C312E" w:rsidRPr="0019798A" w:rsidTr="00560E8E">
        <w:tc>
          <w:tcPr>
            <w:tcW w:w="3865" w:type="dxa"/>
          </w:tcPr>
          <w:p w:rsidR="004C312E" w:rsidRPr="0019798A" w:rsidRDefault="004C312E" w:rsidP="00560E8E">
            <w:pPr>
              <w:rPr>
                <w:rFonts w:eastAsia="Times New Roman" w:cstheme="minorHAnsi"/>
                <w:bCs/>
                <w:sz w:val="24"/>
                <w:szCs w:val="24"/>
              </w:rPr>
            </w:pPr>
            <w:r w:rsidRPr="0019798A">
              <w:rPr>
                <w:rFonts w:eastAsia="Times New Roman" w:cstheme="minorHAnsi"/>
                <w:bCs/>
                <w:sz w:val="24"/>
                <w:szCs w:val="24"/>
              </w:rPr>
              <w:t>ACCESS</w:t>
            </w:r>
          </w:p>
        </w:tc>
        <w:tc>
          <w:tcPr>
            <w:tcW w:w="2070" w:type="dxa"/>
          </w:tcPr>
          <w:p w:rsidR="004C312E" w:rsidRPr="0019798A" w:rsidRDefault="004C312E" w:rsidP="00560E8E">
            <w:pPr>
              <w:jc w:val="center"/>
              <w:rPr>
                <w:sz w:val="24"/>
                <w:szCs w:val="24"/>
              </w:rPr>
            </w:pPr>
          </w:p>
        </w:tc>
        <w:tc>
          <w:tcPr>
            <w:tcW w:w="2070" w:type="dxa"/>
          </w:tcPr>
          <w:p w:rsidR="004C312E" w:rsidRPr="0019798A" w:rsidRDefault="004C312E" w:rsidP="00560E8E">
            <w:pPr>
              <w:jc w:val="center"/>
              <w:rPr>
                <w:sz w:val="24"/>
                <w:szCs w:val="24"/>
              </w:rPr>
            </w:pPr>
          </w:p>
        </w:tc>
        <w:tc>
          <w:tcPr>
            <w:tcW w:w="1980" w:type="dxa"/>
          </w:tcPr>
          <w:p w:rsidR="004C312E" w:rsidRPr="0019798A" w:rsidRDefault="004C312E" w:rsidP="00560E8E">
            <w:pPr>
              <w:jc w:val="center"/>
              <w:rPr>
                <w:sz w:val="24"/>
                <w:szCs w:val="24"/>
              </w:rPr>
            </w:pPr>
          </w:p>
        </w:tc>
      </w:tr>
      <w:tr w:rsidR="004C312E" w:rsidRPr="0019798A" w:rsidTr="00560E8E">
        <w:tc>
          <w:tcPr>
            <w:tcW w:w="3865" w:type="dxa"/>
          </w:tcPr>
          <w:p w:rsidR="004C312E" w:rsidRPr="0019798A" w:rsidRDefault="004C312E" w:rsidP="00560E8E">
            <w:pPr>
              <w:rPr>
                <w:rFonts w:eastAsia="Times New Roman" w:cstheme="minorHAnsi"/>
                <w:bCs/>
                <w:sz w:val="24"/>
                <w:szCs w:val="24"/>
              </w:rPr>
            </w:pPr>
            <w:r w:rsidRPr="0019798A">
              <w:rPr>
                <w:rFonts w:eastAsia="Times New Roman" w:cstheme="minorHAnsi"/>
                <w:bCs/>
                <w:sz w:val="24"/>
                <w:szCs w:val="24"/>
              </w:rPr>
              <w:t xml:space="preserve">     No symptoms (n=228, 66%)</w:t>
            </w:r>
          </w:p>
        </w:tc>
        <w:tc>
          <w:tcPr>
            <w:tcW w:w="2070" w:type="dxa"/>
          </w:tcPr>
          <w:p w:rsidR="004C312E" w:rsidRPr="0019798A" w:rsidRDefault="004C312E" w:rsidP="00560E8E">
            <w:pPr>
              <w:jc w:val="center"/>
              <w:rPr>
                <w:sz w:val="24"/>
                <w:szCs w:val="24"/>
              </w:rPr>
            </w:pPr>
            <w:r>
              <w:rPr>
                <w:sz w:val="24"/>
                <w:szCs w:val="24"/>
              </w:rPr>
              <w:t>1.00 (</w:t>
            </w:r>
            <w:r w:rsidRPr="0019798A">
              <w:rPr>
                <w:sz w:val="24"/>
                <w:szCs w:val="24"/>
              </w:rPr>
              <w:t>Ref</w:t>
            </w:r>
            <w:r>
              <w:rPr>
                <w:sz w:val="24"/>
                <w:szCs w:val="24"/>
              </w:rPr>
              <w:t>erence)</w:t>
            </w:r>
          </w:p>
        </w:tc>
        <w:tc>
          <w:tcPr>
            <w:tcW w:w="2070" w:type="dxa"/>
          </w:tcPr>
          <w:p w:rsidR="004C312E" w:rsidRPr="0019798A" w:rsidRDefault="004C312E" w:rsidP="00560E8E">
            <w:pPr>
              <w:jc w:val="center"/>
              <w:rPr>
                <w:sz w:val="24"/>
                <w:szCs w:val="24"/>
              </w:rPr>
            </w:pPr>
            <w:r>
              <w:rPr>
                <w:sz w:val="24"/>
                <w:szCs w:val="24"/>
              </w:rPr>
              <w:t>1.00 (</w:t>
            </w:r>
            <w:r w:rsidRPr="0019798A">
              <w:rPr>
                <w:sz w:val="24"/>
                <w:szCs w:val="24"/>
              </w:rPr>
              <w:t>Ref</w:t>
            </w:r>
            <w:r>
              <w:rPr>
                <w:sz w:val="24"/>
                <w:szCs w:val="24"/>
              </w:rPr>
              <w:t>erence)</w:t>
            </w:r>
          </w:p>
        </w:tc>
        <w:tc>
          <w:tcPr>
            <w:tcW w:w="1980" w:type="dxa"/>
          </w:tcPr>
          <w:p w:rsidR="004C312E" w:rsidRPr="0019798A" w:rsidRDefault="004C312E" w:rsidP="00560E8E">
            <w:pPr>
              <w:jc w:val="center"/>
              <w:rPr>
                <w:sz w:val="24"/>
                <w:szCs w:val="24"/>
              </w:rPr>
            </w:pPr>
            <w:r w:rsidRPr="0019798A">
              <w:rPr>
                <w:sz w:val="24"/>
                <w:szCs w:val="24"/>
              </w:rPr>
              <w:t>N/A</w:t>
            </w:r>
          </w:p>
        </w:tc>
      </w:tr>
      <w:tr w:rsidR="004C312E" w:rsidRPr="0019798A" w:rsidTr="00560E8E">
        <w:tc>
          <w:tcPr>
            <w:tcW w:w="3865" w:type="dxa"/>
          </w:tcPr>
          <w:p w:rsidR="004C312E" w:rsidRPr="0019798A" w:rsidRDefault="004C312E" w:rsidP="00560E8E">
            <w:pPr>
              <w:rPr>
                <w:rFonts w:eastAsia="Times New Roman" w:cstheme="minorHAnsi"/>
                <w:bCs/>
                <w:sz w:val="24"/>
                <w:szCs w:val="24"/>
              </w:rPr>
            </w:pPr>
            <w:r w:rsidRPr="0019798A">
              <w:rPr>
                <w:rFonts w:eastAsia="Times New Roman" w:cstheme="minorHAnsi"/>
                <w:bCs/>
                <w:sz w:val="24"/>
                <w:szCs w:val="24"/>
              </w:rPr>
              <w:t xml:space="preserve">     Prenatal only (n=58, 17%)</w:t>
            </w:r>
          </w:p>
        </w:tc>
        <w:tc>
          <w:tcPr>
            <w:tcW w:w="2070" w:type="dxa"/>
          </w:tcPr>
          <w:p w:rsidR="004C312E" w:rsidRPr="0019798A" w:rsidRDefault="004C312E" w:rsidP="00560E8E">
            <w:pPr>
              <w:jc w:val="center"/>
              <w:rPr>
                <w:sz w:val="24"/>
                <w:szCs w:val="24"/>
              </w:rPr>
            </w:pPr>
            <w:r w:rsidRPr="0019798A">
              <w:rPr>
                <w:sz w:val="24"/>
                <w:szCs w:val="24"/>
              </w:rPr>
              <w:t>3.96 (2.17, 7.23)</w:t>
            </w:r>
          </w:p>
        </w:tc>
        <w:tc>
          <w:tcPr>
            <w:tcW w:w="2070" w:type="dxa"/>
          </w:tcPr>
          <w:p w:rsidR="004C312E" w:rsidRPr="0019798A" w:rsidRDefault="004C312E" w:rsidP="00560E8E">
            <w:pPr>
              <w:jc w:val="center"/>
              <w:rPr>
                <w:sz w:val="24"/>
                <w:szCs w:val="24"/>
              </w:rPr>
            </w:pPr>
            <w:r w:rsidRPr="0019798A">
              <w:rPr>
                <w:sz w:val="24"/>
                <w:szCs w:val="24"/>
              </w:rPr>
              <w:t>2.32 (1.20, 4.49)</w:t>
            </w:r>
          </w:p>
        </w:tc>
        <w:tc>
          <w:tcPr>
            <w:tcW w:w="1980" w:type="dxa"/>
          </w:tcPr>
          <w:p w:rsidR="004C312E" w:rsidRPr="0019798A" w:rsidRDefault="004C312E" w:rsidP="00560E8E">
            <w:pPr>
              <w:jc w:val="center"/>
              <w:rPr>
                <w:sz w:val="24"/>
                <w:szCs w:val="24"/>
              </w:rPr>
            </w:pPr>
            <w:r w:rsidRPr="0019798A">
              <w:rPr>
                <w:sz w:val="24"/>
                <w:szCs w:val="24"/>
              </w:rPr>
              <w:t>N/A</w:t>
            </w:r>
          </w:p>
        </w:tc>
      </w:tr>
      <w:tr w:rsidR="004C312E" w:rsidRPr="0019798A" w:rsidTr="00560E8E">
        <w:tc>
          <w:tcPr>
            <w:tcW w:w="3865" w:type="dxa"/>
          </w:tcPr>
          <w:p w:rsidR="004C312E" w:rsidRPr="0019798A" w:rsidRDefault="004C312E" w:rsidP="00560E8E">
            <w:pPr>
              <w:rPr>
                <w:rFonts w:eastAsia="Times New Roman" w:cstheme="minorHAnsi"/>
                <w:bCs/>
                <w:sz w:val="24"/>
                <w:szCs w:val="24"/>
              </w:rPr>
            </w:pPr>
            <w:r w:rsidRPr="0019798A">
              <w:rPr>
                <w:rFonts w:eastAsia="Times New Roman" w:cstheme="minorHAnsi"/>
                <w:bCs/>
                <w:sz w:val="24"/>
                <w:szCs w:val="24"/>
              </w:rPr>
              <w:t xml:space="preserve">     Postnatal only (n=27, 8%)</w:t>
            </w:r>
          </w:p>
        </w:tc>
        <w:tc>
          <w:tcPr>
            <w:tcW w:w="2070" w:type="dxa"/>
          </w:tcPr>
          <w:p w:rsidR="004C312E" w:rsidRPr="0019798A" w:rsidRDefault="004C312E" w:rsidP="00560E8E">
            <w:pPr>
              <w:jc w:val="center"/>
              <w:rPr>
                <w:sz w:val="24"/>
                <w:szCs w:val="24"/>
              </w:rPr>
            </w:pPr>
            <w:r w:rsidRPr="0019798A">
              <w:rPr>
                <w:sz w:val="24"/>
                <w:szCs w:val="24"/>
              </w:rPr>
              <w:t>2.08 (0.92, 4.69)</w:t>
            </w:r>
          </w:p>
        </w:tc>
        <w:tc>
          <w:tcPr>
            <w:tcW w:w="2070" w:type="dxa"/>
          </w:tcPr>
          <w:p w:rsidR="004C312E" w:rsidRPr="0019798A" w:rsidRDefault="004C312E" w:rsidP="00560E8E">
            <w:pPr>
              <w:jc w:val="center"/>
              <w:rPr>
                <w:sz w:val="24"/>
                <w:szCs w:val="24"/>
              </w:rPr>
            </w:pPr>
            <w:r w:rsidRPr="0019798A">
              <w:rPr>
                <w:sz w:val="24"/>
                <w:szCs w:val="24"/>
              </w:rPr>
              <w:t>1.17 (0.42, 3.30)</w:t>
            </w:r>
          </w:p>
        </w:tc>
        <w:tc>
          <w:tcPr>
            <w:tcW w:w="1980" w:type="dxa"/>
          </w:tcPr>
          <w:p w:rsidR="004C312E" w:rsidRPr="0019798A" w:rsidRDefault="004C312E" w:rsidP="00560E8E">
            <w:pPr>
              <w:jc w:val="center"/>
              <w:rPr>
                <w:sz w:val="24"/>
                <w:szCs w:val="24"/>
              </w:rPr>
            </w:pPr>
            <w:r w:rsidRPr="0019798A">
              <w:rPr>
                <w:sz w:val="24"/>
                <w:szCs w:val="24"/>
              </w:rPr>
              <w:t>N/A</w:t>
            </w:r>
          </w:p>
        </w:tc>
      </w:tr>
      <w:tr w:rsidR="004C312E" w:rsidRPr="0019798A" w:rsidTr="00560E8E">
        <w:tc>
          <w:tcPr>
            <w:tcW w:w="3865" w:type="dxa"/>
          </w:tcPr>
          <w:p w:rsidR="004C312E" w:rsidRPr="0019798A" w:rsidRDefault="004C312E" w:rsidP="00560E8E">
            <w:pPr>
              <w:rPr>
                <w:rFonts w:eastAsia="Times New Roman" w:cstheme="minorHAnsi"/>
                <w:bCs/>
                <w:sz w:val="24"/>
                <w:szCs w:val="24"/>
              </w:rPr>
            </w:pPr>
            <w:r w:rsidRPr="0019798A">
              <w:rPr>
                <w:rFonts w:eastAsia="Times New Roman" w:cstheme="minorHAnsi"/>
                <w:bCs/>
                <w:sz w:val="24"/>
                <w:szCs w:val="24"/>
              </w:rPr>
              <w:t xml:space="preserve">     Prenatal and postnatal (n=33, 9%)</w:t>
            </w:r>
          </w:p>
        </w:tc>
        <w:tc>
          <w:tcPr>
            <w:tcW w:w="2070" w:type="dxa"/>
          </w:tcPr>
          <w:p w:rsidR="004C312E" w:rsidRPr="0019798A" w:rsidRDefault="004C312E" w:rsidP="00560E8E">
            <w:pPr>
              <w:jc w:val="center"/>
              <w:rPr>
                <w:sz w:val="24"/>
                <w:szCs w:val="24"/>
              </w:rPr>
            </w:pPr>
            <w:r w:rsidRPr="0019798A">
              <w:rPr>
                <w:sz w:val="24"/>
                <w:szCs w:val="24"/>
              </w:rPr>
              <w:t>5.73 (2.57, 12.77)</w:t>
            </w:r>
          </w:p>
        </w:tc>
        <w:tc>
          <w:tcPr>
            <w:tcW w:w="2070" w:type="dxa"/>
          </w:tcPr>
          <w:p w:rsidR="004C312E" w:rsidRPr="0019798A" w:rsidRDefault="004C312E" w:rsidP="00560E8E">
            <w:pPr>
              <w:jc w:val="center"/>
              <w:rPr>
                <w:sz w:val="24"/>
                <w:szCs w:val="24"/>
              </w:rPr>
            </w:pPr>
            <w:r w:rsidRPr="0019798A">
              <w:rPr>
                <w:sz w:val="24"/>
                <w:szCs w:val="24"/>
              </w:rPr>
              <w:t>5.49 (2.55, 11.83)</w:t>
            </w:r>
          </w:p>
        </w:tc>
        <w:tc>
          <w:tcPr>
            <w:tcW w:w="1980" w:type="dxa"/>
          </w:tcPr>
          <w:p w:rsidR="004C312E" w:rsidRPr="0019798A" w:rsidRDefault="004C312E" w:rsidP="00560E8E">
            <w:pPr>
              <w:jc w:val="center"/>
              <w:rPr>
                <w:sz w:val="24"/>
                <w:szCs w:val="24"/>
              </w:rPr>
            </w:pPr>
            <w:r w:rsidRPr="0019798A">
              <w:rPr>
                <w:sz w:val="24"/>
                <w:szCs w:val="24"/>
              </w:rPr>
              <w:t>N/A</w:t>
            </w:r>
          </w:p>
        </w:tc>
      </w:tr>
      <w:tr w:rsidR="004C312E" w:rsidRPr="0019798A" w:rsidTr="00560E8E">
        <w:tc>
          <w:tcPr>
            <w:tcW w:w="3865" w:type="dxa"/>
          </w:tcPr>
          <w:p w:rsidR="004C312E" w:rsidRPr="0019798A" w:rsidRDefault="004C312E" w:rsidP="00560E8E">
            <w:pPr>
              <w:rPr>
                <w:rFonts w:eastAsia="Times New Roman" w:cstheme="minorHAnsi"/>
                <w:bCs/>
                <w:sz w:val="24"/>
                <w:szCs w:val="24"/>
              </w:rPr>
            </w:pPr>
            <w:r w:rsidRPr="0019798A">
              <w:rPr>
                <w:rFonts w:eastAsia="Times New Roman" w:cstheme="minorHAnsi"/>
                <w:bCs/>
                <w:sz w:val="24"/>
                <w:szCs w:val="24"/>
              </w:rPr>
              <w:t>PRISM</w:t>
            </w:r>
          </w:p>
        </w:tc>
        <w:tc>
          <w:tcPr>
            <w:tcW w:w="2070" w:type="dxa"/>
          </w:tcPr>
          <w:p w:rsidR="004C312E" w:rsidRPr="0019798A" w:rsidRDefault="004C312E" w:rsidP="00560E8E">
            <w:pPr>
              <w:jc w:val="center"/>
              <w:rPr>
                <w:sz w:val="24"/>
                <w:szCs w:val="24"/>
              </w:rPr>
            </w:pPr>
          </w:p>
        </w:tc>
        <w:tc>
          <w:tcPr>
            <w:tcW w:w="2070" w:type="dxa"/>
          </w:tcPr>
          <w:p w:rsidR="004C312E" w:rsidRPr="0019798A" w:rsidRDefault="004C312E" w:rsidP="00560E8E">
            <w:pPr>
              <w:jc w:val="center"/>
              <w:rPr>
                <w:sz w:val="24"/>
                <w:szCs w:val="24"/>
              </w:rPr>
            </w:pPr>
          </w:p>
        </w:tc>
        <w:tc>
          <w:tcPr>
            <w:tcW w:w="1980" w:type="dxa"/>
          </w:tcPr>
          <w:p w:rsidR="004C312E" w:rsidRPr="0019798A" w:rsidRDefault="004C312E" w:rsidP="00560E8E">
            <w:pPr>
              <w:jc w:val="center"/>
              <w:rPr>
                <w:sz w:val="24"/>
                <w:szCs w:val="24"/>
              </w:rPr>
            </w:pPr>
          </w:p>
        </w:tc>
      </w:tr>
      <w:tr w:rsidR="004C312E" w:rsidRPr="0019798A" w:rsidTr="00560E8E">
        <w:tc>
          <w:tcPr>
            <w:tcW w:w="3865" w:type="dxa"/>
          </w:tcPr>
          <w:p w:rsidR="004C312E" w:rsidRPr="0019798A" w:rsidRDefault="004C312E" w:rsidP="00560E8E">
            <w:pPr>
              <w:rPr>
                <w:rFonts w:eastAsia="Times New Roman" w:cstheme="minorHAnsi"/>
                <w:bCs/>
                <w:sz w:val="24"/>
                <w:szCs w:val="24"/>
              </w:rPr>
            </w:pPr>
            <w:r w:rsidRPr="0019798A">
              <w:rPr>
                <w:rFonts w:eastAsia="Times New Roman" w:cstheme="minorHAnsi"/>
                <w:bCs/>
                <w:sz w:val="24"/>
                <w:szCs w:val="24"/>
              </w:rPr>
              <w:t xml:space="preserve">    No symptoms (n=390, 74%)</w:t>
            </w:r>
          </w:p>
        </w:tc>
        <w:tc>
          <w:tcPr>
            <w:tcW w:w="2070" w:type="dxa"/>
          </w:tcPr>
          <w:p w:rsidR="004C312E" w:rsidRPr="0019798A" w:rsidRDefault="004C312E" w:rsidP="00560E8E">
            <w:pPr>
              <w:jc w:val="center"/>
              <w:rPr>
                <w:sz w:val="24"/>
                <w:szCs w:val="24"/>
              </w:rPr>
            </w:pPr>
            <w:r>
              <w:rPr>
                <w:sz w:val="24"/>
                <w:szCs w:val="24"/>
              </w:rPr>
              <w:t>1.00 (</w:t>
            </w:r>
            <w:r w:rsidRPr="0019798A">
              <w:rPr>
                <w:sz w:val="24"/>
                <w:szCs w:val="24"/>
              </w:rPr>
              <w:t>Ref</w:t>
            </w:r>
            <w:r>
              <w:rPr>
                <w:sz w:val="24"/>
                <w:szCs w:val="24"/>
              </w:rPr>
              <w:t>erence)</w:t>
            </w:r>
          </w:p>
        </w:tc>
        <w:tc>
          <w:tcPr>
            <w:tcW w:w="2070" w:type="dxa"/>
          </w:tcPr>
          <w:p w:rsidR="004C312E" w:rsidRPr="0019798A" w:rsidRDefault="004C312E" w:rsidP="00560E8E">
            <w:pPr>
              <w:jc w:val="center"/>
              <w:rPr>
                <w:sz w:val="24"/>
                <w:szCs w:val="24"/>
              </w:rPr>
            </w:pPr>
            <w:r>
              <w:rPr>
                <w:sz w:val="24"/>
                <w:szCs w:val="24"/>
              </w:rPr>
              <w:t>1.00 (</w:t>
            </w:r>
            <w:r w:rsidRPr="0019798A">
              <w:rPr>
                <w:sz w:val="24"/>
                <w:szCs w:val="24"/>
              </w:rPr>
              <w:t>Ref</w:t>
            </w:r>
            <w:r>
              <w:rPr>
                <w:sz w:val="24"/>
                <w:szCs w:val="24"/>
              </w:rPr>
              <w:t>erence)</w:t>
            </w:r>
          </w:p>
        </w:tc>
        <w:tc>
          <w:tcPr>
            <w:tcW w:w="1980" w:type="dxa"/>
          </w:tcPr>
          <w:p w:rsidR="004C312E" w:rsidRPr="0019798A" w:rsidRDefault="004C312E" w:rsidP="00560E8E">
            <w:pPr>
              <w:jc w:val="center"/>
              <w:rPr>
                <w:sz w:val="24"/>
                <w:szCs w:val="24"/>
              </w:rPr>
            </w:pPr>
            <w:r>
              <w:rPr>
                <w:sz w:val="24"/>
                <w:szCs w:val="24"/>
              </w:rPr>
              <w:t>1.00 (Reference)</w:t>
            </w:r>
          </w:p>
        </w:tc>
      </w:tr>
      <w:tr w:rsidR="004C312E" w:rsidRPr="0019798A" w:rsidTr="00560E8E">
        <w:tc>
          <w:tcPr>
            <w:tcW w:w="3865" w:type="dxa"/>
          </w:tcPr>
          <w:p w:rsidR="004C312E" w:rsidRPr="0019798A" w:rsidRDefault="004C312E" w:rsidP="00560E8E">
            <w:pPr>
              <w:rPr>
                <w:rFonts w:eastAsia="Times New Roman" w:cstheme="minorHAnsi"/>
                <w:bCs/>
                <w:sz w:val="24"/>
                <w:szCs w:val="24"/>
              </w:rPr>
            </w:pPr>
            <w:r w:rsidRPr="0019798A">
              <w:rPr>
                <w:rFonts w:eastAsia="Times New Roman" w:cstheme="minorHAnsi"/>
                <w:bCs/>
                <w:sz w:val="24"/>
                <w:szCs w:val="24"/>
              </w:rPr>
              <w:t xml:space="preserve">    Prenatal only (n=71, 13%)</w:t>
            </w:r>
          </w:p>
        </w:tc>
        <w:tc>
          <w:tcPr>
            <w:tcW w:w="2070" w:type="dxa"/>
          </w:tcPr>
          <w:p w:rsidR="004C312E" w:rsidRPr="0019798A" w:rsidRDefault="004C312E" w:rsidP="00560E8E">
            <w:pPr>
              <w:jc w:val="center"/>
              <w:rPr>
                <w:sz w:val="24"/>
                <w:szCs w:val="24"/>
              </w:rPr>
            </w:pPr>
            <w:r w:rsidRPr="0019798A">
              <w:rPr>
                <w:sz w:val="24"/>
                <w:szCs w:val="24"/>
              </w:rPr>
              <w:t>3.30 (1.96, 5.55)</w:t>
            </w:r>
          </w:p>
        </w:tc>
        <w:tc>
          <w:tcPr>
            <w:tcW w:w="2070" w:type="dxa"/>
          </w:tcPr>
          <w:p w:rsidR="004C312E" w:rsidRPr="0019798A" w:rsidRDefault="004C312E" w:rsidP="00560E8E">
            <w:pPr>
              <w:jc w:val="center"/>
              <w:rPr>
                <w:sz w:val="24"/>
                <w:szCs w:val="24"/>
              </w:rPr>
            </w:pPr>
            <w:r w:rsidRPr="0019798A">
              <w:rPr>
                <w:sz w:val="24"/>
                <w:szCs w:val="24"/>
              </w:rPr>
              <w:t>3.01 (1.74, 5.21)</w:t>
            </w:r>
          </w:p>
        </w:tc>
        <w:tc>
          <w:tcPr>
            <w:tcW w:w="1980" w:type="dxa"/>
          </w:tcPr>
          <w:p w:rsidR="004C312E" w:rsidRPr="0019798A" w:rsidRDefault="004C312E" w:rsidP="00560E8E">
            <w:pPr>
              <w:jc w:val="center"/>
              <w:rPr>
                <w:sz w:val="24"/>
                <w:szCs w:val="24"/>
              </w:rPr>
            </w:pPr>
            <w:r w:rsidRPr="0019798A">
              <w:rPr>
                <w:sz w:val="24"/>
                <w:szCs w:val="24"/>
              </w:rPr>
              <w:t>0.82 (0.24, 2.82)</w:t>
            </w:r>
          </w:p>
        </w:tc>
      </w:tr>
      <w:tr w:rsidR="004C312E" w:rsidRPr="0019798A" w:rsidTr="00560E8E">
        <w:tc>
          <w:tcPr>
            <w:tcW w:w="3865" w:type="dxa"/>
          </w:tcPr>
          <w:p w:rsidR="004C312E" w:rsidRPr="0019798A" w:rsidRDefault="004C312E" w:rsidP="00560E8E">
            <w:pPr>
              <w:rPr>
                <w:rFonts w:eastAsia="Times New Roman" w:cstheme="minorHAnsi"/>
                <w:bCs/>
                <w:sz w:val="24"/>
                <w:szCs w:val="24"/>
              </w:rPr>
            </w:pPr>
            <w:r w:rsidRPr="0019798A">
              <w:rPr>
                <w:rFonts w:eastAsia="Times New Roman" w:cstheme="minorHAnsi"/>
                <w:bCs/>
                <w:sz w:val="24"/>
                <w:szCs w:val="24"/>
              </w:rPr>
              <w:t xml:space="preserve">    Postnatal only (n=24, 5%)</w:t>
            </w:r>
          </w:p>
        </w:tc>
        <w:tc>
          <w:tcPr>
            <w:tcW w:w="2070" w:type="dxa"/>
          </w:tcPr>
          <w:p w:rsidR="004C312E" w:rsidRPr="0019798A" w:rsidRDefault="004C312E" w:rsidP="00560E8E">
            <w:pPr>
              <w:jc w:val="center"/>
              <w:rPr>
                <w:sz w:val="24"/>
                <w:szCs w:val="24"/>
              </w:rPr>
            </w:pPr>
            <w:r w:rsidRPr="0019798A">
              <w:rPr>
                <w:sz w:val="24"/>
                <w:szCs w:val="24"/>
              </w:rPr>
              <w:t>5.53 (2.24, 13.69)</w:t>
            </w:r>
          </w:p>
        </w:tc>
        <w:tc>
          <w:tcPr>
            <w:tcW w:w="2070" w:type="dxa"/>
          </w:tcPr>
          <w:p w:rsidR="004C312E" w:rsidRPr="0019798A" w:rsidRDefault="004C312E" w:rsidP="00560E8E">
            <w:pPr>
              <w:jc w:val="center"/>
              <w:rPr>
                <w:sz w:val="24"/>
                <w:szCs w:val="24"/>
              </w:rPr>
            </w:pPr>
            <w:r w:rsidRPr="0019798A">
              <w:rPr>
                <w:sz w:val="24"/>
                <w:szCs w:val="24"/>
              </w:rPr>
              <w:t>2.95 (1.24, 7.02)</w:t>
            </w:r>
          </w:p>
        </w:tc>
        <w:tc>
          <w:tcPr>
            <w:tcW w:w="1980" w:type="dxa"/>
          </w:tcPr>
          <w:p w:rsidR="004C312E" w:rsidRPr="0019798A" w:rsidRDefault="004C312E" w:rsidP="00560E8E">
            <w:pPr>
              <w:jc w:val="center"/>
              <w:rPr>
                <w:sz w:val="24"/>
                <w:szCs w:val="24"/>
              </w:rPr>
            </w:pPr>
            <w:r w:rsidRPr="0019798A">
              <w:rPr>
                <w:sz w:val="24"/>
                <w:szCs w:val="24"/>
              </w:rPr>
              <w:t>3.70 (1.16, 11.85)</w:t>
            </w:r>
          </w:p>
        </w:tc>
      </w:tr>
      <w:tr w:rsidR="004C312E" w:rsidRPr="0019798A" w:rsidTr="00560E8E">
        <w:tc>
          <w:tcPr>
            <w:tcW w:w="3865" w:type="dxa"/>
          </w:tcPr>
          <w:p w:rsidR="004C312E" w:rsidRPr="0019798A" w:rsidRDefault="004C312E" w:rsidP="00560E8E">
            <w:pPr>
              <w:rPr>
                <w:rFonts w:eastAsia="Times New Roman" w:cstheme="minorHAnsi"/>
                <w:bCs/>
                <w:sz w:val="24"/>
                <w:szCs w:val="24"/>
              </w:rPr>
            </w:pPr>
            <w:r w:rsidRPr="0019798A">
              <w:rPr>
                <w:rFonts w:eastAsia="Times New Roman" w:cstheme="minorHAnsi"/>
                <w:bCs/>
                <w:sz w:val="24"/>
                <w:szCs w:val="24"/>
              </w:rPr>
              <w:t xml:space="preserve">    Prenatal and postnatal (n=43, 8%)</w:t>
            </w:r>
          </w:p>
        </w:tc>
        <w:tc>
          <w:tcPr>
            <w:tcW w:w="2070" w:type="dxa"/>
          </w:tcPr>
          <w:p w:rsidR="004C312E" w:rsidRPr="0019798A" w:rsidRDefault="004C312E" w:rsidP="00560E8E">
            <w:pPr>
              <w:jc w:val="center"/>
              <w:rPr>
                <w:sz w:val="24"/>
                <w:szCs w:val="24"/>
              </w:rPr>
            </w:pPr>
            <w:r w:rsidRPr="0019798A">
              <w:rPr>
                <w:sz w:val="24"/>
                <w:szCs w:val="24"/>
              </w:rPr>
              <w:t>14.04 (5.78, 34.17)</w:t>
            </w:r>
          </w:p>
        </w:tc>
        <w:tc>
          <w:tcPr>
            <w:tcW w:w="2070" w:type="dxa"/>
          </w:tcPr>
          <w:p w:rsidR="004C312E" w:rsidRPr="0019798A" w:rsidRDefault="004C312E" w:rsidP="00560E8E">
            <w:pPr>
              <w:jc w:val="center"/>
              <w:rPr>
                <w:sz w:val="24"/>
                <w:szCs w:val="24"/>
              </w:rPr>
            </w:pPr>
            <w:r w:rsidRPr="0019798A">
              <w:rPr>
                <w:sz w:val="24"/>
                <w:szCs w:val="24"/>
              </w:rPr>
              <w:t>7.51 (3.86, 14.62)</w:t>
            </w:r>
          </w:p>
        </w:tc>
        <w:tc>
          <w:tcPr>
            <w:tcW w:w="1980" w:type="dxa"/>
          </w:tcPr>
          <w:p w:rsidR="004C312E" w:rsidRPr="0019798A" w:rsidRDefault="004C312E" w:rsidP="00560E8E">
            <w:pPr>
              <w:jc w:val="center"/>
              <w:rPr>
                <w:sz w:val="24"/>
                <w:szCs w:val="24"/>
              </w:rPr>
            </w:pPr>
            <w:r w:rsidRPr="0019798A">
              <w:rPr>
                <w:sz w:val="24"/>
                <w:szCs w:val="24"/>
              </w:rPr>
              <w:t>4.23 (1.74, 10.30)</w:t>
            </w:r>
          </w:p>
        </w:tc>
      </w:tr>
      <w:tr w:rsidR="004C312E" w:rsidRPr="0019798A" w:rsidTr="00560E8E">
        <w:tc>
          <w:tcPr>
            <w:tcW w:w="9985" w:type="dxa"/>
            <w:gridSpan w:val="4"/>
          </w:tcPr>
          <w:p w:rsidR="00CF761D" w:rsidRPr="00CF761D" w:rsidRDefault="00CF761D" w:rsidP="00560E8E">
            <w:pPr>
              <w:rPr>
                <w:sz w:val="24"/>
                <w:szCs w:val="24"/>
              </w:rPr>
            </w:pPr>
            <w:r w:rsidRPr="0019798A">
              <w:rPr>
                <w:sz w:val="24"/>
                <w:szCs w:val="24"/>
              </w:rPr>
              <w:t xml:space="preserve">Abbreviations: ACCESS, Asthma Coalition on Community Environment </w:t>
            </w:r>
            <w:r>
              <w:rPr>
                <w:sz w:val="24"/>
                <w:szCs w:val="24"/>
              </w:rPr>
              <w:t xml:space="preserve">and Social; </w:t>
            </w:r>
            <w:r w:rsidRPr="0019798A">
              <w:rPr>
                <w:sz w:val="24"/>
                <w:szCs w:val="24"/>
              </w:rPr>
              <w:t>PRISM, PRogramming of Intergenerational Stress Mechanisms.</w:t>
            </w:r>
          </w:p>
          <w:p w:rsidR="004C312E" w:rsidRPr="0019798A" w:rsidRDefault="004C312E" w:rsidP="00560E8E">
            <w:pPr>
              <w:rPr>
                <w:rFonts w:eastAsia="Times New Roman" w:cstheme="minorHAnsi"/>
                <w:bCs/>
                <w:sz w:val="24"/>
                <w:szCs w:val="24"/>
              </w:rPr>
            </w:pPr>
            <w:proofErr w:type="spellStart"/>
            <w:proofErr w:type="gramStart"/>
            <w:r w:rsidRPr="0019798A">
              <w:rPr>
                <w:rFonts w:eastAsia="Times New Roman" w:cstheme="minorHAnsi"/>
                <w:bCs/>
                <w:sz w:val="24"/>
                <w:szCs w:val="24"/>
                <w:vertAlign w:val="superscript"/>
              </w:rPr>
              <w:t>a</w:t>
            </w:r>
            <w:r w:rsidRPr="0019798A">
              <w:rPr>
                <w:rFonts w:eastAsia="Times New Roman" w:cstheme="minorHAnsi"/>
                <w:bCs/>
                <w:sz w:val="24"/>
                <w:szCs w:val="24"/>
              </w:rPr>
              <w:t>Defined</w:t>
            </w:r>
            <w:proofErr w:type="spellEnd"/>
            <w:proofErr w:type="gramEnd"/>
            <w:r w:rsidRPr="0019798A">
              <w:rPr>
                <w:rFonts w:eastAsia="Times New Roman" w:cstheme="minorHAnsi"/>
                <w:bCs/>
                <w:sz w:val="24"/>
                <w:szCs w:val="24"/>
              </w:rPr>
              <w:t xml:space="preserve"> as an Edinburgh Postpartum Depression Scale score &gt;10. </w:t>
            </w:r>
          </w:p>
          <w:p w:rsidR="004C312E" w:rsidRPr="0019798A" w:rsidRDefault="004C312E" w:rsidP="00560E8E">
            <w:pPr>
              <w:rPr>
                <w:rFonts w:eastAsia="Times New Roman" w:cstheme="minorHAnsi"/>
                <w:bCs/>
                <w:sz w:val="24"/>
                <w:szCs w:val="24"/>
              </w:rPr>
            </w:pPr>
            <w:proofErr w:type="spellStart"/>
            <w:proofErr w:type="gramStart"/>
            <w:r w:rsidRPr="0019798A">
              <w:rPr>
                <w:rFonts w:eastAsia="Times New Roman" w:cstheme="minorHAnsi"/>
                <w:bCs/>
                <w:sz w:val="24"/>
                <w:szCs w:val="24"/>
                <w:vertAlign w:val="superscript"/>
              </w:rPr>
              <w:t>b</w:t>
            </w:r>
            <w:r w:rsidRPr="0019798A">
              <w:rPr>
                <w:rFonts w:eastAsia="Times New Roman" w:cstheme="minorHAnsi"/>
                <w:bCs/>
                <w:sz w:val="24"/>
                <w:szCs w:val="24"/>
              </w:rPr>
              <w:t>Adjusted</w:t>
            </w:r>
            <w:proofErr w:type="spellEnd"/>
            <w:proofErr w:type="gramEnd"/>
            <w:r w:rsidRPr="0019798A">
              <w:rPr>
                <w:rFonts w:eastAsia="Times New Roman" w:cstheme="minorHAnsi"/>
                <w:bCs/>
                <w:sz w:val="24"/>
                <w:szCs w:val="24"/>
              </w:rPr>
              <w:t xml:space="preserve"> for: race/ethnicity, age, education, parity, relationship status, smoking during pregnancy, body mass index, and breastfeeding duration. </w:t>
            </w:r>
          </w:p>
          <w:p w:rsidR="004C312E" w:rsidRPr="0019798A" w:rsidRDefault="004C312E" w:rsidP="00560E8E">
            <w:pPr>
              <w:rPr>
                <w:sz w:val="24"/>
                <w:szCs w:val="24"/>
              </w:rPr>
            </w:pPr>
            <w:proofErr w:type="spellStart"/>
            <w:proofErr w:type="gramStart"/>
            <w:r w:rsidRPr="0019798A">
              <w:rPr>
                <w:rFonts w:eastAsia="Times New Roman" w:cstheme="minorHAnsi"/>
                <w:bCs/>
                <w:sz w:val="24"/>
                <w:szCs w:val="24"/>
                <w:vertAlign w:val="superscript"/>
              </w:rPr>
              <w:t>c</w:t>
            </w:r>
            <w:r w:rsidRPr="0019798A">
              <w:rPr>
                <w:rFonts w:eastAsia="Times New Roman" w:cstheme="minorHAnsi"/>
                <w:bCs/>
                <w:sz w:val="24"/>
                <w:szCs w:val="24"/>
              </w:rPr>
              <w:t>Assessed</w:t>
            </w:r>
            <w:proofErr w:type="spellEnd"/>
            <w:proofErr w:type="gramEnd"/>
            <w:r w:rsidRPr="0019798A">
              <w:rPr>
                <w:rFonts w:eastAsia="Times New Roman" w:cstheme="minorHAnsi"/>
                <w:bCs/>
                <w:sz w:val="24"/>
                <w:szCs w:val="24"/>
              </w:rPr>
              <w:t xml:space="preserve"> with the question: </w:t>
            </w:r>
            <w:r w:rsidRPr="0019798A">
              <w:rPr>
                <w:sz w:val="24"/>
                <w:szCs w:val="24"/>
              </w:rPr>
              <w:t xml:space="preserve">“Before this pregnancy, was there ever a period of time when you were feeling depressed or down or when you lost interest in pleasurable activities most of the day, nearly every day, for at least 2 weeks?”, </w:t>
            </w:r>
          </w:p>
          <w:p w:rsidR="004C312E" w:rsidRPr="0019798A" w:rsidRDefault="004C312E" w:rsidP="00560E8E">
            <w:pPr>
              <w:rPr>
                <w:sz w:val="24"/>
                <w:szCs w:val="24"/>
              </w:rPr>
            </w:pPr>
            <w:proofErr w:type="spellStart"/>
            <w:proofErr w:type="gramStart"/>
            <w:r w:rsidRPr="0019798A">
              <w:rPr>
                <w:sz w:val="24"/>
                <w:szCs w:val="24"/>
                <w:vertAlign w:val="superscript"/>
              </w:rPr>
              <w:t>d</w:t>
            </w:r>
            <w:r w:rsidRPr="0019798A">
              <w:rPr>
                <w:sz w:val="24"/>
                <w:szCs w:val="24"/>
              </w:rPr>
              <w:t>Assessed</w:t>
            </w:r>
            <w:proofErr w:type="spellEnd"/>
            <w:proofErr w:type="gramEnd"/>
            <w:r w:rsidRPr="0019798A">
              <w:rPr>
                <w:sz w:val="24"/>
                <w:szCs w:val="24"/>
              </w:rPr>
              <w:t xml:space="preserve"> with the question: “Before this pregnancy, did you ever see a health care professional who said that you were depressed?”</w:t>
            </w:r>
          </w:p>
          <w:p w:rsidR="004C312E" w:rsidRPr="0019798A" w:rsidRDefault="004C312E" w:rsidP="00560E8E">
            <w:pPr>
              <w:rPr>
                <w:rFonts w:eastAsia="Times New Roman" w:cstheme="minorHAnsi"/>
                <w:bCs/>
                <w:sz w:val="24"/>
                <w:szCs w:val="24"/>
              </w:rPr>
            </w:pPr>
            <w:proofErr w:type="spellStart"/>
            <w:proofErr w:type="gramStart"/>
            <w:r w:rsidRPr="0019798A">
              <w:rPr>
                <w:sz w:val="24"/>
                <w:szCs w:val="24"/>
                <w:vertAlign w:val="superscript"/>
              </w:rPr>
              <w:t>e</w:t>
            </w:r>
            <w:r w:rsidRPr="0019798A">
              <w:rPr>
                <w:sz w:val="24"/>
                <w:szCs w:val="24"/>
              </w:rPr>
              <w:t>Assessed</w:t>
            </w:r>
            <w:proofErr w:type="spellEnd"/>
            <w:proofErr w:type="gramEnd"/>
            <w:r w:rsidRPr="0019798A">
              <w:rPr>
                <w:sz w:val="24"/>
                <w:szCs w:val="24"/>
              </w:rPr>
              <w:t xml:space="preserve"> with the question: “During your pregnancy, did you take prescription medication for depression or to help you sleep?”. Question asked in PRISM cohort only. </w:t>
            </w:r>
          </w:p>
        </w:tc>
      </w:tr>
    </w:tbl>
    <w:p w:rsidR="007830DC" w:rsidRDefault="007830DC"/>
    <w:sectPr w:rsidR="007830DC" w:rsidSect="00510F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312E"/>
    <w:rsid w:val="00485618"/>
    <w:rsid w:val="004C312E"/>
    <w:rsid w:val="00570006"/>
    <w:rsid w:val="00680709"/>
    <w:rsid w:val="007830DC"/>
    <w:rsid w:val="00BA2412"/>
    <w:rsid w:val="00CF76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470C4"/>
  <w15:chartTrackingRefBased/>
  <w15:docId w15:val="{6BA60E52-08C3-40AD-AED4-F75BE6B4A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31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C31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966</Words>
  <Characters>5509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The Mount Sinai Health System</Company>
  <LinksUpToDate>false</LinksUpToDate>
  <CharactersWithSpaces>6463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Cowell, Whitney</dc:creator>
  <cp:keywords/>
  <dc:description/>
  <cp:lastModifiedBy>Cowell, Whitney</cp:lastModifiedBy>
  <cp:revision>5</cp:revision>
  <dcterms:created xsi:type="dcterms:W3CDTF">2020-07-10T16:51:00Z</dcterms:created>
  <dcterms:modified xsi:type="dcterms:W3CDTF">2020-07-16T19:50:00Z</dcterms:modified>
</cp:coreProperties>
</file>