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9A056F" w14:textId="47A2C81E" w:rsidR="00125F10" w:rsidRDefault="00125F10" w:rsidP="00125F10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sz w:val="16"/>
          <w:szCs w:val="16"/>
        </w:rPr>
      </w:pPr>
      <w:r w:rsidRPr="00E4024B">
        <w:rPr>
          <w:rFonts w:asciiTheme="majorBidi" w:eastAsia="Calibri" w:hAnsiTheme="majorBidi" w:cstheme="majorBidi"/>
          <w:noProof/>
          <w:sz w:val="16"/>
          <w:szCs w:val="16"/>
          <w:lang w:val="en-US"/>
        </w:rPr>
        <w:fldChar w:fldCharType="begin"/>
      </w:r>
      <w:r w:rsidRPr="00E4024B">
        <w:rPr>
          <w:rFonts w:asciiTheme="majorBidi" w:hAnsiTheme="majorBidi" w:cstheme="majorBidi"/>
          <w:sz w:val="16"/>
          <w:szCs w:val="16"/>
        </w:rPr>
        <w:instrText xml:space="preserve"> ADDIN EN.REFLIST </w:instrText>
      </w:r>
      <w:r w:rsidRPr="00E4024B">
        <w:rPr>
          <w:rFonts w:asciiTheme="majorBidi" w:eastAsia="Calibri" w:hAnsiTheme="majorBidi" w:cstheme="majorBidi"/>
          <w:noProof/>
          <w:sz w:val="16"/>
          <w:szCs w:val="16"/>
          <w:lang w:val="en-US"/>
        </w:rPr>
        <w:fldChar w:fldCharType="separate"/>
      </w:r>
    </w:p>
    <w:p w14:paraId="26CF71A8" w14:textId="77777777" w:rsidR="00125F10" w:rsidRDefault="00125F10" w:rsidP="00125F10">
      <w:pPr>
        <w:pStyle w:val="EndNoteBibliography"/>
        <w:bidi w:val="0"/>
        <w:jc w:val="both"/>
        <w:rPr>
          <w:rFonts w:asciiTheme="majorBidi" w:hAnsiTheme="majorBidi" w:cstheme="majorBidi"/>
          <w:sz w:val="16"/>
          <w:szCs w:val="16"/>
        </w:rPr>
      </w:pPr>
    </w:p>
    <w:p w14:paraId="7F47F6F2" w14:textId="77777777" w:rsidR="00125F10" w:rsidRDefault="00125F10" w:rsidP="00125F10">
      <w:pPr>
        <w:pStyle w:val="EndNoteBibliography"/>
        <w:bidi w:val="0"/>
        <w:jc w:val="both"/>
        <w:rPr>
          <w:rFonts w:asciiTheme="majorBidi" w:hAnsiTheme="majorBidi" w:cstheme="majorBidi"/>
          <w:sz w:val="16"/>
          <w:szCs w:val="16"/>
        </w:rPr>
      </w:pPr>
    </w:p>
    <w:p w14:paraId="06D9959B" w14:textId="77777777" w:rsidR="00125F10" w:rsidRDefault="00125F10" w:rsidP="00125F10">
      <w:pPr>
        <w:pStyle w:val="EndNoteBibliography"/>
        <w:bidi w:val="0"/>
        <w:jc w:val="both"/>
        <w:rPr>
          <w:rFonts w:asciiTheme="majorBidi" w:hAnsiTheme="majorBidi" w:cstheme="majorBidi"/>
          <w:sz w:val="16"/>
          <w:szCs w:val="16"/>
        </w:rPr>
      </w:pPr>
    </w:p>
    <w:p w14:paraId="644D202A" w14:textId="77777777" w:rsidR="00125F10" w:rsidRPr="00E4024B" w:rsidRDefault="00125F10" w:rsidP="00125F10">
      <w:pPr>
        <w:pStyle w:val="EndNoteBibliography"/>
        <w:bidi w:val="0"/>
        <w:jc w:val="both"/>
        <w:rPr>
          <w:rFonts w:asciiTheme="majorBidi" w:hAnsiTheme="majorBidi" w:cstheme="majorBidi"/>
          <w:sz w:val="16"/>
          <w:szCs w:val="16"/>
        </w:rPr>
      </w:pPr>
    </w:p>
    <w:p w14:paraId="7DD7E8AF" w14:textId="77777777" w:rsidR="00125F10" w:rsidRPr="00764143" w:rsidRDefault="00125F10" w:rsidP="00125F1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4024B">
        <w:rPr>
          <w:rFonts w:asciiTheme="majorBidi" w:hAnsiTheme="majorBidi" w:cstheme="majorBidi"/>
          <w:sz w:val="16"/>
          <w:szCs w:val="16"/>
        </w:rPr>
        <w:fldChar w:fldCharType="end"/>
      </w:r>
      <w:r w:rsidRPr="00764143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1: The Characteristics of Available Nurses’ Professionalism Assessment Tools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9"/>
        <w:gridCol w:w="1246"/>
        <w:gridCol w:w="1007"/>
        <w:gridCol w:w="1241"/>
        <w:gridCol w:w="2947"/>
      </w:tblGrid>
      <w:tr w:rsidR="00125F10" w:rsidRPr="00764143" w14:paraId="7E27F892" w14:textId="77777777" w:rsidTr="003D344F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F068453" w14:textId="77777777" w:rsidR="00125F10" w:rsidRPr="006B41E0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B41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Instrument Title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80F3CA5" w14:textId="77777777" w:rsidR="00125F10" w:rsidRPr="006B41E0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6B41E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Tool Designer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B964D47" w14:textId="77777777" w:rsidR="00125F10" w:rsidRPr="00864B66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64B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Number of Items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01F4D45" w14:textId="77777777" w:rsidR="00125F10" w:rsidRPr="00864B66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64B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Cronbach’s Alpha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BE43DE8" w14:textId="77777777" w:rsidR="00125F10" w:rsidRPr="00864B66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64B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Psychometric Testing Methods</w:t>
            </w:r>
          </w:p>
        </w:tc>
      </w:tr>
      <w:tr w:rsidR="00125F10" w:rsidRPr="00764143" w14:paraId="17202A7E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77ECA7" w14:textId="77777777" w:rsidR="00125F10" w:rsidRPr="00D40EDB" w:rsidRDefault="00125F10" w:rsidP="003D344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PROFESSIONALISM SCALE (general)</w:t>
            </w:r>
          </w:p>
        </w:tc>
        <w:tc>
          <w:tcPr>
            <w:tcW w:w="0" w:type="auto"/>
            <w:vAlign w:val="center"/>
            <w:hideMark/>
          </w:tcPr>
          <w:p w14:paraId="39BEA6FF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Richard H. Hall (1968)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(7)</w:t>
            </w:r>
          </w:p>
        </w:tc>
        <w:tc>
          <w:tcPr>
            <w:tcW w:w="0" w:type="auto"/>
            <w:vAlign w:val="center"/>
            <w:hideMark/>
          </w:tcPr>
          <w:p w14:paraId="621966CB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038951A4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0.86</w:t>
            </w:r>
          </w:p>
        </w:tc>
        <w:tc>
          <w:tcPr>
            <w:tcW w:w="0" w:type="auto"/>
            <w:vAlign w:val="center"/>
            <w:hideMark/>
          </w:tcPr>
          <w:p w14:paraId="460DB687" w14:textId="77777777" w:rsidR="00125F10" w:rsidRPr="00D40EDB" w:rsidRDefault="00125F10" w:rsidP="003D344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Principle Axis Factor Analysis, Orthogonal Varimax Rotations</w:t>
            </w:r>
          </w:p>
        </w:tc>
      </w:tr>
      <w:tr w:rsidR="00125F10" w:rsidRPr="00764143" w14:paraId="45A58F04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0AE842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HALL'S PROFESSIONALISM SCALE (Snizek modified version)</w:t>
            </w:r>
          </w:p>
        </w:tc>
        <w:tc>
          <w:tcPr>
            <w:tcW w:w="0" w:type="auto"/>
            <w:vAlign w:val="center"/>
            <w:hideMark/>
          </w:tcPr>
          <w:p w14:paraId="657D0690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William E. Snizek (1972)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(16)</w:t>
            </w:r>
          </w:p>
        </w:tc>
        <w:tc>
          <w:tcPr>
            <w:tcW w:w="0" w:type="auto"/>
            <w:vAlign w:val="center"/>
            <w:hideMark/>
          </w:tcPr>
          <w:p w14:paraId="0871B34F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0CF88DE2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0.78</w:t>
            </w:r>
          </w:p>
        </w:tc>
        <w:tc>
          <w:tcPr>
            <w:tcW w:w="0" w:type="auto"/>
            <w:vAlign w:val="center"/>
            <w:hideMark/>
          </w:tcPr>
          <w:p w14:paraId="3667C2B6" w14:textId="77777777" w:rsidR="00125F10" w:rsidRPr="00D40EDB" w:rsidRDefault="00125F10" w:rsidP="003D344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Rotated factor matrices, Orthogonal Varimax Rotations from Principal Axes Solutions for Five Factors</w:t>
            </w:r>
          </w:p>
        </w:tc>
      </w:tr>
      <w:tr w:rsidR="00125F10" w:rsidRPr="00764143" w14:paraId="0FD5DAD4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6C708E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Behavioral Inventory for Professionalism in Nursing (BIPN)</w:t>
            </w:r>
          </w:p>
        </w:tc>
        <w:tc>
          <w:tcPr>
            <w:tcW w:w="0" w:type="auto"/>
            <w:vAlign w:val="center"/>
            <w:hideMark/>
          </w:tcPr>
          <w:p w14:paraId="0A26EB34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Miller et al. (1988)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(14)</w:t>
            </w:r>
          </w:p>
        </w:tc>
        <w:tc>
          <w:tcPr>
            <w:tcW w:w="0" w:type="auto"/>
            <w:vAlign w:val="center"/>
            <w:hideMark/>
          </w:tcPr>
          <w:p w14:paraId="1219E7DC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06E09EB8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0.68</w:t>
            </w:r>
          </w:p>
        </w:tc>
        <w:tc>
          <w:tcPr>
            <w:tcW w:w="0" w:type="auto"/>
            <w:vAlign w:val="center"/>
            <w:hideMark/>
          </w:tcPr>
          <w:p w14:paraId="7235AA5E" w14:textId="77777777" w:rsidR="00125F10" w:rsidRPr="00D40EDB" w:rsidRDefault="00125F10" w:rsidP="003D344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Reliability Analysis</w:t>
            </w:r>
          </w:p>
        </w:tc>
      </w:tr>
      <w:tr w:rsidR="00125F10" w:rsidRPr="00764143" w14:paraId="73ED0E21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38A21A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Behavioral Inventory for Professionalism in Nursing (BIPN, modified version)</w:t>
            </w:r>
          </w:p>
        </w:tc>
        <w:tc>
          <w:tcPr>
            <w:tcW w:w="0" w:type="auto"/>
            <w:vAlign w:val="center"/>
            <w:hideMark/>
          </w:tcPr>
          <w:p w14:paraId="09AF83EF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Miller et al. (1993)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(8)</w:t>
            </w:r>
          </w:p>
        </w:tc>
        <w:tc>
          <w:tcPr>
            <w:tcW w:w="0" w:type="auto"/>
            <w:vAlign w:val="center"/>
            <w:hideMark/>
          </w:tcPr>
          <w:p w14:paraId="2D651C0D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14:paraId="1AF1E95B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0.82-0.87</w:t>
            </w:r>
          </w:p>
        </w:tc>
        <w:tc>
          <w:tcPr>
            <w:tcW w:w="0" w:type="auto"/>
            <w:vAlign w:val="center"/>
            <w:hideMark/>
          </w:tcPr>
          <w:p w14:paraId="4D91F83D" w14:textId="77777777" w:rsidR="00125F10" w:rsidRPr="00D40EDB" w:rsidRDefault="00125F10" w:rsidP="003D344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Reliability Analysis, Test-retest</w:t>
            </w:r>
          </w:p>
        </w:tc>
      </w:tr>
      <w:tr w:rsidR="00125F10" w:rsidRPr="00764143" w14:paraId="18F83566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43FD40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Essential Professional Nursing Practices (EPNP)</w:t>
            </w:r>
          </w:p>
        </w:tc>
        <w:tc>
          <w:tcPr>
            <w:tcW w:w="0" w:type="auto"/>
            <w:vAlign w:val="center"/>
            <w:hideMark/>
          </w:tcPr>
          <w:p w14:paraId="1357646F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Kramer et al. (2014)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(9)</w:t>
            </w:r>
          </w:p>
        </w:tc>
        <w:tc>
          <w:tcPr>
            <w:tcW w:w="0" w:type="auto"/>
            <w:vAlign w:val="center"/>
            <w:hideMark/>
          </w:tcPr>
          <w:p w14:paraId="1AB4A42F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14:paraId="1F0B58D9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0.78-0.88</w:t>
            </w:r>
          </w:p>
        </w:tc>
        <w:tc>
          <w:tcPr>
            <w:tcW w:w="0" w:type="auto"/>
            <w:vAlign w:val="center"/>
            <w:hideMark/>
          </w:tcPr>
          <w:p w14:paraId="115C3209" w14:textId="77777777" w:rsidR="00125F10" w:rsidRPr="00D40EDB" w:rsidRDefault="00125F10" w:rsidP="003D344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Factor Analysis, PCA with varimax rotation</w:t>
            </w:r>
          </w:p>
        </w:tc>
      </w:tr>
      <w:tr w:rsidR="00125F10" w:rsidRPr="00764143" w14:paraId="46510E1E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255164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HALL'S PROFESSIONALISM SCALE (Chan modified version)</w:t>
            </w:r>
          </w:p>
        </w:tc>
        <w:tc>
          <w:tcPr>
            <w:tcW w:w="0" w:type="auto"/>
            <w:vAlign w:val="center"/>
            <w:hideMark/>
          </w:tcPr>
          <w:p w14:paraId="03B019D0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Chan ATS et al. (2007)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(17)</w:t>
            </w:r>
          </w:p>
        </w:tc>
        <w:tc>
          <w:tcPr>
            <w:tcW w:w="0" w:type="auto"/>
            <w:vAlign w:val="center"/>
            <w:hideMark/>
          </w:tcPr>
          <w:p w14:paraId="15DAE1AF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0910B4FE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0.66</w:t>
            </w:r>
          </w:p>
        </w:tc>
        <w:tc>
          <w:tcPr>
            <w:tcW w:w="0" w:type="auto"/>
            <w:vAlign w:val="center"/>
            <w:hideMark/>
          </w:tcPr>
          <w:p w14:paraId="60FC3383" w14:textId="77777777" w:rsidR="00125F10" w:rsidRPr="00D40EDB" w:rsidRDefault="00125F10" w:rsidP="003D344F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</w:pPr>
            <w:r w:rsidRPr="00D40EDB">
              <w:rPr>
                <w:rFonts w:asciiTheme="majorBidi" w:eastAsia="Times New Roman" w:hAnsiTheme="majorBidi" w:cstheme="majorBidi"/>
                <w:sz w:val="16"/>
                <w:szCs w:val="16"/>
                <w:lang w:val="en-US"/>
              </w:rPr>
              <w:t>Exploratory factor analysis, Pearson intercorrelation</w:t>
            </w:r>
          </w:p>
        </w:tc>
      </w:tr>
      <w:tr w:rsidR="00125F10" w:rsidRPr="00764143" w14:paraId="4AF33574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977376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Inventory of Professional Attitude</w:t>
            </w:r>
          </w:p>
        </w:tc>
        <w:tc>
          <w:tcPr>
            <w:tcW w:w="0" w:type="auto"/>
            <w:vAlign w:val="center"/>
            <w:hideMark/>
          </w:tcPr>
          <w:p w14:paraId="03353230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Erbil &amp; Baker (2009)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(15)</w:t>
            </w:r>
          </w:p>
        </w:tc>
        <w:tc>
          <w:tcPr>
            <w:tcW w:w="0" w:type="auto"/>
            <w:vAlign w:val="center"/>
            <w:hideMark/>
          </w:tcPr>
          <w:p w14:paraId="2AD31762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7F34CA11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0.89</w:t>
            </w:r>
          </w:p>
        </w:tc>
        <w:tc>
          <w:tcPr>
            <w:tcW w:w="0" w:type="auto"/>
            <w:vAlign w:val="center"/>
            <w:hideMark/>
          </w:tcPr>
          <w:p w14:paraId="2738D940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Pearson correlation coefficient analysis, Cronbach Alpha coefficient, and factor analysis</w:t>
            </w:r>
          </w:p>
        </w:tc>
      </w:tr>
      <w:tr w:rsidR="00125F10" w:rsidRPr="00764143" w14:paraId="2BC83E68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568EBC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The Professionalism and Environmental Factors in the Workplace Questionnaire (PEFWQ)</w:t>
            </w:r>
          </w:p>
        </w:tc>
        <w:tc>
          <w:tcPr>
            <w:tcW w:w="0" w:type="auto"/>
            <w:vAlign w:val="center"/>
            <w:hideMark/>
          </w:tcPr>
          <w:p w14:paraId="66AEBC34" w14:textId="77777777" w:rsidR="00125F10" w:rsidRPr="00D40EDB" w:rsidRDefault="00125F10" w:rsidP="003D344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Baumann &amp; Kolotylo (2009)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(18)</w:t>
            </w:r>
          </w:p>
        </w:tc>
        <w:tc>
          <w:tcPr>
            <w:tcW w:w="0" w:type="auto"/>
            <w:vAlign w:val="center"/>
            <w:hideMark/>
          </w:tcPr>
          <w:p w14:paraId="5877051C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14:paraId="690BE46D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0.70</w:t>
            </w:r>
          </w:p>
        </w:tc>
        <w:tc>
          <w:tcPr>
            <w:tcW w:w="0" w:type="auto"/>
            <w:vAlign w:val="center"/>
            <w:hideMark/>
          </w:tcPr>
          <w:p w14:paraId="084720F6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Validity and reliability, Factor analysis</w:t>
            </w:r>
          </w:p>
        </w:tc>
      </w:tr>
      <w:tr w:rsidR="00125F10" w:rsidRPr="00764143" w14:paraId="1FF3294C" w14:textId="77777777" w:rsidTr="003D344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0EE8BC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Questioner Attribute of Professionalism</w:t>
            </w:r>
          </w:p>
        </w:tc>
        <w:tc>
          <w:tcPr>
            <w:tcW w:w="0" w:type="auto"/>
            <w:vAlign w:val="center"/>
            <w:hideMark/>
          </w:tcPr>
          <w:p w14:paraId="23033CAE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Fantahun et al. (2014)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(5)</w:t>
            </w:r>
          </w:p>
        </w:tc>
        <w:tc>
          <w:tcPr>
            <w:tcW w:w="0" w:type="auto"/>
            <w:vAlign w:val="center"/>
            <w:hideMark/>
          </w:tcPr>
          <w:p w14:paraId="4E3BA485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14:paraId="61235CD4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4AD1B0B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Validated by experts, reliability, Bivariate analyses, and multiple logistic regression models</w:t>
            </w:r>
          </w:p>
        </w:tc>
      </w:tr>
      <w:tr w:rsidR="00125F10" w:rsidRPr="00764143" w14:paraId="18358DD7" w14:textId="77777777" w:rsidTr="003D344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</w:tcBorders>
            <w:vAlign w:val="center"/>
            <w:hideMark/>
          </w:tcPr>
          <w:p w14:paraId="4E841A35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Measuring Professionalism in Medicine and Nursing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  <w:hideMark/>
          </w:tcPr>
          <w:p w14:paraId="3CEE35AD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Lombarts et al. (2014)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(10)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  <w:hideMark/>
          </w:tcPr>
          <w:p w14:paraId="198E0032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  <w:hideMark/>
          </w:tcPr>
          <w:p w14:paraId="77AA498A" w14:textId="77777777" w:rsidR="00125F10" w:rsidRPr="00D40EDB" w:rsidRDefault="00125F10" w:rsidP="003D3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0.66-0.67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  <w:hideMark/>
          </w:tcPr>
          <w:p w14:paraId="5AD428FE" w14:textId="77777777" w:rsidR="00125F10" w:rsidRPr="00D40EDB" w:rsidRDefault="00125F10" w:rsidP="003D344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D40EDB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Validity, Reliability, and corrected item-total correlations</w:t>
            </w:r>
          </w:p>
        </w:tc>
      </w:tr>
    </w:tbl>
    <w:p w14:paraId="598F245B" w14:textId="77777777" w:rsidR="00125F10" w:rsidRDefault="00125F10" w:rsidP="00125F10">
      <w:pPr>
        <w:pStyle w:val="NormalWeb"/>
        <w:shd w:val="clear" w:color="auto" w:fill="FFFFFF"/>
        <w:spacing w:before="0" w:beforeAutospacing="0" w:after="0" w:afterAutospacing="0" w:line="240" w:lineRule="exact"/>
        <w:ind w:hanging="558"/>
        <w:jc w:val="center"/>
        <w:rPr>
          <w:rFonts w:asciiTheme="majorBidi" w:eastAsia="Calibri" w:hAnsiTheme="majorBidi" w:cstheme="majorBidi"/>
          <w:b/>
          <w:bCs/>
          <w:sz w:val="20"/>
          <w:szCs w:val="20"/>
        </w:rPr>
      </w:pP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        </w:t>
      </w:r>
      <w:r w:rsidRPr="00FC15A5">
        <w:rPr>
          <w:rFonts w:asciiTheme="majorBidi" w:eastAsia="Calibri" w:hAnsiTheme="majorBidi" w:cstheme="majorBidi"/>
          <w:b/>
          <w:bCs/>
          <w:sz w:val="20"/>
          <w:szCs w:val="20"/>
        </w:rPr>
        <w:t>Table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2</w:t>
      </w:r>
      <w:r w:rsidRPr="00FC15A5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0667C8">
        <w:rPr>
          <w:rFonts w:asciiTheme="majorBidi" w:eastAsia="Calibri" w:hAnsiTheme="majorBidi" w:cstheme="majorBidi"/>
          <w:sz w:val="20"/>
          <w:szCs w:val="20"/>
        </w:rPr>
        <w:t xml:space="preserve">The results of the KMO, and </w:t>
      </w:r>
      <w:r w:rsidRPr="000667C8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>Bartlett’s test of Sphericity</w:t>
      </w:r>
    </w:p>
    <w:tbl>
      <w:tblPr>
        <w:tblStyle w:val="PlainTable2"/>
        <w:tblpPr w:leftFromText="180" w:rightFromText="180" w:vertAnchor="text" w:horzAnchor="page" w:tblpXSpec="center" w:tblpY="140"/>
        <w:bidiVisual/>
        <w:tblW w:w="5214" w:type="dxa"/>
        <w:tblLayout w:type="fixed"/>
        <w:tblLook w:val="04A0" w:firstRow="1" w:lastRow="0" w:firstColumn="1" w:lastColumn="0" w:noHBand="0" w:noVBand="1"/>
      </w:tblPr>
      <w:tblGrid>
        <w:gridCol w:w="1250"/>
        <w:gridCol w:w="1379"/>
        <w:gridCol w:w="2585"/>
      </w:tblGrid>
      <w:tr w:rsidR="00125F10" w:rsidRPr="002E5DCE" w14:paraId="037769E8" w14:textId="77777777" w:rsidTr="003D34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729A30" w14:textId="77777777" w:rsidR="00125F10" w:rsidRPr="00C55A1F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16"/>
                <w:szCs w:val="16"/>
                <w:rtl/>
              </w:rPr>
            </w:pPr>
            <w:r>
              <w:rPr>
                <w:rFonts w:asciiTheme="majorBidi" w:eastAsia="Calibri" w:hAnsiTheme="majorBidi" w:cstheme="majorBidi"/>
                <w:b w:val="0"/>
                <w:bCs w:val="0"/>
                <w:sz w:val="16"/>
                <w:szCs w:val="16"/>
              </w:rPr>
              <w:t>0.922</w:t>
            </w:r>
          </w:p>
        </w:tc>
        <w:tc>
          <w:tcPr>
            <w:tcW w:w="396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3E920931" w14:textId="77777777" w:rsidR="00125F10" w:rsidRPr="000667C8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0667C8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Kaiser -Mayer- Olkin measure of Sampling Adequacy</w:t>
            </w:r>
          </w:p>
        </w:tc>
      </w:tr>
      <w:tr w:rsidR="00125F10" w:rsidRPr="002E5DCE" w14:paraId="254921DC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dxa"/>
            <w:tcBorders>
              <w:top w:val="single" w:sz="4" w:space="0" w:color="000000"/>
            </w:tcBorders>
            <w:vAlign w:val="center"/>
          </w:tcPr>
          <w:p w14:paraId="1726993D" w14:textId="77777777" w:rsidR="00125F10" w:rsidRPr="00C55A1F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16"/>
                <w:szCs w:val="16"/>
                <w:rtl/>
              </w:rPr>
            </w:pPr>
            <w:r w:rsidRPr="00C55A1F">
              <w:rPr>
                <w:rFonts w:asciiTheme="majorBidi" w:eastAsia="Calibri" w:hAnsiTheme="majorBidi" w:cstheme="majorBidi"/>
                <w:b w:val="0"/>
                <w:bCs w:val="0"/>
                <w:sz w:val="16"/>
                <w:szCs w:val="16"/>
              </w:rPr>
              <w:t>7000.503</w:t>
            </w:r>
          </w:p>
        </w:tc>
        <w:tc>
          <w:tcPr>
            <w:tcW w:w="1379" w:type="dxa"/>
            <w:tcBorders>
              <w:top w:val="single" w:sz="4" w:space="0" w:color="000000"/>
            </w:tcBorders>
          </w:tcPr>
          <w:p w14:paraId="3ED1763A" w14:textId="77777777" w:rsidR="00125F10" w:rsidRPr="001F3215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16"/>
                <w:szCs w:val="16"/>
                <w:rtl/>
              </w:rPr>
            </w:pPr>
            <w:r w:rsidRPr="001F3215">
              <w:rPr>
                <w:rFonts w:ascii="Calibri" w:eastAsia="Calibri" w:hAnsi="Calibri" w:cs="B Nazanin"/>
                <w:sz w:val="16"/>
                <w:szCs w:val="16"/>
              </w:rPr>
              <w:t>Approx. Chi-square</w:t>
            </w:r>
          </w:p>
        </w:tc>
        <w:tc>
          <w:tcPr>
            <w:tcW w:w="2585" w:type="dxa"/>
            <w:vMerge w:val="restart"/>
            <w:tcBorders>
              <w:top w:val="single" w:sz="4" w:space="0" w:color="000000"/>
            </w:tcBorders>
            <w:vAlign w:val="center"/>
          </w:tcPr>
          <w:p w14:paraId="04B16A56" w14:textId="77777777" w:rsidR="00125F10" w:rsidRPr="00FC15A5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IranSansNum" w:hAnsi="IranSansNum"/>
                <w:b/>
                <w:bCs/>
                <w:color w:val="000000"/>
                <w:sz w:val="20"/>
                <w:szCs w:val="20"/>
                <w:shd w:val="clear" w:color="auto" w:fill="FFFFFF"/>
                <w:rtl/>
              </w:rPr>
            </w:pPr>
            <w:r w:rsidRPr="001F321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Bartlett’s test of Sphericity</w:t>
            </w:r>
          </w:p>
        </w:tc>
      </w:tr>
      <w:tr w:rsidR="00125F10" w:rsidRPr="002E5DCE" w14:paraId="559A336F" w14:textId="77777777" w:rsidTr="003D344F">
        <w:trPr>
          <w:trHeight w:hRule="exact"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dxa"/>
            <w:vAlign w:val="center"/>
          </w:tcPr>
          <w:p w14:paraId="01A4CCBE" w14:textId="77777777" w:rsidR="00125F10" w:rsidRPr="00C55A1F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ind w:left="247" w:firstLine="90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16"/>
                <w:szCs w:val="16"/>
                <w:rtl/>
              </w:rPr>
            </w:pPr>
            <w:r w:rsidRPr="00C55A1F">
              <w:rPr>
                <w:rFonts w:asciiTheme="majorBidi" w:eastAsia="Calibri" w:hAnsiTheme="majorBidi" w:cstheme="majorBidi"/>
                <w:b w:val="0"/>
                <w:bCs w:val="0"/>
                <w:sz w:val="16"/>
                <w:szCs w:val="16"/>
              </w:rPr>
              <w:t>1176</w:t>
            </w:r>
          </w:p>
        </w:tc>
        <w:tc>
          <w:tcPr>
            <w:tcW w:w="1379" w:type="dxa"/>
          </w:tcPr>
          <w:p w14:paraId="2A4F4401" w14:textId="77777777" w:rsidR="00125F10" w:rsidRPr="001F3215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ind w:left="19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16"/>
                <w:szCs w:val="16"/>
                <w:rtl/>
              </w:rPr>
            </w:pPr>
            <w:r w:rsidRPr="001F3215">
              <w:rPr>
                <w:rFonts w:ascii="Calibri" w:eastAsia="Calibri" w:hAnsi="Calibri" w:cs="B Nazanin"/>
                <w:sz w:val="16"/>
                <w:szCs w:val="16"/>
              </w:rPr>
              <w:t>df</w:t>
            </w:r>
          </w:p>
        </w:tc>
        <w:tc>
          <w:tcPr>
            <w:tcW w:w="2585" w:type="dxa"/>
            <w:vMerge/>
          </w:tcPr>
          <w:p w14:paraId="3DF0AFEF" w14:textId="77777777" w:rsidR="00125F10" w:rsidRPr="002E5DCE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ind w:left="6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rtl/>
              </w:rPr>
            </w:pPr>
          </w:p>
        </w:tc>
      </w:tr>
      <w:tr w:rsidR="00125F10" w:rsidRPr="002E5DCE" w14:paraId="45335EDF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dxa"/>
            <w:tcBorders>
              <w:bottom w:val="single" w:sz="4" w:space="0" w:color="000000"/>
            </w:tcBorders>
            <w:vAlign w:val="center"/>
          </w:tcPr>
          <w:p w14:paraId="17B4161F" w14:textId="77777777" w:rsidR="00125F10" w:rsidRPr="00C55A1F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ind w:left="427" w:hanging="217"/>
              <w:jc w:val="center"/>
              <w:rPr>
                <w:rFonts w:asciiTheme="majorBidi" w:eastAsia="Calibri" w:hAnsiTheme="majorBidi" w:cstheme="majorBidi"/>
                <w:b w:val="0"/>
                <w:bCs w:val="0"/>
                <w:sz w:val="16"/>
                <w:szCs w:val="16"/>
                <w:rtl/>
              </w:rPr>
            </w:pPr>
            <w:r w:rsidRPr="00C55A1F">
              <w:rPr>
                <w:rFonts w:asciiTheme="majorBidi" w:eastAsia="Calibri" w:hAnsiTheme="majorBidi" w:cstheme="majorBidi"/>
                <w:b w:val="0"/>
                <w:bCs w:val="0"/>
                <w:sz w:val="16"/>
                <w:szCs w:val="16"/>
              </w:rPr>
              <w:t>0.000</w:t>
            </w:r>
          </w:p>
        </w:tc>
        <w:tc>
          <w:tcPr>
            <w:tcW w:w="1379" w:type="dxa"/>
            <w:tcBorders>
              <w:bottom w:val="single" w:sz="4" w:space="0" w:color="000000"/>
            </w:tcBorders>
          </w:tcPr>
          <w:p w14:paraId="72C17335" w14:textId="77777777" w:rsidR="00125F10" w:rsidRPr="001F3215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ind w:left="19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16"/>
                <w:szCs w:val="16"/>
                <w:rtl/>
              </w:rPr>
            </w:pPr>
            <w:r w:rsidRPr="001F3215">
              <w:rPr>
                <w:rFonts w:ascii="Calibri" w:eastAsia="Calibri" w:hAnsi="Calibri" w:cs="B Nazanin"/>
                <w:sz w:val="16"/>
                <w:szCs w:val="16"/>
              </w:rPr>
              <w:t>Sig.</w:t>
            </w:r>
          </w:p>
        </w:tc>
        <w:tc>
          <w:tcPr>
            <w:tcW w:w="2585" w:type="dxa"/>
            <w:vMerge/>
            <w:tcBorders>
              <w:bottom w:val="single" w:sz="4" w:space="0" w:color="000000"/>
            </w:tcBorders>
          </w:tcPr>
          <w:p w14:paraId="026DB131" w14:textId="77777777" w:rsidR="00125F10" w:rsidRPr="002E5DCE" w:rsidRDefault="00125F10" w:rsidP="003D344F">
            <w:pPr>
              <w:pStyle w:val="NormalWeb"/>
              <w:bidi/>
              <w:spacing w:before="0" w:beforeAutospacing="0" w:after="0" w:afterAutospacing="0" w:line="240" w:lineRule="exact"/>
              <w:ind w:left="6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rtl/>
              </w:rPr>
            </w:pPr>
          </w:p>
        </w:tc>
      </w:tr>
    </w:tbl>
    <w:p w14:paraId="5ECB6216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3B7EC500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09587722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21DEF692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01A600C1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jc w:val="center"/>
        <w:rPr>
          <w:rFonts w:asciiTheme="majorBidi" w:hAnsiTheme="majorBidi" w:cstheme="majorBidi"/>
          <w:color w:val="000000"/>
          <w:sz w:val="20"/>
          <w:szCs w:val="20"/>
        </w:rPr>
      </w:pPr>
      <w:r w:rsidRPr="005A3D7E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3 </w:t>
      </w:r>
      <w:r w:rsidRPr="00D67941">
        <w:rPr>
          <w:rFonts w:asciiTheme="majorBidi" w:hAnsiTheme="majorBidi" w:cstheme="majorBidi"/>
          <w:color w:val="333333"/>
          <w:sz w:val="20"/>
          <w:szCs w:val="20"/>
        </w:rPr>
        <w:t>Rotated Factor</w:t>
      </w:r>
      <w:r w:rsidRPr="00466FE0">
        <w:rPr>
          <w:rFonts w:asciiTheme="majorBidi" w:hAnsiTheme="majorBidi" w:cstheme="majorBidi"/>
          <w:color w:val="333333"/>
          <w:sz w:val="20"/>
          <w:szCs w:val="20"/>
        </w:rPr>
        <w:t xml:space="preserve"> </w:t>
      </w:r>
      <w:r w:rsidRPr="00D67941">
        <w:rPr>
          <w:rFonts w:asciiTheme="majorBidi" w:hAnsiTheme="majorBidi" w:cstheme="majorBidi"/>
          <w:color w:val="333333"/>
          <w:sz w:val="20"/>
          <w:szCs w:val="20"/>
        </w:rPr>
        <w:t>Matrix (4-factor PAF</w:t>
      </w:r>
      <w:bookmarkStart w:id="0" w:name="_Hlk173407099"/>
      <w:r w:rsidRPr="00466FE0">
        <w:rPr>
          <w:rFonts w:asciiTheme="majorBidi" w:hAnsiTheme="majorBidi" w:cstheme="majorBidi"/>
          <w:color w:val="333333"/>
          <w:sz w:val="20"/>
          <w:szCs w:val="20"/>
        </w:rPr>
        <w:t xml:space="preserve"> </w:t>
      </w:r>
      <w:r w:rsidRPr="00D67941">
        <w:rPr>
          <w:rFonts w:asciiTheme="majorBidi" w:hAnsiTheme="majorBidi" w:cstheme="majorBidi"/>
          <w:color w:val="333333"/>
          <w:sz w:val="20"/>
          <w:szCs w:val="20"/>
        </w:rPr>
        <w:t>Varimax)</w:t>
      </w:r>
      <w:bookmarkEnd w:id="0"/>
    </w:p>
    <w:p w14:paraId="5877AB0D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01EA01BF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0951AA2C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1CFA0CCA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3FC971B2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2E1B9FD5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74CF6838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53DE353D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0EAD399C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2687BDFC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40903BBF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7850E7FF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52E12B21" w14:textId="77777777" w:rsidR="00125F10" w:rsidRDefault="00125F10" w:rsidP="00125F10">
      <w:pPr>
        <w:tabs>
          <w:tab w:val="left" w:pos="2340"/>
          <w:tab w:val="left" w:pos="2430"/>
          <w:tab w:val="left" w:pos="6570"/>
          <w:tab w:val="left" w:pos="6840"/>
          <w:tab w:val="left" w:pos="7290"/>
        </w:tabs>
        <w:spacing w:after="0"/>
        <w:ind w:left="-180" w:right="-450" w:firstLine="180"/>
        <w:jc w:val="center"/>
        <w:rPr>
          <w:rFonts w:asciiTheme="majorBidi" w:hAnsiTheme="majorBidi" w:cstheme="majorBidi"/>
          <w:color w:val="333333"/>
          <w:sz w:val="20"/>
          <w:szCs w:val="20"/>
        </w:rPr>
      </w:pPr>
    </w:p>
    <w:tbl>
      <w:tblPr>
        <w:tblStyle w:val="PlainTable2"/>
        <w:tblpPr w:leftFromText="180" w:rightFromText="180" w:vertAnchor="page" w:horzAnchor="margin" w:tblpXSpec="center" w:tblpY="1696"/>
        <w:tblW w:w="4320" w:type="dxa"/>
        <w:tblLook w:val="04A0" w:firstRow="1" w:lastRow="0" w:firstColumn="1" w:lastColumn="0" w:noHBand="0" w:noVBand="1"/>
      </w:tblPr>
      <w:tblGrid>
        <w:gridCol w:w="1080"/>
        <w:gridCol w:w="810"/>
        <w:gridCol w:w="810"/>
        <w:gridCol w:w="810"/>
        <w:gridCol w:w="810"/>
      </w:tblGrid>
      <w:tr w:rsidR="00125F10" w14:paraId="6CBAC630" w14:textId="77777777" w:rsidTr="003D34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234076D1" w14:textId="77777777" w:rsidR="00125F10" w:rsidRPr="00E20625" w:rsidRDefault="00125F10" w:rsidP="003D344F">
            <w:pPr>
              <w:pStyle w:val="Heading4"/>
              <w:jc w:val="center"/>
              <w:rPr>
                <w:rFonts w:asciiTheme="majorBidi" w:hAnsiTheme="majorBidi"/>
                <w:b w:val="0"/>
                <w:bCs w:val="0"/>
                <w:color w:val="000000"/>
                <w:sz w:val="16"/>
                <w:szCs w:val="16"/>
              </w:rPr>
            </w:pPr>
            <w:r w:rsidRPr="00E20625">
              <w:rPr>
                <w:rFonts w:asciiTheme="majorBidi" w:hAnsiTheme="majorBidi"/>
                <w:color w:val="000000"/>
                <w:sz w:val="16"/>
                <w:szCs w:val="16"/>
              </w:rPr>
              <w:lastRenderedPageBreak/>
              <w:t>No. Initial item</w:t>
            </w:r>
            <w:r w:rsidRPr="00E20625">
              <w:rPr>
                <w:rFonts w:asciiTheme="majorBidi" w:hAnsiTheme="majorBidi"/>
                <w:color w:val="000000"/>
                <w:sz w:val="16"/>
                <w:szCs w:val="16"/>
                <w:lang w:bidi="fa-IR"/>
              </w:rPr>
              <w:t>s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7B1B03FE" w14:textId="77777777" w:rsidR="00125F10" w:rsidRPr="00E20625" w:rsidRDefault="00125F10" w:rsidP="003D344F">
            <w:pPr>
              <w:pStyle w:val="Heading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16"/>
                <w:szCs w:val="16"/>
              </w:rPr>
            </w:pPr>
            <w:r w:rsidRPr="00E20625">
              <w:rPr>
                <w:rFonts w:asciiTheme="majorBidi" w:hAnsiTheme="majorBidi"/>
                <w:color w:val="000000"/>
                <w:sz w:val="16"/>
                <w:szCs w:val="16"/>
              </w:rPr>
              <w:t>Factor 1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56751FD5" w14:textId="77777777" w:rsidR="00125F10" w:rsidRPr="00E20625" w:rsidRDefault="00125F10" w:rsidP="003D344F">
            <w:pPr>
              <w:pStyle w:val="Heading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16"/>
                <w:szCs w:val="16"/>
              </w:rPr>
            </w:pPr>
            <w:r w:rsidRPr="00E20625">
              <w:rPr>
                <w:rFonts w:asciiTheme="majorBidi" w:hAnsiTheme="majorBidi"/>
                <w:color w:val="000000"/>
                <w:sz w:val="16"/>
                <w:szCs w:val="16"/>
              </w:rPr>
              <w:t>Factor 2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66531242" w14:textId="77777777" w:rsidR="00125F10" w:rsidRPr="00E20625" w:rsidRDefault="00125F10" w:rsidP="003D344F">
            <w:pPr>
              <w:pStyle w:val="Heading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16"/>
                <w:szCs w:val="16"/>
              </w:rPr>
            </w:pPr>
            <w:r w:rsidRPr="00E20625">
              <w:rPr>
                <w:rFonts w:asciiTheme="majorBidi" w:hAnsiTheme="majorBidi"/>
                <w:color w:val="000000"/>
                <w:sz w:val="16"/>
                <w:szCs w:val="16"/>
              </w:rPr>
              <w:t>Factor 3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1BF04CB0" w14:textId="77777777" w:rsidR="00125F10" w:rsidRPr="00E20625" w:rsidRDefault="00125F10" w:rsidP="003D344F">
            <w:pPr>
              <w:pStyle w:val="Heading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16"/>
                <w:szCs w:val="16"/>
              </w:rPr>
            </w:pPr>
            <w:r w:rsidRPr="00E20625">
              <w:rPr>
                <w:rFonts w:asciiTheme="majorBidi" w:hAnsiTheme="majorBidi"/>
                <w:color w:val="000000"/>
                <w:sz w:val="16"/>
                <w:szCs w:val="16"/>
              </w:rPr>
              <w:t>Factor 4</w:t>
            </w:r>
          </w:p>
        </w:tc>
      </w:tr>
      <w:tr w:rsidR="00125F10" w14:paraId="2518FB13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000000"/>
              <w:bottom w:val="nil"/>
            </w:tcBorders>
          </w:tcPr>
          <w:p w14:paraId="54521FDD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 w:rsidRPr="00811FF0"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bottom w:val="nil"/>
            </w:tcBorders>
          </w:tcPr>
          <w:p w14:paraId="6D9D4802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000000"/>
              <w:bottom w:val="nil"/>
            </w:tcBorders>
          </w:tcPr>
          <w:p w14:paraId="45E0760E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000000"/>
              <w:bottom w:val="nil"/>
            </w:tcBorders>
          </w:tcPr>
          <w:p w14:paraId="4F1DBE58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810" w:type="dxa"/>
            <w:tcBorders>
              <w:top w:val="single" w:sz="4" w:space="0" w:color="000000"/>
              <w:bottom w:val="nil"/>
            </w:tcBorders>
          </w:tcPr>
          <w:p w14:paraId="431C05D8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1379839E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4A64C5F1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 w:rsidRPr="00811FF0">
              <w:rPr>
                <w:rFonts w:ascii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70A97AE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C699B9F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A83D916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0.598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F2BEEEB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03B7151C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37BAFA7F" w14:textId="77777777" w:rsidR="00125F10" w:rsidRPr="00742703" w:rsidRDefault="00125F10" w:rsidP="003D344F">
            <w:pPr>
              <w:pStyle w:val="Heading4"/>
              <w:jc w:val="center"/>
              <w:rPr>
                <w:rFonts w:asciiTheme="majorBidi" w:hAnsiTheme="majorBidi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Theme="majorBidi" w:hAnsiTheme="majorBid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B28B986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46205ED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F8A0A13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0.637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B13E7D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0A7324D5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21B18287" w14:textId="77777777" w:rsidR="00125F10" w:rsidRPr="00742703" w:rsidRDefault="00125F10" w:rsidP="003D344F">
            <w:pPr>
              <w:pStyle w:val="Heading4"/>
              <w:jc w:val="center"/>
              <w:rPr>
                <w:rFonts w:asciiTheme="majorBidi" w:hAnsiTheme="majorBidi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Theme="majorBidi" w:hAnsi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1E94717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D591339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D4351B1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0.468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AA1C0ED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45D55319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7E58C5F5" w14:textId="77777777" w:rsidR="00125F10" w:rsidRPr="00742703" w:rsidRDefault="00125F10" w:rsidP="003D344F">
            <w:pPr>
              <w:pStyle w:val="Heading4"/>
              <w:jc w:val="center"/>
              <w:rPr>
                <w:rFonts w:asciiTheme="majorBidi" w:hAnsiTheme="majorBidi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Theme="majorBidi" w:hAnsiTheme="majorBidi"/>
                <w:color w:val="000000"/>
                <w:sz w:val="14"/>
                <w:szCs w:val="14"/>
              </w:rPr>
              <w:t>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EAF4C41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60D2405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12B9575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0.607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011617A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0F3ACA63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23E1AE64" w14:textId="77777777" w:rsidR="00125F10" w:rsidRPr="00742703" w:rsidRDefault="00125F10" w:rsidP="003D344F">
            <w:pPr>
              <w:pStyle w:val="Heading4"/>
              <w:jc w:val="center"/>
              <w:rPr>
                <w:rFonts w:asciiTheme="majorBidi" w:hAnsiTheme="majorBidi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Theme="majorBidi" w:hAnsi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3EBF0AC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7CAEC2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3490BC4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0.497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4551606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6BEC8BB8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D72E226" w14:textId="77777777" w:rsidR="00125F10" w:rsidRPr="00742703" w:rsidRDefault="00125F10" w:rsidP="003D344F">
            <w:pPr>
              <w:pStyle w:val="Heading4"/>
              <w:jc w:val="center"/>
              <w:rPr>
                <w:rFonts w:asciiTheme="majorBidi" w:hAnsiTheme="majorBidi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Theme="majorBidi" w:hAnsiTheme="majorBid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B5AAFC3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1158B29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28843AA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0.514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098AB33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7347954E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6CB8FF46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026188B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0884691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707F9C0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0.458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80502C1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7C438A76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1C37C075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1DF0A5E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49D8507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A051EF5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0.588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1816670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68173593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4623BE6A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44CB190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D44BEF8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15F3240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0.567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C1761FF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23B42472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D6F27B6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C534CC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2B4679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DF6359E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0.492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9739F54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174B9D66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0E6F577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763BE15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87FFC07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0F46E90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C4251DE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0.548</w:t>
            </w:r>
          </w:p>
        </w:tc>
      </w:tr>
      <w:tr w:rsidR="00125F10" w14:paraId="60A6222E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4AE20D53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D25F6A0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4735149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7022C59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96C091B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0.590</w:t>
            </w:r>
          </w:p>
        </w:tc>
      </w:tr>
      <w:tr w:rsidR="00125F10" w14:paraId="3AC94101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607A2297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88DD991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4E059EF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E6D987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C33D043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0.534</w:t>
            </w:r>
          </w:p>
        </w:tc>
      </w:tr>
      <w:tr w:rsidR="00125F10" w14:paraId="3B6E173F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5CF92B6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73C37AC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C307601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A2C113A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79DCA7E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0.473</w:t>
            </w:r>
          </w:p>
        </w:tc>
      </w:tr>
      <w:tr w:rsidR="00125F10" w14:paraId="1250AF87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097E8CB4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6E88D70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286D66F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9DD2481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3CE744E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0.436</w:t>
            </w:r>
          </w:p>
        </w:tc>
      </w:tr>
      <w:tr w:rsidR="00125F10" w14:paraId="040F1D6D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3C6A83B1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D4AF93D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0486E2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5B5C115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8BCF4FA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545DD3AE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2E882CA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CEE4EF5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D57E319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0.660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FB0049B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0.619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EAD95F0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577A1C1D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2E8E9C98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01A39A7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9228B9D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0.560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D52FEF8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40C5087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341A4C8D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029572E9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A65F71D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4C5DC4A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0.677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5A10209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CD7F68C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6C27C129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6FF78214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54636B3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1AD2733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0.538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AC5B5E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DF5760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5049B1FE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4C2A2014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71D858C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298FD04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0.442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22F3BED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91AB2CA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62024EEE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363E4979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51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E956587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46492DC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0.549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162B8D7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35A15C6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19BA772F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0D9ADFFF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55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99003D2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4EF3C05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0.478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8DE7684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975729B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50BC6B97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217AF582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56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5292EE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7F83F7D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0.461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9A85868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A5457E3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627AE498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67786EAC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58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23AAF21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05D3504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0.534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2C7C4DA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4D7B657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27511AAD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1FA095E1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EA29979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EE6B4C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0.538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3B175C8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A00448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17FC1F35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6D792474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B786C87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5E85095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C68404B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67740C2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565AD133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3E45E7BB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AD7C29C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0.441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2518DB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DB5DA40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482BB5D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3D6625D8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75187973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6F82E82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0.535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A1D0346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6136A4D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1E1C598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39552C6D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12C6B034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B628179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0.538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D0DDCD8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7DE14DF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DD3970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7F3666DF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13961F74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1414E0E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0.496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15C294E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7A9745A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AE14590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49B69FC0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651576BD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3792913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A296D68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2570EC5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0DE42D4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24FE9A03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7E1B6655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C31C60F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0.676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C881EF8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18CAC4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B277D4C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7E3BFFB4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66730EB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FCC7A51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0.602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27D522F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CC6D055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2331F14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2FB882A0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ECD9A7F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0ACDF85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0.628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3079B93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5E84153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A1EEEB6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68101552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4780B0A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C4C7373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0.528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BF5BD12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D634184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3D546F6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16FB99AE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4C0ECF58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F3533AA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0.469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70BF2A6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068A7BD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9F7EAE8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0.505</w:t>
            </w:r>
          </w:p>
        </w:tc>
      </w:tr>
      <w:tr w:rsidR="00125F10" w14:paraId="67A14DFD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4D43620E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lastRenderedPageBreak/>
              <w:t>47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15959E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0.634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019A2C5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2862745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F9D7BC0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2A3B63C2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3239C990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DF66D4E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0.616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1CC3AEE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2FD7E06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1D8838C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34896C5B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436ED168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D646B03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0.499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069F89A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C7313B8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5C869A3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2CA5D61A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170EA63E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50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80C616E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0.479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E0288AE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="Arial" w:hAnsi="Arial" w:cs="Arial"/>
                <w:color w:val="000000"/>
                <w:sz w:val="16"/>
                <w:szCs w:val="16"/>
              </w:rPr>
              <w:t>0.496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242859B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D0C51AB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2C3F9385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71137A22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53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34170A0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0.512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08A70C8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A158D82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57E2A0CC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082BF294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1E0B0DE4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9209CA0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0.587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32573D3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ED94D5B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1795E85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222E1344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1905DE93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13879D5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0.677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EA69E58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9157821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7AE3B84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4B1B613E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CA5E926" w14:textId="77777777" w:rsidR="00125F10" w:rsidRPr="00811FF0" w:rsidRDefault="00125F10" w:rsidP="003D344F">
            <w:pPr>
              <w:pStyle w:val="Heading4"/>
              <w:jc w:val="center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3EE41A7" w14:textId="77777777" w:rsidR="00125F10" w:rsidRPr="000959DA" w:rsidRDefault="00125F10" w:rsidP="003D344F">
            <w:pPr>
              <w:pStyle w:val="Heading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0.602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6597E42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24D749A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07F34DA" w14:textId="77777777" w:rsidR="00125F10" w:rsidRPr="000959DA" w:rsidRDefault="00125F10" w:rsidP="003D344F">
            <w:pPr>
              <w:pStyle w:val="Heading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125F10" w14:paraId="0762DA44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single" w:sz="4" w:space="0" w:color="000000"/>
            </w:tcBorders>
          </w:tcPr>
          <w:p w14:paraId="746E5D63" w14:textId="77777777" w:rsidR="00125F10" w:rsidRPr="00811FF0" w:rsidRDefault="00125F10" w:rsidP="003D344F">
            <w:pPr>
              <w:pStyle w:val="Heading4"/>
              <w:ind w:left="345"/>
              <w:rPr>
                <w:rFonts w:ascii="Arial" w:hAnsi="Arial" w:cs="Arial"/>
                <w:b w:val="0"/>
                <w:bCs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63</w:t>
            </w:r>
          </w:p>
        </w:tc>
        <w:tc>
          <w:tcPr>
            <w:tcW w:w="810" w:type="dxa"/>
            <w:tcBorders>
              <w:top w:val="nil"/>
              <w:bottom w:val="single" w:sz="4" w:space="0" w:color="000000"/>
            </w:tcBorders>
          </w:tcPr>
          <w:p w14:paraId="4901A550" w14:textId="77777777" w:rsidR="00125F10" w:rsidRPr="000959DA" w:rsidRDefault="00125F10" w:rsidP="003D344F">
            <w:pPr>
              <w:pStyle w:val="Heading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0959DA">
              <w:rPr>
                <w:rFonts w:asciiTheme="majorBidi" w:hAnsiTheme="majorBidi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810" w:type="dxa"/>
            <w:tcBorders>
              <w:top w:val="nil"/>
              <w:bottom w:val="single" w:sz="4" w:space="0" w:color="000000"/>
            </w:tcBorders>
          </w:tcPr>
          <w:p w14:paraId="5F2FBBC3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000000"/>
            </w:tcBorders>
          </w:tcPr>
          <w:p w14:paraId="45430F8A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000000"/>
            </w:tcBorders>
          </w:tcPr>
          <w:p w14:paraId="38B809F5" w14:textId="77777777" w:rsidR="00125F10" w:rsidRPr="000959DA" w:rsidRDefault="00125F10" w:rsidP="003D344F">
            <w:pPr>
              <w:pStyle w:val="Heading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765C2982" w14:textId="77777777" w:rsidR="00125F10" w:rsidRPr="005A3D7E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b/>
          <w:bCs/>
          <w:color w:val="000000"/>
          <w:sz w:val="20"/>
          <w:szCs w:val="20"/>
        </w:rPr>
      </w:pPr>
    </w:p>
    <w:p w14:paraId="48B15304" w14:textId="77777777" w:rsidR="00125F10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</w:rPr>
      </w:pPr>
    </w:p>
    <w:p w14:paraId="55CAA4C8" w14:textId="77777777" w:rsidR="00125F10" w:rsidRPr="000667C8" w:rsidRDefault="00125F10" w:rsidP="00125F10">
      <w:pPr>
        <w:tabs>
          <w:tab w:val="left" w:pos="6570"/>
          <w:tab w:val="left" w:pos="6840"/>
          <w:tab w:val="left" w:pos="7290"/>
        </w:tabs>
        <w:spacing w:after="0"/>
        <w:ind w:right="-450"/>
        <w:rPr>
          <w:rFonts w:asciiTheme="majorBidi" w:hAnsiTheme="majorBidi" w:cstheme="majorBidi"/>
          <w:color w:val="000000"/>
          <w:sz w:val="20"/>
          <w:szCs w:val="20"/>
          <w:rtl/>
        </w:rPr>
      </w:pPr>
    </w:p>
    <w:p w14:paraId="5A206ED0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exact"/>
        <w:ind w:left="360"/>
        <w:jc w:val="both"/>
        <w:textAlignment w:val="baseline"/>
        <w:rPr>
          <w:rFonts w:asciiTheme="majorBidi" w:hAnsiTheme="majorBidi" w:cstheme="majorBidi"/>
          <w:color w:val="010205"/>
          <w:sz w:val="16"/>
          <w:szCs w:val="16"/>
          <w:shd w:val="clear" w:color="auto" w:fill="FFFFFF"/>
          <w:rtl/>
        </w:rPr>
      </w:pPr>
    </w:p>
    <w:p w14:paraId="2947F975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4939B374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45A63A96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15227758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66491F31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1E3E8BCC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6085C149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065505DC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06CE7176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38E3799C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09BD22ED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37F19BFD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4AFA1419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76E1DF17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523877A8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5B533D13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235AE1F6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709B6EF5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15FCAFFB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19F7F725" w14:textId="77777777" w:rsidR="00125F10" w:rsidRDefault="00125F10" w:rsidP="00125F10">
      <w:pPr>
        <w:rPr>
          <w:rFonts w:ascii="Times New Roman" w:hAnsi="Times New Roman" w:cs="Times New Roman"/>
        </w:rPr>
      </w:pPr>
    </w:p>
    <w:p w14:paraId="58D0FA71" w14:textId="77777777" w:rsidR="00125F10" w:rsidRDefault="00125F10" w:rsidP="00125F10">
      <w:pPr>
        <w:rPr>
          <w:rFonts w:ascii="Times New Roman" w:hAnsi="Times New Roman" w:cs="Times New Roman"/>
        </w:rPr>
      </w:pPr>
    </w:p>
    <w:tbl>
      <w:tblPr>
        <w:tblStyle w:val="PlainTable2"/>
        <w:tblpPr w:leftFromText="180" w:rightFromText="180" w:vertAnchor="text" w:horzAnchor="margin" w:tblpY="322"/>
        <w:tblW w:w="0" w:type="auto"/>
        <w:tblLook w:val="04A0" w:firstRow="1" w:lastRow="0" w:firstColumn="1" w:lastColumn="0" w:noHBand="0" w:noVBand="1"/>
      </w:tblPr>
      <w:tblGrid>
        <w:gridCol w:w="1161"/>
        <w:gridCol w:w="1307"/>
        <w:gridCol w:w="1307"/>
        <w:gridCol w:w="1463"/>
        <w:gridCol w:w="1385"/>
        <w:gridCol w:w="1571"/>
      </w:tblGrid>
      <w:tr w:rsidR="00125F10" w14:paraId="37B4A73D" w14:textId="77777777" w:rsidTr="003D34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249D23" w14:textId="77777777" w:rsidR="00125F10" w:rsidRPr="009E0E25" w:rsidRDefault="00125F10" w:rsidP="003D344F">
            <w:pPr>
              <w:pStyle w:val="Heading4"/>
              <w:spacing w:before="0" w:after="0"/>
              <w:jc w:val="center"/>
              <w:rPr>
                <w:rFonts w:asciiTheme="majorBidi" w:hAnsiTheme="majorBidi"/>
                <w:b w:val="0"/>
                <w:bCs w:val="0"/>
                <w:color w:val="000000"/>
                <w:sz w:val="20"/>
                <w:szCs w:val="20"/>
              </w:rPr>
            </w:pPr>
            <w:r w:rsidRPr="009E0E25">
              <w:rPr>
                <w:rFonts w:asciiTheme="majorBidi" w:hAnsiTheme="majorBidi"/>
                <w:sz w:val="20"/>
                <w:szCs w:val="20"/>
              </w:rPr>
              <w:t>component</w:t>
            </w:r>
          </w:p>
        </w:tc>
        <w:tc>
          <w:tcPr>
            <w:tcW w:w="130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AD2A9E" w14:textId="77777777" w:rsidR="00125F10" w:rsidRPr="009E0E25" w:rsidRDefault="00125F10" w:rsidP="003D344F">
            <w:pPr>
              <w:pStyle w:val="Heading4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20"/>
                <w:szCs w:val="20"/>
              </w:rPr>
            </w:pPr>
            <w:r w:rsidRPr="009E0E25">
              <w:rPr>
                <w:rFonts w:asciiTheme="majorBidi" w:hAnsi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48E69B" w14:textId="77777777" w:rsidR="00125F10" w:rsidRPr="009E0E25" w:rsidRDefault="00125F10" w:rsidP="003D344F">
            <w:pPr>
              <w:pStyle w:val="Heading4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20"/>
                <w:szCs w:val="20"/>
              </w:rPr>
            </w:pPr>
            <w:r w:rsidRPr="009E0E25">
              <w:rPr>
                <w:rFonts w:asciiTheme="majorBidi" w:hAnsi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C3C837" w14:textId="77777777" w:rsidR="00125F10" w:rsidRPr="009E0E25" w:rsidRDefault="00125F10" w:rsidP="003D344F">
            <w:pPr>
              <w:pStyle w:val="Heading4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20"/>
                <w:szCs w:val="20"/>
              </w:rPr>
            </w:pPr>
            <w:r w:rsidRPr="009E0E25">
              <w:rPr>
                <w:rFonts w:asciiTheme="majorBidi" w:hAnsi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E49BDB" w14:textId="77777777" w:rsidR="00125F10" w:rsidRPr="009E0E25" w:rsidRDefault="00125F10" w:rsidP="003D344F">
            <w:pPr>
              <w:pStyle w:val="Heading4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20"/>
                <w:szCs w:val="20"/>
              </w:rPr>
            </w:pPr>
            <w:r w:rsidRPr="009E0E25">
              <w:rPr>
                <w:rFonts w:asciiTheme="majorBidi" w:hAnsi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7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3BEB0A" w14:textId="77777777" w:rsidR="00125F10" w:rsidRPr="009E0E25" w:rsidRDefault="00125F10" w:rsidP="003D344F">
            <w:pPr>
              <w:pStyle w:val="Heading4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0000"/>
                <w:sz w:val="20"/>
                <w:szCs w:val="20"/>
              </w:rPr>
            </w:pPr>
            <w:r w:rsidRPr="009E0E25">
              <w:rPr>
                <w:rFonts w:asciiTheme="majorBidi" w:hAnsiTheme="majorBidi"/>
                <w:color w:val="000000"/>
                <w:sz w:val="20"/>
                <w:szCs w:val="20"/>
              </w:rPr>
              <w:t>total</w:t>
            </w:r>
          </w:p>
        </w:tc>
      </w:tr>
      <w:tr w:rsidR="00125F10" w14:paraId="449539A3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1" w:type="dxa"/>
            <w:tcBorders>
              <w:top w:val="single" w:sz="4" w:space="0" w:color="000000"/>
              <w:bottom w:val="nil"/>
            </w:tcBorders>
            <w:vAlign w:val="center"/>
          </w:tcPr>
          <w:p w14:paraId="2880A960" w14:textId="77777777" w:rsidR="00125F10" w:rsidRPr="00D40EDB" w:rsidRDefault="00125F10" w:rsidP="003D344F">
            <w:pPr>
              <w:pStyle w:val="Heading4"/>
              <w:spacing w:before="0" w:after="0"/>
              <w:jc w:val="center"/>
              <w:rPr>
                <w:rFonts w:asciiTheme="majorBidi" w:hAnsiTheme="majorBidi"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07" w:type="dxa"/>
            <w:tcBorders>
              <w:top w:val="single" w:sz="4" w:space="0" w:color="000000"/>
              <w:bottom w:val="nil"/>
            </w:tcBorders>
            <w:vAlign w:val="center"/>
          </w:tcPr>
          <w:p w14:paraId="6AEE9606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1307" w:type="dxa"/>
            <w:tcBorders>
              <w:top w:val="single" w:sz="4" w:space="0" w:color="000000"/>
              <w:bottom w:val="nil"/>
            </w:tcBorders>
            <w:vAlign w:val="center"/>
          </w:tcPr>
          <w:p w14:paraId="5DFE4F53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0.130</w:t>
            </w:r>
          </w:p>
          <w:p w14:paraId="003619C5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p&lt;0.022</w:t>
            </w:r>
          </w:p>
        </w:tc>
        <w:tc>
          <w:tcPr>
            <w:tcW w:w="1463" w:type="dxa"/>
            <w:tcBorders>
              <w:top w:val="single" w:sz="4" w:space="0" w:color="000000"/>
              <w:bottom w:val="nil"/>
            </w:tcBorders>
            <w:vAlign w:val="center"/>
          </w:tcPr>
          <w:p w14:paraId="36873C49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0.414</w:t>
            </w:r>
          </w:p>
          <w:p w14:paraId="7D208C51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385" w:type="dxa"/>
            <w:tcBorders>
              <w:top w:val="single" w:sz="4" w:space="0" w:color="000000"/>
              <w:bottom w:val="nil"/>
            </w:tcBorders>
            <w:vAlign w:val="center"/>
          </w:tcPr>
          <w:p w14:paraId="64B3F8CF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0.552</w:t>
            </w:r>
          </w:p>
          <w:p w14:paraId="675D00ED" w14:textId="77777777" w:rsidR="00125F10" w:rsidRPr="00D40EDB" w:rsidRDefault="00125F10" w:rsidP="003D34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571" w:type="dxa"/>
            <w:tcBorders>
              <w:top w:val="single" w:sz="4" w:space="0" w:color="000000"/>
              <w:bottom w:val="nil"/>
            </w:tcBorders>
            <w:vAlign w:val="center"/>
          </w:tcPr>
          <w:p w14:paraId="75F97B3B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0.834</w:t>
            </w:r>
          </w:p>
          <w:p w14:paraId="7EF97F4A" w14:textId="77777777" w:rsidR="00125F10" w:rsidRPr="00D40EDB" w:rsidRDefault="00125F10" w:rsidP="003D34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p&lt;0.000</w:t>
            </w:r>
          </w:p>
        </w:tc>
      </w:tr>
      <w:tr w:rsidR="00125F10" w14:paraId="4A086BA2" w14:textId="77777777" w:rsidTr="003D344F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1" w:type="dxa"/>
            <w:tcBorders>
              <w:top w:val="nil"/>
              <w:bottom w:val="nil"/>
            </w:tcBorders>
            <w:vAlign w:val="center"/>
          </w:tcPr>
          <w:p w14:paraId="2BD0F084" w14:textId="77777777" w:rsidR="00125F10" w:rsidRPr="00D40EDB" w:rsidRDefault="00125F10" w:rsidP="003D344F">
            <w:pPr>
              <w:pStyle w:val="Heading4"/>
              <w:spacing w:before="0" w:after="0"/>
              <w:jc w:val="center"/>
              <w:rPr>
                <w:rFonts w:asciiTheme="majorBidi" w:hAnsiTheme="majorBidi"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09A7CAAD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0.130</w:t>
            </w:r>
          </w:p>
          <w:p w14:paraId="051716B5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p&lt;0.022</w:t>
            </w: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61CED8A5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1463" w:type="dxa"/>
            <w:tcBorders>
              <w:top w:val="nil"/>
              <w:bottom w:val="nil"/>
            </w:tcBorders>
            <w:vAlign w:val="center"/>
          </w:tcPr>
          <w:p w14:paraId="575A294D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0.226</w:t>
            </w:r>
          </w:p>
          <w:p w14:paraId="38EF5660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385" w:type="dxa"/>
            <w:tcBorders>
              <w:top w:val="nil"/>
              <w:bottom w:val="nil"/>
            </w:tcBorders>
            <w:vAlign w:val="center"/>
          </w:tcPr>
          <w:p w14:paraId="50D16DD3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0.349</w:t>
            </w:r>
          </w:p>
          <w:p w14:paraId="0D6F2666" w14:textId="77777777" w:rsidR="00125F10" w:rsidRPr="00D40EDB" w:rsidRDefault="00125F10" w:rsidP="003D34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571" w:type="dxa"/>
            <w:tcBorders>
              <w:top w:val="nil"/>
              <w:bottom w:val="nil"/>
            </w:tcBorders>
            <w:vAlign w:val="center"/>
          </w:tcPr>
          <w:p w14:paraId="7C20DC5C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0.354</w:t>
            </w:r>
          </w:p>
          <w:p w14:paraId="13B2B64D" w14:textId="77777777" w:rsidR="00125F10" w:rsidRPr="00D40EDB" w:rsidRDefault="00125F10" w:rsidP="003D34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p&lt;0.000</w:t>
            </w:r>
          </w:p>
        </w:tc>
      </w:tr>
      <w:tr w:rsidR="00125F10" w14:paraId="02A53178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1" w:type="dxa"/>
            <w:tcBorders>
              <w:top w:val="nil"/>
              <w:bottom w:val="nil"/>
            </w:tcBorders>
            <w:vAlign w:val="center"/>
          </w:tcPr>
          <w:p w14:paraId="40160084" w14:textId="77777777" w:rsidR="00125F10" w:rsidRPr="00D40EDB" w:rsidRDefault="00125F10" w:rsidP="003D344F">
            <w:pPr>
              <w:pStyle w:val="Heading4"/>
              <w:spacing w:before="0" w:after="0"/>
              <w:jc w:val="center"/>
              <w:rPr>
                <w:rFonts w:asciiTheme="majorBidi" w:hAnsiTheme="majorBidi"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271E998D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0.714</w:t>
            </w:r>
          </w:p>
          <w:p w14:paraId="5BF588A4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7587F449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0.226</w:t>
            </w:r>
          </w:p>
          <w:p w14:paraId="7BB38642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463" w:type="dxa"/>
            <w:tcBorders>
              <w:top w:val="nil"/>
              <w:bottom w:val="nil"/>
            </w:tcBorders>
            <w:vAlign w:val="center"/>
          </w:tcPr>
          <w:p w14:paraId="313287FD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1385" w:type="dxa"/>
            <w:tcBorders>
              <w:top w:val="nil"/>
              <w:bottom w:val="nil"/>
            </w:tcBorders>
            <w:vAlign w:val="center"/>
          </w:tcPr>
          <w:p w14:paraId="7A97D20B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0.630</w:t>
            </w:r>
          </w:p>
          <w:p w14:paraId="2D61E7BC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571" w:type="dxa"/>
            <w:tcBorders>
              <w:top w:val="nil"/>
              <w:bottom w:val="nil"/>
            </w:tcBorders>
            <w:vAlign w:val="center"/>
          </w:tcPr>
          <w:p w14:paraId="2003D4F7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0.883</w:t>
            </w:r>
          </w:p>
          <w:p w14:paraId="4E0DCE03" w14:textId="77777777" w:rsidR="00125F10" w:rsidRPr="00D40EDB" w:rsidRDefault="00125F10" w:rsidP="003D34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p&lt;0.000</w:t>
            </w:r>
          </w:p>
        </w:tc>
      </w:tr>
      <w:tr w:rsidR="00125F10" w14:paraId="058D5D63" w14:textId="77777777" w:rsidTr="003D344F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1" w:type="dxa"/>
            <w:tcBorders>
              <w:top w:val="nil"/>
              <w:bottom w:val="nil"/>
            </w:tcBorders>
            <w:vAlign w:val="center"/>
          </w:tcPr>
          <w:p w14:paraId="16677D0C" w14:textId="77777777" w:rsidR="00125F10" w:rsidRPr="00D40EDB" w:rsidRDefault="00125F10" w:rsidP="003D344F">
            <w:pPr>
              <w:pStyle w:val="Heading4"/>
              <w:spacing w:before="0" w:after="0"/>
              <w:jc w:val="center"/>
              <w:rPr>
                <w:rFonts w:asciiTheme="majorBidi" w:hAnsiTheme="majorBidi"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1B34EE89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0.491</w:t>
            </w:r>
          </w:p>
          <w:p w14:paraId="58AFB896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307" w:type="dxa"/>
            <w:tcBorders>
              <w:top w:val="nil"/>
              <w:bottom w:val="nil"/>
            </w:tcBorders>
            <w:vAlign w:val="center"/>
          </w:tcPr>
          <w:p w14:paraId="684942E2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0.349</w:t>
            </w:r>
          </w:p>
          <w:p w14:paraId="5D97C39F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463" w:type="dxa"/>
            <w:tcBorders>
              <w:top w:val="nil"/>
              <w:bottom w:val="nil"/>
            </w:tcBorders>
            <w:vAlign w:val="center"/>
          </w:tcPr>
          <w:p w14:paraId="22389DB4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0.630</w:t>
            </w:r>
          </w:p>
          <w:p w14:paraId="7106CE4A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385" w:type="dxa"/>
            <w:tcBorders>
              <w:top w:val="nil"/>
              <w:bottom w:val="nil"/>
            </w:tcBorders>
            <w:vAlign w:val="center"/>
          </w:tcPr>
          <w:p w14:paraId="2D24ED29" w14:textId="77777777" w:rsidR="00125F10" w:rsidRPr="00D40EDB" w:rsidRDefault="00125F10" w:rsidP="003D344F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1571" w:type="dxa"/>
            <w:tcBorders>
              <w:top w:val="nil"/>
              <w:bottom w:val="nil"/>
            </w:tcBorders>
            <w:vAlign w:val="center"/>
          </w:tcPr>
          <w:p w14:paraId="7CAB1688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0.847</w:t>
            </w:r>
          </w:p>
          <w:p w14:paraId="4A8C5B0A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</w:tr>
      <w:tr w:rsidR="00125F10" w14:paraId="1F2E54E3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1" w:type="dxa"/>
            <w:tcBorders>
              <w:top w:val="nil"/>
              <w:bottom w:val="single" w:sz="4" w:space="0" w:color="000000"/>
            </w:tcBorders>
            <w:vAlign w:val="center"/>
          </w:tcPr>
          <w:p w14:paraId="1B444EC6" w14:textId="77777777" w:rsidR="00125F10" w:rsidRPr="00D40EDB" w:rsidRDefault="00125F10" w:rsidP="003D344F">
            <w:pPr>
              <w:pStyle w:val="Heading4"/>
              <w:spacing w:before="0" w:after="0"/>
              <w:jc w:val="center"/>
              <w:rPr>
                <w:rFonts w:asciiTheme="majorBidi" w:hAnsiTheme="majorBidi"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lastRenderedPageBreak/>
              <w:t>total</w:t>
            </w:r>
          </w:p>
        </w:tc>
        <w:tc>
          <w:tcPr>
            <w:tcW w:w="1307" w:type="dxa"/>
            <w:tcBorders>
              <w:top w:val="nil"/>
              <w:bottom w:val="single" w:sz="4" w:space="0" w:color="000000"/>
            </w:tcBorders>
            <w:vAlign w:val="center"/>
          </w:tcPr>
          <w:p w14:paraId="268EB110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0.834</w:t>
            </w:r>
          </w:p>
          <w:p w14:paraId="4B2B6FF4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307" w:type="dxa"/>
            <w:tcBorders>
              <w:top w:val="nil"/>
              <w:bottom w:val="single" w:sz="4" w:space="0" w:color="000000"/>
            </w:tcBorders>
            <w:vAlign w:val="center"/>
          </w:tcPr>
          <w:p w14:paraId="5C72C5DF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0.354</w:t>
            </w:r>
          </w:p>
          <w:p w14:paraId="3A1DDADF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/>
                <w:b/>
                <w:bCs/>
                <w:sz w:val="16"/>
                <w:szCs w:val="16"/>
                <w:lang w:bidi="fa-IR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463" w:type="dxa"/>
            <w:tcBorders>
              <w:top w:val="nil"/>
              <w:bottom w:val="single" w:sz="4" w:space="0" w:color="000000"/>
            </w:tcBorders>
            <w:vAlign w:val="center"/>
          </w:tcPr>
          <w:p w14:paraId="26627534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0.883</w:t>
            </w:r>
          </w:p>
          <w:p w14:paraId="2A371DB7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385" w:type="dxa"/>
            <w:tcBorders>
              <w:top w:val="nil"/>
              <w:bottom w:val="single" w:sz="4" w:space="0" w:color="000000"/>
            </w:tcBorders>
            <w:vAlign w:val="center"/>
          </w:tcPr>
          <w:p w14:paraId="1F7BB672" w14:textId="77777777" w:rsidR="00125F10" w:rsidRPr="00D40EDB" w:rsidRDefault="00125F10" w:rsidP="003D344F">
            <w:pPr>
              <w:pStyle w:val="Heading4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000000"/>
                <w:sz w:val="16"/>
                <w:szCs w:val="16"/>
              </w:rPr>
            </w:pPr>
            <w:r w:rsidRPr="00D40EDB">
              <w:rPr>
                <w:rFonts w:asciiTheme="majorBidi" w:hAnsiTheme="majorBidi"/>
                <w:color w:val="000000"/>
                <w:sz w:val="16"/>
                <w:szCs w:val="16"/>
              </w:rPr>
              <w:t>0.847</w:t>
            </w:r>
          </w:p>
          <w:p w14:paraId="6812F965" w14:textId="77777777" w:rsidR="00125F10" w:rsidRPr="00D40EDB" w:rsidRDefault="00125F10" w:rsidP="003D34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p&lt;0.000</w:t>
            </w:r>
          </w:p>
        </w:tc>
        <w:tc>
          <w:tcPr>
            <w:tcW w:w="1571" w:type="dxa"/>
            <w:tcBorders>
              <w:top w:val="nil"/>
              <w:bottom w:val="single" w:sz="4" w:space="0" w:color="000000"/>
            </w:tcBorders>
            <w:vAlign w:val="center"/>
          </w:tcPr>
          <w:p w14:paraId="3AF68A8F" w14:textId="77777777" w:rsidR="00125F10" w:rsidRPr="00D40EDB" w:rsidRDefault="00125F10" w:rsidP="003D344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1.000</w:t>
            </w:r>
          </w:p>
        </w:tc>
      </w:tr>
    </w:tbl>
    <w:p w14:paraId="4F7B4023" w14:textId="77777777" w:rsidR="00125F10" w:rsidRDefault="00125F10" w:rsidP="00125F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4 </w:t>
      </w:r>
      <w:r w:rsidRPr="00D67941">
        <w:rPr>
          <w:rFonts w:asciiTheme="majorBidi" w:eastAsia="Calibri" w:hAnsiTheme="majorBidi" w:cstheme="majorBidi"/>
          <w:sz w:val="20"/>
          <w:szCs w:val="20"/>
          <w:lang w:bidi="fa-IR"/>
        </w:rPr>
        <w:t>The</w:t>
      </w:r>
      <w:r>
        <w:rPr>
          <w:rFonts w:asciiTheme="majorBidi" w:eastAsia="Calibri" w:hAnsiTheme="majorBidi" w:cstheme="majorBidi"/>
          <w:sz w:val="20"/>
          <w:szCs w:val="20"/>
          <w:lang w:bidi="fa-IR"/>
        </w:rPr>
        <w:t xml:space="preserve"> results of </w:t>
      </w:r>
      <w:r w:rsidRPr="00D67941">
        <w:rPr>
          <w:rFonts w:asciiTheme="majorBidi" w:eastAsia="Calibri" w:hAnsiTheme="majorBidi" w:cstheme="majorBidi"/>
          <w:sz w:val="20"/>
          <w:szCs w:val="20"/>
          <w:lang w:bidi="fa-IR"/>
        </w:rPr>
        <w:t>Pearson correlation coefficient test</w:t>
      </w:r>
    </w:p>
    <w:p w14:paraId="465856FB" w14:textId="77777777" w:rsidR="00125F10" w:rsidRDefault="00125F10" w:rsidP="00125F10">
      <w:pPr>
        <w:rPr>
          <w:rFonts w:asciiTheme="majorBidi" w:eastAsia="Calibri" w:hAnsiTheme="majorBidi" w:cstheme="majorBidi"/>
          <w:sz w:val="20"/>
          <w:szCs w:val="20"/>
          <w:lang w:bidi="fa-IR"/>
        </w:rPr>
      </w:pPr>
      <w:r>
        <w:rPr>
          <w:rFonts w:ascii="Times New Roman" w:hAnsi="Times New Roman" w:cs="Times New Roman"/>
          <w:b/>
          <w:bCs/>
        </w:rPr>
        <w:t xml:space="preserve">         </w:t>
      </w:r>
    </w:p>
    <w:p w14:paraId="460DB3F9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16BE3AAA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1ADD521E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37A411E1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2C4EBB6F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63794ADE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3F3A13AB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3BD85E36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ind w:left="90" w:firstLine="180"/>
        <w:jc w:val="both"/>
        <w:textAlignment w:val="baseline"/>
        <w:rPr>
          <w:rFonts w:asciiTheme="majorBidi" w:hAnsiTheme="majorBidi" w:cstheme="majorBidi"/>
          <w:sz w:val="20"/>
          <w:szCs w:val="20"/>
          <w:lang w:val="en-US"/>
        </w:rPr>
      </w:pPr>
    </w:p>
    <w:p w14:paraId="76A31CD9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ind w:left="90" w:firstLine="180"/>
        <w:jc w:val="both"/>
        <w:textAlignment w:val="baseline"/>
        <w:rPr>
          <w:rFonts w:asciiTheme="majorBidi" w:hAnsiTheme="majorBidi" w:cstheme="majorBidi"/>
          <w:sz w:val="20"/>
          <w:szCs w:val="20"/>
          <w:lang w:val="en-US"/>
        </w:rPr>
      </w:pPr>
    </w:p>
    <w:p w14:paraId="6A96ABDD" w14:textId="77777777" w:rsidR="00125F10" w:rsidRPr="0088104D" w:rsidRDefault="00125F10" w:rsidP="00125F10">
      <w:pPr>
        <w:shd w:val="clear" w:color="auto" w:fill="FFFFFF"/>
        <w:tabs>
          <w:tab w:val="right" w:pos="-360"/>
          <w:tab w:val="center" w:pos="9360"/>
        </w:tabs>
        <w:ind w:left="90" w:firstLine="180"/>
        <w:jc w:val="both"/>
        <w:textAlignment w:val="baseline"/>
        <w:rPr>
          <w:rFonts w:asciiTheme="majorBidi" w:hAnsiTheme="majorBidi" w:cstheme="majorBidi"/>
          <w:sz w:val="20"/>
          <w:szCs w:val="20"/>
          <w:lang w:val="en-US"/>
        </w:rPr>
      </w:pPr>
    </w:p>
    <w:p w14:paraId="314C2104" w14:textId="77777777" w:rsidR="00125F10" w:rsidRPr="005D4741" w:rsidRDefault="00125F10" w:rsidP="00125F10">
      <w:pPr>
        <w:shd w:val="clear" w:color="auto" w:fill="FFFFFF"/>
        <w:tabs>
          <w:tab w:val="right" w:pos="-360"/>
          <w:tab w:val="center" w:pos="9360"/>
        </w:tabs>
        <w:spacing w:line="240" w:lineRule="auto"/>
        <w:textAlignment w:val="baseline"/>
        <w:rPr>
          <w:rFonts w:asciiTheme="majorBidi" w:hAnsiTheme="majorBidi" w:cstheme="majorBidi"/>
          <w:sz w:val="20"/>
          <w:szCs w:val="20"/>
        </w:rPr>
      </w:pPr>
      <w:r w:rsidRPr="005D4741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5D4741">
        <w:rPr>
          <w:rFonts w:asciiTheme="majorBidi" w:hAnsiTheme="majorBidi" w:cstheme="majorBidi"/>
          <w:sz w:val="20"/>
          <w:szCs w:val="20"/>
        </w:rPr>
        <w:t xml:space="preserve"> Goodness of fit statistics for CFA models of the NPQ (n = 203</w:t>
      </w:r>
      <w:r>
        <w:rPr>
          <w:rFonts w:asciiTheme="majorBidi" w:hAnsiTheme="majorBidi" w:cstheme="majorBidi"/>
          <w:sz w:val="20"/>
          <w:szCs w:val="20"/>
        </w:rPr>
        <w:t>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972"/>
        <w:gridCol w:w="736"/>
        <w:gridCol w:w="727"/>
        <w:gridCol w:w="795"/>
        <w:gridCol w:w="625"/>
        <w:gridCol w:w="794"/>
        <w:gridCol w:w="591"/>
        <w:gridCol w:w="614"/>
        <w:gridCol w:w="591"/>
        <w:gridCol w:w="593"/>
        <w:gridCol w:w="630"/>
        <w:gridCol w:w="590"/>
      </w:tblGrid>
      <w:tr w:rsidR="00125F10" w:rsidRPr="005D4741" w14:paraId="7F8DD12A" w14:textId="77777777" w:rsidTr="003D34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" w:type="dxa"/>
            <w:vAlign w:val="center"/>
          </w:tcPr>
          <w:p w14:paraId="509B673A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textAlignment w:val="baseline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Indices</w:t>
            </w:r>
          </w:p>
        </w:tc>
        <w:tc>
          <w:tcPr>
            <w:tcW w:w="736" w:type="dxa"/>
          </w:tcPr>
          <w:p w14:paraId="74D3EE90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χ2</w:t>
            </w:r>
          </w:p>
        </w:tc>
        <w:tc>
          <w:tcPr>
            <w:tcW w:w="727" w:type="dxa"/>
          </w:tcPr>
          <w:p w14:paraId="017409FF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df</w:t>
            </w:r>
          </w:p>
        </w:tc>
        <w:tc>
          <w:tcPr>
            <w:tcW w:w="795" w:type="dxa"/>
          </w:tcPr>
          <w:p w14:paraId="5BB01C87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p-value</w:t>
            </w:r>
          </w:p>
        </w:tc>
        <w:tc>
          <w:tcPr>
            <w:tcW w:w="625" w:type="dxa"/>
          </w:tcPr>
          <w:p w14:paraId="0E435D49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χ2/df</w:t>
            </w:r>
          </w:p>
        </w:tc>
        <w:tc>
          <w:tcPr>
            <w:tcW w:w="794" w:type="dxa"/>
          </w:tcPr>
          <w:p w14:paraId="495E6A39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RMSEA</w:t>
            </w:r>
          </w:p>
        </w:tc>
        <w:tc>
          <w:tcPr>
            <w:tcW w:w="591" w:type="dxa"/>
          </w:tcPr>
          <w:p w14:paraId="461DE918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GFI</w:t>
            </w:r>
          </w:p>
        </w:tc>
        <w:tc>
          <w:tcPr>
            <w:tcW w:w="614" w:type="dxa"/>
          </w:tcPr>
          <w:p w14:paraId="04841623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CFI</w:t>
            </w:r>
          </w:p>
        </w:tc>
        <w:tc>
          <w:tcPr>
            <w:tcW w:w="591" w:type="dxa"/>
          </w:tcPr>
          <w:p w14:paraId="5A51FD14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NFI</w:t>
            </w:r>
          </w:p>
        </w:tc>
        <w:tc>
          <w:tcPr>
            <w:tcW w:w="593" w:type="dxa"/>
          </w:tcPr>
          <w:p w14:paraId="1666C33B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IFI</w:t>
            </w:r>
          </w:p>
        </w:tc>
        <w:tc>
          <w:tcPr>
            <w:tcW w:w="630" w:type="dxa"/>
          </w:tcPr>
          <w:p w14:paraId="7F5C7589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AGFI</w:t>
            </w:r>
          </w:p>
        </w:tc>
        <w:tc>
          <w:tcPr>
            <w:tcW w:w="563" w:type="dxa"/>
          </w:tcPr>
          <w:p w14:paraId="19161770" w14:textId="77777777" w:rsidR="00125F10" w:rsidRPr="00D40EDB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PNFI</w:t>
            </w:r>
          </w:p>
        </w:tc>
      </w:tr>
      <w:tr w:rsidR="00125F10" w:rsidRPr="005D4741" w14:paraId="550CD11B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" w:type="dxa"/>
            <w:tcBorders>
              <w:bottom w:val="nil"/>
            </w:tcBorders>
            <w:vAlign w:val="center"/>
          </w:tcPr>
          <w:p w14:paraId="7E9E4246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textAlignment w:val="baseline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CFA model</w:t>
            </w:r>
          </w:p>
        </w:tc>
        <w:tc>
          <w:tcPr>
            <w:tcW w:w="736" w:type="dxa"/>
            <w:tcBorders>
              <w:bottom w:val="nil"/>
            </w:tcBorders>
            <w:vAlign w:val="center"/>
          </w:tcPr>
          <w:p w14:paraId="186167C0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2068.67</w:t>
            </w:r>
          </w:p>
        </w:tc>
        <w:tc>
          <w:tcPr>
            <w:tcW w:w="727" w:type="dxa"/>
            <w:tcBorders>
              <w:bottom w:val="nil"/>
            </w:tcBorders>
            <w:vAlign w:val="center"/>
          </w:tcPr>
          <w:p w14:paraId="6BD5EF03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1028</w:t>
            </w:r>
          </w:p>
        </w:tc>
        <w:tc>
          <w:tcPr>
            <w:tcW w:w="795" w:type="dxa"/>
            <w:tcBorders>
              <w:bottom w:val="nil"/>
            </w:tcBorders>
            <w:vAlign w:val="center"/>
          </w:tcPr>
          <w:p w14:paraId="093F441F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625" w:type="dxa"/>
            <w:tcBorders>
              <w:bottom w:val="nil"/>
            </w:tcBorders>
            <w:vAlign w:val="center"/>
          </w:tcPr>
          <w:p w14:paraId="5B2520D1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1.05</w:t>
            </w: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14:paraId="3A68DDAC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0.71</w:t>
            </w:r>
          </w:p>
        </w:tc>
        <w:tc>
          <w:tcPr>
            <w:tcW w:w="591" w:type="dxa"/>
            <w:tcBorders>
              <w:bottom w:val="nil"/>
            </w:tcBorders>
            <w:vAlign w:val="center"/>
          </w:tcPr>
          <w:p w14:paraId="640CF0F7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0.70</w:t>
            </w:r>
          </w:p>
        </w:tc>
        <w:tc>
          <w:tcPr>
            <w:tcW w:w="614" w:type="dxa"/>
            <w:tcBorders>
              <w:bottom w:val="nil"/>
            </w:tcBorders>
            <w:vAlign w:val="center"/>
          </w:tcPr>
          <w:p w14:paraId="5F8519A2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0.96</w:t>
            </w:r>
          </w:p>
        </w:tc>
        <w:tc>
          <w:tcPr>
            <w:tcW w:w="591" w:type="dxa"/>
            <w:tcBorders>
              <w:bottom w:val="nil"/>
            </w:tcBorders>
            <w:vAlign w:val="center"/>
          </w:tcPr>
          <w:p w14:paraId="103536E5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0.92</w:t>
            </w:r>
          </w:p>
        </w:tc>
        <w:tc>
          <w:tcPr>
            <w:tcW w:w="593" w:type="dxa"/>
            <w:tcBorders>
              <w:bottom w:val="nil"/>
            </w:tcBorders>
            <w:vAlign w:val="center"/>
          </w:tcPr>
          <w:p w14:paraId="648796E7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0.96</w:t>
            </w:r>
          </w:p>
        </w:tc>
        <w:tc>
          <w:tcPr>
            <w:tcW w:w="630" w:type="dxa"/>
            <w:tcBorders>
              <w:bottom w:val="nil"/>
            </w:tcBorders>
            <w:vAlign w:val="center"/>
          </w:tcPr>
          <w:p w14:paraId="40B50019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0.67</w:t>
            </w:r>
          </w:p>
        </w:tc>
        <w:tc>
          <w:tcPr>
            <w:tcW w:w="563" w:type="dxa"/>
            <w:tcBorders>
              <w:bottom w:val="nil"/>
            </w:tcBorders>
            <w:vAlign w:val="center"/>
          </w:tcPr>
          <w:p w14:paraId="7AD1934C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0.87</w:t>
            </w:r>
          </w:p>
        </w:tc>
      </w:tr>
      <w:tr w:rsidR="00125F10" w:rsidRPr="005D4741" w14:paraId="6644D1D9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" w:type="dxa"/>
            <w:tcBorders>
              <w:top w:val="nil"/>
              <w:bottom w:val="single" w:sz="4" w:space="0" w:color="000000"/>
            </w:tcBorders>
            <w:vAlign w:val="center"/>
          </w:tcPr>
          <w:p w14:paraId="67BED472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textAlignment w:val="baseline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Acceptable values</w:t>
            </w:r>
          </w:p>
        </w:tc>
        <w:tc>
          <w:tcPr>
            <w:tcW w:w="736" w:type="dxa"/>
            <w:tcBorders>
              <w:top w:val="nil"/>
              <w:bottom w:val="single" w:sz="4" w:space="0" w:color="000000"/>
            </w:tcBorders>
            <w:vAlign w:val="center"/>
          </w:tcPr>
          <w:p w14:paraId="1EE8F8E0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727" w:type="dxa"/>
            <w:tcBorders>
              <w:top w:val="nil"/>
              <w:bottom w:val="single" w:sz="4" w:space="0" w:color="000000"/>
            </w:tcBorders>
            <w:vAlign w:val="center"/>
          </w:tcPr>
          <w:p w14:paraId="6AA06C95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795" w:type="dxa"/>
            <w:tcBorders>
              <w:top w:val="nil"/>
              <w:bottom w:val="single" w:sz="4" w:space="0" w:color="000000"/>
            </w:tcBorders>
            <w:vAlign w:val="center"/>
          </w:tcPr>
          <w:p w14:paraId="27728DB6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&gt;</w:t>
            </w:r>
            <w:r w:rsidRPr="005D4741">
              <w:rPr>
                <w:rFonts w:asciiTheme="majorBidi" w:hAnsiTheme="majorBidi" w:cstheme="majorBidi"/>
                <w:sz w:val="16"/>
                <w:szCs w:val="16"/>
              </w:rPr>
              <w:t xml:space="preserve"> 0.05</w:t>
            </w:r>
          </w:p>
        </w:tc>
        <w:tc>
          <w:tcPr>
            <w:tcW w:w="625" w:type="dxa"/>
            <w:tcBorders>
              <w:top w:val="nil"/>
              <w:bottom w:val="single" w:sz="4" w:space="0" w:color="000000"/>
            </w:tcBorders>
            <w:vAlign w:val="center"/>
          </w:tcPr>
          <w:p w14:paraId="70B34313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2&gt;</w:t>
            </w:r>
          </w:p>
        </w:tc>
        <w:tc>
          <w:tcPr>
            <w:tcW w:w="794" w:type="dxa"/>
            <w:tcBorders>
              <w:top w:val="nil"/>
              <w:bottom w:val="single" w:sz="4" w:space="0" w:color="000000"/>
            </w:tcBorders>
            <w:vAlign w:val="center"/>
          </w:tcPr>
          <w:p w14:paraId="28212671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&gt;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0.08</w:t>
            </w:r>
          </w:p>
        </w:tc>
        <w:tc>
          <w:tcPr>
            <w:tcW w:w="591" w:type="dxa"/>
            <w:tcBorders>
              <w:top w:val="nil"/>
              <w:bottom w:val="single" w:sz="4" w:space="0" w:color="000000"/>
            </w:tcBorders>
            <w:vAlign w:val="center"/>
          </w:tcPr>
          <w:p w14:paraId="1ACC7E51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&lt;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0.90</w:t>
            </w:r>
          </w:p>
        </w:tc>
        <w:tc>
          <w:tcPr>
            <w:tcW w:w="614" w:type="dxa"/>
            <w:tcBorders>
              <w:top w:val="nil"/>
              <w:bottom w:val="single" w:sz="4" w:space="0" w:color="000000"/>
            </w:tcBorders>
            <w:vAlign w:val="center"/>
          </w:tcPr>
          <w:p w14:paraId="3216A4EC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&lt;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0.90</w:t>
            </w:r>
          </w:p>
        </w:tc>
        <w:tc>
          <w:tcPr>
            <w:tcW w:w="591" w:type="dxa"/>
            <w:tcBorders>
              <w:top w:val="nil"/>
              <w:bottom w:val="single" w:sz="4" w:space="0" w:color="000000"/>
            </w:tcBorders>
            <w:vAlign w:val="center"/>
          </w:tcPr>
          <w:p w14:paraId="29C1ADC1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&lt;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0.90</w:t>
            </w:r>
          </w:p>
        </w:tc>
        <w:tc>
          <w:tcPr>
            <w:tcW w:w="593" w:type="dxa"/>
            <w:tcBorders>
              <w:top w:val="nil"/>
              <w:bottom w:val="single" w:sz="4" w:space="0" w:color="000000"/>
            </w:tcBorders>
            <w:vAlign w:val="center"/>
          </w:tcPr>
          <w:p w14:paraId="06338B8D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&lt;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0.90</w:t>
            </w:r>
          </w:p>
        </w:tc>
        <w:tc>
          <w:tcPr>
            <w:tcW w:w="630" w:type="dxa"/>
            <w:tcBorders>
              <w:top w:val="nil"/>
              <w:bottom w:val="single" w:sz="4" w:space="0" w:color="000000"/>
            </w:tcBorders>
            <w:vAlign w:val="center"/>
          </w:tcPr>
          <w:p w14:paraId="027D49D0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&lt;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0.80</w:t>
            </w:r>
          </w:p>
        </w:tc>
        <w:tc>
          <w:tcPr>
            <w:tcW w:w="563" w:type="dxa"/>
            <w:tcBorders>
              <w:top w:val="nil"/>
              <w:bottom w:val="single" w:sz="4" w:space="0" w:color="000000"/>
            </w:tcBorders>
            <w:vAlign w:val="center"/>
          </w:tcPr>
          <w:p w14:paraId="1B855CC6" w14:textId="77777777" w:rsidR="00125F10" w:rsidRPr="005D4741" w:rsidRDefault="00125F10" w:rsidP="003D344F">
            <w:pPr>
              <w:tabs>
                <w:tab w:val="right" w:pos="-360"/>
                <w:tab w:val="center" w:pos="9360"/>
              </w:tabs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D4741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&lt;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0.50</w:t>
            </w:r>
          </w:p>
        </w:tc>
      </w:tr>
    </w:tbl>
    <w:p w14:paraId="79337255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  <w:r w:rsidRPr="00BC089B">
        <w:rPr>
          <w:rFonts w:asciiTheme="majorBidi" w:hAnsiTheme="majorBidi" w:cstheme="majorBidi"/>
          <w:sz w:val="16"/>
          <w:szCs w:val="16"/>
        </w:rPr>
        <w:t>Abbreviations: χ2/df, Ratio of chi-square to its degree of freedom; RMSEA, Root Mean Square Error of Approximation; GFI,</w:t>
      </w:r>
    </w:p>
    <w:p w14:paraId="45B6146D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  <w:r w:rsidRPr="00BC089B">
        <w:rPr>
          <w:rFonts w:asciiTheme="majorBidi" w:hAnsiTheme="majorBidi" w:cstheme="majorBidi"/>
          <w:sz w:val="16"/>
          <w:szCs w:val="16"/>
        </w:rPr>
        <w:t xml:space="preserve"> Goodness of Fit Index; CFI, Comparative Fit Index; NFI, </w:t>
      </w:r>
      <w:r w:rsidRPr="00BC089B">
        <w:rPr>
          <w:rFonts w:asciiTheme="majorBidi" w:hAnsiTheme="majorBidi" w:cstheme="majorBidi"/>
          <w:sz w:val="16"/>
          <w:szCs w:val="16"/>
          <w:lang w:bidi="fa-IR"/>
        </w:rPr>
        <w:t>Normed Fit Index</w:t>
      </w:r>
      <w:r w:rsidRPr="00BC089B">
        <w:rPr>
          <w:rFonts w:asciiTheme="majorBidi" w:hAnsiTheme="majorBidi" w:cstheme="majorBidi"/>
          <w:sz w:val="16"/>
          <w:szCs w:val="16"/>
        </w:rPr>
        <w:t xml:space="preserve">; IFI, Incremental Fit Index; AGFI, Adjusted </w:t>
      </w:r>
    </w:p>
    <w:p w14:paraId="753A62A6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  <w:r w:rsidRPr="00BC089B">
        <w:rPr>
          <w:rFonts w:asciiTheme="majorBidi" w:hAnsiTheme="majorBidi" w:cstheme="majorBidi"/>
          <w:sz w:val="16"/>
          <w:szCs w:val="16"/>
        </w:rPr>
        <w:t>Goodness of Fit Index; PNFI, Parsimonious Normed Fit Index</w:t>
      </w:r>
    </w:p>
    <w:p w14:paraId="5BE77E54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</w:p>
    <w:p w14:paraId="5AE63874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b/>
          <w:bCs/>
          <w:color w:val="212121"/>
          <w:sz w:val="20"/>
          <w:szCs w:val="20"/>
        </w:rPr>
      </w:pPr>
    </w:p>
    <w:p w14:paraId="4D108F1C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</w:pPr>
      <w:r w:rsidRPr="007864CC">
        <w:rPr>
          <w:rFonts w:asciiTheme="majorBidi" w:hAnsiTheme="majorBidi" w:cstheme="majorBidi"/>
          <w:b/>
          <w:bCs/>
          <w:color w:val="212121"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color w:val="212121"/>
          <w:sz w:val="20"/>
          <w:szCs w:val="20"/>
        </w:rPr>
        <w:t>6</w:t>
      </w:r>
      <w:r w:rsidRPr="007864CC">
        <w:rPr>
          <w:rFonts w:asciiTheme="majorBidi" w:hAnsiTheme="majorBidi" w:cstheme="majorBidi"/>
          <w:color w:val="212121"/>
          <w:sz w:val="20"/>
          <w:szCs w:val="20"/>
        </w:rPr>
        <w:t xml:space="preserve"> </w:t>
      </w:r>
      <w:r>
        <w:rPr>
          <w:rFonts w:asciiTheme="majorBidi" w:hAnsiTheme="majorBidi" w:cstheme="majorBidi"/>
          <w:color w:val="212121"/>
          <w:sz w:val="20"/>
          <w:szCs w:val="20"/>
          <w:lang w:val="en-US"/>
        </w:rPr>
        <w:t xml:space="preserve">Test-retest Reliability, </w:t>
      </w:r>
      <w:r w:rsidRPr="007864CC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>Relative</w:t>
      </w:r>
      <w:r w:rsidRPr="007864CC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Pr="007864CC">
        <w:rPr>
          <w:rFonts w:asciiTheme="majorBidi" w:hAnsiTheme="majorBidi" w:cstheme="majorBidi"/>
          <w:sz w:val="20"/>
          <w:szCs w:val="20"/>
        </w:rPr>
        <w:t xml:space="preserve">and </w:t>
      </w:r>
      <w:r>
        <w:rPr>
          <w:rFonts w:asciiTheme="majorBidi" w:hAnsiTheme="majorBidi" w:cstheme="majorBidi"/>
          <w:sz w:val="20"/>
          <w:szCs w:val="20"/>
        </w:rPr>
        <w:t>Absolute</w:t>
      </w:r>
      <w:r w:rsidRPr="007864CC">
        <w:rPr>
          <w:rFonts w:asciiTheme="majorBidi" w:hAnsiTheme="majorBidi" w:cstheme="majorBidi"/>
          <w:sz w:val="20"/>
          <w:szCs w:val="20"/>
        </w:rPr>
        <w:t xml:space="preserve"> </w:t>
      </w:r>
      <w:r w:rsidRPr="007864CC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>Stability</w:t>
      </w:r>
      <w:r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>(n=30)</w:t>
      </w:r>
    </w:p>
    <w:p w14:paraId="0F4EFE44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</w:pPr>
    </w:p>
    <w:p w14:paraId="647D290E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</w:pPr>
    </w:p>
    <w:tbl>
      <w:tblPr>
        <w:tblStyle w:val="PlainTable2"/>
        <w:tblpPr w:leftFromText="180" w:rightFromText="180" w:vertAnchor="page" w:horzAnchor="margin" w:tblpY="4186"/>
        <w:bidiVisual/>
        <w:tblW w:w="9624" w:type="dxa"/>
        <w:tblLayout w:type="fixed"/>
        <w:tblLook w:val="04A0" w:firstRow="1" w:lastRow="0" w:firstColumn="1" w:lastColumn="0" w:noHBand="0" w:noVBand="1"/>
      </w:tblPr>
      <w:tblGrid>
        <w:gridCol w:w="900"/>
        <w:gridCol w:w="810"/>
        <w:gridCol w:w="630"/>
        <w:gridCol w:w="630"/>
        <w:gridCol w:w="720"/>
        <w:gridCol w:w="720"/>
        <w:gridCol w:w="810"/>
        <w:gridCol w:w="990"/>
        <w:gridCol w:w="630"/>
        <w:gridCol w:w="2784"/>
      </w:tblGrid>
      <w:tr w:rsidR="00125F10" w:rsidRPr="00AB15D8" w14:paraId="4152A0FA" w14:textId="77777777" w:rsidTr="003D34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309CDA53" w14:textId="77777777" w:rsidR="00125F10" w:rsidRPr="00AB15D8" w:rsidRDefault="00125F10" w:rsidP="003D344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result</w:t>
            </w:r>
          </w:p>
        </w:tc>
        <w:tc>
          <w:tcPr>
            <w:tcW w:w="810" w:type="dxa"/>
          </w:tcPr>
          <w:p w14:paraId="0C706CA2" w14:textId="77777777" w:rsidR="00125F10" w:rsidRPr="00AB15D8" w:rsidRDefault="00125F10" w:rsidP="003D344F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MDC%</w:t>
            </w:r>
          </w:p>
        </w:tc>
        <w:tc>
          <w:tcPr>
            <w:tcW w:w="630" w:type="dxa"/>
          </w:tcPr>
          <w:p w14:paraId="50044B75" w14:textId="77777777" w:rsidR="00125F10" w:rsidRPr="00AB15D8" w:rsidRDefault="00125F10" w:rsidP="003D344F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MDC</w:t>
            </w:r>
          </w:p>
        </w:tc>
        <w:tc>
          <w:tcPr>
            <w:tcW w:w="630" w:type="dxa"/>
          </w:tcPr>
          <w:p w14:paraId="4FCFA1B8" w14:textId="77777777" w:rsidR="00125F10" w:rsidRPr="00AB15D8" w:rsidRDefault="00125F10" w:rsidP="003D344F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SEM</w:t>
            </w:r>
          </w:p>
        </w:tc>
        <w:tc>
          <w:tcPr>
            <w:tcW w:w="720" w:type="dxa"/>
          </w:tcPr>
          <w:p w14:paraId="6B7BDDFE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SD</w:t>
            </w:r>
          </w:p>
        </w:tc>
        <w:tc>
          <w:tcPr>
            <w:tcW w:w="720" w:type="dxa"/>
          </w:tcPr>
          <w:p w14:paraId="0A00446D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mean</w:t>
            </w:r>
          </w:p>
        </w:tc>
        <w:tc>
          <w:tcPr>
            <w:tcW w:w="810" w:type="dxa"/>
          </w:tcPr>
          <w:p w14:paraId="474DB37C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 Value</w:t>
            </w:r>
          </w:p>
        </w:tc>
        <w:tc>
          <w:tcPr>
            <w:tcW w:w="990" w:type="dxa"/>
          </w:tcPr>
          <w:p w14:paraId="0AEB6422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CI=%95</w:t>
            </w:r>
          </w:p>
        </w:tc>
        <w:tc>
          <w:tcPr>
            <w:tcW w:w="630" w:type="dxa"/>
          </w:tcPr>
          <w:p w14:paraId="036D15CA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ICC</w:t>
            </w:r>
          </w:p>
        </w:tc>
        <w:tc>
          <w:tcPr>
            <w:tcW w:w="2784" w:type="dxa"/>
          </w:tcPr>
          <w:p w14:paraId="0AE9AB05" w14:textId="77777777" w:rsidR="00125F10" w:rsidRPr="008A5802" w:rsidRDefault="00125F10" w:rsidP="003D344F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8A5802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Dimensions</w:t>
            </w:r>
          </w:p>
        </w:tc>
      </w:tr>
      <w:tr w:rsidR="00125F10" w:rsidRPr="00AB15D8" w14:paraId="1BEA1B61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bottom w:val="nil"/>
            </w:tcBorders>
          </w:tcPr>
          <w:p w14:paraId="19F67F93" w14:textId="77777777" w:rsidR="00125F10" w:rsidRPr="00D40EDB" w:rsidRDefault="00125F10" w:rsidP="003D344F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  <w:t>Excellent</w:t>
            </w:r>
          </w:p>
        </w:tc>
        <w:tc>
          <w:tcPr>
            <w:tcW w:w="810" w:type="dxa"/>
            <w:tcBorders>
              <w:bottom w:val="nil"/>
            </w:tcBorders>
          </w:tcPr>
          <w:p w14:paraId="2088DB55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5.56</w:t>
            </w:r>
          </w:p>
        </w:tc>
        <w:tc>
          <w:tcPr>
            <w:tcW w:w="630" w:type="dxa"/>
            <w:tcBorders>
              <w:bottom w:val="nil"/>
            </w:tcBorders>
          </w:tcPr>
          <w:p w14:paraId="3D5316CF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5.34</w:t>
            </w:r>
          </w:p>
        </w:tc>
        <w:tc>
          <w:tcPr>
            <w:tcW w:w="630" w:type="dxa"/>
            <w:tcBorders>
              <w:bottom w:val="nil"/>
            </w:tcBorders>
          </w:tcPr>
          <w:p w14:paraId="379ECF41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1.93</w:t>
            </w:r>
          </w:p>
        </w:tc>
        <w:tc>
          <w:tcPr>
            <w:tcW w:w="720" w:type="dxa"/>
            <w:tcBorders>
              <w:bottom w:val="nil"/>
            </w:tcBorders>
          </w:tcPr>
          <w:p w14:paraId="6281B219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4.71</w:t>
            </w:r>
          </w:p>
        </w:tc>
        <w:tc>
          <w:tcPr>
            <w:tcW w:w="720" w:type="dxa"/>
            <w:tcBorders>
              <w:bottom w:val="nil"/>
            </w:tcBorders>
          </w:tcPr>
          <w:p w14:paraId="249A5FD8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96.1</w:t>
            </w:r>
          </w:p>
        </w:tc>
        <w:tc>
          <w:tcPr>
            <w:tcW w:w="810" w:type="dxa"/>
            <w:tcBorders>
              <w:bottom w:val="nil"/>
            </w:tcBorders>
          </w:tcPr>
          <w:p w14:paraId="515BB77C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p&lt;0.001</w:t>
            </w:r>
          </w:p>
        </w:tc>
        <w:tc>
          <w:tcPr>
            <w:tcW w:w="990" w:type="dxa"/>
            <w:tcBorders>
              <w:bottom w:val="nil"/>
            </w:tcBorders>
          </w:tcPr>
          <w:p w14:paraId="469AFDF7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0.92</w:t>
            </w:r>
            <w:r w:rsidRPr="007864CC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 xml:space="preserve"> – </w:t>
            </w: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0.60</w:t>
            </w:r>
          </w:p>
        </w:tc>
        <w:tc>
          <w:tcPr>
            <w:tcW w:w="630" w:type="dxa"/>
            <w:tcBorders>
              <w:bottom w:val="nil"/>
            </w:tcBorders>
          </w:tcPr>
          <w:p w14:paraId="430DD87A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0.83</w:t>
            </w:r>
          </w:p>
        </w:tc>
        <w:tc>
          <w:tcPr>
            <w:tcW w:w="2784" w:type="dxa"/>
            <w:tcBorders>
              <w:bottom w:val="nil"/>
            </w:tcBorders>
          </w:tcPr>
          <w:p w14:paraId="0536A1CE" w14:textId="77777777" w:rsidR="00125F10" w:rsidRPr="008A5802" w:rsidRDefault="00125F10" w:rsidP="003D34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8A5802">
              <w:rPr>
                <w:rFonts w:asciiTheme="majorBidi" w:hAnsiTheme="majorBidi" w:cstheme="majorBidi"/>
                <w:sz w:val="16"/>
                <w:szCs w:val="16"/>
              </w:rPr>
              <w:t>accountability &amp; advocacy</w:t>
            </w:r>
          </w:p>
        </w:tc>
      </w:tr>
      <w:tr w:rsidR="00125F10" w:rsidRPr="00AB15D8" w14:paraId="642F2996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bottom w:val="nil"/>
            </w:tcBorders>
          </w:tcPr>
          <w:p w14:paraId="7F290CE9" w14:textId="77777777" w:rsidR="00125F10" w:rsidRPr="00D40EDB" w:rsidRDefault="00125F10" w:rsidP="003D344F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  <w:t>Desirable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4E13B15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12.99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2FA478F6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6.10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53C13129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2.20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587C9C9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6.96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5550055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46.95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8FA8E54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F32F100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0.95</w:t>
            </w:r>
            <w:r w:rsidRPr="007864CC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 xml:space="preserve"> – 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0.78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40546797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0.90</w:t>
            </w:r>
          </w:p>
        </w:tc>
        <w:tc>
          <w:tcPr>
            <w:tcW w:w="2784" w:type="dxa"/>
            <w:tcBorders>
              <w:top w:val="nil"/>
              <w:bottom w:val="nil"/>
            </w:tcBorders>
          </w:tcPr>
          <w:p w14:paraId="0116D67D" w14:textId="77777777" w:rsidR="00125F10" w:rsidRPr="00D40EDB" w:rsidRDefault="00125F10" w:rsidP="003D34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Professional commitment </w:t>
            </w:r>
            <w:r w:rsidRPr="00D40EDB">
              <w:rPr>
                <w:rFonts w:asciiTheme="majorBidi" w:hAnsiTheme="majorBidi" w:cstheme="majorBidi"/>
                <w:sz w:val="16"/>
                <w:szCs w:val="16"/>
              </w:rPr>
              <w:t>&amp; interaction</w:t>
            </w:r>
          </w:p>
        </w:tc>
      </w:tr>
      <w:tr w:rsidR="00125F10" w:rsidRPr="00AB15D8" w14:paraId="2AC56888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bottom w:val="nil"/>
            </w:tcBorders>
          </w:tcPr>
          <w:p w14:paraId="005B57D5" w14:textId="77777777" w:rsidR="00125F10" w:rsidRPr="00D40EDB" w:rsidRDefault="00125F10" w:rsidP="003D344F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  <w:t>Excellent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B453A61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9.26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39DD7754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4.57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00379C73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1.65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0798D77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4.98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234F616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49.33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4D1626A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FB94DBC" w14:textId="77777777" w:rsidR="00125F10" w:rsidRPr="007864CC" w:rsidRDefault="00125F10" w:rsidP="003D344F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0.76</w:t>
            </w:r>
            <w:r w:rsidRPr="007864CC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 xml:space="preserve"> – 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0.96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72E7EBE0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0.89</w:t>
            </w:r>
          </w:p>
        </w:tc>
        <w:tc>
          <w:tcPr>
            <w:tcW w:w="2784" w:type="dxa"/>
            <w:tcBorders>
              <w:top w:val="nil"/>
              <w:bottom w:val="nil"/>
            </w:tcBorders>
          </w:tcPr>
          <w:p w14:paraId="4650F4A0" w14:textId="77777777" w:rsidR="00125F10" w:rsidRPr="00D40EDB" w:rsidRDefault="00125F10" w:rsidP="003D34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</w:rPr>
              <w:t>professional competence</w:t>
            </w:r>
          </w:p>
        </w:tc>
      </w:tr>
      <w:tr w:rsidR="00125F10" w:rsidRPr="00AB15D8" w14:paraId="0CC9D946" w14:textId="77777777" w:rsidTr="003D34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  <w:bottom w:val="nil"/>
            </w:tcBorders>
          </w:tcPr>
          <w:p w14:paraId="7247EB0A" w14:textId="77777777" w:rsidR="00125F10" w:rsidRPr="00D40EDB" w:rsidRDefault="00125F10" w:rsidP="003D344F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  <w:t>Desirable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C10E355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10.48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3EEE01BB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2.44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4BC53235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723FBD6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2.20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A811FC0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23.27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6ABEEE0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CF7F752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0.93</w:t>
            </w:r>
            <w:r w:rsidRPr="007864CC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 xml:space="preserve"> –</w:t>
            </w: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0.62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0FD7C6A8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0.84</w:t>
            </w:r>
          </w:p>
        </w:tc>
        <w:tc>
          <w:tcPr>
            <w:tcW w:w="2784" w:type="dxa"/>
            <w:tcBorders>
              <w:top w:val="nil"/>
              <w:bottom w:val="nil"/>
            </w:tcBorders>
          </w:tcPr>
          <w:p w14:paraId="63ECC18B" w14:textId="77777777" w:rsidR="00125F10" w:rsidRPr="00D40EDB" w:rsidRDefault="00125F10" w:rsidP="003D344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Professional self-awareness</w:t>
            </w:r>
          </w:p>
        </w:tc>
      </w:tr>
      <w:tr w:rsidR="00125F10" w:rsidRPr="00AB15D8" w14:paraId="5B676E32" w14:textId="77777777" w:rsidTr="003D3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il"/>
            </w:tcBorders>
          </w:tcPr>
          <w:p w14:paraId="36A11BDC" w14:textId="77777777" w:rsidR="00125F10" w:rsidRPr="00D40EDB" w:rsidRDefault="00125F10" w:rsidP="003D344F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lang w:bidi="fa-IR"/>
              </w:rPr>
              <w:t>Excellent</w:t>
            </w:r>
          </w:p>
        </w:tc>
        <w:tc>
          <w:tcPr>
            <w:tcW w:w="810" w:type="dxa"/>
            <w:tcBorders>
              <w:top w:val="nil"/>
            </w:tcBorders>
          </w:tcPr>
          <w:p w14:paraId="5DB6A10F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2.69</w:t>
            </w:r>
          </w:p>
        </w:tc>
        <w:tc>
          <w:tcPr>
            <w:tcW w:w="630" w:type="dxa"/>
            <w:tcBorders>
              <w:top w:val="nil"/>
            </w:tcBorders>
          </w:tcPr>
          <w:p w14:paraId="424DA9FF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5.68</w:t>
            </w:r>
          </w:p>
        </w:tc>
        <w:tc>
          <w:tcPr>
            <w:tcW w:w="630" w:type="dxa"/>
            <w:tcBorders>
              <w:top w:val="nil"/>
            </w:tcBorders>
          </w:tcPr>
          <w:p w14:paraId="387F648B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2.05</w:t>
            </w:r>
          </w:p>
        </w:tc>
        <w:tc>
          <w:tcPr>
            <w:tcW w:w="720" w:type="dxa"/>
            <w:tcBorders>
              <w:top w:val="nil"/>
            </w:tcBorders>
          </w:tcPr>
          <w:p w14:paraId="0A40F839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15.79</w:t>
            </w:r>
          </w:p>
        </w:tc>
        <w:tc>
          <w:tcPr>
            <w:tcW w:w="720" w:type="dxa"/>
            <w:tcBorders>
              <w:top w:val="nil"/>
            </w:tcBorders>
          </w:tcPr>
          <w:p w14:paraId="797F605F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211.31</w:t>
            </w:r>
          </w:p>
        </w:tc>
        <w:tc>
          <w:tcPr>
            <w:tcW w:w="810" w:type="dxa"/>
            <w:tcBorders>
              <w:top w:val="nil"/>
            </w:tcBorders>
          </w:tcPr>
          <w:p w14:paraId="26A10929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p&lt;0.001</w:t>
            </w:r>
          </w:p>
        </w:tc>
        <w:tc>
          <w:tcPr>
            <w:tcW w:w="990" w:type="dxa"/>
            <w:tcBorders>
              <w:top w:val="nil"/>
            </w:tcBorders>
          </w:tcPr>
          <w:p w14:paraId="0AE92C0F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0.94</w:t>
            </w:r>
            <w:r w:rsidRPr="007864CC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 xml:space="preserve"> – </w:t>
            </w: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0.71</w:t>
            </w:r>
          </w:p>
        </w:tc>
        <w:tc>
          <w:tcPr>
            <w:tcW w:w="630" w:type="dxa"/>
            <w:tcBorders>
              <w:top w:val="nil"/>
            </w:tcBorders>
          </w:tcPr>
          <w:p w14:paraId="2E4BFDD6" w14:textId="77777777" w:rsidR="00125F10" w:rsidRPr="007864CC" w:rsidRDefault="00125F10" w:rsidP="003D344F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7864CC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0.87</w:t>
            </w:r>
          </w:p>
        </w:tc>
        <w:tc>
          <w:tcPr>
            <w:tcW w:w="2784" w:type="dxa"/>
            <w:tcBorders>
              <w:top w:val="nil"/>
            </w:tcBorders>
          </w:tcPr>
          <w:p w14:paraId="3455D209" w14:textId="77777777" w:rsidR="00125F10" w:rsidRPr="00D40EDB" w:rsidRDefault="00125F10" w:rsidP="003D34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D40ED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total</w:t>
            </w:r>
          </w:p>
        </w:tc>
      </w:tr>
    </w:tbl>
    <w:p w14:paraId="29FB6695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</w:p>
    <w:tbl>
      <w:tblPr>
        <w:tblpPr w:leftFromText="180" w:rightFromText="180" w:vertAnchor="page" w:horzAnchor="margin" w:tblpXSpec="center" w:tblpY="6736"/>
        <w:tblOverlap w:val="never"/>
        <w:bidiVisual/>
        <w:tblW w:w="7919" w:type="dxa"/>
        <w:tblLayout w:type="fixed"/>
        <w:tblLook w:val="04A0" w:firstRow="1" w:lastRow="0" w:firstColumn="1" w:lastColumn="0" w:noHBand="0" w:noVBand="1"/>
      </w:tblPr>
      <w:tblGrid>
        <w:gridCol w:w="1080"/>
        <w:gridCol w:w="1357"/>
        <w:gridCol w:w="1267"/>
        <w:gridCol w:w="1350"/>
        <w:gridCol w:w="2865"/>
      </w:tblGrid>
      <w:tr w:rsidR="00125F10" w:rsidRPr="00AB15D8" w14:paraId="534718BD" w14:textId="77777777" w:rsidTr="003D344F">
        <w:trPr>
          <w:trHeight w:hRule="exact" w:val="463"/>
        </w:trPr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2C9B239E" w14:textId="77777777" w:rsidR="00125F10" w:rsidRPr="00AB15D8" w:rsidRDefault="00125F10" w:rsidP="003D34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Floor Effect</w:t>
            </w:r>
            <w:r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(%)</w:t>
            </w:r>
          </w:p>
        </w:tc>
        <w:tc>
          <w:tcPr>
            <w:tcW w:w="1357" w:type="dxa"/>
            <w:tcBorders>
              <w:top w:val="single" w:sz="4" w:space="0" w:color="000000"/>
              <w:bottom w:val="single" w:sz="4" w:space="0" w:color="000000"/>
            </w:tcBorders>
          </w:tcPr>
          <w:p w14:paraId="56B234CC" w14:textId="77777777" w:rsidR="00125F10" w:rsidRPr="00AB15D8" w:rsidRDefault="00125F10" w:rsidP="003D34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f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r</w:t>
            </w: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equency of   Maximum score</w:t>
            </w:r>
          </w:p>
        </w:tc>
        <w:tc>
          <w:tcPr>
            <w:tcW w:w="1267" w:type="dxa"/>
            <w:tcBorders>
              <w:top w:val="single" w:sz="4" w:space="0" w:color="000000"/>
              <w:bottom w:val="single" w:sz="4" w:space="0" w:color="000000"/>
            </w:tcBorders>
          </w:tcPr>
          <w:p w14:paraId="0DA04C21" w14:textId="77777777" w:rsidR="00125F10" w:rsidRPr="00AB15D8" w:rsidRDefault="00125F10" w:rsidP="003D34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Ceiling Effect</w:t>
            </w:r>
            <w:r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(%)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5995558B" w14:textId="77777777" w:rsidR="00125F10" w:rsidRPr="00155EEB" w:rsidRDefault="00125F10" w:rsidP="003D34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f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r</w:t>
            </w: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equency of</w:t>
            </w:r>
            <w:r w:rsidRPr="00335D8D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 </w:t>
            </w:r>
            <w:r w:rsidRPr="00155EEB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Minimum score</w:t>
            </w:r>
          </w:p>
          <w:p w14:paraId="50FFA13E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  <w:tc>
          <w:tcPr>
            <w:tcW w:w="2865" w:type="dxa"/>
            <w:tcBorders>
              <w:top w:val="single" w:sz="4" w:space="0" w:color="000000"/>
              <w:bottom w:val="single" w:sz="4" w:space="0" w:color="000000"/>
            </w:tcBorders>
          </w:tcPr>
          <w:p w14:paraId="79D9A900" w14:textId="77777777" w:rsidR="00125F10" w:rsidRDefault="00125F10" w:rsidP="003D344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  <w:p w14:paraId="2E357144" w14:textId="77777777" w:rsidR="00125F10" w:rsidRPr="00AB15D8" w:rsidRDefault="00125F10" w:rsidP="003D344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Dimensions</w:t>
            </w:r>
          </w:p>
        </w:tc>
      </w:tr>
      <w:tr w:rsidR="00125F10" w:rsidRPr="00AB15D8" w14:paraId="4168474B" w14:textId="77777777" w:rsidTr="003D344F">
        <w:tc>
          <w:tcPr>
            <w:tcW w:w="1080" w:type="dxa"/>
            <w:tcBorders>
              <w:top w:val="single" w:sz="4" w:space="0" w:color="000000"/>
            </w:tcBorders>
          </w:tcPr>
          <w:p w14:paraId="698CFF19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357" w:type="dxa"/>
            <w:tcBorders>
              <w:top w:val="single" w:sz="4" w:space="0" w:color="000000"/>
            </w:tcBorders>
          </w:tcPr>
          <w:p w14:paraId="61234642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267" w:type="dxa"/>
            <w:tcBorders>
              <w:top w:val="single" w:sz="4" w:space="0" w:color="000000"/>
            </w:tcBorders>
          </w:tcPr>
          <w:p w14:paraId="214B4C90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</w:tcBorders>
          </w:tcPr>
          <w:p w14:paraId="60C4EA15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2865" w:type="dxa"/>
            <w:tcBorders>
              <w:top w:val="single" w:sz="4" w:space="0" w:color="000000"/>
            </w:tcBorders>
          </w:tcPr>
          <w:p w14:paraId="7D550330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</w:rPr>
              <w:t>accountability &amp; advocacy</w:t>
            </w:r>
          </w:p>
        </w:tc>
      </w:tr>
      <w:tr w:rsidR="00125F10" w:rsidRPr="00AB15D8" w14:paraId="582C2063" w14:textId="77777777" w:rsidTr="003D344F">
        <w:tc>
          <w:tcPr>
            <w:tcW w:w="1080" w:type="dxa"/>
          </w:tcPr>
          <w:p w14:paraId="5883CFA7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4.4</w:t>
            </w:r>
          </w:p>
        </w:tc>
        <w:tc>
          <w:tcPr>
            <w:tcW w:w="1357" w:type="dxa"/>
          </w:tcPr>
          <w:p w14:paraId="53C2177A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67" w:type="dxa"/>
          </w:tcPr>
          <w:p w14:paraId="580B8D0B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0.49</w:t>
            </w:r>
          </w:p>
        </w:tc>
        <w:tc>
          <w:tcPr>
            <w:tcW w:w="1350" w:type="dxa"/>
          </w:tcPr>
          <w:p w14:paraId="4E2EC426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2865" w:type="dxa"/>
          </w:tcPr>
          <w:p w14:paraId="7327C7E2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</w:rPr>
              <w:t>professional Commitment&amp; interaction</w:t>
            </w:r>
          </w:p>
        </w:tc>
      </w:tr>
      <w:tr w:rsidR="00125F10" w:rsidRPr="00AB15D8" w14:paraId="10931E8F" w14:textId="77777777" w:rsidTr="003D344F">
        <w:tc>
          <w:tcPr>
            <w:tcW w:w="1080" w:type="dxa"/>
          </w:tcPr>
          <w:p w14:paraId="2FE35666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5.9</w:t>
            </w:r>
          </w:p>
        </w:tc>
        <w:tc>
          <w:tcPr>
            <w:tcW w:w="1357" w:type="dxa"/>
          </w:tcPr>
          <w:p w14:paraId="3F765821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1267" w:type="dxa"/>
          </w:tcPr>
          <w:p w14:paraId="3A1FB1FF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350" w:type="dxa"/>
          </w:tcPr>
          <w:p w14:paraId="6CFC4C77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2865" w:type="dxa"/>
          </w:tcPr>
          <w:p w14:paraId="260E605A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</w:rPr>
              <w:t>professional competence</w:t>
            </w:r>
          </w:p>
        </w:tc>
      </w:tr>
      <w:tr w:rsidR="00125F10" w:rsidRPr="00AB15D8" w14:paraId="110BCA67" w14:textId="77777777" w:rsidTr="003D344F">
        <w:tc>
          <w:tcPr>
            <w:tcW w:w="1080" w:type="dxa"/>
          </w:tcPr>
          <w:p w14:paraId="770820D3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9.3</w:t>
            </w:r>
          </w:p>
        </w:tc>
        <w:tc>
          <w:tcPr>
            <w:tcW w:w="1357" w:type="dxa"/>
          </w:tcPr>
          <w:p w14:paraId="0DE0266E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267" w:type="dxa"/>
          </w:tcPr>
          <w:p w14:paraId="6B2F1377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350" w:type="dxa"/>
          </w:tcPr>
          <w:p w14:paraId="080A9D57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865" w:type="dxa"/>
          </w:tcPr>
          <w:p w14:paraId="1A42D5AB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Professional self-awareness</w:t>
            </w:r>
          </w:p>
        </w:tc>
      </w:tr>
      <w:tr w:rsidR="00125F10" w:rsidRPr="00AB15D8" w14:paraId="6F0DD206" w14:textId="77777777" w:rsidTr="003D344F">
        <w:tc>
          <w:tcPr>
            <w:tcW w:w="1080" w:type="dxa"/>
            <w:tcBorders>
              <w:bottom w:val="single" w:sz="4" w:space="0" w:color="000000"/>
            </w:tcBorders>
          </w:tcPr>
          <w:p w14:paraId="0C609DA0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1357" w:type="dxa"/>
            <w:tcBorders>
              <w:bottom w:val="single" w:sz="4" w:space="0" w:color="000000"/>
            </w:tcBorders>
          </w:tcPr>
          <w:p w14:paraId="718BAC2F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1267" w:type="dxa"/>
            <w:tcBorders>
              <w:bottom w:val="single" w:sz="4" w:space="0" w:color="000000"/>
            </w:tcBorders>
          </w:tcPr>
          <w:p w14:paraId="16597599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01011F11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2865" w:type="dxa"/>
            <w:tcBorders>
              <w:bottom w:val="single" w:sz="4" w:space="0" w:color="000000"/>
            </w:tcBorders>
          </w:tcPr>
          <w:p w14:paraId="2311704C" w14:textId="77777777" w:rsidR="00125F10" w:rsidRPr="00AB15D8" w:rsidRDefault="00125F10" w:rsidP="003D344F">
            <w:pPr>
              <w:autoSpaceDE w:val="0"/>
              <w:autoSpaceDN w:val="0"/>
              <w:bidi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AB15D8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total</w:t>
            </w:r>
          </w:p>
        </w:tc>
      </w:tr>
    </w:tbl>
    <w:p w14:paraId="003F214A" w14:textId="77777777" w:rsidR="00125F10" w:rsidRDefault="00125F10" w:rsidP="00125F10">
      <w:pPr>
        <w:pStyle w:val="p"/>
        <w:shd w:val="clear" w:color="auto" w:fill="FFFFFF"/>
        <w:tabs>
          <w:tab w:val="right" w:pos="8640"/>
        </w:tabs>
        <w:spacing w:before="400" w:beforeAutospacing="0" w:after="400" w:afterAutospacing="0"/>
        <w:ind w:left="360"/>
        <w:rPr>
          <w:rFonts w:asciiTheme="majorBidi" w:hAnsiTheme="majorBidi" w:cstheme="majorBidi"/>
          <w:color w:val="212121"/>
          <w:sz w:val="20"/>
          <w:szCs w:val="20"/>
        </w:rPr>
      </w:pPr>
      <w:r w:rsidRPr="00FD1A8D">
        <w:rPr>
          <w:rFonts w:asciiTheme="majorBidi" w:hAnsiTheme="majorBidi" w:cstheme="majorBidi"/>
          <w:b/>
          <w:bCs/>
          <w:color w:val="212121"/>
          <w:sz w:val="20"/>
          <w:szCs w:val="20"/>
        </w:rPr>
        <w:t>Table</w:t>
      </w:r>
      <w:r>
        <w:rPr>
          <w:rFonts w:asciiTheme="majorBidi" w:hAnsiTheme="majorBidi" w:cstheme="majorBidi"/>
          <w:b/>
          <w:bCs/>
          <w:color w:val="212121"/>
          <w:sz w:val="20"/>
          <w:szCs w:val="20"/>
        </w:rPr>
        <w:t xml:space="preserve"> 7</w:t>
      </w:r>
      <w:r w:rsidRPr="00296F02">
        <w:rPr>
          <w:rFonts w:asciiTheme="majorBidi" w:hAnsiTheme="majorBidi" w:cstheme="majorBidi"/>
          <w:color w:val="212121"/>
          <w:sz w:val="20"/>
          <w:szCs w:val="20"/>
        </w:rPr>
        <w:t xml:space="preserve"> </w:t>
      </w:r>
      <w:r w:rsidRPr="008D2E57">
        <w:rPr>
          <w:rFonts w:asciiTheme="majorBidi" w:eastAsia="Calibri" w:hAnsiTheme="majorBidi" w:cstheme="majorBidi"/>
          <w:sz w:val="20"/>
          <w:szCs w:val="20"/>
        </w:rPr>
        <w:t>Descriptive statistics, floor and ceiling effects of the 47-item NPQ (n = 203)</w:t>
      </w:r>
    </w:p>
    <w:p w14:paraId="10ECBB60" w14:textId="77777777" w:rsidR="00125F10" w:rsidRDefault="00125F10" w:rsidP="00125F10">
      <w:pPr>
        <w:pStyle w:val="p"/>
        <w:shd w:val="clear" w:color="auto" w:fill="FFFFFF"/>
        <w:tabs>
          <w:tab w:val="right" w:pos="8640"/>
        </w:tabs>
        <w:spacing w:before="400" w:beforeAutospacing="0" w:after="400" w:afterAutospacing="0"/>
        <w:ind w:left="360"/>
        <w:rPr>
          <w:rFonts w:asciiTheme="majorBidi" w:hAnsiTheme="majorBidi" w:cstheme="majorBidi"/>
          <w:color w:val="212121"/>
          <w:sz w:val="20"/>
          <w:szCs w:val="20"/>
        </w:rPr>
      </w:pPr>
    </w:p>
    <w:p w14:paraId="64DCFAC9" w14:textId="77777777" w:rsidR="00125F10" w:rsidRPr="007864CC" w:rsidRDefault="00125F10" w:rsidP="00125F10">
      <w:pPr>
        <w:pStyle w:val="p"/>
        <w:shd w:val="clear" w:color="auto" w:fill="FFFFFF"/>
        <w:tabs>
          <w:tab w:val="right" w:pos="8640"/>
        </w:tabs>
        <w:spacing w:before="400" w:beforeAutospacing="0" w:after="400" w:afterAutospacing="0"/>
        <w:ind w:left="360"/>
        <w:jc w:val="right"/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</w:pPr>
      <w:r>
        <w:rPr>
          <w:rFonts w:asciiTheme="majorBidi" w:hAnsiTheme="majorBidi" w:cstheme="majorBidi"/>
          <w:color w:val="212121"/>
          <w:sz w:val="20"/>
          <w:szCs w:val="20"/>
        </w:rPr>
        <w:t xml:space="preserve">       </w:t>
      </w:r>
      <w:bookmarkStart w:id="1" w:name="_Hlk173445754"/>
    </w:p>
    <w:bookmarkEnd w:id="1"/>
    <w:p w14:paraId="0C8DDFF9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</w:p>
    <w:p w14:paraId="39D60F2D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</w:p>
    <w:p w14:paraId="64110245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b/>
          <w:bCs/>
          <w:color w:val="212121"/>
          <w:sz w:val="20"/>
          <w:szCs w:val="20"/>
        </w:rPr>
      </w:pPr>
    </w:p>
    <w:p w14:paraId="7B90F17F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</w:p>
    <w:p w14:paraId="028D8C94" w14:textId="77777777" w:rsidR="00125F10" w:rsidRDefault="00125F10" w:rsidP="00125F10">
      <w:pPr>
        <w:shd w:val="clear" w:color="auto" w:fill="FFFFFF"/>
        <w:tabs>
          <w:tab w:val="right" w:pos="-360"/>
          <w:tab w:val="center" w:pos="9360"/>
        </w:tabs>
        <w:spacing w:after="0" w:line="240" w:lineRule="auto"/>
        <w:textAlignment w:val="baseline"/>
        <w:rPr>
          <w:rFonts w:asciiTheme="majorBidi" w:hAnsiTheme="majorBidi" w:cstheme="majorBidi"/>
          <w:sz w:val="16"/>
          <w:szCs w:val="16"/>
        </w:rPr>
      </w:pPr>
    </w:p>
    <w:p w14:paraId="0B56AB90" w14:textId="77777777" w:rsidR="00125F10" w:rsidRDefault="00125F10" w:rsidP="00125F10">
      <w:pPr>
        <w:pStyle w:val="p"/>
        <w:shd w:val="clear" w:color="auto" w:fill="FFFFFF"/>
        <w:bidi w:val="0"/>
        <w:spacing w:before="0" w:beforeAutospacing="0" w:after="0" w:afterAutospacing="0"/>
        <w:ind w:left="540" w:hanging="1170"/>
        <w:jc w:val="left"/>
        <w:rPr>
          <w:rFonts w:cs="Calibri"/>
          <w:b/>
          <w:bCs/>
          <w:sz w:val="20"/>
          <w:szCs w:val="20"/>
        </w:rPr>
      </w:pPr>
    </w:p>
    <w:p w14:paraId="170063B9" w14:textId="77777777" w:rsidR="00125F10" w:rsidRDefault="00125F10" w:rsidP="00125F10">
      <w:pPr>
        <w:pStyle w:val="p"/>
        <w:shd w:val="clear" w:color="auto" w:fill="FFFFFF"/>
        <w:bidi w:val="0"/>
        <w:spacing w:before="0" w:beforeAutospacing="0" w:after="0" w:afterAutospacing="0"/>
        <w:ind w:left="540" w:hanging="1170"/>
        <w:jc w:val="left"/>
        <w:rPr>
          <w:rFonts w:cs="Calibri"/>
          <w:b/>
          <w:bCs/>
          <w:sz w:val="20"/>
          <w:szCs w:val="20"/>
        </w:rPr>
      </w:pPr>
    </w:p>
    <w:p w14:paraId="04FE615B" w14:textId="77777777" w:rsidR="00125F10" w:rsidRDefault="00125F10" w:rsidP="00125F10">
      <w:pPr>
        <w:pStyle w:val="p"/>
        <w:shd w:val="clear" w:color="auto" w:fill="FFFFFF"/>
        <w:bidi w:val="0"/>
        <w:spacing w:before="0" w:beforeAutospacing="0" w:after="0" w:afterAutospacing="0"/>
        <w:ind w:left="540" w:hanging="1170"/>
        <w:jc w:val="left"/>
        <w:rPr>
          <w:rFonts w:cs="Calibri"/>
          <w:b/>
          <w:bCs/>
          <w:sz w:val="20"/>
          <w:szCs w:val="20"/>
        </w:rPr>
      </w:pPr>
    </w:p>
    <w:p w14:paraId="2DE98A48" w14:textId="77777777" w:rsidR="00125F10" w:rsidRDefault="00125F10" w:rsidP="00125F10">
      <w:pPr>
        <w:pStyle w:val="p"/>
        <w:shd w:val="clear" w:color="auto" w:fill="FFFFFF"/>
        <w:bidi w:val="0"/>
        <w:spacing w:before="0" w:beforeAutospacing="0" w:after="0" w:afterAutospacing="0"/>
        <w:ind w:left="540" w:hanging="1170"/>
        <w:jc w:val="left"/>
        <w:rPr>
          <w:rFonts w:cs="Calibri"/>
          <w:b/>
          <w:bCs/>
          <w:sz w:val="20"/>
          <w:szCs w:val="20"/>
        </w:rPr>
      </w:pPr>
    </w:p>
    <w:p w14:paraId="736AC069" w14:textId="77777777" w:rsidR="00125F10" w:rsidRDefault="00125F10" w:rsidP="00125F10">
      <w:pPr>
        <w:pStyle w:val="p"/>
        <w:shd w:val="clear" w:color="auto" w:fill="FFFFFF"/>
        <w:bidi w:val="0"/>
        <w:spacing w:before="0" w:beforeAutospacing="0" w:after="0" w:afterAutospacing="0"/>
        <w:ind w:left="540" w:hanging="1170"/>
        <w:jc w:val="left"/>
        <w:rPr>
          <w:b/>
          <w:bCs/>
        </w:rPr>
      </w:pPr>
      <w:r>
        <w:rPr>
          <w:rFonts w:cs="Calibri"/>
          <w:b/>
          <w:bCs/>
          <w:sz w:val="20"/>
          <w:szCs w:val="20"/>
        </w:rPr>
        <w:t>\</w:t>
      </w:r>
    </w:p>
    <w:p w14:paraId="616472F1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659A7445" w14:textId="77777777" w:rsidR="00125F10" w:rsidRDefault="00125F10" w:rsidP="00125F10">
      <w:pPr>
        <w:autoSpaceDE w:val="0"/>
        <w:autoSpaceDN w:val="0"/>
        <w:adjustRightInd w:val="0"/>
        <w:spacing w:after="0" w:line="240" w:lineRule="auto"/>
        <w:ind w:left="90" w:firstLine="180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16B6A68" w14:textId="77777777" w:rsidR="00125F10" w:rsidRDefault="00125F10" w:rsidP="00125F10">
      <w:pPr>
        <w:autoSpaceDE w:val="0"/>
        <w:autoSpaceDN w:val="0"/>
        <w:adjustRightInd w:val="0"/>
        <w:spacing w:after="0" w:line="240" w:lineRule="auto"/>
        <w:ind w:left="90" w:firstLine="180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40DE14D6" w14:textId="77777777" w:rsidR="00125F10" w:rsidRDefault="00125F10" w:rsidP="00125F10">
      <w:pPr>
        <w:autoSpaceDE w:val="0"/>
        <w:autoSpaceDN w:val="0"/>
        <w:adjustRightInd w:val="0"/>
        <w:spacing w:after="0" w:line="240" w:lineRule="auto"/>
        <w:ind w:left="90" w:firstLine="180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22D235BA" w14:textId="77777777" w:rsidR="00125F10" w:rsidRDefault="00125F10" w:rsidP="00125F10">
      <w:pPr>
        <w:autoSpaceDE w:val="0"/>
        <w:autoSpaceDN w:val="0"/>
        <w:adjustRightInd w:val="0"/>
        <w:spacing w:after="0" w:line="240" w:lineRule="auto"/>
        <w:ind w:left="90" w:firstLine="180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563EE31" w14:textId="77777777" w:rsidR="00125F10" w:rsidRDefault="00125F10" w:rsidP="00125F10">
      <w:pPr>
        <w:autoSpaceDE w:val="0"/>
        <w:autoSpaceDN w:val="0"/>
        <w:adjustRightInd w:val="0"/>
        <w:spacing w:after="0" w:line="240" w:lineRule="auto"/>
        <w:ind w:left="90" w:firstLine="180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5B5D4E6" w14:textId="77777777" w:rsidR="00125F10" w:rsidRDefault="00125F10" w:rsidP="00125F10">
      <w:pPr>
        <w:autoSpaceDE w:val="0"/>
        <w:autoSpaceDN w:val="0"/>
        <w:adjustRightInd w:val="0"/>
        <w:spacing w:after="0" w:line="240" w:lineRule="auto"/>
        <w:ind w:left="90" w:firstLine="180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BB54235" w14:textId="77777777" w:rsidR="00125F10" w:rsidRPr="008D2E57" w:rsidRDefault="00125F10" w:rsidP="00125F10">
      <w:pPr>
        <w:autoSpaceDE w:val="0"/>
        <w:autoSpaceDN w:val="0"/>
        <w:adjustRightInd w:val="0"/>
        <w:spacing w:after="0" w:line="240" w:lineRule="auto"/>
        <w:ind w:left="90" w:firstLine="180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3B9F678" w14:textId="77777777" w:rsidR="00125F10" w:rsidRDefault="00125F10" w:rsidP="00125F10">
      <w:pPr>
        <w:pStyle w:val="p"/>
        <w:shd w:val="clear" w:color="auto" w:fill="FFFFFF"/>
        <w:bidi w:val="0"/>
        <w:spacing w:before="0" w:beforeAutospacing="0" w:after="0" w:afterAutospacing="0"/>
        <w:ind w:left="180" w:firstLine="180"/>
        <w:jc w:val="both"/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</w:pPr>
    </w:p>
    <w:p w14:paraId="40314651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3D635A7B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2792FE59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4D3451C1" w14:textId="77777777" w:rsidR="00125F10" w:rsidRDefault="00125F10" w:rsidP="00125F10">
      <w:pPr>
        <w:pStyle w:val="p"/>
        <w:shd w:val="clear" w:color="auto" w:fill="FFFFFF"/>
        <w:bidi w:val="0"/>
        <w:spacing w:before="0" w:beforeAutospacing="0" w:after="0" w:afterAutospacing="0"/>
        <w:jc w:val="left"/>
        <w:rPr>
          <w:rFonts w:ascii="Cambria" w:hAnsi="Cambria"/>
          <w:color w:val="212121"/>
          <w:sz w:val="30"/>
          <w:szCs w:val="30"/>
        </w:rPr>
      </w:pPr>
      <w:r>
        <w:rPr>
          <w:rFonts w:ascii="Cambria" w:hAnsi="Cambria"/>
          <w:color w:val="212121"/>
          <w:sz w:val="30"/>
          <w:szCs w:val="30"/>
        </w:rPr>
        <w:t xml:space="preserve">     </w:t>
      </w:r>
      <w:r w:rsidRPr="007864CC">
        <w:rPr>
          <w:rFonts w:ascii="Cambria" w:hAnsi="Cambria"/>
          <w:color w:val="212121"/>
          <w:sz w:val="30"/>
          <w:szCs w:val="30"/>
        </w:rPr>
        <w:t xml:space="preserve"> </w:t>
      </w:r>
    </w:p>
    <w:p w14:paraId="6B314682" w14:textId="77777777" w:rsidR="00125F10" w:rsidRPr="00E67F53" w:rsidRDefault="00125F10" w:rsidP="00125F1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r w:rsidRPr="007864CC">
        <w:rPr>
          <w:rFonts w:asciiTheme="majorBidi" w:hAnsiTheme="majorBidi" w:cstheme="majorBidi"/>
          <w:b/>
          <w:bCs/>
          <w:color w:val="212121"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color w:val="212121"/>
          <w:sz w:val="20"/>
          <w:szCs w:val="20"/>
        </w:rPr>
        <w:t>8</w:t>
      </w:r>
      <w:r w:rsidRPr="007864CC">
        <w:rPr>
          <w:rFonts w:asciiTheme="majorBidi" w:hAnsiTheme="majorBidi" w:cstheme="majorBidi"/>
          <w:color w:val="212121"/>
          <w:sz w:val="20"/>
          <w:szCs w:val="20"/>
        </w:rPr>
        <w:t xml:space="preserve"> </w:t>
      </w:r>
      <w:r w:rsidRPr="00E67F53">
        <w:rPr>
          <w:rFonts w:asciiTheme="majorBidi" w:eastAsia="Calibri" w:hAnsiTheme="majorBidi" w:cstheme="majorBidi"/>
          <w:sz w:val="20"/>
          <w:szCs w:val="20"/>
          <w:lang w:val="en-US"/>
        </w:rPr>
        <w:t xml:space="preserve">Distribution of the absolute and relative frequency of nurses' demographic characteristics and the </w:t>
      </w:r>
      <w:r>
        <w:rPr>
          <w:rFonts w:asciiTheme="majorBidi" w:eastAsia="Calibri" w:hAnsiTheme="majorBidi" w:cstheme="majorBidi"/>
          <w:sz w:val="20"/>
          <w:szCs w:val="20"/>
          <w:lang w:val="en-US"/>
        </w:rPr>
        <w:t xml:space="preserve">       </w:t>
      </w:r>
      <w:r w:rsidRPr="00E67F53">
        <w:rPr>
          <w:rFonts w:asciiTheme="majorBidi" w:eastAsia="Calibri" w:hAnsiTheme="majorBidi" w:cstheme="majorBidi"/>
          <w:sz w:val="20"/>
          <w:szCs w:val="20"/>
          <w:lang w:val="en-US"/>
        </w:rPr>
        <w:t>relationship</w:t>
      </w:r>
      <w:r>
        <w:rPr>
          <w:rFonts w:asciiTheme="majorBidi" w:eastAsia="Calibri" w:hAnsiTheme="majorBidi" w:cstheme="majorBidi"/>
          <w:sz w:val="20"/>
          <w:szCs w:val="20"/>
          <w:lang w:val="en-US"/>
        </w:rPr>
        <w:t xml:space="preserve"> </w:t>
      </w:r>
      <w:r w:rsidRPr="00E67F53">
        <w:rPr>
          <w:rFonts w:asciiTheme="majorBidi" w:eastAsia="Calibri" w:hAnsiTheme="majorBidi" w:cstheme="majorBidi"/>
          <w:sz w:val="20"/>
          <w:szCs w:val="20"/>
          <w:lang w:val="en-US"/>
        </w:rPr>
        <w:t>with the average of professionalism</w:t>
      </w:r>
      <w:r>
        <w:rPr>
          <w:rFonts w:asciiTheme="majorBidi" w:eastAsia="Calibri" w:hAnsiTheme="majorBidi" w:cstheme="majorBidi"/>
          <w:sz w:val="20"/>
          <w:szCs w:val="20"/>
          <w:lang w:val="en-US"/>
        </w:rPr>
        <w:t xml:space="preserve"> </w:t>
      </w:r>
      <w:r w:rsidRPr="00E67F53">
        <w:rPr>
          <w:rFonts w:asciiTheme="majorBidi" w:eastAsia="Calibri" w:hAnsiTheme="majorBidi" w:cstheme="majorBidi"/>
          <w:sz w:val="20"/>
          <w:szCs w:val="20"/>
          <w:lang w:val="en-US"/>
        </w:rPr>
        <w:t>scores (N=203)</w:t>
      </w:r>
    </w:p>
    <w:tbl>
      <w:tblPr>
        <w:tblStyle w:val="TableGrid1"/>
        <w:tblpPr w:leftFromText="180" w:rightFromText="180" w:vertAnchor="text" w:horzAnchor="margin" w:tblpXSpec="center" w:tblpY="75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800"/>
        <w:gridCol w:w="1080"/>
        <w:gridCol w:w="810"/>
        <w:gridCol w:w="810"/>
        <w:gridCol w:w="720"/>
        <w:gridCol w:w="1598"/>
        <w:gridCol w:w="2160"/>
      </w:tblGrid>
      <w:tr w:rsidR="00125F10" w:rsidRPr="007C4AE9" w14:paraId="31143742" w14:textId="77777777" w:rsidTr="003D344F">
        <w:trPr>
          <w:trHeight w:hRule="exact" w:val="190"/>
        </w:trPr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5C6ACA8F" w14:textId="77777777" w:rsidR="00125F10" w:rsidRPr="00422F55" w:rsidRDefault="00125F10" w:rsidP="003D344F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  <w:rtl/>
              </w:rPr>
            </w:pPr>
            <w:bookmarkStart w:id="2" w:name="_Hlk173444400"/>
            <w:r w:rsidRPr="00422F55"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</w:rPr>
              <w:t>result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07E9A7FE" w14:textId="77777777" w:rsidR="00125F10" w:rsidRPr="00422F55" w:rsidRDefault="00125F10" w:rsidP="003D344F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  <w:rtl/>
              </w:rPr>
            </w:pPr>
            <w:r w:rsidRPr="00422F55"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</w:rPr>
              <w:t>Test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29DE7F29" w14:textId="77777777" w:rsidR="00125F10" w:rsidRPr="00422F55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  <w:rtl/>
              </w:rPr>
            </w:pPr>
            <w:r w:rsidRPr="00422F55"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</w:rPr>
              <w:t>(SD)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57C11119" w14:textId="77777777" w:rsidR="00125F10" w:rsidRPr="00422F55" w:rsidRDefault="00125F10" w:rsidP="003D344F">
            <w:pPr>
              <w:autoSpaceDE w:val="0"/>
              <w:autoSpaceDN w:val="0"/>
              <w:bidi w:val="0"/>
              <w:adjustRightInd w:val="0"/>
              <w:ind w:firstLine="180"/>
              <w:jc w:val="both"/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  <w:rtl/>
              </w:rPr>
            </w:pPr>
            <w:r w:rsidRPr="00422F55"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</w:rPr>
              <w:t>Mean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24B9D7AE" w14:textId="77777777" w:rsidR="00125F10" w:rsidRPr="00422F55" w:rsidRDefault="00125F10" w:rsidP="003D344F">
            <w:pPr>
              <w:autoSpaceDE w:val="0"/>
              <w:autoSpaceDN w:val="0"/>
              <w:bidi w:val="0"/>
              <w:adjustRightInd w:val="0"/>
              <w:ind w:firstLine="180"/>
              <w:jc w:val="both"/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  <w:rtl/>
              </w:rPr>
            </w:pPr>
            <w:r w:rsidRPr="00422F55"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</w:rPr>
              <w:t>n</w:t>
            </w:r>
          </w:p>
        </w:tc>
        <w:tc>
          <w:tcPr>
            <w:tcW w:w="37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089401C2" w14:textId="77777777" w:rsidR="00125F10" w:rsidRPr="00422F55" w:rsidRDefault="00125F10" w:rsidP="003D344F">
            <w:pPr>
              <w:autoSpaceDE w:val="0"/>
              <w:autoSpaceDN w:val="0"/>
              <w:bidi w:val="0"/>
              <w:adjustRightInd w:val="0"/>
              <w:ind w:firstLine="180"/>
              <w:jc w:val="both"/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  <w:rtl/>
              </w:rPr>
            </w:pPr>
            <w:r w:rsidRPr="00422F55">
              <w:rPr>
                <w:rFonts w:asciiTheme="majorBidi" w:hAnsiTheme="majorBidi" w:cstheme="majorBidi"/>
                <w:b/>
                <w:bCs/>
                <w:color w:val="111111"/>
                <w:sz w:val="16"/>
                <w:szCs w:val="16"/>
              </w:rPr>
              <w:t>Demographic Characteristics</w:t>
            </w:r>
          </w:p>
        </w:tc>
      </w:tr>
      <w:tr w:rsidR="00125F10" w:rsidRPr="007C4AE9" w14:paraId="474E7594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F98B94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F=1.875</w:t>
            </w:r>
          </w:p>
          <w:p w14:paraId="51083AD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df=199,3    P=0.135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3C5715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sz w:val="2"/>
                <w:szCs w:val="2"/>
              </w:rPr>
            </w:pPr>
          </w:p>
          <w:p w14:paraId="089900E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ANOVA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0C4548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firstLine="16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23.96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6EC1BE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firstLine="16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204.03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AF8659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32</w:t>
            </w: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5DE31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  <w:t>20-30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ADDBAA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Age, y</w:t>
            </w:r>
          </w:p>
        </w:tc>
      </w:tr>
      <w:tr w:rsidR="00125F10" w:rsidRPr="007C4AE9" w14:paraId="6B1705A2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1919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3B647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89E07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16.99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7496F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204.82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BD0268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65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2B629D4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31-40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8621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125F10" w:rsidRPr="007C4AE9" w14:paraId="1E1714A0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0016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83956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20866E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17.21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61038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210.70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FD27C0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88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18EC4A9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41-50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76CD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125F10" w:rsidRPr="007C4AE9" w14:paraId="1DFE4648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F118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CFFB8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CF1263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15.59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53B9F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210.11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12E69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15260EB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51-65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F821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125F10" w:rsidRPr="007C4AE9" w14:paraId="36CBF9F5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B0C4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F=5.523</w:t>
            </w:r>
          </w:p>
          <w:p w14:paraId="7473BF2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df=198,3    P=0.000</w:t>
            </w:r>
            <w:r w:rsidRPr="00BC189A">
              <w:rPr>
                <w:rFonts w:ascii="Trebuchet MS" w:hAnsi="Trebuchet MS" w:cstheme="majorBidi"/>
                <w:sz w:val="16"/>
                <w:szCs w:val="16"/>
                <w:lang w:bidi="fa-IR"/>
              </w:rPr>
              <w:t>*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778816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  <w:p w14:paraId="0508FE4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  <w:p w14:paraId="450E88B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ANOVA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99F6F1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12.23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753E9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210.94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EFD98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7C79481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1-5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E923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Working experience, y</w:t>
            </w:r>
          </w:p>
        </w:tc>
      </w:tr>
      <w:tr w:rsidR="00125F10" w:rsidRPr="007C4AE9" w14:paraId="2FE9AD0D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10BC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6D16E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1548D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25.80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97D8D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198.94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B66723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38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0437A39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6-10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B668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</w:tr>
      <w:tr w:rsidR="00125F10" w:rsidRPr="007C4AE9" w14:paraId="7F42A42F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09B4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7288B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F32FE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16.38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820BA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203.04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0527B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48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0ED1442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11-15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FD67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</w:tr>
      <w:tr w:rsidR="00125F10" w:rsidRPr="007C4AE9" w14:paraId="4AEDB4EC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197E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4E853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3595D3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14.55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59860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213.85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376C6B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56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6EB1C84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16-20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CF9F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</w:tr>
      <w:tr w:rsidR="00125F10" w:rsidRPr="007C4AE9" w14:paraId="4C9107D3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28CD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20E18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879BDD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15.19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74658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211.32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67BB0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44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4B7E738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21-30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2D6A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</w:tr>
      <w:tr w:rsidR="00125F10" w:rsidRPr="007C4AE9" w14:paraId="3845F570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E616F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T=0.95</w:t>
            </w:r>
          </w:p>
          <w:p w14:paraId="000C28D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df= 13.51</w:t>
            </w:r>
            <w:r w:rsidRPr="00BC189A">
              <w:rPr>
                <w:rFonts w:cs="B Nazanin"/>
                <w:sz w:val="24"/>
                <w:szCs w:val="24"/>
                <w:lang w:bidi="fa-IR"/>
              </w:rPr>
              <w:t xml:space="preserve"> </w:t>
            </w:r>
            <w:r w:rsidRPr="00BC189A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    </w:t>
            </w: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P=0.36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86DC86" w14:textId="77777777" w:rsidR="00125F10" w:rsidRPr="00BC189A" w:rsidRDefault="00125F10" w:rsidP="003D344F">
            <w:pPr>
              <w:pStyle w:val="Heading1"/>
              <w:shd w:val="clear" w:color="auto" w:fill="FFFFFF"/>
              <w:bidi w:val="0"/>
              <w:spacing w:before="0"/>
              <w:ind w:left="90"/>
              <w:rPr>
                <w:rFonts w:asciiTheme="majorBidi" w:eastAsia="Calibri" w:hAnsi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t>Independent t-test</w:t>
            </w:r>
          </w:p>
          <w:p w14:paraId="69C6F18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2C781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16.83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0734F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208.29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6B25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189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423D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Female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0F64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Gender</w:t>
            </w:r>
          </w:p>
        </w:tc>
      </w:tr>
      <w:tr w:rsidR="00125F10" w:rsidRPr="007C4AE9" w14:paraId="6837DFFE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E5A12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A6347D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C8608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32.65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2B9E9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199.92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EE8C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42A4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Male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6AA8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</w:tr>
      <w:tr w:rsidR="00125F10" w:rsidRPr="007C4AE9" w14:paraId="01063BE7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9035E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F=o.491</w:t>
            </w:r>
          </w:p>
          <w:p w14:paraId="0322FCC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df =199, 3    P=0.69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048FB2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ANOVA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D8916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13.85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4E81F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208.47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CDC5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34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EAA6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Single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B603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Marital status</w:t>
            </w:r>
          </w:p>
        </w:tc>
      </w:tr>
      <w:tr w:rsidR="00125F10" w:rsidRPr="007C4AE9" w14:paraId="282B5699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34C94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1BC4F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6071A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19.20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F3F9F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207.38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A4A3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167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DB14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Married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3C2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</w:tr>
      <w:tr w:rsidR="00125F10" w:rsidRPr="007C4AE9" w14:paraId="6ECA38C2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A5E86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D263F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5176F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4E786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222.50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D5BC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7567F8F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Widowed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7746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</w:tr>
      <w:tr w:rsidR="00125F10" w:rsidRPr="007F2420" w14:paraId="36C8FA49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06F6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F=0.515</w:t>
            </w:r>
          </w:p>
          <w:p w14:paraId="48EE7EE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df =198, 2    P=0.69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6945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ANOVA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D18E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5096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208.65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6B16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167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06EF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formal Employment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F0E6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Employment situation</w:t>
            </w:r>
          </w:p>
        </w:tc>
      </w:tr>
      <w:tr w:rsidR="00125F10" w:rsidRPr="007F2420" w14:paraId="752D98A3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68D1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EE17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CDB6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A400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206.46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75A8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8F54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Contracts Employment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5EDB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125F10" w:rsidRPr="007F2420" w14:paraId="0A989D66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59B8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C5CB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CB34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17.67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5FDB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204.13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2157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D54F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2259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125F10" w:rsidRPr="007F2420" w14:paraId="4EA76DC9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B047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F=0.341</w:t>
            </w:r>
          </w:p>
          <w:p w14:paraId="3C47C5E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df =197, 3    P=0.16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F823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ANOVA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B2346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91C39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206.59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84B3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A905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Fixed/Morning</w:t>
            </w: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br/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124A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Work shift</w:t>
            </w:r>
          </w:p>
        </w:tc>
      </w:tr>
      <w:tr w:rsidR="00125F10" w:rsidRPr="007F2420" w14:paraId="3EB541D6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2B996E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A9C98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A5459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E6A996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197.00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ADF9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FF33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Fixed/ Evening</w:t>
            </w: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br/>
            </w: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br/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2D65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125F10" w:rsidRPr="007F2420" w14:paraId="0FA8D130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B891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B7ACE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70B01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4207FE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207.42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8A70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B873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Morning /</w:t>
            </w: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Evening</w:t>
            </w: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br/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FF9A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125F10" w:rsidRPr="007F2420" w14:paraId="0F07FC38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DD24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292F0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FE310E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17.97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ACB62E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205.46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6099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110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A712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Rotational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468D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left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125F10" w:rsidRPr="007F2420" w14:paraId="27589F17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3B59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F=1.292</w:t>
            </w:r>
          </w:p>
          <w:p w14:paraId="4C39C24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df=200,2    P=0.277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EE03ED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sz w:val="2"/>
                <w:szCs w:val="2"/>
              </w:rPr>
            </w:pPr>
          </w:p>
          <w:p w14:paraId="5BD7BEC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ANOVA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BDED9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18.62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50C73E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205.35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F88C6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166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0624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BSN</w:t>
            </w:r>
            <w:r w:rsidRPr="00BC189A">
              <w:rPr>
                <w:vertAlign w:val="superscript"/>
              </w:rPr>
              <w:t>1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7237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Level of education</w:t>
            </w:r>
          </w:p>
        </w:tc>
      </w:tr>
      <w:tr w:rsidR="00125F10" w:rsidRPr="007C4AE9" w14:paraId="4771ABC8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DC0FC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6C1C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55B44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FF1193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222.67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608F7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34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CD59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MSN</w:t>
            </w:r>
            <w:r w:rsidRPr="00BC189A">
              <w:rPr>
                <w:rFonts w:ascii="Trebuchet MS" w:hAnsi="Trebuchet MS" w:cstheme="majorBidi"/>
                <w:sz w:val="16"/>
                <w:szCs w:val="16"/>
                <w:vertAlign w:val="superscript"/>
                <w:lang w:bidi="fa-IR"/>
              </w:rPr>
              <w:t>2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C053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</w:tr>
      <w:tr w:rsidR="00125F10" w:rsidRPr="007C4AE9" w14:paraId="4B4BFC80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D8017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BCAB4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color w:val="000000"/>
                <w:rtl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403076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18.35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33EC63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207.92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70BB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A30E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PhD</w:t>
            </w:r>
            <w:r w:rsidRPr="00BC189A">
              <w:rPr>
                <w:rFonts w:ascii="Trebuchet MS" w:hAnsi="Trebuchet MS" w:cstheme="majorBidi"/>
                <w:sz w:val="16"/>
                <w:szCs w:val="16"/>
                <w:vertAlign w:val="superscript"/>
                <w:lang w:bidi="fa-IR"/>
              </w:rPr>
              <w:t>3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295D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</w:tr>
      <w:tr w:rsidR="00125F10" w:rsidRPr="007C4AE9" w14:paraId="3D3DA8ED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D22A3B3" w14:textId="77777777" w:rsidR="00125F10" w:rsidRPr="00BC189A" w:rsidRDefault="00125F10" w:rsidP="003D344F">
            <w:pPr>
              <w:pStyle w:val="Heading1"/>
              <w:shd w:val="clear" w:color="auto" w:fill="FFFFFF"/>
              <w:bidi w:val="0"/>
              <w:spacing w:before="0"/>
              <w:ind w:left="90"/>
              <w:rPr>
                <w:rFonts w:asciiTheme="majorBidi" w:eastAsia="Calibri" w:hAnsi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t>T=</w:t>
            </w:r>
            <w:r w:rsidRPr="00BC189A">
              <w:rPr>
                <w:rFonts w:asciiTheme="majorBidi" w:eastAsia="Calibri" w:hAnsiTheme="majorBidi" w:hint="cs"/>
                <w:color w:val="000000"/>
                <w:sz w:val="16"/>
                <w:szCs w:val="16"/>
                <w:rtl/>
              </w:rPr>
              <w:t>57/1</w:t>
            </w:r>
          </w:p>
          <w:p w14:paraId="74EEE4C3" w14:textId="77777777" w:rsidR="00125F10" w:rsidRPr="00BC189A" w:rsidRDefault="00125F10" w:rsidP="003D344F">
            <w:pPr>
              <w:pStyle w:val="Heading1"/>
              <w:shd w:val="clear" w:color="auto" w:fill="FFFFFF"/>
              <w:bidi w:val="0"/>
              <w:spacing w:before="0"/>
              <w:ind w:left="90"/>
              <w:rPr>
                <w:rFonts w:asciiTheme="majorBidi" w:eastAsia="Calibri" w:hAnsi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t xml:space="preserve">df= </w:t>
            </w:r>
            <w:r w:rsidRPr="00BC189A">
              <w:rPr>
                <w:rFonts w:asciiTheme="majorBidi" w:eastAsia="Calibri" w:hAnsiTheme="majorBidi" w:hint="cs"/>
                <w:color w:val="000000"/>
                <w:sz w:val="16"/>
                <w:szCs w:val="16"/>
                <w:rtl/>
              </w:rPr>
              <w:t>54/90</w:t>
            </w: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t xml:space="preserve">     P=</w:t>
            </w:r>
            <w:r w:rsidRPr="00BC189A">
              <w:rPr>
                <w:rFonts w:asciiTheme="majorBidi" w:eastAsia="Calibri" w:hAnsiTheme="majorBidi" w:hint="cs"/>
                <w:color w:val="000000"/>
                <w:sz w:val="16"/>
                <w:szCs w:val="16"/>
                <w:rtl/>
              </w:rPr>
              <w:t>12/0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BCB0BC6" w14:textId="77777777" w:rsidR="00125F10" w:rsidRPr="00BC189A" w:rsidRDefault="00125F10" w:rsidP="003D344F">
            <w:pPr>
              <w:pStyle w:val="Heading1"/>
              <w:shd w:val="clear" w:color="auto" w:fill="FFFFFF"/>
              <w:bidi w:val="0"/>
              <w:spacing w:before="0"/>
              <w:ind w:left="90"/>
              <w:rPr>
                <w:rFonts w:asciiTheme="majorBidi" w:eastAsia="Calibri" w:hAnsi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t>Independent t-test</w:t>
            </w:r>
          </w:p>
          <w:p w14:paraId="078F530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0A11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16.20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1952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209.22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3B4D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141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C598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yes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3018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Participation in professional organizations</w:t>
            </w:r>
          </w:p>
        </w:tc>
      </w:tr>
      <w:tr w:rsidR="00125F10" w:rsidRPr="007C4AE9" w14:paraId="15D0E107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8657A1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9DC729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3C53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22.26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50EE1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204.29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9A45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62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2973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FEB4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</w:p>
        </w:tc>
      </w:tr>
      <w:tr w:rsidR="00125F10" w:rsidRPr="007C4AE9" w14:paraId="1ECB0CA9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95576CE" w14:textId="77777777" w:rsidR="00125F10" w:rsidRPr="00BC189A" w:rsidRDefault="00125F10" w:rsidP="003D344F">
            <w:pPr>
              <w:pStyle w:val="Heading1"/>
              <w:shd w:val="clear" w:color="auto" w:fill="FFFFFF"/>
              <w:bidi w:val="0"/>
              <w:spacing w:before="0"/>
              <w:ind w:left="90"/>
              <w:rPr>
                <w:rFonts w:asciiTheme="majorBidi" w:eastAsia="Calibri" w:hAnsi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t>T=-1.37</w:t>
            </w:r>
          </w:p>
          <w:p w14:paraId="2EBB653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df = 97.91     P=0.17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2711DF" w14:textId="77777777" w:rsidR="00125F10" w:rsidRPr="00BC189A" w:rsidRDefault="00125F10" w:rsidP="003D344F">
            <w:pPr>
              <w:pStyle w:val="Heading1"/>
              <w:shd w:val="clear" w:color="auto" w:fill="FFFFFF"/>
              <w:bidi w:val="0"/>
              <w:spacing w:before="0"/>
              <w:ind w:left="90"/>
              <w:rPr>
                <w:rFonts w:asciiTheme="majorBidi" w:eastAsia="Calibri" w:hAnsi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t>Independent t-test</w:t>
            </w:r>
          </w:p>
          <w:p w14:paraId="03E593D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68F2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21.70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EAD6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204.84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F00E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64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2E93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yes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91B5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Participation in hospital committees</w:t>
            </w:r>
          </w:p>
        </w:tc>
      </w:tr>
      <w:tr w:rsidR="00125F10" w:rsidRPr="007C4AE9" w14:paraId="0706359E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B1756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F0D6BE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AFC0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16.51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3A3E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209.3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F5C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139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91F8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C1D8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</w:tr>
      <w:tr w:rsidR="00125F10" w:rsidRPr="007C4AE9" w14:paraId="6F3E601F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44392E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T=-0.419</w:t>
            </w:r>
          </w:p>
          <w:p w14:paraId="7F66F9E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df= 39.38      P=0.67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C8E4B9E" w14:textId="77777777" w:rsidR="00125F10" w:rsidRPr="00BC189A" w:rsidRDefault="00125F10" w:rsidP="003D344F">
            <w:pPr>
              <w:pStyle w:val="Heading1"/>
              <w:shd w:val="clear" w:color="auto" w:fill="FFFFFF"/>
              <w:bidi w:val="0"/>
              <w:spacing w:before="0"/>
              <w:ind w:left="90"/>
              <w:rPr>
                <w:rFonts w:asciiTheme="majorBidi" w:eastAsia="Calibri" w:hAnsi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t>Independent t-test</w:t>
            </w:r>
          </w:p>
          <w:p w14:paraId="69F7BC7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734A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 w:hint="cs"/>
                <w:sz w:val="16"/>
                <w:szCs w:val="16"/>
                <w:rtl/>
                <w:lang w:bidi="fa-IR"/>
              </w:rPr>
              <w:t>64/18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7B75FC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 w:hint="cs"/>
                <w:sz w:val="16"/>
                <w:szCs w:val="16"/>
                <w:rtl/>
                <w:lang w:bidi="fa-IR"/>
              </w:rPr>
              <w:t>40/206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A086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30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2538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yes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B4DA3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Research project manager or partner</w:t>
            </w:r>
          </w:p>
        </w:tc>
      </w:tr>
      <w:tr w:rsidR="00125F10" w:rsidRPr="007C4AE9" w14:paraId="12948F03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FA736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2A373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5426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 w:hint="cs"/>
                <w:sz w:val="16"/>
                <w:szCs w:val="16"/>
                <w:rtl/>
                <w:lang w:bidi="fa-IR"/>
              </w:rPr>
              <w:t>35/18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121D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cs="B Nazanin"/>
                <w:sz w:val="16"/>
                <w:szCs w:val="16"/>
                <w:lang w:bidi="fa-IR"/>
              </w:rPr>
            </w:pPr>
            <w:r w:rsidRPr="00BC189A">
              <w:rPr>
                <w:rFonts w:cs="B Nazanin" w:hint="cs"/>
                <w:sz w:val="16"/>
                <w:szCs w:val="16"/>
                <w:rtl/>
                <w:lang w:bidi="fa-IR"/>
              </w:rPr>
              <w:t>94/207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C065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173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B9A7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lang w:bidi="fa-IR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16176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</w:tr>
      <w:tr w:rsidR="00125F10" w:rsidRPr="007C4AE9" w14:paraId="79C5A57F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83F20D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T=-0.192</w:t>
            </w:r>
          </w:p>
          <w:p w14:paraId="58DB74C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lastRenderedPageBreak/>
              <w:t>df =25.84     P=0.85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61CCC1D" w14:textId="77777777" w:rsidR="00125F10" w:rsidRPr="00BC189A" w:rsidRDefault="00125F10" w:rsidP="003D344F">
            <w:pPr>
              <w:pStyle w:val="Heading1"/>
              <w:shd w:val="clear" w:color="auto" w:fill="FFFFFF"/>
              <w:bidi w:val="0"/>
              <w:spacing w:before="0"/>
              <w:ind w:left="90"/>
              <w:rPr>
                <w:rFonts w:asciiTheme="majorBidi" w:eastAsia="Calibri" w:hAnsiTheme="majorBidi"/>
                <w:color w:val="000000"/>
                <w:sz w:val="16"/>
                <w:szCs w:val="16"/>
              </w:rPr>
            </w:pPr>
            <w:r w:rsidRPr="00BC189A">
              <w:rPr>
                <w:rFonts w:asciiTheme="majorBidi" w:eastAsia="Calibri" w:hAnsiTheme="majorBidi"/>
                <w:color w:val="000000"/>
                <w:sz w:val="16"/>
                <w:szCs w:val="16"/>
              </w:rPr>
              <w:lastRenderedPageBreak/>
              <w:t>Independent t-test</w:t>
            </w:r>
          </w:p>
          <w:p w14:paraId="49CF671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4B31FF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19.22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6DD560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208.45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43A904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DDB0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yes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91A5F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Publication of nursing articles in the past two years</w:t>
            </w:r>
          </w:p>
        </w:tc>
      </w:tr>
      <w:tr w:rsidR="00125F10" w:rsidRPr="007C4AE9" w14:paraId="7BD96488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6AE41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BBF51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B5F41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18.29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D62829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207.62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739432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181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14C7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028C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</w:tr>
      <w:tr w:rsidR="00125F10" w:rsidRPr="00E109D0" w14:paraId="03BD0B66" w14:textId="77777777" w:rsidTr="003D344F">
        <w:trPr>
          <w:trHeight w:hRule="exact" w:val="216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F2BA7A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T=-1.71</w:t>
            </w:r>
          </w:p>
          <w:p w14:paraId="43E8CAF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df= </w:t>
            </w: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16/101</w:t>
            </w: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    P=</w:t>
            </w: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90/0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4BE3340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/>
              <w:rPr>
                <w:rFonts w:asciiTheme="majorBidi" w:hAnsiTheme="majorBidi" w:cstheme="majorBidi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Independent t-test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C104D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18.20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AE3060B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206.34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6BA359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146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64E8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yes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F1F3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cs="B Nazanin"/>
                <w:sz w:val="16"/>
                <w:szCs w:val="16"/>
                <w:rtl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acquiring a Professional competence certificate</w:t>
            </w:r>
          </w:p>
        </w:tc>
      </w:tr>
      <w:tr w:rsidR="00125F10" w:rsidRPr="00E109D0" w14:paraId="2D1C90CC" w14:textId="77777777" w:rsidTr="003D344F">
        <w:trPr>
          <w:trHeight w:hRule="exact" w:val="216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66B050D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firstLine="180"/>
              <w:jc w:val="both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2AD71A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spacing w:line="360" w:lineRule="auto"/>
              <w:ind w:left="90" w:hanging="15"/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2EDFAC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firstLine="16"/>
              <w:rPr>
                <w:rFonts w:cs="B Nazanin"/>
                <w:sz w:val="16"/>
                <w:szCs w:val="16"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18.42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EBA2F02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firstLine="16"/>
              <w:rPr>
                <w:rFonts w:cs="B Nazanin"/>
                <w:sz w:val="16"/>
                <w:szCs w:val="16"/>
                <w:lang w:bidi="fa-IR"/>
              </w:rPr>
            </w:pPr>
            <w:r w:rsidRPr="00BC189A">
              <w:rPr>
                <w:rFonts w:cs="B Nazanin"/>
                <w:sz w:val="16"/>
                <w:szCs w:val="16"/>
                <w:lang w:bidi="fa-IR"/>
              </w:rPr>
              <w:t>211.25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7AA389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 w:hint="cs"/>
                <w:sz w:val="16"/>
                <w:szCs w:val="16"/>
                <w:rtl/>
                <w:lang w:bidi="fa-IR"/>
              </w:rPr>
              <w:t>57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849E307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no</w:t>
            </w: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76C24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cs="B Nazanin"/>
                <w:sz w:val="16"/>
                <w:szCs w:val="16"/>
                <w:lang w:bidi="fa-IR"/>
              </w:rPr>
            </w:pPr>
          </w:p>
        </w:tc>
      </w:tr>
      <w:tr w:rsidR="00125F10" w:rsidRPr="007C4AE9" w14:paraId="0E7FB567" w14:textId="77777777" w:rsidTr="003D344F">
        <w:trPr>
          <w:trHeight w:hRule="exact" w:val="288"/>
        </w:trPr>
        <w:tc>
          <w:tcPr>
            <w:tcW w:w="681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BEBB548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16" w:hanging="15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</w:rPr>
              <w:t>* meaningful         1. Baccalaureate in Nursing        2. Masters in Nursing         3. Doctorate in Nursing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C965675" w14:textId="77777777" w:rsidR="00125F10" w:rsidRPr="00BC189A" w:rsidRDefault="00125F10" w:rsidP="003D344F">
            <w:pPr>
              <w:autoSpaceDE w:val="0"/>
              <w:autoSpaceDN w:val="0"/>
              <w:bidi w:val="0"/>
              <w:adjustRightInd w:val="0"/>
              <w:ind w:left="90" w:hanging="15"/>
              <w:jc w:val="left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BC189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No.203</w:t>
            </w:r>
          </w:p>
        </w:tc>
      </w:tr>
      <w:bookmarkEnd w:id="2"/>
    </w:tbl>
    <w:p w14:paraId="545EDD4D" w14:textId="77777777" w:rsidR="00125F10" w:rsidRPr="007864CC" w:rsidRDefault="00125F10" w:rsidP="00125F10">
      <w:pPr>
        <w:pStyle w:val="p"/>
        <w:shd w:val="clear" w:color="auto" w:fill="FFFFFF"/>
        <w:bidi w:val="0"/>
        <w:spacing w:before="0" w:beforeAutospacing="0" w:after="0" w:afterAutospacing="0"/>
        <w:jc w:val="left"/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</w:pPr>
    </w:p>
    <w:p w14:paraId="565CA53E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3B3C264C" w14:textId="77777777" w:rsidR="00125F10" w:rsidRDefault="00125F10" w:rsidP="00125F10">
      <w:pPr>
        <w:jc w:val="center"/>
        <w:rPr>
          <w:rFonts w:ascii="Times New Roman" w:hAnsi="Times New Roman" w:cs="Times New Roman"/>
          <w:b/>
          <w:bCs/>
        </w:rPr>
      </w:pPr>
    </w:p>
    <w:p w14:paraId="0D96053C" w14:textId="77777777" w:rsidR="00125F10" w:rsidRDefault="00125F10" w:rsidP="00125F10">
      <w:pPr>
        <w:spacing w:after="0" w:line="240" w:lineRule="auto"/>
        <w:ind w:firstLine="720"/>
        <w:rPr>
          <w:rFonts w:asciiTheme="majorBidi" w:hAnsiTheme="majorBidi"/>
          <w:color w:val="111111"/>
          <w:sz w:val="20"/>
          <w:szCs w:val="20"/>
        </w:rPr>
      </w:pPr>
      <w:r>
        <w:rPr>
          <w:rFonts w:asciiTheme="majorBidi" w:hAnsiTheme="majorBidi"/>
          <w:b/>
          <w:bCs/>
          <w:color w:val="010205"/>
          <w:sz w:val="20"/>
          <w:szCs w:val="20"/>
          <w:shd w:val="clear" w:color="auto" w:fill="FFFFFF"/>
        </w:rPr>
        <w:t>Table 9</w:t>
      </w:r>
      <w:r w:rsidRPr="007B5723">
        <w:rPr>
          <w:rFonts w:asciiTheme="majorBidi" w:hAnsiTheme="majorBidi"/>
          <w:color w:val="010205"/>
          <w:sz w:val="20"/>
          <w:szCs w:val="20"/>
          <w:shd w:val="clear" w:color="auto" w:fill="FFFFFF"/>
        </w:rPr>
        <w:t xml:space="preserve"> </w:t>
      </w:r>
      <w:r w:rsidRPr="004A0642">
        <w:rPr>
          <w:rFonts w:asciiTheme="majorBidi" w:hAnsiTheme="majorBidi"/>
          <w:color w:val="111111"/>
          <w:sz w:val="20"/>
          <w:szCs w:val="20"/>
        </w:rPr>
        <w:t>Result of Scheffe's post hoc test for multiple comparisons of Working</w:t>
      </w:r>
    </w:p>
    <w:p w14:paraId="4F53772F" w14:textId="77777777" w:rsidR="00125F10" w:rsidRDefault="00125F10" w:rsidP="00125F10">
      <w:pPr>
        <w:spacing w:after="0" w:line="240" w:lineRule="auto"/>
        <w:ind w:firstLine="720"/>
        <w:rPr>
          <w:rFonts w:asciiTheme="majorBidi" w:hAnsiTheme="majorBidi"/>
          <w:color w:val="111111"/>
          <w:sz w:val="20"/>
          <w:szCs w:val="20"/>
        </w:rPr>
      </w:pPr>
      <w:r>
        <w:rPr>
          <w:rFonts w:asciiTheme="majorBidi" w:hAnsiTheme="majorBidi"/>
          <w:color w:val="111111"/>
          <w:sz w:val="20"/>
          <w:szCs w:val="20"/>
        </w:rPr>
        <w:t xml:space="preserve"> experience </w:t>
      </w:r>
      <w:r w:rsidRPr="004A0642">
        <w:rPr>
          <w:rFonts w:asciiTheme="majorBidi" w:hAnsiTheme="majorBidi"/>
          <w:color w:val="111111"/>
          <w:sz w:val="20"/>
          <w:szCs w:val="20"/>
        </w:rPr>
        <w:t xml:space="preserve">and </w:t>
      </w:r>
      <w:r>
        <w:rPr>
          <w:rFonts w:asciiTheme="majorBidi" w:hAnsiTheme="majorBidi"/>
          <w:color w:val="111111"/>
          <w:sz w:val="20"/>
          <w:szCs w:val="20"/>
        </w:rPr>
        <w:t xml:space="preserve">the </w:t>
      </w:r>
      <w:r w:rsidRPr="004A0642">
        <w:rPr>
          <w:rFonts w:asciiTheme="majorBidi" w:hAnsiTheme="majorBidi"/>
          <w:color w:val="111111"/>
          <w:sz w:val="20"/>
          <w:szCs w:val="20"/>
        </w:rPr>
        <w:t>mean score of professionalism</w:t>
      </w:r>
    </w:p>
    <w:tbl>
      <w:tblPr>
        <w:tblStyle w:val="TableGrid"/>
        <w:tblpPr w:leftFromText="180" w:rightFromText="180" w:vertAnchor="text" w:horzAnchor="page" w:tblpX="2251" w:tblpY="67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182"/>
        <w:gridCol w:w="900"/>
        <w:gridCol w:w="990"/>
        <w:gridCol w:w="990"/>
        <w:gridCol w:w="1968"/>
      </w:tblGrid>
      <w:tr w:rsidR="00125F10" w:rsidRPr="007C4AE9" w14:paraId="13328A3A" w14:textId="77777777" w:rsidTr="003D344F">
        <w:trPr>
          <w:trHeight w:hRule="exact" w:val="216"/>
        </w:trPr>
        <w:tc>
          <w:tcPr>
            <w:tcW w:w="118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50101C3E" w14:textId="77777777" w:rsidR="00125F10" w:rsidRPr="004A0642" w:rsidRDefault="00125F10" w:rsidP="003D344F">
            <w:pPr>
              <w:autoSpaceDE w:val="0"/>
              <w:autoSpaceDN w:val="0"/>
              <w:adjustRightInd w:val="0"/>
              <w:spacing w:line="360" w:lineRule="auto"/>
              <w:ind w:left="-6" w:right="348" w:firstLine="6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rtl/>
              </w:rPr>
            </w:pPr>
            <w:r w:rsidRPr="004A0642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>21-30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5184C05" w14:textId="77777777" w:rsidR="00125F10" w:rsidRPr="004A0642" w:rsidRDefault="00125F10" w:rsidP="003D344F">
            <w:pPr>
              <w:autoSpaceDE w:val="0"/>
              <w:autoSpaceDN w:val="0"/>
              <w:adjustRightInd w:val="0"/>
              <w:spacing w:line="360" w:lineRule="auto"/>
              <w:ind w:left="-12" w:firstLine="12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rtl/>
              </w:rPr>
            </w:pPr>
            <w:r w:rsidRPr="004A0642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>16-20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602918F5" w14:textId="77777777" w:rsidR="00125F10" w:rsidRPr="004A0642" w:rsidRDefault="00125F10" w:rsidP="003D344F">
            <w:pPr>
              <w:tabs>
                <w:tab w:val="left" w:pos="192"/>
              </w:tabs>
              <w:autoSpaceDE w:val="0"/>
              <w:autoSpaceDN w:val="0"/>
              <w:adjustRightInd w:val="0"/>
              <w:spacing w:line="360" w:lineRule="auto"/>
              <w:ind w:left="-112" w:right="-204" w:hanging="62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rtl/>
              </w:rPr>
            </w:pPr>
            <w:r w:rsidRPr="004A0642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>11-15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23AF513D" w14:textId="77777777" w:rsidR="00125F10" w:rsidRPr="004A0642" w:rsidRDefault="00125F10" w:rsidP="003D344F">
            <w:pPr>
              <w:autoSpaceDE w:val="0"/>
              <w:autoSpaceDN w:val="0"/>
              <w:adjustRightInd w:val="0"/>
              <w:ind w:left="90" w:hanging="18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4A0642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>6-10</w:t>
            </w:r>
          </w:p>
        </w:tc>
        <w:tc>
          <w:tcPr>
            <w:tcW w:w="196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7CC49A9" w14:textId="77777777" w:rsidR="00125F10" w:rsidRPr="00422F55" w:rsidRDefault="00125F10" w:rsidP="003D344F">
            <w:pPr>
              <w:autoSpaceDE w:val="0"/>
              <w:autoSpaceDN w:val="0"/>
              <w:adjustRightInd w:val="0"/>
              <w:spacing w:line="360" w:lineRule="auto"/>
              <w:ind w:left="90" w:hanging="9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422F55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Working experience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,</w:t>
            </w:r>
            <w:r w:rsidRPr="00422F55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 y</w:t>
            </w:r>
          </w:p>
        </w:tc>
      </w:tr>
      <w:tr w:rsidR="00125F10" w:rsidRPr="007C4AE9" w14:paraId="45073168" w14:textId="77777777" w:rsidTr="003D344F">
        <w:trPr>
          <w:trHeight w:hRule="exact" w:val="216"/>
        </w:trPr>
        <w:tc>
          <w:tcPr>
            <w:tcW w:w="118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4ED7E88" w14:textId="77777777" w:rsidR="00125F10" w:rsidRPr="005C25F7" w:rsidRDefault="00125F10" w:rsidP="003D344F">
            <w:pPr>
              <w:autoSpaceDE w:val="0"/>
              <w:autoSpaceDN w:val="0"/>
              <w:adjustRightInd w:val="0"/>
              <w:ind w:left="-6" w:firstLine="6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cs="B Nazanin"/>
                <w:sz w:val="16"/>
                <w:szCs w:val="16"/>
                <w:lang w:bidi="fa-IR"/>
              </w:rPr>
              <w:t>P=1.000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61BE85E" w14:textId="77777777" w:rsidR="00125F10" w:rsidRPr="005C25F7" w:rsidRDefault="00125F10" w:rsidP="003D344F">
            <w:pPr>
              <w:autoSpaceDE w:val="0"/>
              <w:autoSpaceDN w:val="0"/>
              <w:adjustRightInd w:val="0"/>
              <w:ind w:left="-12" w:firstLine="12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cs="B Nazanin"/>
                <w:sz w:val="16"/>
                <w:szCs w:val="16"/>
                <w:lang w:bidi="fa-IR"/>
              </w:rPr>
              <w:t>P=975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7AE4A7F" w14:textId="77777777" w:rsidR="00125F10" w:rsidRPr="004907EA" w:rsidRDefault="00125F10" w:rsidP="003D344F">
            <w:pPr>
              <w:tabs>
                <w:tab w:val="left" w:pos="192"/>
              </w:tabs>
              <w:autoSpaceDE w:val="0"/>
              <w:autoSpaceDN w:val="0"/>
              <w:adjustRightInd w:val="0"/>
              <w:ind w:left="-112" w:right="-204" w:hanging="62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cs="B Nazanin"/>
                <w:sz w:val="16"/>
                <w:szCs w:val="16"/>
                <w:lang w:bidi="fa-IR"/>
              </w:rPr>
              <w:t>P=0.504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46CB6C9" w14:textId="77777777" w:rsidR="00125F10" w:rsidRPr="004907EA" w:rsidRDefault="00125F10" w:rsidP="003D344F">
            <w:pPr>
              <w:autoSpaceDE w:val="0"/>
              <w:autoSpaceDN w:val="0"/>
              <w:adjustRightInd w:val="0"/>
              <w:ind w:hanging="18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4907EA">
              <w:rPr>
                <w:rFonts w:cs="B Nazanin"/>
                <w:sz w:val="16"/>
                <w:szCs w:val="16"/>
                <w:lang w:bidi="fa-IR"/>
              </w:rPr>
              <w:t>P=0.137</w:t>
            </w:r>
          </w:p>
        </w:tc>
        <w:tc>
          <w:tcPr>
            <w:tcW w:w="1968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9AD3641" w14:textId="77777777" w:rsidR="00125F10" w:rsidRPr="004A0642" w:rsidRDefault="00125F10" w:rsidP="003D344F">
            <w:pPr>
              <w:autoSpaceDE w:val="0"/>
              <w:autoSpaceDN w:val="0"/>
              <w:adjustRightInd w:val="0"/>
              <w:ind w:left="90" w:hanging="9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4A0642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>1-5</w:t>
            </w:r>
          </w:p>
        </w:tc>
      </w:tr>
      <w:tr w:rsidR="00125F10" w:rsidRPr="007C4AE9" w14:paraId="03D8F83D" w14:textId="77777777" w:rsidTr="003D344F">
        <w:trPr>
          <w:trHeight w:hRule="exact" w:val="216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FFF3BCC" w14:textId="77777777" w:rsidR="00125F10" w:rsidRPr="005C25F7" w:rsidRDefault="00125F10" w:rsidP="003D344F">
            <w:pPr>
              <w:autoSpaceDE w:val="0"/>
              <w:autoSpaceDN w:val="0"/>
              <w:adjustRightInd w:val="0"/>
              <w:ind w:left="-6" w:firstLine="6"/>
              <w:jc w:val="center"/>
              <w:rPr>
                <w:rFonts w:hAnsiTheme="majorBidi" w:cs="Calibri"/>
                <w:sz w:val="16"/>
                <w:szCs w:val="16"/>
                <w:lang w:bidi="fa-IR"/>
              </w:rPr>
            </w:pPr>
            <w:r>
              <w:rPr>
                <w:rFonts w:cs="Calibri"/>
                <w:sz w:val="16"/>
                <w:szCs w:val="16"/>
              </w:rPr>
              <w:t>P=0.01</w:t>
            </w:r>
            <w:r>
              <w:rPr>
                <w:rFonts w:ascii="Trebuchet MS" w:hAnsi="Trebuchet MS" w:cs="Calibri"/>
                <w:sz w:val="16"/>
                <w:szCs w:val="16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A5D2DB" w14:textId="77777777" w:rsidR="00125F10" w:rsidRPr="005C25F7" w:rsidRDefault="00125F10" w:rsidP="003D344F">
            <w:pPr>
              <w:autoSpaceDE w:val="0"/>
              <w:autoSpaceDN w:val="0"/>
              <w:adjustRightInd w:val="0"/>
              <w:ind w:left="-12" w:firstLine="12"/>
              <w:jc w:val="center"/>
              <w:rPr>
                <w:rFonts w:hAnsiTheme="majorBidi" w:cs="Calibri"/>
                <w:sz w:val="16"/>
                <w:szCs w:val="16"/>
                <w:lang w:bidi="fa-IR"/>
              </w:rPr>
            </w:pPr>
            <w:r>
              <w:rPr>
                <w:rFonts w:cs="Calibri"/>
                <w:sz w:val="16"/>
                <w:szCs w:val="16"/>
              </w:rPr>
              <w:t>P=0.001</w:t>
            </w:r>
            <w:r>
              <w:rPr>
                <w:rFonts w:ascii="Trebuchet MS" w:hAnsi="Trebuchet MS" w:cs="Calibri"/>
                <w:sz w:val="16"/>
                <w:szCs w:val="16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D96FBEB" w14:textId="77777777" w:rsidR="00125F10" w:rsidRPr="004907EA" w:rsidRDefault="00125F10" w:rsidP="003D344F">
            <w:pPr>
              <w:tabs>
                <w:tab w:val="left" w:pos="192"/>
              </w:tabs>
              <w:autoSpaceDE w:val="0"/>
              <w:autoSpaceDN w:val="0"/>
              <w:adjustRightInd w:val="0"/>
              <w:ind w:left="-112" w:right="-204" w:hanging="62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cs="B Nazanin"/>
                <w:sz w:val="16"/>
                <w:szCs w:val="16"/>
                <w:lang w:bidi="fa-IR"/>
              </w:rPr>
              <w:t>P=0.821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4B307A" w14:textId="77777777" w:rsidR="00125F10" w:rsidRPr="00422F55" w:rsidRDefault="00125F10" w:rsidP="003D344F">
            <w:pPr>
              <w:autoSpaceDE w:val="0"/>
              <w:autoSpaceDN w:val="0"/>
              <w:adjustRightInd w:val="0"/>
              <w:ind w:left="90" w:hanging="18"/>
              <w:jc w:val="both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14:paraId="138F8473" w14:textId="77777777" w:rsidR="00125F10" w:rsidRPr="004A0642" w:rsidRDefault="00125F10" w:rsidP="003D344F">
            <w:pPr>
              <w:autoSpaceDE w:val="0"/>
              <w:autoSpaceDN w:val="0"/>
              <w:adjustRightInd w:val="0"/>
              <w:ind w:left="90" w:hanging="9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4A0642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>6-10</w:t>
            </w:r>
          </w:p>
        </w:tc>
      </w:tr>
      <w:tr w:rsidR="00125F10" w:rsidRPr="007C4AE9" w14:paraId="401D34D7" w14:textId="77777777" w:rsidTr="003D344F">
        <w:trPr>
          <w:trHeight w:hRule="exact" w:val="216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5B7E213" w14:textId="77777777" w:rsidR="00125F10" w:rsidRPr="005C25F7" w:rsidRDefault="00125F10" w:rsidP="003D344F">
            <w:pPr>
              <w:autoSpaceDE w:val="0"/>
              <w:autoSpaceDN w:val="0"/>
              <w:adjustRightInd w:val="0"/>
              <w:ind w:left="-6" w:firstLine="6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cs="B Nazanin"/>
                <w:sz w:val="16"/>
                <w:szCs w:val="16"/>
                <w:lang w:bidi="fa-IR"/>
              </w:rPr>
              <w:t>P=0.164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68C94B" w14:textId="77777777" w:rsidR="00125F10" w:rsidRPr="005C25F7" w:rsidRDefault="00125F10" w:rsidP="003D344F">
            <w:pPr>
              <w:autoSpaceDE w:val="0"/>
              <w:autoSpaceDN w:val="0"/>
              <w:adjustRightInd w:val="0"/>
              <w:ind w:left="-12" w:firstLine="12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cs="Calibri"/>
                <w:sz w:val="16"/>
                <w:szCs w:val="16"/>
              </w:rPr>
              <w:t>P=0.04</w:t>
            </w:r>
            <w:r>
              <w:rPr>
                <w:rFonts w:ascii="Trebuchet MS" w:hAnsi="Trebuchet MS" w:cs="Calibri"/>
                <w:sz w:val="16"/>
                <w:szCs w:val="16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FF2CA5" w14:textId="77777777" w:rsidR="00125F10" w:rsidRPr="00422F55" w:rsidRDefault="00125F10" w:rsidP="003D344F">
            <w:pPr>
              <w:autoSpaceDE w:val="0"/>
              <w:autoSpaceDN w:val="0"/>
              <w:adjustRightInd w:val="0"/>
              <w:ind w:left="90" w:firstLine="180"/>
              <w:jc w:val="both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608D15" w14:textId="77777777" w:rsidR="00125F10" w:rsidRPr="00422F55" w:rsidRDefault="00125F10" w:rsidP="003D344F">
            <w:pPr>
              <w:autoSpaceDE w:val="0"/>
              <w:autoSpaceDN w:val="0"/>
              <w:adjustRightInd w:val="0"/>
              <w:ind w:left="90" w:firstLine="180"/>
              <w:jc w:val="both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14:paraId="5B1141FC" w14:textId="77777777" w:rsidR="00125F10" w:rsidRPr="004A0642" w:rsidRDefault="00125F10" w:rsidP="003D344F">
            <w:pPr>
              <w:autoSpaceDE w:val="0"/>
              <w:autoSpaceDN w:val="0"/>
              <w:adjustRightInd w:val="0"/>
              <w:ind w:left="90" w:hanging="9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4A0642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>11-15</w:t>
            </w:r>
          </w:p>
        </w:tc>
      </w:tr>
      <w:tr w:rsidR="00125F10" w:rsidRPr="007C4AE9" w14:paraId="538DA07C" w14:textId="77777777" w:rsidTr="003D344F">
        <w:trPr>
          <w:trHeight w:hRule="exact" w:val="216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</w:tcPr>
          <w:p w14:paraId="3B810335" w14:textId="77777777" w:rsidR="00125F10" w:rsidRPr="005C25F7" w:rsidRDefault="00125F10" w:rsidP="003D344F">
            <w:pPr>
              <w:autoSpaceDE w:val="0"/>
              <w:autoSpaceDN w:val="0"/>
              <w:adjustRightInd w:val="0"/>
              <w:ind w:left="-6" w:firstLine="6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cs="B Nazanin"/>
                <w:sz w:val="16"/>
                <w:szCs w:val="16"/>
                <w:lang w:bidi="fa-IR"/>
              </w:rPr>
              <w:t>P=0.9520.952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F64DFB2" w14:textId="77777777" w:rsidR="00125F10" w:rsidRPr="00CB551E" w:rsidRDefault="00125F10" w:rsidP="003D344F">
            <w:pPr>
              <w:autoSpaceDE w:val="0"/>
              <w:autoSpaceDN w:val="0"/>
              <w:adjustRightInd w:val="0"/>
              <w:ind w:left="90" w:firstLine="180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E68888" w14:textId="77777777" w:rsidR="00125F10" w:rsidRPr="00CB551E" w:rsidRDefault="00125F10" w:rsidP="003D344F">
            <w:pPr>
              <w:autoSpaceDE w:val="0"/>
              <w:autoSpaceDN w:val="0"/>
              <w:adjustRightInd w:val="0"/>
              <w:ind w:left="90" w:firstLine="180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6108D38" w14:textId="77777777" w:rsidR="00125F10" w:rsidRPr="00CB551E" w:rsidRDefault="00125F10" w:rsidP="003D344F">
            <w:pPr>
              <w:autoSpaceDE w:val="0"/>
              <w:autoSpaceDN w:val="0"/>
              <w:adjustRightInd w:val="0"/>
              <w:ind w:left="90" w:firstLine="180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</w:tcPr>
          <w:p w14:paraId="14065F95" w14:textId="77777777" w:rsidR="00125F10" w:rsidRPr="004A0642" w:rsidRDefault="00125F10" w:rsidP="003D344F">
            <w:pPr>
              <w:autoSpaceDE w:val="0"/>
              <w:autoSpaceDN w:val="0"/>
              <w:adjustRightInd w:val="0"/>
              <w:ind w:left="90" w:hanging="9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4A0642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fa-IR"/>
              </w:rPr>
              <w:t>16-20</w:t>
            </w:r>
          </w:p>
        </w:tc>
      </w:tr>
      <w:tr w:rsidR="00125F10" w:rsidRPr="007C4AE9" w14:paraId="284097A6" w14:textId="77777777" w:rsidTr="003D344F">
        <w:trPr>
          <w:trHeight w:hRule="exact" w:val="288"/>
        </w:trPr>
        <w:tc>
          <w:tcPr>
            <w:tcW w:w="6030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B528837" w14:textId="77777777" w:rsidR="00125F10" w:rsidRPr="003F12C9" w:rsidRDefault="00125F10" w:rsidP="003D344F">
            <w:pPr>
              <w:autoSpaceDE w:val="0"/>
              <w:autoSpaceDN w:val="0"/>
              <w:adjustRightInd w:val="0"/>
              <w:ind w:left="90" w:firstLine="18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F12C9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* the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3F12C9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mean difference is significant at the .05 level</w:t>
            </w:r>
          </w:p>
        </w:tc>
      </w:tr>
    </w:tbl>
    <w:p w14:paraId="510683E9" w14:textId="77777777" w:rsidR="00125F10" w:rsidRDefault="00125F10" w:rsidP="00125F10">
      <w:pPr>
        <w:spacing w:after="0" w:line="240" w:lineRule="auto"/>
        <w:ind w:firstLine="720"/>
        <w:rPr>
          <w:rFonts w:ascii="Times New Roman" w:hAnsi="Times New Roman" w:cs="Times New Roman"/>
          <w:b/>
          <w:bCs/>
        </w:rPr>
      </w:pPr>
    </w:p>
    <w:p w14:paraId="7D573C20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IranSansNum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D67215"/>
    <w:multiLevelType w:val="hybridMultilevel"/>
    <w:tmpl w:val="EC18F980"/>
    <w:lvl w:ilvl="0" w:tplc="D0F4BC1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2A327CB"/>
    <w:multiLevelType w:val="multilevel"/>
    <w:tmpl w:val="89286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33EB9"/>
    <w:multiLevelType w:val="multilevel"/>
    <w:tmpl w:val="08DAF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504B96"/>
    <w:multiLevelType w:val="multilevel"/>
    <w:tmpl w:val="1AC68B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AF1F10"/>
    <w:multiLevelType w:val="multilevel"/>
    <w:tmpl w:val="9A588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2D454D2"/>
    <w:multiLevelType w:val="hybridMultilevel"/>
    <w:tmpl w:val="1E867466"/>
    <w:lvl w:ilvl="0" w:tplc="82009D1E">
      <w:start w:val="1"/>
      <w:numFmt w:val="decimal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5D775E95"/>
    <w:multiLevelType w:val="hybridMultilevel"/>
    <w:tmpl w:val="478401D2"/>
    <w:lvl w:ilvl="0" w:tplc="ABAEAEE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6D2D05"/>
    <w:multiLevelType w:val="multilevel"/>
    <w:tmpl w:val="96F24E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BA71BE8"/>
    <w:multiLevelType w:val="multilevel"/>
    <w:tmpl w:val="7E7CB9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9A47C1"/>
    <w:multiLevelType w:val="hybridMultilevel"/>
    <w:tmpl w:val="CBECB940"/>
    <w:lvl w:ilvl="0" w:tplc="A1E69984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629627183">
    <w:abstractNumId w:val="2"/>
  </w:num>
  <w:num w:numId="2" w16cid:durableId="366301060">
    <w:abstractNumId w:val="6"/>
  </w:num>
  <w:num w:numId="3" w16cid:durableId="2045865049">
    <w:abstractNumId w:val="4"/>
  </w:num>
  <w:num w:numId="4" w16cid:durableId="723722817">
    <w:abstractNumId w:val="7"/>
  </w:num>
  <w:num w:numId="5" w16cid:durableId="760182705">
    <w:abstractNumId w:val="1"/>
  </w:num>
  <w:num w:numId="6" w16cid:durableId="1103377329">
    <w:abstractNumId w:val="3"/>
  </w:num>
  <w:num w:numId="7" w16cid:durableId="847714232">
    <w:abstractNumId w:val="8"/>
  </w:num>
  <w:num w:numId="8" w16cid:durableId="2070228676">
    <w:abstractNumId w:val="5"/>
  </w:num>
  <w:num w:numId="9" w16cid:durableId="287398786">
    <w:abstractNumId w:val="9"/>
  </w:num>
  <w:num w:numId="10" w16cid:durableId="978530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F10"/>
    <w:rsid w:val="000C76F0"/>
    <w:rsid w:val="00125F10"/>
    <w:rsid w:val="00D55B90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45C68"/>
  <w15:chartTrackingRefBased/>
  <w15:docId w15:val="{6D46B380-2B43-4A3D-B050-13298AD73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10"/>
    <w:pPr>
      <w:spacing w:line="259" w:lineRule="auto"/>
    </w:pPr>
    <w:rPr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5F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F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F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125F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F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F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F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F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F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F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F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F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125F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F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F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F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F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F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F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F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F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5F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F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F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F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5F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F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F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F1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2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125F10"/>
    <w:rPr>
      <w:b/>
      <w:bCs/>
    </w:rPr>
  </w:style>
  <w:style w:type="character" w:customStyle="1" w:styleId="overflow-hidden">
    <w:name w:val="overflow-hidden"/>
    <w:basedOn w:val="DefaultParagraphFont"/>
    <w:rsid w:val="00125F10"/>
  </w:style>
  <w:style w:type="table" w:styleId="PlainTable4">
    <w:name w:val="Plain Table 4"/>
    <w:basedOn w:val="TableNormal"/>
    <w:uiPriority w:val="44"/>
    <w:rsid w:val="00125F10"/>
    <w:pPr>
      <w:bidi/>
      <w:spacing w:after="0" w:line="240" w:lineRule="auto"/>
      <w:jc w:val="center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noteText">
    <w:name w:val="footnote text"/>
    <w:aliases w:val="پاورقي,Char Char Char,Char Char Char Char2"/>
    <w:basedOn w:val="Normal"/>
    <w:link w:val="FootnoteTextChar"/>
    <w:uiPriority w:val="99"/>
    <w:unhideWhenUsed/>
    <w:rsid w:val="00125F10"/>
    <w:pPr>
      <w:bidi/>
      <w:spacing w:after="0" w:line="240" w:lineRule="auto"/>
      <w:jc w:val="center"/>
    </w:pPr>
    <w:rPr>
      <w:rFonts w:ascii="Calibri" w:eastAsia="Calibri" w:hAnsi="Calibri" w:cs="Arial"/>
      <w:sz w:val="20"/>
      <w:szCs w:val="20"/>
      <w:lang w:val="en-US"/>
    </w:rPr>
  </w:style>
  <w:style w:type="character" w:customStyle="1" w:styleId="FootnoteTextChar">
    <w:name w:val="Footnote Text Char"/>
    <w:aliases w:val="پاورقي Char,Char Char Char Char,Char Char Char Char2 Char"/>
    <w:basedOn w:val="DefaultParagraphFont"/>
    <w:link w:val="FootnoteText"/>
    <w:uiPriority w:val="99"/>
    <w:rsid w:val="00125F10"/>
    <w:rPr>
      <w:rFonts w:ascii="Calibri" w:eastAsia="Calibri" w:hAnsi="Calibri" w:cs="Arial"/>
      <w:kern w:val="0"/>
      <w:sz w:val="20"/>
      <w:szCs w:val="20"/>
      <w14:ligatures w14:val="none"/>
    </w:rPr>
  </w:style>
  <w:style w:type="paragraph" w:customStyle="1" w:styleId="p">
    <w:name w:val="p"/>
    <w:basedOn w:val="Normal"/>
    <w:rsid w:val="00125F10"/>
    <w:pPr>
      <w:bidi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 w:bidi="fa-IR"/>
    </w:rPr>
  </w:style>
  <w:style w:type="paragraph" w:customStyle="1" w:styleId="EndNoteBibliography">
    <w:name w:val="EndNote Bibliography"/>
    <w:basedOn w:val="Normal"/>
    <w:link w:val="EndNoteBibliographyChar"/>
    <w:rsid w:val="00125F10"/>
    <w:pPr>
      <w:bidi/>
      <w:spacing w:after="0" w:line="240" w:lineRule="auto"/>
      <w:jc w:val="right"/>
    </w:pPr>
    <w:rPr>
      <w:rFonts w:ascii="Calibri" w:eastAsia="Calibri" w:hAnsi="Calibri" w:cs="Calibri"/>
      <w:noProof/>
      <w:lang w:val="en-US"/>
    </w:rPr>
  </w:style>
  <w:style w:type="character" w:customStyle="1" w:styleId="EndNoteBibliographyChar">
    <w:name w:val="EndNote Bibliography Char"/>
    <w:link w:val="EndNoteBibliography"/>
    <w:rsid w:val="00125F10"/>
    <w:rPr>
      <w:rFonts w:ascii="Calibri" w:eastAsia="Calibri" w:hAnsi="Calibri" w:cs="Calibri"/>
      <w:noProof/>
      <w:kern w:val="0"/>
      <w:sz w:val="22"/>
      <w:szCs w:val="22"/>
      <w14:ligatures w14:val="none"/>
    </w:rPr>
  </w:style>
  <w:style w:type="character" w:styleId="Hyperlink">
    <w:name w:val="Hyperlink"/>
    <w:uiPriority w:val="99"/>
    <w:unhideWhenUsed/>
    <w:rsid w:val="00125F1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25F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F10"/>
    <w:rPr>
      <w:kern w:val="0"/>
      <w:sz w:val="22"/>
      <w:szCs w:val="22"/>
      <w:lang w:val="en-AU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25F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F10"/>
    <w:rPr>
      <w:kern w:val="0"/>
      <w:sz w:val="22"/>
      <w:szCs w:val="22"/>
      <w:lang w:val="en-AU"/>
      <w14:ligatures w14:val="none"/>
    </w:rPr>
  </w:style>
  <w:style w:type="character" w:styleId="FootnoteReference">
    <w:name w:val="footnote reference"/>
    <w:aliases w:val="شماره زيرنويس,پاورقی"/>
    <w:uiPriority w:val="99"/>
    <w:unhideWhenUsed/>
    <w:rsid w:val="00125F10"/>
    <w:rPr>
      <w:vertAlign w:val="superscript"/>
    </w:rPr>
  </w:style>
  <w:style w:type="character" w:customStyle="1" w:styleId="katex-mathml">
    <w:name w:val="katex-mathml"/>
    <w:basedOn w:val="DefaultParagraphFont"/>
    <w:rsid w:val="00125F10"/>
  </w:style>
  <w:style w:type="character" w:customStyle="1" w:styleId="mord">
    <w:name w:val="mord"/>
    <w:basedOn w:val="DefaultParagraphFont"/>
    <w:rsid w:val="00125F10"/>
  </w:style>
  <w:style w:type="character" w:customStyle="1" w:styleId="mrel">
    <w:name w:val="mrel"/>
    <w:basedOn w:val="DefaultParagraphFont"/>
    <w:rsid w:val="00125F10"/>
  </w:style>
  <w:style w:type="character" w:customStyle="1" w:styleId="mbin">
    <w:name w:val="mbin"/>
    <w:basedOn w:val="DefaultParagraphFont"/>
    <w:rsid w:val="00125F10"/>
  </w:style>
  <w:style w:type="character" w:customStyle="1" w:styleId="vlist-s">
    <w:name w:val="vlist-s"/>
    <w:basedOn w:val="DefaultParagraphFont"/>
    <w:rsid w:val="00125F10"/>
  </w:style>
  <w:style w:type="character" w:customStyle="1" w:styleId="delimsizing">
    <w:name w:val="delimsizing"/>
    <w:basedOn w:val="DefaultParagraphFont"/>
    <w:rsid w:val="00125F10"/>
  </w:style>
  <w:style w:type="character" w:styleId="UnresolvedMention">
    <w:name w:val="Unresolved Mention"/>
    <w:basedOn w:val="DefaultParagraphFont"/>
    <w:uiPriority w:val="99"/>
    <w:semiHidden/>
    <w:unhideWhenUsed/>
    <w:rsid w:val="00125F10"/>
    <w:rPr>
      <w:color w:val="605E5C"/>
      <w:shd w:val="clear" w:color="auto" w:fill="E1DFDD"/>
    </w:rPr>
  </w:style>
  <w:style w:type="character" w:styleId="CommentReference">
    <w:name w:val="annotation reference"/>
    <w:uiPriority w:val="99"/>
    <w:rsid w:val="00125F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125F10"/>
    <w:pPr>
      <w:bidi/>
      <w:spacing w:after="0" w:line="240" w:lineRule="auto"/>
      <w:jc w:val="center"/>
    </w:pPr>
    <w:rPr>
      <w:rFonts w:ascii="Times New Roman" w:eastAsia="Times New Roman" w:hAnsi="Times New Roman" w:cs="Traditional Arabic"/>
      <w:noProof/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5F10"/>
    <w:rPr>
      <w:rFonts w:ascii="Times New Roman" w:eastAsia="Times New Roman" w:hAnsi="Times New Roman" w:cs="Traditional Arabic"/>
      <w:noProof/>
      <w:kern w:val="0"/>
      <w:sz w:val="20"/>
      <w:szCs w:val="20"/>
      <w:lang w:val="x-none" w:eastAsia="x-none"/>
      <w14:ligatures w14:val="none"/>
    </w:rPr>
  </w:style>
  <w:style w:type="table" w:styleId="TableGrid">
    <w:name w:val="Table Grid"/>
    <w:basedOn w:val="TableNormal"/>
    <w:uiPriority w:val="39"/>
    <w:rsid w:val="00125F10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125F10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125F10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125F10"/>
    <w:pPr>
      <w:spacing w:after="0" w:line="240" w:lineRule="auto"/>
    </w:pPr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1">
    <w:name w:val="Table Grid1"/>
    <w:basedOn w:val="TableNormal"/>
    <w:next w:val="TableGrid"/>
    <w:uiPriority w:val="39"/>
    <w:rsid w:val="00125F10"/>
    <w:pPr>
      <w:bidi/>
      <w:spacing w:after="0" w:line="240" w:lineRule="auto"/>
      <w:jc w:val="center"/>
    </w:pPr>
    <w:rPr>
      <w:rFonts w:ascii="Calibri" w:eastAsia="Calibri" w:hAnsi="Calibri" w:cs="Ari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F10"/>
    <w:pPr>
      <w:bidi w:val="0"/>
      <w:spacing w:after="160"/>
      <w:jc w:val="left"/>
    </w:pPr>
    <w:rPr>
      <w:rFonts w:asciiTheme="minorHAnsi" w:eastAsiaTheme="minorHAnsi" w:hAnsiTheme="minorHAnsi" w:cstheme="minorBidi"/>
      <w:b/>
      <w:bCs/>
      <w:noProof w:val="0"/>
      <w:lang w:val="en-AU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F10"/>
    <w:rPr>
      <w:rFonts w:ascii="Times New Roman" w:eastAsia="Times New Roman" w:hAnsi="Times New Roman" w:cs="Traditional Arabic"/>
      <w:b/>
      <w:bCs/>
      <w:noProof/>
      <w:kern w:val="0"/>
      <w:sz w:val="20"/>
      <w:szCs w:val="20"/>
      <w:lang w:val="en-AU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1059</Words>
  <Characters>6042</Characters>
  <Application>Microsoft Office Word</Application>
  <DocSecurity>0</DocSecurity>
  <Lines>50</Lines>
  <Paragraphs>14</Paragraphs>
  <ScaleCrop>false</ScaleCrop>
  <Company/>
  <LinksUpToDate>false</LinksUpToDate>
  <CharactersWithSpaces>7087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2024-09-03T11:52:00Z</dcterms:created>
  <dcterms:modified xsi:type="dcterms:W3CDTF">2024-09-03T11:53:00Z</dcterms:modified>
</cp:coreProperties>
</file>