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EB3A4C" w14:textId="5CF3FE81" w:rsidR="007846B4" w:rsidRDefault="00EC4BA0" w:rsidP="00897A29">
      <w:pPr>
        <w:pStyle w:val="a3"/>
      </w:pPr>
      <w:r w:rsidRPr="00EC4BA0">
        <w:t>Supplementary Materials</w:t>
      </w:r>
    </w:p>
    <w:p w14:paraId="6D015C08" w14:textId="31AEEFB2" w:rsidR="00897A29" w:rsidRPr="00EC4BA0" w:rsidRDefault="00AB4A49" w:rsidP="00205B50">
      <w:pPr>
        <w:pStyle w:val="2"/>
        <w:rPr>
          <w:rFonts w:ascii="Arial" w:hAnsi="Arial" w:cs="Arial"/>
          <w:sz w:val="20"/>
          <w:szCs w:val="20"/>
        </w:rPr>
      </w:pPr>
      <w:r w:rsidRPr="00AB4A49">
        <w:t>Appendix S1</w:t>
      </w:r>
      <w:r>
        <w:br/>
      </w:r>
      <w:r w:rsidR="00897A29" w:rsidRPr="00EC4BA0">
        <w:rPr>
          <w:rFonts w:ascii="Arial" w:hAnsi="Arial" w:cs="Arial"/>
          <w:sz w:val="20"/>
          <w:szCs w:val="20"/>
        </w:rPr>
        <w:t>Pittsburgh Sleep Quality Index (PSQI)</w:t>
      </w:r>
    </w:p>
    <w:p w14:paraId="053B1511" w14:textId="68F66FED" w:rsidR="00205B50" w:rsidRPr="00EC4BA0" w:rsidRDefault="00205B50" w:rsidP="002B24AD">
      <w:pPr>
        <w:rPr>
          <w:rFonts w:ascii="Arial" w:hAnsi="Arial" w:cs="Arial"/>
          <w:sz w:val="20"/>
          <w:szCs w:val="20"/>
        </w:rPr>
      </w:pPr>
      <w:r w:rsidRPr="00EC4BA0">
        <w:rPr>
          <w:rFonts w:ascii="Arial" w:hAnsi="Arial" w:cs="Arial"/>
          <w:sz w:val="20"/>
          <w:szCs w:val="20"/>
        </w:rPr>
        <w:t xml:space="preserve">Sleep quality were evaluated with the </w:t>
      </w:r>
      <w:r w:rsidR="00536664" w:rsidRPr="00EC4BA0">
        <w:rPr>
          <w:rFonts w:ascii="Arial" w:hAnsi="Arial" w:cs="Arial"/>
          <w:sz w:val="20"/>
          <w:szCs w:val="20"/>
        </w:rPr>
        <w:t>19</w:t>
      </w:r>
      <w:r w:rsidRPr="00EC4BA0">
        <w:rPr>
          <w:rFonts w:ascii="Arial" w:hAnsi="Arial" w:cs="Arial"/>
          <w:sz w:val="20"/>
          <w:szCs w:val="20"/>
        </w:rPr>
        <w:t>-item</w:t>
      </w:r>
      <w:r w:rsidR="00536664" w:rsidRPr="00EC4BA0">
        <w:rPr>
          <w:rFonts w:ascii="Arial" w:hAnsi="Arial" w:cs="Arial"/>
          <w:sz w:val="20"/>
          <w:szCs w:val="20"/>
        </w:rPr>
        <w:t xml:space="preserve"> PSQI, by means of questionnaire, which belong to 7 components: </w:t>
      </w:r>
      <w:r w:rsidR="002B24AD" w:rsidRPr="00EC4BA0">
        <w:rPr>
          <w:rFonts w:ascii="Arial" w:hAnsi="Arial" w:cs="Arial"/>
          <w:sz w:val="20"/>
          <w:szCs w:val="20"/>
        </w:rPr>
        <w:t>subjective sleep quality, sleep latency, sleep duration, habitual sleep efficiency,</w:t>
      </w:r>
      <w:r w:rsidR="000B3C28" w:rsidRPr="00EC4BA0">
        <w:rPr>
          <w:rFonts w:ascii="Arial" w:hAnsi="Arial" w:cs="Arial"/>
          <w:sz w:val="20"/>
          <w:szCs w:val="20"/>
        </w:rPr>
        <w:t xml:space="preserve"> </w:t>
      </w:r>
      <w:r w:rsidR="002B24AD" w:rsidRPr="00EC4BA0">
        <w:rPr>
          <w:rFonts w:ascii="Arial" w:hAnsi="Arial" w:cs="Arial"/>
          <w:sz w:val="20"/>
          <w:szCs w:val="20"/>
        </w:rPr>
        <w:t>sleep disturbances, use of sleeping medication, and daytime dysfunction.</w:t>
      </w:r>
      <w:r w:rsidR="00536664" w:rsidRPr="00EC4BA0">
        <w:rPr>
          <w:rFonts w:ascii="Arial" w:hAnsi="Arial" w:cs="Arial"/>
          <w:sz w:val="20"/>
          <w:szCs w:val="20"/>
        </w:rPr>
        <w:t xml:space="preserve"> The overall PSQI score ranged from 0 to 21 points, </w:t>
      </w:r>
      <w:r w:rsidR="000B3C28" w:rsidRPr="00EC4BA0">
        <w:rPr>
          <w:rFonts w:ascii="Arial" w:hAnsi="Arial" w:cs="Arial"/>
          <w:sz w:val="20"/>
          <w:szCs w:val="20"/>
        </w:rPr>
        <w:t>with higher scores indicating worse sleep quality.</w:t>
      </w:r>
      <w:r w:rsidR="00536664" w:rsidRPr="00EC4BA0">
        <w:rPr>
          <w:rFonts w:ascii="Arial" w:hAnsi="Arial" w:cs="Arial"/>
          <w:sz w:val="20"/>
          <w:szCs w:val="20"/>
        </w:rPr>
        <w:t xml:space="preserve"> </w:t>
      </w:r>
      <w:r w:rsidR="000B3C28" w:rsidRPr="00EC4BA0">
        <w:rPr>
          <w:rFonts w:ascii="Arial" w:hAnsi="Arial" w:cs="Arial"/>
          <w:sz w:val="20"/>
          <w:szCs w:val="20"/>
        </w:rPr>
        <w:t>T</w:t>
      </w:r>
      <w:r w:rsidR="00536664" w:rsidRPr="00EC4BA0">
        <w:rPr>
          <w:rFonts w:ascii="Arial" w:hAnsi="Arial" w:cs="Arial"/>
          <w:sz w:val="20"/>
          <w:szCs w:val="20"/>
        </w:rPr>
        <w:t xml:space="preserve">he scores &gt; 5 </w:t>
      </w:r>
      <w:r w:rsidR="000B3C28" w:rsidRPr="00EC4BA0">
        <w:rPr>
          <w:rFonts w:ascii="Arial" w:hAnsi="Arial" w:cs="Arial"/>
          <w:sz w:val="20"/>
          <w:szCs w:val="20"/>
        </w:rPr>
        <w:t>indicating</w:t>
      </w:r>
      <w:r w:rsidR="00536664" w:rsidRPr="00EC4BA0">
        <w:rPr>
          <w:rFonts w:ascii="Arial" w:hAnsi="Arial" w:cs="Arial"/>
          <w:sz w:val="20"/>
          <w:szCs w:val="20"/>
        </w:rPr>
        <w:t xml:space="preserve"> </w:t>
      </w:r>
      <w:r w:rsidR="000B3C28" w:rsidRPr="00EC4BA0">
        <w:rPr>
          <w:rFonts w:ascii="Arial" w:hAnsi="Arial" w:cs="Arial"/>
          <w:sz w:val="20"/>
          <w:szCs w:val="20"/>
        </w:rPr>
        <w:t>a</w:t>
      </w:r>
      <w:r w:rsidR="00536664" w:rsidRPr="00EC4BA0">
        <w:rPr>
          <w:rFonts w:ascii="Arial" w:hAnsi="Arial" w:cs="Arial"/>
          <w:sz w:val="20"/>
          <w:szCs w:val="20"/>
        </w:rPr>
        <w:t xml:space="preserve"> poor sleep quality. The defined contents of the questionnaire shown as follows</w:t>
      </w:r>
      <w:r w:rsidR="00A07E5A" w:rsidRPr="00EC4BA0">
        <w:rPr>
          <w:rFonts w:ascii="Arial" w:hAnsi="Arial" w:cs="Arial"/>
          <w:sz w:val="20"/>
          <w:szCs w:val="20"/>
        </w:rPr>
        <w:fldChar w:fldCharType="begin"/>
      </w:r>
      <w:r w:rsidR="00A07E5A" w:rsidRPr="00EC4BA0">
        <w:rPr>
          <w:rFonts w:ascii="Arial" w:hAnsi="Arial" w:cs="Arial"/>
          <w:sz w:val="20"/>
          <w:szCs w:val="20"/>
        </w:rPr>
        <w:instrText xml:space="preserve"> ADDIN NE.Ref.{748CE9E6-D514-4488-9A73-CCEDADDA578A}</w:instrText>
      </w:r>
      <w:r w:rsidR="00A07E5A" w:rsidRPr="00EC4BA0">
        <w:rPr>
          <w:rFonts w:ascii="Arial" w:hAnsi="Arial" w:cs="Arial"/>
          <w:sz w:val="20"/>
          <w:szCs w:val="20"/>
        </w:rPr>
        <w:fldChar w:fldCharType="separate"/>
      </w:r>
      <w:r w:rsidR="00A07E5A" w:rsidRPr="00EC4BA0">
        <w:rPr>
          <w:rFonts w:ascii="Arial" w:eastAsia="等线" w:hAnsi="Arial" w:cs="Arial"/>
          <w:color w:val="080000"/>
          <w:kern w:val="0"/>
          <w:sz w:val="20"/>
          <w:szCs w:val="20"/>
          <w:vertAlign w:val="superscript"/>
        </w:rPr>
        <w:t>1</w:t>
      </w:r>
      <w:r w:rsidR="00A07E5A" w:rsidRPr="00EC4BA0">
        <w:rPr>
          <w:rFonts w:ascii="Arial" w:hAnsi="Arial" w:cs="Arial"/>
          <w:sz w:val="20"/>
          <w:szCs w:val="20"/>
        </w:rPr>
        <w:fldChar w:fldCharType="end"/>
      </w:r>
      <w:r w:rsidR="00536664" w:rsidRPr="00EC4BA0">
        <w:rPr>
          <w:rFonts w:ascii="Arial" w:hAnsi="Arial" w:cs="Arial"/>
          <w:sz w:val="20"/>
          <w:szCs w:val="20"/>
        </w:rPr>
        <w:t>:</w:t>
      </w:r>
    </w:p>
    <w:p w14:paraId="1C3CB52C" w14:textId="77777777" w:rsidR="00A07E5A" w:rsidRPr="00EC4BA0" w:rsidRDefault="00A07E5A" w:rsidP="00897A29">
      <w:pPr>
        <w:rPr>
          <w:rFonts w:ascii="Arial" w:hAnsi="Arial" w:cs="Arial"/>
          <w:sz w:val="20"/>
          <w:szCs w:val="20"/>
        </w:rPr>
      </w:pPr>
      <w:r w:rsidRPr="00EC4BA0">
        <w:rPr>
          <w:rFonts w:ascii="Arial" w:hAnsi="Arial" w:cs="Arial"/>
          <w:sz w:val="20"/>
          <w:szCs w:val="20"/>
        </w:rPr>
        <w:t>1.</w:t>
      </w:r>
      <w:bookmarkStart w:id="0" w:name="OLE_LINK72"/>
      <w:r w:rsidRPr="00EC4BA0">
        <w:rPr>
          <w:rFonts w:ascii="Arial" w:hAnsi="Arial" w:cs="Arial"/>
          <w:sz w:val="20"/>
          <w:szCs w:val="20"/>
        </w:rPr>
        <w:t xml:space="preserve"> During the past month, </w:t>
      </w:r>
      <w:bookmarkEnd w:id="0"/>
      <w:r w:rsidRPr="00EC4BA0">
        <w:rPr>
          <w:rFonts w:ascii="Arial" w:hAnsi="Arial" w:cs="Arial"/>
          <w:sz w:val="20"/>
          <w:szCs w:val="20"/>
        </w:rPr>
        <w:t xml:space="preserve">what time have you usually gone to bed at night? </w:t>
      </w:r>
    </w:p>
    <w:p w14:paraId="5A978BEB" w14:textId="3272F3CC" w:rsidR="00A07E5A" w:rsidRPr="00EC4BA0" w:rsidRDefault="00A07E5A" w:rsidP="00A07E5A">
      <w:pPr>
        <w:autoSpaceDE w:val="0"/>
        <w:autoSpaceDN w:val="0"/>
        <w:adjustRightInd w:val="0"/>
        <w:jc w:val="left"/>
        <w:rPr>
          <w:rFonts w:ascii="Arial" w:hAnsi="Arial" w:cs="Arial"/>
          <w:sz w:val="20"/>
          <w:szCs w:val="20"/>
        </w:rPr>
      </w:pPr>
      <w:r w:rsidRPr="00EC4BA0">
        <w:rPr>
          <w:rFonts w:ascii="Arial" w:hAnsi="Arial" w:cs="Arial"/>
          <w:sz w:val="20"/>
          <w:szCs w:val="20"/>
        </w:rPr>
        <w:t>2. During the past month, how long (in minutes) has it usually taken you to fall asleep each night?</w:t>
      </w:r>
    </w:p>
    <w:p w14:paraId="7EFFB2F2" w14:textId="633B6C98" w:rsidR="00377AFB" w:rsidRPr="00EC4BA0" w:rsidRDefault="00377AFB" w:rsidP="00A07E5A">
      <w:pPr>
        <w:autoSpaceDE w:val="0"/>
        <w:autoSpaceDN w:val="0"/>
        <w:adjustRightInd w:val="0"/>
        <w:jc w:val="left"/>
        <w:rPr>
          <w:rFonts w:ascii="Arial" w:hAnsi="Arial" w:cs="Arial"/>
          <w:sz w:val="20"/>
          <w:szCs w:val="20"/>
        </w:rPr>
      </w:pPr>
      <w:r w:rsidRPr="00EC4BA0">
        <w:rPr>
          <w:rFonts w:ascii="Arial" w:hAnsi="Arial" w:cs="Arial"/>
          <w:sz w:val="20"/>
          <w:szCs w:val="20"/>
        </w:rPr>
        <w:t>3. During the past month, what time have you usually gotten up in the morning?</w:t>
      </w:r>
    </w:p>
    <w:p w14:paraId="79C1E5AC" w14:textId="53D75E86" w:rsidR="00377AFB" w:rsidRPr="00EC4BA0" w:rsidRDefault="00377AFB" w:rsidP="00A07E5A">
      <w:pPr>
        <w:autoSpaceDE w:val="0"/>
        <w:autoSpaceDN w:val="0"/>
        <w:adjustRightInd w:val="0"/>
        <w:jc w:val="left"/>
        <w:rPr>
          <w:rFonts w:ascii="Arial" w:hAnsi="Arial" w:cs="Arial"/>
          <w:sz w:val="20"/>
          <w:szCs w:val="20"/>
        </w:rPr>
      </w:pPr>
      <w:r w:rsidRPr="00EC4BA0">
        <w:rPr>
          <w:rFonts w:ascii="Arial" w:hAnsi="Arial" w:cs="Arial"/>
          <w:sz w:val="20"/>
          <w:szCs w:val="20"/>
        </w:rPr>
        <w:t xml:space="preserve">4. During the past month, how many hours of actual sleep did you </w:t>
      </w:r>
      <w:r w:rsidR="00D63D9C" w:rsidRPr="00EC4BA0">
        <w:rPr>
          <w:rFonts w:ascii="Arial" w:hAnsi="Arial" w:cs="Arial"/>
          <w:sz w:val="20"/>
          <w:szCs w:val="20"/>
        </w:rPr>
        <w:t>have</w:t>
      </w:r>
      <w:r w:rsidRPr="00EC4BA0">
        <w:rPr>
          <w:rFonts w:ascii="Arial" w:hAnsi="Arial" w:cs="Arial"/>
          <w:sz w:val="20"/>
          <w:szCs w:val="20"/>
        </w:rPr>
        <w:t xml:space="preserve"> at night? (Different from the number of hours you spent in bed)</w:t>
      </w:r>
    </w:p>
    <w:p w14:paraId="47C74974" w14:textId="1F0FB89D" w:rsidR="00377AFB" w:rsidRPr="00EC4BA0" w:rsidRDefault="00377AFB" w:rsidP="00A07E5A">
      <w:pPr>
        <w:autoSpaceDE w:val="0"/>
        <w:autoSpaceDN w:val="0"/>
        <w:adjustRightInd w:val="0"/>
        <w:jc w:val="left"/>
        <w:rPr>
          <w:rFonts w:ascii="Arial" w:hAnsi="Arial" w:cs="Arial"/>
          <w:sz w:val="20"/>
          <w:szCs w:val="20"/>
        </w:rPr>
      </w:pPr>
      <w:r w:rsidRPr="00EC4BA0">
        <w:rPr>
          <w:rFonts w:ascii="Arial" w:hAnsi="Arial" w:cs="Arial"/>
          <w:sz w:val="20"/>
          <w:szCs w:val="20"/>
        </w:rPr>
        <w:t>5. During the past month, how often have you had trouble sleeping because you…</w:t>
      </w:r>
    </w:p>
    <w:p w14:paraId="392A2997" w14:textId="7D773087" w:rsidR="00377AFB" w:rsidRPr="00EC4BA0" w:rsidRDefault="00377AFB" w:rsidP="00A07E5A">
      <w:pPr>
        <w:autoSpaceDE w:val="0"/>
        <w:autoSpaceDN w:val="0"/>
        <w:adjustRightInd w:val="0"/>
        <w:jc w:val="left"/>
        <w:rPr>
          <w:rFonts w:ascii="Arial" w:hAnsi="Arial" w:cs="Arial"/>
          <w:sz w:val="20"/>
          <w:szCs w:val="20"/>
        </w:rPr>
      </w:pPr>
      <w:r w:rsidRPr="00EC4BA0">
        <w:rPr>
          <w:rFonts w:ascii="Arial" w:hAnsi="Arial" w:cs="Arial"/>
          <w:sz w:val="20"/>
          <w:szCs w:val="20"/>
        </w:rPr>
        <w:t xml:space="preserve">a) </w:t>
      </w:r>
      <w:r w:rsidR="00596ACA" w:rsidRPr="00EC4BA0">
        <w:rPr>
          <w:rFonts w:ascii="Arial" w:hAnsi="Arial" w:cs="Arial"/>
          <w:sz w:val="20"/>
          <w:szCs w:val="20"/>
        </w:rPr>
        <w:t>Difficulty falling asleep (</w:t>
      </w:r>
      <w:r w:rsidRPr="00EC4BA0">
        <w:rPr>
          <w:rFonts w:ascii="Arial" w:hAnsi="Arial" w:cs="Arial"/>
          <w:sz w:val="20"/>
          <w:szCs w:val="20"/>
        </w:rPr>
        <w:t>Cannot get to sleep within 30 minutes</w:t>
      </w:r>
      <w:r w:rsidR="00596ACA" w:rsidRPr="00EC4BA0">
        <w:rPr>
          <w:rFonts w:ascii="Arial" w:hAnsi="Arial" w:cs="Arial"/>
          <w:sz w:val="20"/>
          <w:szCs w:val="20"/>
        </w:rPr>
        <w:t>)</w:t>
      </w:r>
    </w:p>
    <w:p w14:paraId="22829419" w14:textId="59120E10" w:rsidR="009F2AED" w:rsidRPr="00EC4BA0" w:rsidRDefault="009F2AED" w:rsidP="00A07E5A">
      <w:pPr>
        <w:autoSpaceDE w:val="0"/>
        <w:autoSpaceDN w:val="0"/>
        <w:adjustRightInd w:val="0"/>
        <w:jc w:val="left"/>
        <w:rPr>
          <w:rFonts w:ascii="Arial" w:hAnsi="Arial" w:cs="Arial"/>
          <w:sz w:val="20"/>
          <w:szCs w:val="20"/>
        </w:rPr>
      </w:pPr>
      <w:r w:rsidRPr="00EC4BA0">
        <w:rPr>
          <w:rFonts w:ascii="Arial" w:hAnsi="Arial" w:cs="Arial"/>
          <w:sz w:val="20"/>
          <w:szCs w:val="20"/>
        </w:rPr>
        <w:t>A.</w:t>
      </w:r>
      <w:r w:rsidR="00AC5392" w:rsidRPr="00EC4BA0">
        <w:rPr>
          <w:rFonts w:ascii="Arial" w:hAnsi="Arial" w:cs="Arial"/>
          <w:sz w:val="20"/>
          <w:szCs w:val="20"/>
        </w:rPr>
        <w:t xml:space="preserve"> Not during the past month B. Less than once a week C. Once or twice a week D. Three or more times a week</w:t>
      </w:r>
    </w:p>
    <w:p w14:paraId="24B25B46" w14:textId="264571F1" w:rsidR="00AC5392" w:rsidRPr="00EC4BA0" w:rsidRDefault="00AC5392" w:rsidP="00A07E5A">
      <w:pPr>
        <w:autoSpaceDE w:val="0"/>
        <w:autoSpaceDN w:val="0"/>
        <w:adjustRightInd w:val="0"/>
        <w:jc w:val="left"/>
        <w:rPr>
          <w:rFonts w:ascii="Arial" w:hAnsi="Arial" w:cs="Arial"/>
          <w:sz w:val="20"/>
          <w:szCs w:val="20"/>
        </w:rPr>
      </w:pPr>
      <w:r w:rsidRPr="00EC4BA0">
        <w:rPr>
          <w:rFonts w:ascii="Arial" w:hAnsi="Arial" w:cs="Arial"/>
          <w:sz w:val="20"/>
          <w:szCs w:val="20"/>
        </w:rPr>
        <w:t>b) Wake up in the middle of night or early morning</w:t>
      </w:r>
    </w:p>
    <w:p w14:paraId="7EA63EE4" w14:textId="77777777" w:rsidR="00AC5392" w:rsidRPr="00EC4BA0" w:rsidRDefault="00AC5392" w:rsidP="00AC5392">
      <w:pPr>
        <w:autoSpaceDE w:val="0"/>
        <w:autoSpaceDN w:val="0"/>
        <w:adjustRightInd w:val="0"/>
        <w:jc w:val="left"/>
        <w:rPr>
          <w:rFonts w:ascii="Arial" w:hAnsi="Arial" w:cs="Arial"/>
          <w:sz w:val="20"/>
          <w:szCs w:val="20"/>
        </w:rPr>
      </w:pPr>
      <w:r w:rsidRPr="00EC4BA0">
        <w:rPr>
          <w:rFonts w:ascii="Arial" w:hAnsi="Arial" w:cs="Arial"/>
          <w:sz w:val="20"/>
          <w:szCs w:val="20"/>
        </w:rPr>
        <w:t>A. Not during the past month B. Less than once a week C. Once or twice a week D. Three or more times a week</w:t>
      </w:r>
    </w:p>
    <w:p w14:paraId="19878281" w14:textId="0B6113E8" w:rsidR="00AC5392" w:rsidRPr="00EC4BA0" w:rsidRDefault="00AC5392" w:rsidP="00A07E5A">
      <w:pPr>
        <w:autoSpaceDE w:val="0"/>
        <w:autoSpaceDN w:val="0"/>
        <w:adjustRightInd w:val="0"/>
        <w:jc w:val="left"/>
        <w:rPr>
          <w:rFonts w:ascii="Arial" w:hAnsi="Arial" w:cs="Arial"/>
          <w:sz w:val="20"/>
          <w:szCs w:val="20"/>
        </w:rPr>
      </w:pPr>
      <w:r w:rsidRPr="00EC4BA0">
        <w:rPr>
          <w:rFonts w:ascii="Arial" w:hAnsi="Arial" w:cs="Arial"/>
          <w:sz w:val="20"/>
          <w:szCs w:val="20"/>
        </w:rPr>
        <w:t>c) Have to get up to the bathroom</w:t>
      </w:r>
    </w:p>
    <w:p w14:paraId="35C520B0" w14:textId="77777777" w:rsidR="00AC5392" w:rsidRPr="00EC4BA0" w:rsidRDefault="00AC5392" w:rsidP="00AC5392">
      <w:pPr>
        <w:autoSpaceDE w:val="0"/>
        <w:autoSpaceDN w:val="0"/>
        <w:adjustRightInd w:val="0"/>
        <w:jc w:val="left"/>
        <w:rPr>
          <w:rFonts w:ascii="Arial" w:hAnsi="Arial" w:cs="Arial"/>
          <w:sz w:val="20"/>
          <w:szCs w:val="20"/>
        </w:rPr>
      </w:pPr>
      <w:r w:rsidRPr="00EC4BA0">
        <w:rPr>
          <w:rFonts w:ascii="Arial" w:hAnsi="Arial" w:cs="Arial"/>
          <w:sz w:val="20"/>
          <w:szCs w:val="20"/>
        </w:rPr>
        <w:t>A. Not during the past month B. Less than once a week C. Once or twice a week D. Three or more times a week</w:t>
      </w:r>
    </w:p>
    <w:p w14:paraId="2710421D" w14:textId="4570BFA9" w:rsidR="00AC5392" w:rsidRPr="00EC4BA0" w:rsidRDefault="00AC5392" w:rsidP="00A07E5A">
      <w:pPr>
        <w:autoSpaceDE w:val="0"/>
        <w:autoSpaceDN w:val="0"/>
        <w:adjustRightInd w:val="0"/>
        <w:jc w:val="left"/>
        <w:rPr>
          <w:rFonts w:ascii="Arial" w:hAnsi="Arial" w:cs="Arial"/>
          <w:sz w:val="20"/>
          <w:szCs w:val="20"/>
        </w:rPr>
      </w:pPr>
      <w:r w:rsidRPr="00EC4BA0">
        <w:rPr>
          <w:rFonts w:ascii="Arial" w:hAnsi="Arial" w:cs="Arial"/>
          <w:sz w:val="20"/>
          <w:szCs w:val="20"/>
        </w:rPr>
        <w:t>d) Cannot breathe comfortably</w:t>
      </w:r>
    </w:p>
    <w:p w14:paraId="68198939" w14:textId="77777777" w:rsidR="00AC5392" w:rsidRPr="00EC4BA0" w:rsidRDefault="00AC5392" w:rsidP="00AC5392">
      <w:pPr>
        <w:autoSpaceDE w:val="0"/>
        <w:autoSpaceDN w:val="0"/>
        <w:adjustRightInd w:val="0"/>
        <w:jc w:val="left"/>
        <w:rPr>
          <w:rFonts w:ascii="Arial" w:hAnsi="Arial" w:cs="Arial"/>
          <w:sz w:val="20"/>
          <w:szCs w:val="20"/>
        </w:rPr>
      </w:pPr>
      <w:r w:rsidRPr="00EC4BA0">
        <w:rPr>
          <w:rFonts w:ascii="Arial" w:hAnsi="Arial" w:cs="Arial"/>
          <w:sz w:val="20"/>
          <w:szCs w:val="20"/>
        </w:rPr>
        <w:t>A. Not during the past month B. Less than once a week C. Once or twice a week D. Three or more times a week</w:t>
      </w:r>
    </w:p>
    <w:p w14:paraId="11759D20" w14:textId="0B34C4BA" w:rsidR="00AC5392" w:rsidRPr="00EC4BA0" w:rsidRDefault="00AC5392" w:rsidP="00A07E5A">
      <w:pPr>
        <w:autoSpaceDE w:val="0"/>
        <w:autoSpaceDN w:val="0"/>
        <w:adjustRightInd w:val="0"/>
        <w:jc w:val="left"/>
        <w:rPr>
          <w:rFonts w:ascii="Arial" w:hAnsi="Arial" w:cs="Arial"/>
          <w:sz w:val="20"/>
          <w:szCs w:val="20"/>
        </w:rPr>
      </w:pPr>
      <w:r w:rsidRPr="00EC4BA0">
        <w:rPr>
          <w:rFonts w:ascii="Arial" w:hAnsi="Arial" w:cs="Arial"/>
          <w:sz w:val="20"/>
          <w:szCs w:val="20"/>
        </w:rPr>
        <w:t>e) Cough or snore loudly</w:t>
      </w:r>
    </w:p>
    <w:p w14:paraId="7BA8EA10" w14:textId="77777777" w:rsidR="00AC5392" w:rsidRPr="00EC4BA0" w:rsidRDefault="00AC5392" w:rsidP="00AC5392">
      <w:pPr>
        <w:autoSpaceDE w:val="0"/>
        <w:autoSpaceDN w:val="0"/>
        <w:adjustRightInd w:val="0"/>
        <w:jc w:val="left"/>
        <w:rPr>
          <w:rFonts w:ascii="Arial" w:hAnsi="Arial" w:cs="Arial"/>
          <w:sz w:val="20"/>
          <w:szCs w:val="20"/>
        </w:rPr>
      </w:pPr>
      <w:r w:rsidRPr="00EC4BA0">
        <w:rPr>
          <w:rFonts w:ascii="Arial" w:hAnsi="Arial" w:cs="Arial"/>
          <w:sz w:val="20"/>
          <w:szCs w:val="20"/>
        </w:rPr>
        <w:t>A. Not during the past month B. Less than once a week C. Once or twice a week D. Three or more times a week</w:t>
      </w:r>
    </w:p>
    <w:p w14:paraId="026BC673" w14:textId="3C0722D4" w:rsidR="00AC5392" w:rsidRPr="00EC4BA0" w:rsidRDefault="00AC5392" w:rsidP="00A07E5A">
      <w:pPr>
        <w:autoSpaceDE w:val="0"/>
        <w:autoSpaceDN w:val="0"/>
        <w:adjustRightInd w:val="0"/>
        <w:jc w:val="left"/>
        <w:rPr>
          <w:rFonts w:ascii="Arial" w:hAnsi="Arial" w:cs="Arial"/>
          <w:sz w:val="20"/>
          <w:szCs w:val="20"/>
        </w:rPr>
      </w:pPr>
      <w:r w:rsidRPr="00EC4BA0">
        <w:rPr>
          <w:rFonts w:ascii="Arial" w:hAnsi="Arial" w:cs="Arial"/>
          <w:sz w:val="20"/>
          <w:szCs w:val="20"/>
        </w:rPr>
        <w:t>f) Feel too cold</w:t>
      </w:r>
    </w:p>
    <w:p w14:paraId="5F2E6859" w14:textId="77777777" w:rsidR="00AC5392" w:rsidRPr="00EC4BA0" w:rsidRDefault="00AC5392" w:rsidP="00AC5392">
      <w:pPr>
        <w:autoSpaceDE w:val="0"/>
        <w:autoSpaceDN w:val="0"/>
        <w:adjustRightInd w:val="0"/>
        <w:jc w:val="left"/>
        <w:rPr>
          <w:rFonts w:ascii="Arial" w:hAnsi="Arial" w:cs="Arial"/>
          <w:sz w:val="20"/>
          <w:szCs w:val="20"/>
        </w:rPr>
      </w:pPr>
      <w:r w:rsidRPr="00EC4BA0">
        <w:rPr>
          <w:rFonts w:ascii="Arial" w:hAnsi="Arial" w:cs="Arial"/>
          <w:sz w:val="20"/>
          <w:szCs w:val="20"/>
        </w:rPr>
        <w:t>A. Not during the past month B. Less than once a week C. Once or twice a week D. Three or more times a week</w:t>
      </w:r>
    </w:p>
    <w:p w14:paraId="78D003CB" w14:textId="46E3F8B5" w:rsidR="00AC5392" w:rsidRPr="00EC4BA0" w:rsidRDefault="00AC5392" w:rsidP="00A07E5A">
      <w:pPr>
        <w:autoSpaceDE w:val="0"/>
        <w:autoSpaceDN w:val="0"/>
        <w:adjustRightInd w:val="0"/>
        <w:jc w:val="left"/>
        <w:rPr>
          <w:rFonts w:ascii="Arial" w:hAnsi="Arial" w:cs="Arial"/>
          <w:sz w:val="20"/>
          <w:szCs w:val="20"/>
        </w:rPr>
      </w:pPr>
      <w:r w:rsidRPr="00EC4BA0">
        <w:rPr>
          <w:rFonts w:ascii="Arial" w:hAnsi="Arial" w:cs="Arial"/>
          <w:sz w:val="20"/>
          <w:szCs w:val="20"/>
        </w:rPr>
        <w:t>g) Feel too hot</w:t>
      </w:r>
    </w:p>
    <w:p w14:paraId="688C30AE" w14:textId="77777777" w:rsidR="00AC5392" w:rsidRPr="00EC4BA0" w:rsidRDefault="00AC5392" w:rsidP="00AC5392">
      <w:pPr>
        <w:autoSpaceDE w:val="0"/>
        <w:autoSpaceDN w:val="0"/>
        <w:adjustRightInd w:val="0"/>
        <w:jc w:val="left"/>
        <w:rPr>
          <w:rFonts w:ascii="Arial" w:hAnsi="Arial" w:cs="Arial"/>
          <w:sz w:val="20"/>
          <w:szCs w:val="20"/>
        </w:rPr>
      </w:pPr>
      <w:r w:rsidRPr="00EC4BA0">
        <w:rPr>
          <w:rFonts w:ascii="Arial" w:hAnsi="Arial" w:cs="Arial"/>
          <w:sz w:val="20"/>
          <w:szCs w:val="20"/>
        </w:rPr>
        <w:t>A. Not during the past month B. Less than once a week C. Once or twice a week D. Three or more times a week</w:t>
      </w:r>
    </w:p>
    <w:p w14:paraId="32C91DE2" w14:textId="6C24EF27" w:rsidR="00AC5392" w:rsidRPr="00EC4BA0" w:rsidRDefault="00AC5392" w:rsidP="00A07E5A">
      <w:pPr>
        <w:autoSpaceDE w:val="0"/>
        <w:autoSpaceDN w:val="0"/>
        <w:adjustRightInd w:val="0"/>
        <w:jc w:val="left"/>
        <w:rPr>
          <w:rFonts w:ascii="Arial" w:hAnsi="Arial" w:cs="Arial"/>
          <w:sz w:val="20"/>
          <w:szCs w:val="20"/>
        </w:rPr>
      </w:pPr>
      <w:r w:rsidRPr="00EC4BA0">
        <w:rPr>
          <w:rFonts w:ascii="Arial" w:hAnsi="Arial" w:cs="Arial"/>
          <w:sz w:val="20"/>
          <w:szCs w:val="20"/>
        </w:rPr>
        <w:t>h) Ha</w:t>
      </w:r>
      <w:r w:rsidR="000C6E6D" w:rsidRPr="00EC4BA0">
        <w:rPr>
          <w:rFonts w:ascii="Arial" w:hAnsi="Arial" w:cs="Arial"/>
          <w:sz w:val="20"/>
          <w:szCs w:val="20"/>
        </w:rPr>
        <w:t>ve</w:t>
      </w:r>
      <w:r w:rsidRPr="00EC4BA0">
        <w:rPr>
          <w:rFonts w:ascii="Arial" w:hAnsi="Arial" w:cs="Arial"/>
          <w:sz w:val="20"/>
          <w:szCs w:val="20"/>
        </w:rPr>
        <w:t xml:space="preserve"> </w:t>
      </w:r>
      <w:r w:rsidR="000C6E6D" w:rsidRPr="00EC4BA0">
        <w:rPr>
          <w:rFonts w:ascii="Arial" w:hAnsi="Arial" w:cs="Arial"/>
          <w:sz w:val="20"/>
          <w:szCs w:val="20"/>
        </w:rPr>
        <w:t>nightmare</w:t>
      </w:r>
    </w:p>
    <w:p w14:paraId="7C96BB4D" w14:textId="77777777" w:rsidR="00AC5392" w:rsidRPr="00EC4BA0" w:rsidRDefault="00AC5392" w:rsidP="00AC5392">
      <w:pPr>
        <w:autoSpaceDE w:val="0"/>
        <w:autoSpaceDN w:val="0"/>
        <w:adjustRightInd w:val="0"/>
        <w:jc w:val="left"/>
        <w:rPr>
          <w:rFonts w:ascii="Arial" w:hAnsi="Arial" w:cs="Arial"/>
          <w:sz w:val="20"/>
          <w:szCs w:val="20"/>
        </w:rPr>
      </w:pPr>
      <w:r w:rsidRPr="00EC4BA0">
        <w:rPr>
          <w:rFonts w:ascii="Arial" w:hAnsi="Arial" w:cs="Arial"/>
          <w:sz w:val="20"/>
          <w:szCs w:val="20"/>
        </w:rPr>
        <w:t xml:space="preserve">A. Not during the past month B. Less than once a week C. Once or twice a week D. Three or </w:t>
      </w:r>
      <w:r w:rsidRPr="00EC4BA0">
        <w:rPr>
          <w:rFonts w:ascii="Arial" w:hAnsi="Arial" w:cs="Arial"/>
          <w:sz w:val="20"/>
          <w:szCs w:val="20"/>
        </w:rPr>
        <w:lastRenderedPageBreak/>
        <w:t>more times a week</w:t>
      </w:r>
    </w:p>
    <w:p w14:paraId="5769455C" w14:textId="14FE58DD" w:rsidR="00AC5392" w:rsidRPr="00EC4BA0" w:rsidRDefault="00AC5392" w:rsidP="00A07E5A">
      <w:pPr>
        <w:autoSpaceDE w:val="0"/>
        <w:autoSpaceDN w:val="0"/>
        <w:adjustRightInd w:val="0"/>
        <w:jc w:val="left"/>
        <w:rPr>
          <w:rFonts w:ascii="Arial" w:hAnsi="Arial" w:cs="Arial"/>
          <w:sz w:val="20"/>
          <w:szCs w:val="20"/>
        </w:rPr>
      </w:pPr>
      <w:proofErr w:type="spellStart"/>
      <w:r w:rsidRPr="00EC4BA0">
        <w:rPr>
          <w:rFonts w:ascii="Arial" w:hAnsi="Arial" w:cs="Arial"/>
          <w:sz w:val="20"/>
          <w:szCs w:val="20"/>
        </w:rPr>
        <w:t>i</w:t>
      </w:r>
      <w:proofErr w:type="spellEnd"/>
      <w:r w:rsidRPr="00EC4BA0">
        <w:rPr>
          <w:rFonts w:ascii="Arial" w:hAnsi="Arial" w:cs="Arial"/>
          <w:sz w:val="20"/>
          <w:szCs w:val="20"/>
        </w:rPr>
        <w:t>) Have pain</w:t>
      </w:r>
    </w:p>
    <w:p w14:paraId="35DE68B7" w14:textId="77777777" w:rsidR="00AC5392" w:rsidRPr="00EC4BA0" w:rsidRDefault="00AC5392" w:rsidP="00AC5392">
      <w:pPr>
        <w:autoSpaceDE w:val="0"/>
        <w:autoSpaceDN w:val="0"/>
        <w:adjustRightInd w:val="0"/>
        <w:jc w:val="left"/>
        <w:rPr>
          <w:rFonts w:ascii="Arial" w:hAnsi="Arial" w:cs="Arial"/>
          <w:sz w:val="20"/>
          <w:szCs w:val="20"/>
        </w:rPr>
      </w:pPr>
      <w:bookmarkStart w:id="1" w:name="OLE_LINK1"/>
      <w:bookmarkStart w:id="2" w:name="OLE_LINK2"/>
      <w:r w:rsidRPr="00EC4BA0">
        <w:rPr>
          <w:rFonts w:ascii="Arial" w:hAnsi="Arial" w:cs="Arial"/>
          <w:sz w:val="20"/>
          <w:szCs w:val="20"/>
        </w:rPr>
        <w:t>A. Not during the past month B. Less than once a week C. Once or twice a week D. Three or more times a week</w:t>
      </w:r>
    </w:p>
    <w:bookmarkEnd w:id="1"/>
    <w:bookmarkEnd w:id="2"/>
    <w:p w14:paraId="7CA3E03C" w14:textId="0C10CA13" w:rsidR="00AC5392" w:rsidRPr="00EC4BA0" w:rsidRDefault="00AC5392" w:rsidP="00A07E5A">
      <w:pPr>
        <w:autoSpaceDE w:val="0"/>
        <w:autoSpaceDN w:val="0"/>
        <w:adjustRightInd w:val="0"/>
        <w:jc w:val="left"/>
        <w:rPr>
          <w:rFonts w:ascii="Arial" w:hAnsi="Arial" w:cs="Arial"/>
          <w:sz w:val="20"/>
          <w:szCs w:val="20"/>
        </w:rPr>
      </w:pPr>
      <w:r w:rsidRPr="00EC4BA0">
        <w:rPr>
          <w:rFonts w:ascii="Arial" w:hAnsi="Arial" w:cs="Arial"/>
          <w:sz w:val="20"/>
          <w:szCs w:val="20"/>
        </w:rPr>
        <w:t>j) Others</w:t>
      </w:r>
    </w:p>
    <w:p w14:paraId="541042F1" w14:textId="77777777" w:rsidR="00AC5392" w:rsidRPr="00EC4BA0" w:rsidRDefault="00AC5392" w:rsidP="00AC5392">
      <w:pPr>
        <w:autoSpaceDE w:val="0"/>
        <w:autoSpaceDN w:val="0"/>
        <w:adjustRightInd w:val="0"/>
        <w:jc w:val="left"/>
        <w:rPr>
          <w:rFonts w:ascii="Arial" w:hAnsi="Arial" w:cs="Arial"/>
          <w:sz w:val="20"/>
          <w:szCs w:val="20"/>
        </w:rPr>
      </w:pPr>
      <w:r w:rsidRPr="00EC4BA0">
        <w:rPr>
          <w:rFonts w:ascii="Arial" w:hAnsi="Arial" w:cs="Arial"/>
          <w:sz w:val="20"/>
          <w:szCs w:val="20"/>
        </w:rPr>
        <w:t>A. Not during the past month B. Less than once a week C. Once or twice a week D. Three or more times a week</w:t>
      </w:r>
    </w:p>
    <w:p w14:paraId="7B24F678" w14:textId="5FF7A96C" w:rsidR="00AC5392" w:rsidRPr="00EC4BA0" w:rsidRDefault="006B3646" w:rsidP="00A07E5A">
      <w:pPr>
        <w:autoSpaceDE w:val="0"/>
        <w:autoSpaceDN w:val="0"/>
        <w:adjustRightInd w:val="0"/>
        <w:jc w:val="left"/>
        <w:rPr>
          <w:rFonts w:ascii="Arial" w:hAnsi="Arial" w:cs="Arial"/>
          <w:sz w:val="20"/>
          <w:szCs w:val="20"/>
        </w:rPr>
      </w:pPr>
      <w:r w:rsidRPr="00EC4BA0">
        <w:rPr>
          <w:rFonts w:ascii="Arial" w:hAnsi="Arial" w:cs="Arial"/>
          <w:sz w:val="20"/>
          <w:szCs w:val="20"/>
        </w:rPr>
        <w:t xml:space="preserve">6. During the past month, </w:t>
      </w:r>
      <w:r w:rsidR="000C6E6D" w:rsidRPr="00EC4BA0">
        <w:rPr>
          <w:rFonts w:ascii="Arial" w:hAnsi="Arial" w:cs="Arial"/>
          <w:sz w:val="20"/>
          <w:szCs w:val="20"/>
        </w:rPr>
        <w:t>h</w:t>
      </w:r>
      <w:r w:rsidRPr="00EC4BA0">
        <w:rPr>
          <w:rFonts w:ascii="Arial" w:hAnsi="Arial" w:cs="Arial"/>
          <w:sz w:val="20"/>
          <w:szCs w:val="20"/>
        </w:rPr>
        <w:t>ow would you rate your seep quality overall?</w:t>
      </w:r>
    </w:p>
    <w:p w14:paraId="7B5FCB6D" w14:textId="0C17FCCA" w:rsidR="006B3646" w:rsidRPr="00EC4BA0" w:rsidRDefault="006B3646" w:rsidP="00A07E5A">
      <w:pPr>
        <w:autoSpaceDE w:val="0"/>
        <w:autoSpaceDN w:val="0"/>
        <w:adjustRightInd w:val="0"/>
        <w:jc w:val="left"/>
        <w:rPr>
          <w:rFonts w:ascii="Arial" w:hAnsi="Arial" w:cs="Arial"/>
          <w:sz w:val="20"/>
          <w:szCs w:val="20"/>
        </w:rPr>
      </w:pPr>
      <w:r w:rsidRPr="00EC4BA0">
        <w:rPr>
          <w:rFonts w:ascii="Arial" w:hAnsi="Arial" w:cs="Arial"/>
          <w:sz w:val="20"/>
          <w:szCs w:val="20"/>
        </w:rPr>
        <w:t xml:space="preserve">A. Very good B. </w:t>
      </w:r>
      <w:proofErr w:type="gramStart"/>
      <w:r w:rsidRPr="00EC4BA0">
        <w:rPr>
          <w:rFonts w:ascii="Arial" w:hAnsi="Arial" w:cs="Arial"/>
          <w:sz w:val="20"/>
          <w:szCs w:val="20"/>
        </w:rPr>
        <w:t>Fairly good</w:t>
      </w:r>
      <w:proofErr w:type="gramEnd"/>
      <w:r w:rsidRPr="00EC4BA0">
        <w:rPr>
          <w:rFonts w:ascii="Arial" w:hAnsi="Arial" w:cs="Arial"/>
          <w:sz w:val="20"/>
          <w:szCs w:val="20"/>
        </w:rPr>
        <w:t xml:space="preserve"> C. Fairly bad D. Very bad</w:t>
      </w:r>
    </w:p>
    <w:p w14:paraId="0F497820" w14:textId="50212A12" w:rsidR="006B3646" w:rsidRPr="00EC4BA0" w:rsidRDefault="006B3646" w:rsidP="00A07E5A">
      <w:pPr>
        <w:autoSpaceDE w:val="0"/>
        <w:autoSpaceDN w:val="0"/>
        <w:adjustRightInd w:val="0"/>
        <w:jc w:val="left"/>
        <w:rPr>
          <w:rFonts w:ascii="Arial" w:hAnsi="Arial" w:cs="Arial"/>
          <w:sz w:val="20"/>
          <w:szCs w:val="20"/>
        </w:rPr>
      </w:pPr>
      <w:r w:rsidRPr="00EC4BA0">
        <w:rPr>
          <w:rFonts w:ascii="Arial" w:hAnsi="Arial" w:cs="Arial"/>
          <w:sz w:val="20"/>
          <w:szCs w:val="20"/>
        </w:rPr>
        <w:t>7. During the past month, how often have you taken medicine to help you sleep?</w:t>
      </w:r>
    </w:p>
    <w:p w14:paraId="79983C4A" w14:textId="77777777" w:rsidR="006B3646" w:rsidRPr="00EC4BA0" w:rsidRDefault="006B3646" w:rsidP="006B3646">
      <w:pPr>
        <w:autoSpaceDE w:val="0"/>
        <w:autoSpaceDN w:val="0"/>
        <w:adjustRightInd w:val="0"/>
        <w:jc w:val="left"/>
        <w:rPr>
          <w:rFonts w:ascii="Arial" w:hAnsi="Arial" w:cs="Arial"/>
          <w:sz w:val="20"/>
          <w:szCs w:val="20"/>
        </w:rPr>
      </w:pPr>
      <w:r w:rsidRPr="00EC4BA0">
        <w:rPr>
          <w:rFonts w:ascii="Arial" w:hAnsi="Arial" w:cs="Arial"/>
          <w:sz w:val="20"/>
          <w:szCs w:val="20"/>
        </w:rPr>
        <w:t>A. Not during the past month B. Less than once a week C. Once or twice a week D. Three or more times a week</w:t>
      </w:r>
    </w:p>
    <w:p w14:paraId="2357C7C9" w14:textId="3B2B709F" w:rsidR="006B3646" w:rsidRPr="00EC4BA0" w:rsidRDefault="006B3646" w:rsidP="00A07E5A">
      <w:pPr>
        <w:autoSpaceDE w:val="0"/>
        <w:autoSpaceDN w:val="0"/>
        <w:adjustRightInd w:val="0"/>
        <w:jc w:val="left"/>
        <w:rPr>
          <w:rFonts w:ascii="Arial" w:hAnsi="Arial" w:cs="Arial"/>
          <w:sz w:val="20"/>
          <w:szCs w:val="20"/>
        </w:rPr>
      </w:pPr>
      <w:r w:rsidRPr="00EC4BA0">
        <w:rPr>
          <w:rFonts w:ascii="Arial" w:hAnsi="Arial" w:cs="Arial"/>
          <w:sz w:val="20"/>
          <w:szCs w:val="20"/>
        </w:rPr>
        <w:t>8. During the past month, how often have you had trouble staying awake</w:t>
      </w:r>
      <w:r w:rsidR="00777307" w:rsidRPr="00EC4BA0">
        <w:rPr>
          <w:rFonts w:ascii="Arial" w:hAnsi="Arial" w:cs="Arial"/>
          <w:sz w:val="20"/>
          <w:szCs w:val="20"/>
        </w:rPr>
        <w:t>?</w:t>
      </w:r>
    </w:p>
    <w:p w14:paraId="42C9BC53" w14:textId="77777777" w:rsidR="00777307" w:rsidRPr="00EC4BA0" w:rsidRDefault="00777307" w:rsidP="00777307">
      <w:pPr>
        <w:autoSpaceDE w:val="0"/>
        <w:autoSpaceDN w:val="0"/>
        <w:adjustRightInd w:val="0"/>
        <w:jc w:val="left"/>
        <w:rPr>
          <w:rFonts w:ascii="Arial" w:hAnsi="Arial" w:cs="Arial"/>
          <w:sz w:val="20"/>
          <w:szCs w:val="20"/>
        </w:rPr>
      </w:pPr>
      <w:r w:rsidRPr="00EC4BA0">
        <w:rPr>
          <w:rFonts w:ascii="Arial" w:hAnsi="Arial" w:cs="Arial"/>
          <w:sz w:val="20"/>
          <w:szCs w:val="20"/>
        </w:rPr>
        <w:t>A. Not during the past month B. Less than once a week C. Once or twice a week D. Three or more times a week</w:t>
      </w:r>
    </w:p>
    <w:p w14:paraId="55EEBCB1" w14:textId="07118755" w:rsidR="00777307" w:rsidRPr="00EC4BA0" w:rsidRDefault="00777307" w:rsidP="00A07E5A">
      <w:pPr>
        <w:autoSpaceDE w:val="0"/>
        <w:autoSpaceDN w:val="0"/>
        <w:adjustRightInd w:val="0"/>
        <w:jc w:val="left"/>
        <w:rPr>
          <w:rFonts w:ascii="Arial" w:hAnsi="Arial" w:cs="Arial"/>
          <w:sz w:val="20"/>
          <w:szCs w:val="20"/>
        </w:rPr>
      </w:pPr>
      <w:r w:rsidRPr="00EC4BA0">
        <w:rPr>
          <w:rFonts w:ascii="Arial" w:hAnsi="Arial" w:cs="Arial"/>
          <w:sz w:val="20"/>
          <w:szCs w:val="20"/>
        </w:rPr>
        <w:t>9. During the past month, how much of a problem has it been for you to keep up enough enthusiasm to get things done?</w:t>
      </w:r>
    </w:p>
    <w:p w14:paraId="46817A61" w14:textId="1303A416" w:rsidR="00777307" w:rsidRPr="00EC4BA0" w:rsidRDefault="00777307" w:rsidP="00A07E5A">
      <w:pPr>
        <w:autoSpaceDE w:val="0"/>
        <w:autoSpaceDN w:val="0"/>
        <w:adjustRightInd w:val="0"/>
        <w:jc w:val="left"/>
        <w:rPr>
          <w:rFonts w:ascii="Arial" w:hAnsi="Arial" w:cs="Arial"/>
          <w:sz w:val="20"/>
          <w:szCs w:val="20"/>
        </w:rPr>
      </w:pPr>
      <w:r w:rsidRPr="00EC4BA0">
        <w:rPr>
          <w:rFonts w:ascii="Arial" w:hAnsi="Arial" w:cs="Arial"/>
          <w:sz w:val="20"/>
          <w:szCs w:val="20"/>
        </w:rPr>
        <w:t>A. No problem at all B. Only a very slight problem C. Somewhat of a problem D. A very big problem</w:t>
      </w:r>
    </w:p>
    <w:p w14:paraId="0DBA9EEF" w14:textId="27BA8A71" w:rsidR="0039591B" w:rsidRPr="00EC4BA0" w:rsidRDefault="0039591B" w:rsidP="00A07E5A">
      <w:pPr>
        <w:autoSpaceDE w:val="0"/>
        <w:autoSpaceDN w:val="0"/>
        <w:adjustRightInd w:val="0"/>
        <w:jc w:val="left"/>
        <w:rPr>
          <w:rFonts w:ascii="Arial" w:hAnsi="Arial" w:cs="Arial"/>
          <w:sz w:val="20"/>
          <w:szCs w:val="20"/>
        </w:rPr>
      </w:pPr>
      <w:r w:rsidRPr="00EC4BA0">
        <w:rPr>
          <w:rFonts w:ascii="Arial" w:hAnsi="Arial" w:cs="Arial"/>
          <w:sz w:val="20"/>
          <w:szCs w:val="20"/>
        </w:rPr>
        <w:t>10. During the past month, how often have you had… (</w:t>
      </w:r>
      <w:r w:rsidR="000C6E6D" w:rsidRPr="00EC4BA0">
        <w:rPr>
          <w:rFonts w:ascii="Arial" w:hAnsi="Arial" w:cs="Arial"/>
          <w:sz w:val="20"/>
          <w:szCs w:val="20"/>
        </w:rPr>
        <w:t xml:space="preserve">please </w:t>
      </w:r>
      <w:r w:rsidRPr="00EC4BA0">
        <w:rPr>
          <w:rFonts w:ascii="Arial" w:hAnsi="Arial" w:cs="Arial"/>
          <w:sz w:val="20"/>
          <w:szCs w:val="20"/>
        </w:rPr>
        <w:t>ask your roommate)</w:t>
      </w:r>
    </w:p>
    <w:p w14:paraId="56456BA6" w14:textId="0A159BE3" w:rsidR="0039591B" w:rsidRPr="00EC4BA0" w:rsidRDefault="0039591B" w:rsidP="00A07E5A">
      <w:pPr>
        <w:autoSpaceDE w:val="0"/>
        <w:autoSpaceDN w:val="0"/>
        <w:adjustRightInd w:val="0"/>
        <w:jc w:val="left"/>
        <w:rPr>
          <w:rFonts w:ascii="Arial" w:hAnsi="Arial" w:cs="Arial"/>
          <w:sz w:val="20"/>
          <w:szCs w:val="20"/>
        </w:rPr>
      </w:pPr>
      <w:r w:rsidRPr="00EC4BA0">
        <w:rPr>
          <w:rFonts w:ascii="Arial" w:hAnsi="Arial" w:cs="Arial"/>
          <w:sz w:val="20"/>
          <w:szCs w:val="20"/>
        </w:rPr>
        <w:t>a) Loud snoring</w:t>
      </w:r>
    </w:p>
    <w:p w14:paraId="6C322ECF" w14:textId="77777777" w:rsidR="0039591B" w:rsidRPr="00EC4BA0" w:rsidRDefault="0039591B" w:rsidP="0039591B">
      <w:pPr>
        <w:autoSpaceDE w:val="0"/>
        <w:autoSpaceDN w:val="0"/>
        <w:adjustRightInd w:val="0"/>
        <w:jc w:val="left"/>
        <w:rPr>
          <w:rFonts w:ascii="Arial" w:hAnsi="Arial" w:cs="Arial"/>
          <w:sz w:val="20"/>
          <w:szCs w:val="20"/>
        </w:rPr>
      </w:pPr>
      <w:r w:rsidRPr="00EC4BA0">
        <w:rPr>
          <w:rFonts w:ascii="Arial" w:hAnsi="Arial" w:cs="Arial"/>
          <w:sz w:val="20"/>
          <w:szCs w:val="20"/>
        </w:rPr>
        <w:t>A. Not during the past month B. Less than once a week C. Once or twice a week D. Three or more times a week</w:t>
      </w:r>
    </w:p>
    <w:p w14:paraId="7A09FCBF" w14:textId="3708AEF1" w:rsidR="0039591B" w:rsidRPr="00EC4BA0" w:rsidRDefault="0039591B" w:rsidP="00A07E5A">
      <w:pPr>
        <w:autoSpaceDE w:val="0"/>
        <w:autoSpaceDN w:val="0"/>
        <w:adjustRightInd w:val="0"/>
        <w:jc w:val="left"/>
        <w:rPr>
          <w:rFonts w:ascii="Arial" w:hAnsi="Arial" w:cs="Arial"/>
          <w:sz w:val="20"/>
          <w:szCs w:val="20"/>
        </w:rPr>
      </w:pPr>
      <w:r w:rsidRPr="00EC4BA0">
        <w:rPr>
          <w:rFonts w:ascii="Arial" w:hAnsi="Arial" w:cs="Arial"/>
          <w:sz w:val="20"/>
          <w:szCs w:val="20"/>
        </w:rPr>
        <w:t>b) Long pauses between breaths while asleep</w:t>
      </w:r>
    </w:p>
    <w:p w14:paraId="314C01B3" w14:textId="77777777" w:rsidR="0039591B" w:rsidRPr="00EC4BA0" w:rsidRDefault="0039591B" w:rsidP="0039591B">
      <w:pPr>
        <w:autoSpaceDE w:val="0"/>
        <w:autoSpaceDN w:val="0"/>
        <w:adjustRightInd w:val="0"/>
        <w:jc w:val="left"/>
        <w:rPr>
          <w:rFonts w:ascii="Arial" w:hAnsi="Arial" w:cs="Arial"/>
          <w:sz w:val="20"/>
          <w:szCs w:val="20"/>
        </w:rPr>
      </w:pPr>
      <w:r w:rsidRPr="00EC4BA0">
        <w:rPr>
          <w:rFonts w:ascii="Arial" w:hAnsi="Arial" w:cs="Arial"/>
          <w:sz w:val="20"/>
          <w:szCs w:val="20"/>
        </w:rPr>
        <w:t>A. Not during the past month B. Less than once a week C. Once or twice a week D. Three or more times a week</w:t>
      </w:r>
    </w:p>
    <w:p w14:paraId="632C3076" w14:textId="16BEADAA" w:rsidR="0039591B" w:rsidRPr="00EC4BA0" w:rsidRDefault="0039591B" w:rsidP="00A07E5A">
      <w:pPr>
        <w:autoSpaceDE w:val="0"/>
        <w:autoSpaceDN w:val="0"/>
        <w:adjustRightInd w:val="0"/>
        <w:jc w:val="left"/>
        <w:rPr>
          <w:rFonts w:ascii="Arial" w:hAnsi="Arial" w:cs="Arial"/>
          <w:sz w:val="20"/>
          <w:szCs w:val="20"/>
        </w:rPr>
      </w:pPr>
      <w:r w:rsidRPr="00EC4BA0">
        <w:rPr>
          <w:rFonts w:ascii="Arial" w:hAnsi="Arial" w:cs="Arial"/>
          <w:sz w:val="20"/>
          <w:szCs w:val="20"/>
        </w:rPr>
        <w:t>c) Legs twitching or jerking while you sleep</w:t>
      </w:r>
    </w:p>
    <w:p w14:paraId="5810D1F5" w14:textId="77777777" w:rsidR="0039591B" w:rsidRPr="00EC4BA0" w:rsidRDefault="0039591B" w:rsidP="0039591B">
      <w:pPr>
        <w:autoSpaceDE w:val="0"/>
        <w:autoSpaceDN w:val="0"/>
        <w:adjustRightInd w:val="0"/>
        <w:jc w:val="left"/>
        <w:rPr>
          <w:rFonts w:ascii="Arial" w:hAnsi="Arial" w:cs="Arial"/>
          <w:sz w:val="20"/>
          <w:szCs w:val="20"/>
        </w:rPr>
      </w:pPr>
      <w:r w:rsidRPr="00EC4BA0">
        <w:rPr>
          <w:rFonts w:ascii="Arial" w:hAnsi="Arial" w:cs="Arial"/>
          <w:sz w:val="20"/>
          <w:szCs w:val="20"/>
        </w:rPr>
        <w:t>A. Not during the past month B. Less than once a week C. Once or twice a week D. Three or more times a week</w:t>
      </w:r>
    </w:p>
    <w:p w14:paraId="2C190CE7" w14:textId="28533F2F" w:rsidR="0039591B" w:rsidRPr="00EC4BA0" w:rsidRDefault="0039591B" w:rsidP="00A07E5A">
      <w:pPr>
        <w:autoSpaceDE w:val="0"/>
        <w:autoSpaceDN w:val="0"/>
        <w:adjustRightInd w:val="0"/>
        <w:jc w:val="left"/>
        <w:rPr>
          <w:rFonts w:ascii="Arial" w:hAnsi="Arial" w:cs="Arial"/>
          <w:sz w:val="20"/>
          <w:szCs w:val="20"/>
        </w:rPr>
      </w:pPr>
      <w:r w:rsidRPr="00EC4BA0">
        <w:rPr>
          <w:rFonts w:ascii="Arial" w:hAnsi="Arial" w:cs="Arial"/>
          <w:sz w:val="20"/>
          <w:szCs w:val="20"/>
        </w:rPr>
        <w:t>d) Episodes of disorientation or confusion during sleep</w:t>
      </w:r>
    </w:p>
    <w:p w14:paraId="029A6AC8" w14:textId="77777777" w:rsidR="0039591B" w:rsidRPr="00EC4BA0" w:rsidRDefault="0039591B" w:rsidP="0039591B">
      <w:pPr>
        <w:autoSpaceDE w:val="0"/>
        <w:autoSpaceDN w:val="0"/>
        <w:adjustRightInd w:val="0"/>
        <w:jc w:val="left"/>
        <w:rPr>
          <w:rFonts w:ascii="Arial" w:hAnsi="Arial" w:cs="Arial"/>
          <w:sz w:val="20"/>
          <w:szCs w:val="20"/>
        </w:rPr>
      </w:pPr>
      <w:r w:rsidRPr="00EC4BA0">
        <w:rPr>
          <w:rFonts w:ascii="Arial" w:hAnsi="Arial" w:cs="Arial"/>
          <w:sz w:val="20"/>
          <w:szCs w:val="20"/>
        </w:rPr>
        <w:t>A. Not during the past month B. Less than once a week C. Once or twice a week D. Three or more times a week</w:t>
      </w:r>
    </w:p>
    <w:p w14:paraId="1CABB70F" w14:textId="5CFF549F" w:rsidR="0039591B" w:rsidRPr="00EC4BA0" w:rsidRDefault="0039591B" w:rsidP="00A07E5A">
      <w:pPr>
        <w:autoSpaceDE w:val="0"/>
        <w:autoSpaceDN w:val="0"/>
        <w:adjustRightInd w:val="0"/>
        <w:jc w:val="left"/>
        <w:rPr>
          <w:rFonts w:ascii="Arial" w:hAnsi="Arial" w:cs="Arial"/>
          <w:sz w:val="20"/>
          <w:szCs w:val="20"/>
        </w:rPr>
      </w:pPr>
      <w:r w:rsidRPr="00EC4BA0">
        <w:rPr>
          <w:rFonts w:ascii="Arial" w:hAnsi="Arial" w:cs="Arial"/>
          <w:sz w:val="20"/>
          <w:szCs w:val="20"/>
        </w:rPr>
        <w:t>e) Others</w:t>
      </w:r>
    </w:p>
    <w:p w14:paraId="1B9607A1" w14:textId="77777777" w:rsidR="0039591B" w:rsidRPr="00EC4BA0" w:rsidRDefault="0039591B" w:rsidP="0039591B">
      <w:pPr>
        <w:autoSpaceDE w:val="0"/>
        <w:autoSpaceDN w:val="0"/>
        <w:adjustRightInd w:val="0"/>
        <w:jc w:val="left"/>
        <w:rPr>
          <w:rFonts w:ascii="Arial" w:hAnsi="Arial" w:cs="Arial"/>
          <w:sz w:val="20"/>
          <w:szCs w:val="20"/>
        </w:rPr>
      </w:pPr>
      <w:r w:rsidRPr="00EC4BA0">
        <w:rPr>
          <w:rFonts w:ascii="Arial" w:hAnsi="Arial" w:cs="Arial"/>
          <w:sz w:val="20"/>
          <w:szCs w:val="20"/>
        </w:rPr>
        <w:t>A. Not during the past month B. Less than once a week C. Once or twice a week D. Three or more times a week</w:t>
      </w:r>
    </w:p>
    <w:p w14:paraId="4A5E37F8" w14:textId="77777777" w:rsidR="0039591B" w:rsidRPr="0039591B" w:rsidRDefault="0039591B" w:rsidP="00A07E5A">
      <w:pPr>
        <w:autoSpaceDE w:val="0"/>
        <w:autoSpaceDN w:val="0"/>
        <w:adjustRightInd w:val="0"/>
        <w:jc w:val="left"/>
      </w:pPr>
    </w:p>
    <w:p w14:paraId="73D66A17" w14:textId="50031D29" w:rsidR="00A07E5A" w:rsidRDefault="00A07E5A" w:rsidP="00A07E5A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fldChar w:fldCharType="begin"/>
      </w:r>
      <w:r>
        <w:instrText xml:space="preserve"> ADDIN NE.Bib</w:instrText>
      </w:r>
      <w:r>
        <w:fldChar w:fldCharType="separate"/>
      </w:r>
    </w:p>
    <w:p w14:paraId="03B0E6DA" w14:textId="77777777" w:rsidR="00A07E5A" w:rsidRDefault="00A07E5A" w:rsidP="00A07E5A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40"/>
          <w:szCs w:val="40"/>
        </w:rPr>
        <w:t>■ REFERENCES</w:t>
      </w:r>
    </w:p>
    <w:p w14:paraId="3494DB4A" w14:textId="77777777" w:rsidR="00A07E5A" w:rsidRDefault="00A07E5A" w:rsidP="00A07E5A">
      <w:pPr>
        <w:autoSpaceDE w:val="0"/>
        <w:autoSpaceDN w:val="0"/>
        <w:adjustRightInd w:val="0"/>
        <w:ind w:left="620" w:hanging="62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 (1) </w:t>
      </w:r>
      <w:bookmarkStart w:id="3" w:name="_nebE62883FE_BD22_4808_BF15_3758616B5D52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Buysse, D. J.; Reynolds, C. R.; Monk, T. H.; Berman, S. R.; Kupfer, D. J. The Pittsburgh Sleep Quality Index: a new instrument for psychiatric practice and  research. </w:t>
      </w:r>
      <w:r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PSYCHIAT RES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. </w:t>
      </w:r>
      <w:r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  <w:t>1989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, </w:t>
      </w:r>
      <w:r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28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, 193-213.</w:t>
      </w:r>
      <w:bookmarkEnd w:id="3"/>
    </w:p>
    <w:p w14:paraId="660EE44A" w14:textId="175EF2F3" w:rsidR="00A07E5A" w:rsidRDefault="00A07E5A" w:rsidP="00897A29">
      <w:r>
        <w:fldChar w:fldCharType="end"/>
      </w:r>
    </w:p>
    <w:p w14:paraId="694F13B5" w14:textId="50437A80" w:rsidR="001F21DA" w:rsidRPr="001F21DA" w:rsidRDefault="001F21DA" w:rsidP="001F21DA">
      <w:pPr>
        <w:pStyle w:val="2"/>
      </w:pPr>
      <w:r>
        <w:lastRenderedPageBreak/>
        <w:t xml:space="preserve">Table </w:t>
      </w:r>
      <w:r w:rsidR="00AB4A49">
        <w:t>S</w:t>
      </w:r>
      <w:r>
        <w:t>1</w:t>
      </w:r>
    </w:p>
    <w:tbl>
      <w:tblPr>
        <w:tblStyle w:val="12"/>
        <w:tblW w:w="8931" w:type="dxa"/>
        <w:tblLayout w:type="fixed"/>
        <w:tblLook w:val="04A0" w:firstRow="1" w:lastRow="0" w:firstColumn="1" w:lastColumn="0" w:noHBand="0" w:noVBand="1"/>
      </w:tblPr>
      <w:tblGrid>
        <w:gridCol w:w="420"/>
        <w:gridCol w:w="632"/>
        <w:gridCol w:w="681"/>
        <w:gridCol w:w="882"/>
        <w:gridCol w:w="489"/>
        <w:gridCol w:w="767"/>
        <w:gridCol w:w="947"/>
        <w:gridCol w:w="839"/>
        <w:gridCol w:w="595"/>
        <w:gridCol w:w="512"/>
        <w:gridCol w:w="749"/>
        <w:gridCol w:w="654"/>
        <w:gridCol w:w="764"/>
      </w:tblGrid>
      <w:tr w:rsidR="008F6324" w:rsidRPr="00D53744" w14:paraId="2AAD101D" w14:textId="77777777" w:rsidTr="009152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20" w:type="dxa"/>
          </w:tcPr>
          <w:p w14:paraId="0C265E20" w14:textId="1B1C21D5" w:rsidR="008F6324" w:rsidRPr="00D53744" w:rsidRDefault="008F6324" w:rsidP="00424181">
            <w:pPr>
              <w:jc w:val="center"/>
              <w:rPr>
                <w:rFonts w:eastAsiaTheme="minorEastAsia"/>
                <w:sz w:val="13"/>
              </w:rPr>
            </w:pPr>
            <w:r w:rsidRPr="00D53744">
              <w:rPr>
                <w:rFonts w:eastAsiaTheme="minorEastAsia" w:hint="eastAsia"/>
                <w:sz w:val="13"/>
              </w:rPr>
              <w:t>No</w:t>
            </w:r>
            <w:r w:rsidRPr="00D53744">
              <w:rPr>
                <w:rFonts w:eastAsiaTheme="minorEastAsia"/>
                <w:sz w:val="13"/>
              </w:rPr>
              <w:t>.</w:t>
            </w:r>
          </w:p>
        </w:tc>
        <w:tc>
          <w:tcPr>
            <w:tcW w:w="632" w:type="dxa"/>
          </w:tcPr>
          <w:p w14:paraId="1370A475" w14:textId="4A533960" w:rsidR="008F6324" w:rsidRPr="00D53744" w:rsidRDefault="008F6324" w:rsidP="00424181">
            <w:pPr>
              <w:jc w:val="center"/>
              <w:rPr>
                <w:rFonts w:eastAsiaTheme="minorEastAsia"/>
                <w:sz w:val="13"/>
              </w:rPr>
            </w:pPr>
            <w:r w:rsidRPr="00D53744">
              <w:rPr>
                <w:rFonts w:eastAsiaTheme="minorEastAsia" w:hint="eastAsia"/>
                <w:sz w:val="13"/>
              </w:rPr>
              <w:t>G</w:t>
            </w:r>
            <w:r w:rsidRPr="00D53744">
              <w:rPr>
                <w:rFonts w:eastAsiaTheme="minorEastAsia"/>
                <w:sz w:val="13"/>
              </w:rPr>
              <w:t>ender</w:t>
            </w:r>
          </w:p>
        </w:tc>
        <w:tc>
          <w:tcPr>
            <w:tcW w:w="681" w:type="dxa"/>
          </w:tcPr>
          <w:p w14:paraId="36F5AD32" w14:textId="5F2E6F4C" w:rsidR="008F6324" w:rsidRPr="00D53744" w:rsidRDefault="008F6324" w:rsidP="00424181">
            <w:pPr>
              <w:jc w:val="center"/>
              <w:rPr>
                <w:rFonts w:eastAsiaTheme="minorEastAsia"/>
                <w:sz w:val="13"/>
              </w:rPr>
            </w:pPr>
            <w:r w:rsidRPr="00D53744">
              <w:rPr>
                <w:rFonts w:eastAsiaTheme="minorEastAsia" w:hint="eastAsia"/>
                <w:sz w:val="13"/>
              </w:rPr>
              <w:t>A</w:t>
            </w:r>
            <w:r w:rsidRPr="00D53744">
              <w:rPr>
                <w:rFonts w:eastAsiaTheme="minorEastAsia"/>
                <w:sz w:val="13"/>
              </w:rPr>
              <w:t>ge(</w:t>
            </w:r>
            <w:proofErr w:type="spellStart"/>
            <w:r w:rsidRPr="00D53744">
              <w:rPr>
                <w:rFonts w:eastAsiaTheme="minorEastAsia"/>
                <w:sz w:val="13"/>
              </w:rPr>
              <w:t>yrs</w:t>
            </w:r>
            <w:proofErr w:type="spellEnd"/>
            <w:r w:rsidRPr="00D53744">
              <w:rPr>
                <w:rFonts w:eastAsiaTheme="minorEastAsia"/>
                <w:sz w:val="13"/>
              </w:rPr>
              <w:t>)</w:t>
            </w:r>
          </w:p>
        </w:tc>
        <w:tc>
          <w:tcPr>
            <w:tcW w:w="882" w:type="dxa"/>
          </w:tcPr>
          <w:p w14:paraId="0A021A27" w14:textId="1C257901" w:rsidR="008F6324" w:rsidRPr="00D53744" w:rsidRDefault="008F6324" w:rsidP="00424181">
            <w:pPr>
              <w:jc w:val="center"/>
              <w:rPr>
                <w:rFonts w:eastAsiaTheme="minorEastAsia"/>
                <w:sz w:val="13"/>
              </w:rPr>
            </w:pPr>
            <w:proofErr w:type="gramStart"/>
            <w:r w:rsidRPr="00D53744">
              <w:rPr>
                <w:rFonts w:eastAsiaTheme="minorEastAsia" w:hint="eastAsia"/>
                <w:sz w:val="13"/>
              </w:rPr>
              <w:t>B</w:t>
            </w:r>
            <w:r w:rsidRPr="00D53744">
              <w:rPr>
                <w:rFonts w:eastAsiaTheme="minorEastAsia"/>
                <w:sz w:val="13"/>
              </w:rPr>
              <w:t>MI(</w:t>
            </w:r>
            <w:proofErr w:type="gramEnd"/>
            <w:r w:rsidRPr="00D53744">
              <w:rPr>
                <w:rFonts w:eastAsiaTheme="minorEastAsia"/>
                <w:sz w:val="13"/>
              </w:rPr>
              <w:t>kg/m2)</w:t>
            </w:r>
          </w:p>
        </w:tc>
        <w:tc>
          <w:tcPr>
            <w:tcW w:w="489" w:type="dxa"/>
          </w:tcPr>
          <w:p w14:paraId="0DB20C7C" w14:textId="405483A6" w:rsidR="008F6324" w:rsidRPr="00D53744" w:rsidRDefault="008F6324" w:rsidP="00424181">
            <w:pPr>
              <w:jc w:val="center"/>
              <w:rPr>
                <w:rFonts w:eastAsiaTheme="minorEastAsia"/>
                <w:sz w:val="13"/>
              </w:rPr>
            </w:pPr>
            <w:r w:rsidRPr="00D53744">
              <w:rPr>
                <w:rFonts w:eastAsiaTheme="minorEastAsia" w:hint="eastAsia"/>
                <w:sz w:val="13"/>
              </w:rPr>
              <w:t>P</w:t>
            </w:r>
            <w:r w:rsidRPr="00D53744">
              <w:rPr>
                <w:rFonts w:eastAsiaTheme="minorEastAsia"/>
                <w:sz w:val="13"/>
              </w:rPr>
              <w:t>SQI</w:t>
            </w:r>
          </w:p>
        </w:tc>
        <w:tc>
          <w:tcPr>
            <w:tcW w:w="767" w:type="dxa"/>
          </w:tcPr>
          <w:p w14:paraId="65D64EA4" w14:textId="1330DCE9" w:rsidR="008F6324" w:rsidRDefault="008F6324" w:rsidP="00424181">
            <w:pPr>
              <w:jc w:val="center"/>
              <w:rPr>
                <w:sz w:val="13"/>
              </w:rPr>
            </w:pPr>
            <w:r w:rsidRPr="00424181">
              <w:rPr>
                <w:sz w:val="13"/>
              </w:rPr>
              <w:t>Disease</w:t>
            </w:r>
            <w:r>
              <w:rPr>
                <w:rFonts w:eastAsiaTheme="minorEastAsia" w:hint="eastAsia"/>
                <w:sz w:val="13"/>
              </w:rPr>
              <w:t xml:space="preserve"> </w:t>
            </w:r>
            <w:r w:rsidRPr="00424181">
              <w:rPr>
                <w:sz w:val="13"/>
              </w:rPr>
              <w:t>severity</w:t>
            </w:r>
          </w:p>
        </w:tc>
        <w:tc>
          <w:tcPr>
            <w:tcW w:w="947" w:type="dxa"/>
          </w:tcPr>
          <w:p w14:paraId="02959B03" w14:textId="0C2AED17" w:rsidR="008F6324" w:rsidRPr="00D53744" w:rsidRDefault="008F6324" w:rsidP="00424181">
            <w:pPr>
              <w:jc w:val="center"/>
              <w:rPr>
                <w:sz w:val="13"/>
              </w:rPr>
            </w:pPr>
            <w:r>
              <w:rPr>
                <w:sz w:val="13"/>
              </w:rPr>
              <w:t>T</w:t>
            </w:r>
            <w:r w:rsidRPr="00D53744">
              <w:rPr>
                <w:sz w:val="13"/>
              </w:rPr>
              <w:t>ime from diagnosis to sampling(ds)</w:t>
            </w:r>
          </w:p>
        </w:tc>
        <w:tc>
          <w:tcPr>
            <w:tcW w:w="839" w:type="dxa"/>
          </w:tcPr>
          <w:p w14:paraId="10E4B447" w14:textId="02C65EC4" w:rsidR="008F6324" w:rsidRDefault="008F6324" w:rsidP="00424181">
            <w:pPr>
              <w:jc w:val="center"/>
              <w:rPr>
                <w:sz w:val="13"/>
              </w:rPr>
            </w:pPr>
            <w:r w:rsidRPr="008F6324">
              <w:rPr>
                <w:sz w:val="13"/>
              </w:rPr>
              <w:t>Reinfection</w:t>
            </w:r>
          </w:p>
        </w:tc>
        <w:tc>
          <w:tcPr>
            <w:tcW w:w="595" w:type="dxa"/>
          </w:tcPr>
          <w:p w14:paraId="40686AC7" w14:textId="1B9727F5" w:rsidR="008F6324" w:rsidRPr="00424181" w:rsidRDefault="008F6324" w:rsidP="00424181">
            <w:pPr>
              <w:jc w:val="center"/>
              <w:rPr>
                <w:sz w:val="13"/>
              </w:rPr>
            </w:pPr>
            <w:r>
              <w:rPr>
                <w:sz w:val="13"/>
              </w:rPr>
              <w:t>Smoke</w:t>
            </w:r>
          </w:p>
        </w:tc>
        <w:tc>
          <w:tcPr>
            <w:tcW w:w="512" w:type="dxa"/>
          </w:tcPr>
          <w:p w14:paraId="00D51FFA" w14:textId="3B204C90" w:rsidR="008F6324" w:rsidRPr="00424181" w:rsidRDefault="008F6324" w:rsidP="00424181">
            <w:pPr>
              <w:jc w:val="center"/>
              <w:rPr>
                <w:rFonts w:eastAsiaTheme="minorEastAsia"/>
                <w:sz w:val="13"/>
              </w:rPr>
            </w:pPr>
            <w:r>
              <w:rPr>
                <w:rFonts w:eastAsiaTheme="minorEastAsia"/>
                <w:sz w:val="13"/>
              </w:rPr>
              <w:t>Drink</w:t>
            </w:r>
          </w:p>
        </w:tc>
        <w:tc>
          <w:tcPr>
            <w:tcW w:w="749" w:type="dxa"/>
          </w:tcPr>
          <w:p w14:paraId="0B386F79" w14:textId="62BE113A" w:rsidR="008F6324" w:rsidRPr="00D53744" w:rsidRDefault="008F6324" w:rsidP="00424181">
            <w:pPr>
              <w:jc w:val="center"/>
              <w:rPr>
                <w:sz w:val="13"/>
              </w:rPr>
            </w:pPr>
            <w:r w:rsidRPr="00424181">
              <w:rPr>
                <w:sz w:val="13"/>
              </w:rPr>
              <w:t>RT-PCR test</w:t>
            </w:r>
          </w:p>
        </w:tc>
        <w:tc>
          <w:tcPr>
            <w:tcW w:w="654" w:type="dxa"/>
          </w:tcPr>
          <w:p w14:paraId="0F192A89" w14:textId="782A016D" w:rsidR="008F6324" w:rsidRPr="00424181" w:rsidRDefault="008F6324" w:rsidP="00424181">
            <w:pPr>
              <w:jc w:val="center"/>
              <w:rPr>
                <w:rFonts w:eastAsiaTheme="minorEastAsia"/>
                <w:sz w:val="13"/>
              </w:rPr>
            </w:pPr>
            <w:r>
              <w:rPr>
                <w:rFonts w:eastAsiaTheme="minorEastAsia"/>
                <w:sz w:val="13"/>
              </w:rPr>
              <w:t>Antigen test</w:t>
            </w:r>
          </w:p>
        </w:tc>
        <w:tc>
          <w:tcPr>
            <w:tcW w:w="764" w:type="dxa"/>
          </w:tcPr>
          <w:p w14:paraId="538183E0" w14:textId="0A7937F6" w:rsidR="008F6324" w:rsidRPr="00D53744" w:rsidRDefault="009152A2" w:rsidP="00424181">
            <w:pPr>
              <w:jc w:val="center"/>
              <w:rPr>
                <w:sz w:val="13"/>
              </w:rPr>
            </w:pPr>
            <w:r w:rsidRPr="009152A2">
              <w:rPr>
                <w:sz w:val="13"/>
              </w:rPr>
              <w:t>Vaccine</w:t>
            </w:r>
          </w:p>
        </w:tc>
      </w:tr>
      <w:tr w:rsidR="008F6324" w:rsidRPr="00D53744" w14:paraId="43E74328" w14:textId="77777777" w:rsidTr="009152A2">
        <w:tc>
          <w:tcPr>
            <w:tcW w:w="420" w:type="dxa"/>
          </w:tcPr>
          <w:p w14:paraId="4C5001B3" w14:textId="19A48AE1" w:rsidR="008F6324" w:rsidRPr="00D53744" w:rsidRDefault="008F6324" w:rsidP="00424181">
            <w:pPr>
              <w:spacing w:line="360" w:lineRule="auto"/>
              <w:jc w:val="center"/>
              <w:rPr>
                <w:rFonts w:eastAsiaTheme="minorEastAsia"/>
                <w:sz w:val="13"/>
              </w:rPr>
            </w:pPr>
            <w:r w:rsidRPr="00D53744">
              <w:rPr>
                <w:rFonts w:eastAsiaTheme="minorEastAsia" w:hint="eastAsia"/>
                <w:sz w:val="13"/>
              </w:rPr>
              <w:t>1</w:t>
            </w:r>
          </w:p>
        </w:tc>
        <w:tc>
          <w:tcPr>
            <w:tcW w:w="632" w:type="dxa"/>
          </w:tcPr>
          <w:p w14:paraId="3C184EF9" w14:textId="755DE276" w:rsidR="008F6324" w:rsidRPr="00D53744" w:rsidRDefault="008F6324" w:rsidP="00424181">
            <w:pPr>
              <w:spacing w:line="360" w:lineRule="auto"/>
              <w:jc w:val="center"/>
              <w:rPr>
                <w:rFonts w:eastAsiaTheme="minorEastAsia"/>
                <w:sz w:val="13"/>
              </w:rPr>
            </w:pPr>
            <w:r w:rsidRPr="00D53744">
              <w:rPr>
                <w:rFonts w:eastAsiaTheme="minorEastAsia" w:hint="eastAsia"/>
                <w:sz w:val="13"/>
              </w:rPr>
              <w:t>f</w:t>
            </w:r>
            <w:r w:rsidRPr="00D53744">
              <w:rPr>
                <w:rFonts w:eastAsiaTheme="minorEastAsia"/>
                <w:sz w:val="13"/>
              </w:rPr>
              <w:t>emale</w:t>
            </w:r>
          </w:p>
        </w:tc>
        <w:tc>
          <w:tcPr>
            <w:tcW w:w="681" w:type="dxa"/>
          </w:tcPr>
          <w:p w14:paraId="345E0FB6" w14:textId="6361DAEB" w:rsidR="008F6324" w:rsidRPr="00D53744" w:rsidRDefault="008F6324" w:rsidP="00424181">
            <w:pPr>
              <w:spacing w:line="360" w:lineRule="auto"/>
              <w:jc w:val="center"/>
              <w:rPr>
                <w:rFonts w:eastAsiaTheme="minorEastAsia"/>
                <w:sz w:val="13"/>
              </w:rPr>
            </w:pPr>
            <w:r w:rsidRPr="00D53744">
              <w:rPr>
                <w:rFonts w:eastAsiaTheme="minorEastAsia" w:hint="eastAsia"/>
                <w:sz w:val="13"/>
              </w:rPr>
              <w:t>4</w:t>
            </w:r>
            <w:r w:rsidRPr="00D53744">
              <w:rPr>
                <w:rFonts w:eastAsiaTheme="minorEastAsia"/>
                <w:sz w:val="13"/>
              </w:rPr>
              <w:t>1</w:t>
            </w:r>
          </w:p>
        </w:tc>
        <w:tc>
          <w:tcPr>
            <w:tcW w:w="882" w:type="dxa"/>
          </w:tcPr>
          <w:p w14:paraId="178D913C" w14:textId="02E3594C" w:rsidR="008F6324" w:rsidRPr="00D53744" w:rsidRDefault="008F6324" w:rsidP="00424181">
            <w:pPr>
              <w:spacing w:line="360" w:lineRule="auto"/>
              <w:jc w:val="center"/>
              <w:rPr>
                <w:rFonts w:eastAsiaTheme="minorEastAsia"/>
                <w:sz w:val="13"/>
              </w:rPr>
            </w:pPr>
            <w:r w:rsidRPr="00D53744">
              <w:rPr>
                <w:rFonts w:eastAsiaTheme="minorEastAsia" w:hint="eastAsia"/>
                <w:sz w:val="13"/>
              </w:rPr>
              <w:t>2</w:t>
            </w:r>
            <w:r w:rsidRPr="00D53744">
              <w:rPr>
                <w:rFonts w:eastAsiaTheme="minorEastAsia"/>
                <w:sz w:val="13"/>
              </w:rPr>
              <w:t>2.86</w:t>
            </w:r>
          </w:p>
        </w:tc>
        <w:tc>
          <w:tcPr>
            <w:tcW w:w="489" w:type="dxa"/>
          </w:tcPr>
          <w:p w14:paraId="2D0975A7" w14:textId="6BC554E7" w:rsidR="008F6324" w:rsidRPr="00D53744" w:rsidRDefault="008F6324" w:rsidP="00424181">
            <w:pPr>
              <w:spacing w:line="360" w:lineRule="auto"/>
              <w:jc w:val="center"/>
              <w:rPr>
                <w:rFonts w:eastAsiaTheme="minorEastAsia"/>
                <w:sz w:val="13"/>
              </w:rPr>
            </w:pPr>
            <w:r w:rsidRPr="00D53744">
              <w:rPr>
                <w:rFonts w:eastAsiaTheme="minorEastAsia" w:hint="eastAsia"/>
                <w:sz w:val="13"/>
              </w:rPr>
              <w:t>7</w:t>
            </w:r>
          </w:p>
        </w:tc>
        <w:tc>
          <w:tcPr>
            <w:tcW w:w="767" w:type="dxa"/>
          </w:tcPr>
          <w:p w14:paraId="65636A0A" w14:textId="3B9FE0C7" w:rsidR="008F6324" w:rsidRPr="00424181" w:rsidRDefault="008F6324" w:rsidP="00424181">
            <w:pPr>
              <w:spacing w:line="360" w:lineRule="auto"/>
              <w:jc w:val="center"/>
              <w:rPr>
                <w:rFonts w:eastAsiaTheme="minorEastAsia"/>
                <w:sz w:val="13"/>
              </w:rPr>
            </w:pPr>
            <w:r>
              <w:rPr>
                <w:rFonts w:eastAsiaTheme="minorEastAsia"/>
                <w:sz w:val="13"/>
              </w:rPr>
              <w:t>Mild</w:t>
            </w:r>
          </w:p>
        </w:tc>
        <w:tc>
          <w:tcPr>
            <w:tcW w:w="947" w:type="dxa"/>
          </w:tcPr>
          <w:p w14:paraId="5EF34CC0" w14:textId="6993C7C3" w:rsidR="008F6324" w:rsidRPr="00D53744" w:rsidRDefault="008F6324" w:rsidP="00424181">
            <w:pPr>
              <w:spacing w:line="360" w:lineRule="auto"/>
              <w:jc w:val="center"/>
              <w:rPr>
                <w:rFonts w:eastAsiaTheme="minorEastAsia"/>
                <w:sz w:val="13"/>
              </w:rPr>
            </w:pPr>
            <w:r w:rsidRPr="00D53744">
              <w:rPr>
                <w:rFonts w:eastAsiaTheme="minorEastAsia" w:hint="eastAsia"/>
                <w:sz w:val="13"/>
              </w:rPr>
              <w:t>3</w:t>
            </w:r>
            <w:r w:rsidRPr="00D53744">
              <w:rPr>
                <w:rFonts w:eastAsiaTheme="minorEastAsia"/>
                <w:sz w:val="13"/>
              </w:rPr>
              <w:t>15</w:t>
            </w:r>
          </w:p>
        </w:tc>
        <w:tc>
          <w:tcPr>
            <w:tcW w:w="839" w:type="dxa"/>
          </w:tcPr>
          <w:p w14:paraId="547ABA82" w14:textId="5E770ABE" w:rsidR="008F6324" w:rsidRPr="00515B47" w:rsidRDefault="00515B47" w:rsidP="00424181">
            <w:pPr>
              <w:spacing w:line="360" w:lineRule="auto"/>
              <w:jc w:val="center"/>
              <w:rPr>
                <w:rFonts w:eastAsiaTheme="minorEastAsia"/>
                <w:sz w:val="13"/>
              </w:rPr>
            </w:pPr>
            <w:r>
              <w:rPr>
                <w:rFonts w:eastAsiaTheme="minorEastAsia"/>
                <w:sz w:val="13"/>
              </w:rPr>
              <w:t>No</w:t>
            </w:r>
          </w:p>
        </w:tc>
        <w:tc>
          <w:tcPr>
            <w:tcW w:w="595" w:type="dxa"/>
          </w:tcPr>
          <w:p w14:paraId="36D44DB9" w14:textId="30E4CC34" w:rsidR="008F6324" w:rsidRPr="00424181" w:rsidRDefault="008F6324" w:rsidP="00424181">
            <w:pPr>
              <w:spacing w:line="360" w:lineRule="auto"/>
              <w:jc w:val="center"/>
              <w:rPr>
                <w:rFonts w:eastAsiaTheme="minorEastAsia"/>
                <w:sz w:val="13"/>
              </w:rPr>
            </w:pPr>
            <w:r>
              <w:rPr>
                <w:rFonts w:eastAsiaTheme="minorEastAsia"/>
                <w:sz w:val="13"/>
              </w:rPr>
              <w:t>No</w:t>
            </w:r>
          </w:p>
        </w:tc>
        <w:tc>
          <w:tcPr>
            <w:tcW w:w="512" w:type="dxa"/>
          </w:tcPr>
          <w:p w14:paraId="09B6823C" w14:textId="0EE8B4F2" w:rsidR="008F6324" w:rsidRPr="00424181" w:rsidRDefault="008F6324" w:rsidP="00424181">
            <w:pPr>
              <w:spacing w:line="360" w:lineRule="auto"/>
              <w:jc w:val="center"/>
              <w:rPr>
                <w:rFonts w:eastAsiaTheme="minorEastAsia"/>
                <w:sz w:val="13"/>
              </w:rPr>
            </w:pPr>
            <w:r>
              <w:rPr>
                <w:rFonts w:eastAsiaTheme="minorEastAsia"/>
                <w:sz w:val="13"/>
              </w:rPr>
              <w:t>No</w:t>
            </w:r>
          </w:p>
        </w:tc>
        <w:tc>
          <w:tcPr>
            <w:tcW w:w="749" w:type="dxa"/>
          </w:tcPr>
          <w:p w14:paraId="39AEEAF9" w14:textId="48C2CEA9" w:rsidR="008F6324" w:rsidRPr="00424181" w:rsidRDefault="008F6324" w:rsidP="00424181">
            <w:pPr>
              <w:spacing w:line="360" w:lineRule="auto"/>
              <w:jc w:val="center"/>
              <w:rPr>
                <w:rFonts w:eastAsiaTheme="minorEastAsia"/>
                <w:sz w:val="13"/>
              </w:rPr>
            </w:pPr>
            <w:r>
              <w:rPr>
                <w:rFonts w:eastAsiaTheme="minorEastAsia"/>
                <w:sz w:val="13"/>
              </w:rPr>
              <w:t>Positive</w:t>
            </w:r>
          </w:p>
        </w:tc>
        <w:tc>
          <w:tcPr>
            <w:tcW w:w="654" w:type="dxa"/>
          </w:tcPr>
          <w:p w14:paraId="06792E9F" w14:textId="76BB7FCE" w:rsidR="008F6324" w:rsidRPr="00D53744" w:rsidRDefault="008F6324" w:rsidP="00424181">
            <w:pPr>
              <w:spacing w:line="360" w:lineRule="auto"/>
              <w:jc w:val="center"/>
              <w:rPr>
                <w:sz w:val="13"/>
              </w:rPr>
            </w:pPr>
            <w:r>
              <w:rPr>
                <w:rFonts w:eastAsiaTheme="minorEastAsia"/>
                <w:sz w:val="13"/>
              </w:rPr>
              <w:t>Positive</w:t>
            </w:r>
          </w:p>
        </w:tc>
        <w:tc>
          <w:tcPr>
            <w:tcW w:w="764" w:type="dxa"/>
          </w:tcPr>
          <w:p w14:paraId="71FE4D45" w14:textId="081B0095" w:rsidR="008F6324" w:rsidRPr="009152A2" w:rsidRDefault="009152A2" w:rsidP="00424181">
            <w:pPr>
              <w:spacing w:line="360" w:lineRule="auto"/>
              <w:jc w:val="center"/>
              <w:rPr>
                <w:rFonts w:eastAsiaTheme="minorEastAsia"/>
                <w:sz w:val="13"/>
              </w:rPr>
            </w:pPr>
            <w:r>
              <w:rPr>
                <w:rFonts w:eastAsiaTheme="minorEastAsia" w:hint="eastAsia"/>
                <w:sz w:val="13"/>
              </w:rPr>
              <w:t>4</w:t>
            </w:r>
          </w:p>
        </w:tc>
      </w:tr>
      <w:tr w:rsidR="008F6324" w:rsidRPr="00D53744" w14:paraId="585DE5CD" w14:textId="77777777" w:rsidTr="009152A2">
        <w:tc>
          <w:tcPr>
            <w:tcW w:w="420" w:type="dxa"/>
          </w:tcPr>
          <w:p w14:paraId="1A082F5F" w14:textId="5870AA23" w:rsidR="008F6324" w:rsidRPr="00D53744" w:rsidRDefault="008F6324" w:rsidP="00424181">
            <w:pPr>
              <w:spacing w:line="360" w:lineRule="auto"/>
              <w:jc w:val="center"/>
              <w:rPr>
                <w:rFonts w:eastAsiaTheme="minorEastAsia"/>
                <w:sz w:val="13"/>
              </w:rPr>
            </w:pPr>
            <w:r w:rsidRPr="00D53744">
              <w:rPr>
                <w:rFonts w:eastAsiaTheme="minorEastAsia" w:hint="eastAsia"/>
                <w:sz w:val="13"/>
              </w:rPr>
              <w:t>2</w:t>
            </w:r>
          </w:p>
        </w:tc>
        <w:tc>
          <w:tcPr>
            <w:tcW w:w="632" w:type="dxa"/>
          </w:tcPr>
          <w:p w14:paraId="42F9211B" w14:textId="6BA11331" w:rsidR="008F6324" w:rsidRPr="00D53744" w:rsidRDefault="008F6324" w:rsidP="00424181">
            <w:pPr>
              <w:spacing w:line="360" w:lineRule="auto"/>
              <w:jc w:val="center"/>
              <w:rPr>
                <w:rFonts w:eastAsiaTheme="minorEastAsia"/>
                <w:sz w:val="13"/>
              </w:rPr>
            </w:pPr>
            <w:r w:rsidRPr="00D53744">
              <w:rPr>
                <w:rFonts w:eastAsiaTheme="minorEastAsia"/>
                <w:sz w:val="13"/>
              </w:rPr>
              <w:t>Female</w:t>
            </w:r>
          </w:p>
        </w:tc>
        <w:tc>
          <w:tcPr>
            <w:tcW w:w="681" w:type="dxa"/>
          </w:tcPr>
          <w:p w14:paraId="470E212F" w14:textId="0B9A8BFD" w:rsidR="008F6324" w:rsidRPr="00D53744" w:rsidRDefault="008F6324" w:rsidP="00424181">
            <w:pPr>
              <w:spacing w:line="360" w:lineRule="auto"/>
              <w:jc w:val="center"/>
              <w:rPr>
                <w:rFonts w:eastAsiaTheme="minorEastAsia"/>
                <w:sz w:val="13"/>
              </w:rPr>
            </w:pPr>
            <w:r w:rsidRPr="00D53744">
              <w:rPr>
                <w:rFonts w:eastAsiaTheme="minorEastAsia" w:hint="eastAsia"/>
                <w:sz w:val="13"/>
              </w:rPr>
              <w:t>3</w:t>
            </w:r>
            <w:r w:rsidRPr="00D53744">
              <w:rPr>
                <w:rFonts w:eastAsiaTheme="minorEastAsia"/>
                <w:sz w:val="13"/>
              </w:rPr>
              <w:t>6</w:t>
            </w:r>
          </w:p>
        </w:tc>
        <w:tc>
          <w:tcPr>
            <w:tcW w:w="882" w:type="dxa"/>
          </w:tcPr>
          <w:p w14:paraId="041BE178" w14:textId="257E55C6" w:rsidR="008F6324" w:rsidRPr="00D53744" w:rsidRDefault="008F6324" w:rsidP="00424181">
            <w:pPr>
              <w:spacing w:line="360" w:lineRule="auto"/>
              <w:jc w:val="center"/>
              <w:rPr>
                <w:rFonts w:eastAsiaTheme="minorEastAsia"/>
                <w:sz w:val="13"/>
              </w:rPr>
            </w:pPr>
            <w:r w:rsidRPr="00D53744">
              <w:rPr>
                <w:rFonts w:eastAsiaTheme="minorEastAsia" w:hint="eastAsia"/>
                <w:sz w:val="13"/>
              </w:rPr>
              <w:t>2</w:t>
            </w:r>
            <w:r w:rsidRPr="00D53744">
              <w:rPr>
                <w:rFonts w:eastAsiaTheme="minorEastAsia"/>
                <w:sz w:val="13"/>
              </w:rPr>
              <w:t>8.23</w:t>
            </w:r>
          </w:p>
        </w:tc>
        <w:tc>
          <w:tcPr>
            <w:tcW w:w="489" w:type="dxa"/>
          </w:tcPr>
          <w:p w14:paraId="3CA56075" w14:textId="05CD70B3" w:rsidR="008F6324" w:rsidRPr="00D53744" w:rsidRDefault="008F6324" w:rsidP="00424181">
            <w:pPr>
              <w:spacing w:line="360" w:lineRule="auto"/>
              <w:jc w:val="center"/>
              <w:rPr>
                <w:rFonts w:eastAsiaTheme="minorEastAsia"/>
                <w:sz w:val="13"/>
              </w:rPr>
            </w:pPr>
            <w:r w:rsidRPr="00D53744">
              <w:rPr>
                <w:rFonts w:eastAsiaTheme="minorEastAsia" w:hint="eastAsia"/>
                <w:sz w:val="13"/>
              </w:rPr>
              <w:t>1</w:t>
            </w:r>
            <w:r w:rsidRPr="00D53744">
              <w:rPr>
                <w:rFonts w:eastAsiaTheme="minorEastAsia"/>
                <w:sz w:val="13"/>
              </w:rPr>
              <w:t>0</w:t>
            </w:r>
          </w:p>
        </w:tc>
        <w:tc>
          <w:tcPr>
            <w:tcW w:w="767" w:type="dxa"/>
          </w:tcPr>
          <w:p w14:paraId="2B36D074" w14:textId="2599B076" w:rsidR="008F6324" w:rsidRPr="00424181" w:rsidRDefault="008F6324" w:rsidP="00424181">
            <w:pPr>
              <w:spacing w:line="360" w:lineRule="auto"/>
              <w:jc w:val="center"/>
              <w:rPr>
                <w:rFonts w:eastAsiaTheme="minorEastAsia"/>
                <w:sz w:val="13"/>
              </w:rPr>
            </w:pPr>
            <w:r>
              <w:rPr>
                <w:rFonts w:eastAsiaTheme="minorEastAsia"/>
                <w:sz w:val="13"/>
              </w:rPr>
              <w:t>Mild</w:t>
            </w:r>
          </w:p>
        </w:tc>
        <w:tc>
          <w:tcPr>
            <w:tcW w:w="947" w:type="dxa"/>
          </w:tcPr>
          <w:p w14:paraId="2F723442" w14:textId="31E7F88C" w:rsidR="008F6324" w:rsidRPr="00D53744" w:rsidRDefault="008F6324" w:rsidP="00424181">
            <w:pPr>
              <w:spacing w:line="360" w:lineRule="auto"/>
              <w:jc w:val="center"/>
              <w:rPr>
                <w:rFonts w:eastAsiaTheme="minorEastAsia"/>
                <w:sz w:val="13"/>
              </w:rPr>
            </w:pPr>
            <w:r w:rsidRPr="00D53744">
              <w:rPr>
                <w:rFonts w:eastAsiaTheme="minorEastAsia" w:hint="eastAsia"/>
                <w:sz w:val="13"/>
              </w:rPr>
              <w:t>3</w:t>
            </w:r>
            <w:r w:rsidRPr="00D53744">
              <w:rPr>
                <w:rFonts w:eastAsiaTheme="minorEastAsia"/>
                <w:sz w:val="13"/>
              </w:rPr>
              <w:t>45</w:t>
            </w:r>
          </w:p>
        </w:tc>
        <w:tc>
          <w:tcPr>
            <w:tcW w:w="839" w:type="dxa"/>
          </w:tcPr>
          <w:p w14:paraId="7C3099C5" w14:textId="7FBFC9F1" w:rsidR="008F6324" w:rsidRPr="00515B47" w:rsidRDefault="00515B47" w:rsidP="00424181">
            <w:pPr>
              <w:spacing w:line="360" w:lineRule="auto"/>
              <w:jc w:val="center"/>
              <w:rPr>
                <w:rFonts w:eastAsiaTheme="minorEastAsia"/>
                <w:sz w:val="13"/>
              </w:rPr>
            </w:pPr>
            <w:r>
              <w:rPr>
                <w:rFonts w:eastAsiaTheme="minorEastAsia"/>
                <w:sz w:val="13"/>
              </w:rPr>
              <w:t>No</w:t>
            </w:r>
          </w:p>
        </w:tc>
        <w:tc>
          <w:tcPr>
            <w:tcW w:w="595" w:type="dxa"/>
          </w:tcPr>
          <w:p w14:paraId="4B4B93F4" w14:textId="03520258" w:rsidR="008F6324" w:rsidRPr="00424181" w:rsidRDefault="008F6324" w:rsidP="00424181">
            <w:pPr>
              <w:spacing w:line="360" w:lineRule="auto"/>
              <w:jc w:val="center"/>
              <w:rPr>
                <w:rFonts w:eastAsiaTheme="minorEastAsia"/>
                <w:sz w:val="13"/>
              </w:rPr>
            </w:pPr>
            <w:r>
              <w:rPr>
                <w:rFonts w:eastAsiaTheme="minorEastAsia"/>
                <w:sz w:val="13"/>
              </w:rPr>
              <w:t>No</w:t>
            </w:r>
          </w:p>
        </w:tc>
        <w:tc>
          <w:tcPr>
            <w:tcW w:w="512" w:type="dxa"/>
          </w:tcPr>
          <w:p w14:paraId="2D77D886" w14:textId="54435124" w:rsidR="008F6324" w:rsidRPr="00424181" w:rsidRDefault="008F6324" w:rsidP="00424181">
            <w:pPr>
              <w:spacing w:line="360" w:lineRule="auto"/>
              <w:jc w:val="center"/>
              <w:rPr>
                <w:rFonts w:eastAsiaTheme="minorEastAsia"/>
                <w:sz w:val="13"/>
              </w:rPr>
            </w:pPr>
            <w:r>
              <w:rPr>
                <w:rFonts w:eastAsiaTheme="minorEastAsia"/>
                <w:sz w:val="13"/>
              </w:rPr>
              <w:t>No</w:t>
            </w:r>
          </w:p>
        </w:tc>
        <w:tc>
          <w:tcPr>
            <w:tcW w:w="749" w:type="dxa"/>
          </w:tcPr>
          <w:p w14:paraId="69BA6132" w14:textId="3031D635" w:rsidR="008F6324" w:rsidRPr="00424181" w:rsidRDefault="008F6324" w:rsidP="00424181">
            <w:pPr>
              <w:spacing w:line="360" w:lineRule="auto"/>
              <w:jc w:val="center"/>
              <w:rPr>
                <w:rFonts w:eastAsiaTheme="minorEastAsia"/>
                <w:sz w:val="13"/>
              </w:rPr>
            </w:pPr>
            <w:r>
              <w:rPr>
                <w:rFonts w:eastAsiaTheme="minorEastAsia" w:hint="eastAsia"/>
                <w:sz w:val="13"/>
              </w:rPr>
              <w:t>/</w:t>
            </w:r>
          </w:p>
        </w:tc>
        <w:tc>
          <w:tcPr>
            <w:tcW w:w="654" w:type="dxa"/>
          </w:tcPr>
          <w:p w14:paraId="2E2FB72C" w14:textId="1222ED36" w:rsidR="008F6324" w:rsidRPr="00D53744" w:rsidRDefault="008F6324" w:rsidP="00424181">
            <w:pPr>
              <w:spacing w:line="360" w:lineRule="auto"/>
              <w:jc w:val="center"/>
              <w:rPr>
                <w:sz w:val="13"/>
              </w:rPr>
            </w:pPr>
            <w:r>
              <w:rPr>
                <w:rFonts w:eastAsiaTheme="minorEastAsia"/>
                <w:sz w:val="13"/>
              </w:rPr>
              <w:t>Positive</w:t>
            </w:r>
          </w:p>
        </w:tc>
        <w:tc>
          <w:tcPr>
            <w:tcW w:w="764" w:type="dxa"/>
          </w:tcPr>
          <w:p w14:paraId="7792DE0F" w14:textId="0EF1F7B9" w:rsidR="008F6324" w:rsidRPr="009152A2" w:rsidRDefault="009152A2" w:rsidP="00424181">
            <w:pPr>
              <w:spacing w:line="360" w:lineRule="auto"/>
              <w:jc w:val="center"/>
              <w:rPr>
                <w:rFonts w:eastAsiaTheme="minorEastAsia"/>
                <w:sz w:val="13"/>
              </w:rPr>
            </w:pPr>
            <w:r>
              <w:rPr>
                <w:rFonts w:eastAsiaTheme="minorEastAsia" w:hint="eastAsia"/>
                <w:sz w:val="13"/>
              </w:rPr>
              <w:t>4</w:t>
            </w:r>
          </w:p>
        </w:tc>
      </w:tr>
      <w:tr w:rsidR="008F6324" w:rsidRPr="00D53744" w14:paraId="02460CEB" w14:textId="77777777" w:rsidTr="009152A2">
        <w:tc>
          <w:tcPr>
            <w:tcW w:w="420" w:type="dxa"/>
          </w:tcPr>
          <w:p w14:paraId="2545C928" w14:textId="753BD6BB" w:rsidR="008F6324" w:rsidRPr="00D53744" w:rsidRDefault="008F6324" w:rsidP="00424181">
            <w:pPr>
              <w:spacing w:line="360" w:lineRule="auto"/>
              <w:jc w:val="center"/>
              <w:rPr>
                <w:rFonts w:eastAsiaTheme="minorEastAsia"/>
                <w:sz w:val="13"/>
              </w:rPr>
            </w:pPr>
            <w:r w:rsidRPr="00D53744">
              <w:rPr>
                <w:rFonts w:eastAsiaTheme="minorEastAsia" w:hint="eastAsia"/>
                <w:sz w:val="13"/>
              </w:rPr>
              <w:t>3</w:t>
            </w:r>
          </w:p>
        </w:tc>
        <w:tc>
          <w:tcPr>
            <w:tcW w:w="632" w:type="dxa"/>
          </w:tcPr>
          <w:p w14:paraId="1591FCB8" w14:textId="62842307" w:rsidR="008F6324" w:rsidRPr="00D53744" w:rsidRDefault="008F6324" w:rsidP="00424181">
            <w:pPr>
              <w:spacing w:line="360" w:lineRule="auto"/>
              <w:jc w:val="center"/>
              <w:rPr>
                <w:rFonts w:eastAsiaTheme="minorEastAsia"/>
                <w:sz w:val="13"/>
              </w:rPr>
            </w:pPr>
            <w:r w:rsidRPr="00D53744">
              <w:rPr>
                <w:rFonts w:eastAsiaTheme="minorEastAsia"/>
                <w:sz w:val="13"/>
              </w:rPr>
              <w:t>Male</w:t>
            </w:r>
          </w:p>
        </w:tc>
        <w:tc>
          <w:tcPr>
            <w:tcW w:w="681" w:type="dxa"/>
          </w:tcPr>
          <w:p w14:paraId="0142DBA7" w14:textId="6A77EB7D" w:rsidR="008F6324" w:rsidRPr="00D53744" w:rsidRDefault="008F6324" w:rsidP="00424181">
            <w:pPr>
              <w:spacing w:line="360" w:lineRule="auto"/>
              <w:jc w:val="center"/>
              <w:rPr>
                <w:rFonts w:eastAsiaTheme="minorEastAsia"/>
                <w:sz w:val="13"/>
              </w:rPr>
            </w:pPr>
            <w:r w:rsidRPr="00D53744">
              <w:rPr>
                <w:rFonts w:eastAsiaTheme="minorEastAsia" w:hint="eastAsia"/>
                <w:sz w:val="13"/>
              </w:rPr>
              <w:t>3</w:t>
            </w:r>
            <w:r w:rsidRPr="00D53744">
              <w:rPr>
                <w:rFonts w:eastAsiaTheme="minorEastAsia"/>
                <w:sz w:val="13"/>
              </w:rPr>
              <w:t>6</w:t>
            </w:r>
          </w:p>
        </w:tc>
        <w:tc>
          <w:tcPr>
            <w:tcW w:w="882" w:type="dxa"/>
          </w:tcPr>
          <w:p w14:paraId="7CF13A28" w14:textId="6A93CDEF" w:rsidR="008F6324" w:rsidRPr="00D53744" w:rsidRDefault="008F6324" w:rsidP="00424181">
            <w:pPr>
              <w:spacing w:line="360" w:lineRule="auto"/>
              <w:jc w:val="center"/>
              <w:rPr>
                <w:rFonts w:eastAsiaTheme="minorEastAsia"/>
                <w:sz w:val="13"/>
              </w:rPr>
            </w:pPr>
            <w:r w:rsidRPr="00D53744">
              <w:rPr>
                <w:rFonts w:eastAsiaTheme="minorEastAsia" w:hint="eastAsia"/>
                <w:sz w:val="13"/>
              </w:rPr>
              <w:t>2</w:t>
            </w:r>
            <w:r w:rsidRPr="00D53744">
              <w:rPr>
                <w:rFonts w:eastAsiaTheme="minorEastAsia"/>
                <w:sz w:val="13"/>
              </w:rPr>
              <w:t>6.12</w:t>
            </w:r>
          </w:p>
        </w:tc>
        <w:tc>
          <w:tcPr>
            <w:tcW w:w="489" w:type="dxa"/>
          </w:tcPr>
          <w:p w14:paraId="4D50FBFB" w14:textId="2087E299" w:rsidR="008F6324" w:rsidRPr="00D53744" w:rsidRDefault="008F6324" w:rsidP="00424181">
            <w:pPr>
              <w:spacing w:line="360" w:lineRule="auto"/>
              <w:jc w:val="center"/>
              <w:rPr>
                <w:rFonts w:eastAsiaTheme="minorEastAsia"/>
                <w:sz w:val="13"/>
              </w:rPr>
            </w:pPr>
            <w:r w:rsidRPr="00D53744">
              <w:rPr>
                <w:rFonts w:eastAsiaTheme="minorEastAsia" w:hint="eastAsia"/>
                <w:sz w:val="13"/>
              </w:rPr>
              <w:t>1</w:t>
            </w:r>
            <w:r w:rsidRPr="00D53744">
              <w:rPr>
                <w:rFonts w:eastAsiaTheme="minorEastAsia"/>
                <w:sz w:val="13"/>
              </w:rPr>
              <w:t>0</w:t>
            </w:r>
          </w:p>
        </w:tc>
        <w:tc>
          <w:tcPr>
            <w:tcW w:w="767" w:type="dxa"/>
          </w:tcPr>
          <w:p w14:paraId="038F9BA4" w14:textId="5E8AC3EA" w:rsidR="008F6324" w:rsidRPr="00424181" w:rsidRDefault="008F6324" w:rsidP="00424181">
            <w:pPr>
              <w:spacing w:line="360" w:lineRule="auto"/>
              <w:jc w:val="center"/>
              <w:rPr>
                <w:rFonts w:eastAsiaTheme="minorEastAsia"/>
                <w:sz w:val="13"/>
              </w:rPr>
            </w:pPr>
            <w:r>
              <w:rPr>
                <w:rFonts w:eastAsiaTheme="minorEastAsia"/>
                <w:sz w:val="13"/>
              </w:rPr>
              <w:t>Mild</w:t>
            </w:r>
          </w:p>
        </w:tc>
        <w:tc>
          <w:tcPr>
            <w:tcW w:w="947" w:type="dxa"/>
          </w:tcPr>
          <w:p w14:paraId="36DF9D55" w14:textId="70E7B174" w:rsidR="008F6324" w:rsidRPr="00D53744" w:rsidRDefault="008F6324" w:rsidP="00424181">
            <w:pPr>
              <w:spacing w:line="360" w:lineRule="auto"/>
              <w:jc w:val="center"/>
              <w:rPr>
                <w:rFonts w:eastAsiaTheme="minorEastAsia"/>
                <w:sz w:val="13"/>
              </w:rPr>
            </w:pPr>
            <w:r w:rsidRPr="00D53744">
              <w:rPr>
                <w:rFonts w:eastAsiaTheme="minorEastAsia" w:hint="eastAsia"/>
                <w:sz w:val="13"/>
              </w:rPr>
              <w:t>2</w:t>
            </w:r>
            <w:r w:rsidRPr="00D53744">
              <w:rPr>
                <w:rFonts w:eastAsiaTheme="minorEastAsia"/>
                <w:sz w:val="13"/>
              </w:rPr>
              <w:t>94</w:t>
            </w:r>
          </w:p>
        </w:tc>
        <w:tc>
          <w:tcPr>
            <w:tcW w:w="839" w:type="dxa"/>
          </w:tcPr>
          <w:p w14:paraId="52D127BE" w14:textId="67297FBB" w:rsidR="008F6324" w:rsidRPr="00515B47" w:rsidRDefault="00515B47" w:rsidP="00424181">
            <w:pPr>
              <w:spacing w:line="360" w:lineRule="auto"/>
              <w:jc w:val="center"/>
              <w:rPr>
                <w:rFonts w:eastAsiaTheme="minorEastAsia"/>
                <w:sz w:val="13"/>
              </w:rPr>
            </w:pPr>
            <w:r>
              <w:rPr>
                <w:rFonts w:eastAsiaTheme="minorEastAsia"/>
                <w:sz w:val="13"/>
              </w:rPr>
              <w:t>No</w:t>
            </w:r>
          </w:p>
        </w:tc>
        <w:tc>
          <w:tcPr>
            <w:tcW w:w="595" w:type="dxa"/>
          </w:tcPr>
          <w:p w14:paraId="3BA394DB" w14:textId="6F88166C" w:rsidR="008F6324" w:rsidRPr="00424181" w:rsidRDefault="008F6324" w:rsidP="00424181">
            <w:pPr>
              <w:spacing w:line="360" w:lineRule="auto"/>
              <w:jc w:val="center"/>
              <w:rPr>
                <w:rFonts w:eastAsiaTheme="minorEastAsia"/>
                <w:sz w:val="13"/>
              </w:rPr>
            </w:pPr>
            <w:r>
              <w:rPr>
                <w:rFonts w:eastAsiaTheme="minorEastAsia"/>
                <w:sz w:val="13"/>
              </w:rPr>
              <w:t>Yes</w:t>
            </w:r>
          </w:p>
        </w:tc>
        <w:tc>
          <w:tcPr>
            <w:tcW w:w="512" w:type="dxa"/>
          </w:tcPr>
          <w:p w14:paraId="0D925A45" w14:textId="4DE6ED47" w:rsidR="008F6324" w:rsidRPr="00424181" w:rsidRDefault="008F6324" w:rsidP="00424181">
            <w:pPr>
              <w:spacing w:line="360" w:lineRule="auto"/>
              <w:jc w:val="center"/>
              <w:rPr>
                <w:rFonts w:eastAsiaTheme="minorEastAsia"/>
                <w:sz w:val="13"/>
              </w:rPr>
            </w:pPr>
            <w:r>
              <w:rPr>
                <w:rFonts w:eastAsiaTheme="minorEastAsia"/>
                <w:sz w:val="13"/>
              </w:rPr>
              <w:t>No</w:t>
            </w:r>
          </w:p>
        </w:tc>
        <w:tc>
          <w:tcPr>
            <w:tcW w:w="749" w:type="dxa"/>
          </w:tcPr>
          <w:p w14:paraId="429DD232" w14:textId="222AF511" w:rsidR="008F6324" w:rsidRPr="00424181" w:rsidRDefault="008F6324" w:rsidP="00424181">
            <w:pPr>
              <w:spacing w:line="360" w:lineRule="auto"/>
              <w:jc w:val="center"/>
              <w:rPr>
                <w:rFonts w:eastAsiaTheme="minorEastAsia"/>
                <w:sz w:val="13"/>
              </w:rPr>
            </w:pPr>
            <w:r>
              <w:rPr>
                <w:rFonts w:eastAsiaTheme="minorEastAsia"/>
                <w:sz w:val="13"/>
              </w:rPr>
              <w:t>Positive</w:t>
            </w:r>
          </w:p>
        </w:tc>
        <w:tc>
          <w:tcPr>
            <w:tcW w:w="654" w:type="dxa"/>
          </w:tcPr>
          <w:p w14:paraId="3B95ACCB" w14:textId="60F2EF55" w:rsidR="008F6324" w:rsidRPr="00D53744" w:rsidRDefault="008F6324" w:rsidP="00424181">
            <w:pPr>
              <w:spacing w:line="360" w:lineRule="auto"/>
              <w:jc w:val="center"/>
              <w:rPr>
                <w:sz w:val="13"/>
              </w:rPr>
            </w:pPr>
            <w:r>
              <w:rPr>
                <w:rFonts w:eastAsiaTheme="minorEastAsia"/>
                <w:sz w:val="13"/>
              </w:rPr>
              <w:t>Positive</w:t>
            </w:r>
          </w:p>
        </w:tc>
        <w:tc>
          <w:tcPr>
            <w:tcW w:w="764" w:type="dxa"/>
          </w:tcPr>
          <w:p w14:paraId="7812BF69" w14:textId="73B93265" w:rsidR="008F6324" w:rsidRPr="009152A2" w:rsidRDefault="009152A2" w:rsidP="00424181">
            <w:pPr>
              <w:spacing w:line="360" w:lineRule="auto"/>
              <w:jc w:val="center"/>
              <w:rPr>
                <w:rFonts w:eastAsiaTheme="minorEastAsia"/>
                <w:sz w:val="13"/>
              </w:rPr>
            </w:pPr>
            <w:r>
              <w:rPr>
                <w:rFonts w:eastAsiaTheme="minorEastAsia" w:hint="eastAsia"/>
                <w:sz w:val="13"/>
              </w:rPr>
              <w:t>4</w:t>
            </w:r>
          </w:p>
        </w:tc>
      </w:tr>
      <w:tr w:rsidR="008F6324" w:rsidRPr="00D53744" w14:paraId="04A64F22" w14:textId="77777777" w:rsidTr="009152A2">
        <w:tc>
          <w:tcPr>
            <w:tcW w:w="420" w:type="dxa"/>
          </w:tcPr>
          <w:p w14:paraId="546A4AE4" w14:textId="13A9B1DB" w:rsidR="008F6324" w:rsidRPr="00D53744" w:rsidRDefault="008F6324" w:rsidP="00424181">
            <w:pPr>
              <w:spacing w:line="360" w:lineRule="auto"/>
              <w:jc w:val="center"/>
              <w:rPr>
                <w:rFonts w:eastAsiaTheme="minorEastAsia"/>
                <w:sz w:val="13"/>
              </w:rPr>
            </w:pPr>
            <w:r w:rsidRPr="00D53744">
              <w:rPr>
                <w:rFonts w:eastAsiaTheme="minorEastAsia" w:hint="eastAsia"/>
                <w:sz w:val="13"/>
              </w:rPr>
              <w:t>4</w:t>
            </w:r>
          </w:p>
        </w:tc>
        <w:tc>
          <w:tcPr>
            <w:tcW w:w="632" w:type="dxa"/>
          </w:tcPr>
          <w:p w14:paraId="2F9550C5" w14:textId="09827821" w:rsidR="008F6324" w:rsidRPr="00D53744" w:rsidRDefault="008F6324" w:rsidP="00424181">
            <w:pPr>
              <w:spacing w:line="360" w:lineRule="auto"/>
              <w:jc w:val="center"/>
              <w:rPr>
                <w:rFonts w:eastAsiaTheme="minorEastAsia"/>
                <w:sz w:val="13"/>
              </w:rPr>
            </w:pPr>
            <w:r w:rsidRPr="00D53744">
              <w:rPr>
                <w:rFonts w:eastAsiaTheme="minorEastAsia"/>
                <w:sz w:val="13"/>
              </w:rPr>
              <w:t>Female</w:t>
            </w:r>
          </w:p>
        </w:tc>
        <w:tc>
          <w:tcPr>
            <w:tcW w:w="681" w:type="dxa"/>
          </w:tcPr>
          <w:p w14:paraId="0CC7FD87" w14:textId="1C98DE4F" w:rsidR="008F6324" w:rsidRPr="00D53744" w:rsidRDefault="008F6324" w:rsidP="00424181">
            <w:pPr>
              <w:spacing w:line="360" w:lineRule="auto"/>
              <w:jc w:val="center"/>
              <w:rPr>
                <w:rFonts w:eastAsiaTheme="minorEastAsia"/>
                <w:sz w:val="13"/>
              </w:rPr>
            </w:pPr>
            <w:r w:rsidRPr="00D53744">
              <w:rPr>
                <w:rFonts w:eastAsiaTheme="minorEastAsia" w:hint="eastAsia"/>
                <w:sz w:val="13"/>
              </w:rPr>
              <w:t>4</w:t>
            </w:r>
            <w:r w:rsidRPr="00D53744">
              <w:rPr>
                <w:rFonts w:eastAsiaTheme="minorEastAsia"/>
                <w:sz w:val="13"/>
              </w:rPr>
              <w:t>1</w:t>
            </w:r>
          </w:p>
        </w:tc>
        <w:tc>
          <w:tcPr>
            <w:tcW w:w="882" w:type="dxa"/>
          </w:tcPr>
          <w:p w14:paraId="6F55CF59" w14:textId="69DF8316" w:rsidR="008F6324" w:rsidRPr="00D53744" w:rsidRDefault="008F6324" w:rsidP="00424181">
            <w:pPr>
              <w:spacing w:line="360" w:lineRule="auto"/>
              <w:jc w:val="center"/>
              <w:rPr>
                <w:rFonts w:eastAsiaTheme="minorEastAsia"/>
                <w:sz w:val="13"/>
              </w:rPr>
            </w:pPr>
            <w:r w:rsidRPr="00D53744">
              <w:rPr>
                <w:rFonts w:eastAsiaTheme="minorEastAsia" w:hint="eastAsia"/>
                <w:sz w:val="13"/>
              </w:rPr>
              <w:t>2</w:t>
            </w:r>
            <w:r w:rsidRPr="00D53744">
              <w:rPr>
                <w:rFonts w:eastAsiaTheme="minorEastAsia"/>
                <w:sz w:val="13"/>
              </w:rPr>
              <w:t>4.03</w:t>
            </w:r>
          </w:p>
        </w:tc>
        <w:tc>
          <w:tcPr>
            <w:tcW w:w="489" w:type="dxa"/>
          </w:tcPr>
          <w:p w14:paraId="4A008916" w14:textId="180CC986" w:rsidR="008F6324" w:rsidRPr="00D53744" w:rsidRDefault="008F6324" w:rsidP="00424181">
            <w:pPr>
              <w:spacing w:line="360" w:lineRule="auto"/>
              <w:jc w:val="center"/>
              <w:rPr>
                <w:rFonts w:eastAsiaTheme="minorEastAsia"/>
                <w:sz w:val="13"/>
              </w:rPr>
            </w:pPr>
            <w:r w:rsidRPr="00D53744">
              <w:rPr>
                <w:rFonts w:eastAsiaTheme="minorEastAsia" w:hint="eastAsia"/>
                <w:sz w:val="13"/>
              </w:rPr>
              <w:t>6</w:t>
            </w:r>
          </w:p>
        </w:tc>
        <w:tc>
          <w:tcPr>
            <w:tcW w:w="767" w:type="dxa"/>
          </w:tcPr>
          <w:p w14:paraId="766A67B8" w14:textId="2E9E4C7B" w:rsidR="008F6324" w:rsidRPr="00424181" w:rsidRDefault="008F6324" w:rsidP="00424181">
            <w:pPr>
              <w:spacing w:line="360" w:lineRule="auto"/>
              <w:jc w:val="center"/>
              <w:rPr>
                <w:rFonts w:eastAsiaTheme="minorEastAsia"/>
                <w:sz w:val="13"/>
              </w:rPr>
            </w:pPr>
            <w:r>
              <w:rPr>
                <w:rFonts w:eastAsiaTheme="minorEastAsia"/>
                <w:sz w:val="13"/>
              </w:rPr>
              <w:t>Mild</w:t>
            </w:r>
          </w:p>
        </w:tc>
        <w:tc>
          <w:tcPr>
            <w:tcW w:w="947" w:type="dxa"/>
          </w:tcPr>
          <w:p w14:paraId="1197DF4C" w14:textId="375296A7" w:rsidR="008F6324" w:rsidRPr="00D53744" w:rsidRDefault="008F6324" w:rsidP="00424181">
            <w:pPr>
              <w:spacing w:line="360" w:lineRule="auto"/>
              <w:jc w:val="center"/>
              <w:rPr>
                <w:rFonts w:eastAsiaTheme="minorEastAsia"/>
                <w:sz w:val="13"/>
              </w:rPr>
            </w:pPr>
            <w:r w:rsidRPr="00D53744">
              <w:rPr>
                <w:rFonts w:eastAsiaTheme="minorEastAsia" w:hint="eastAsia"/>
                <w:sz w:val="13"/>
              </w:rPr>
              <w:t>3</w:t>
            </w:r>
            <w:r w:rsidRPr="00D53744">
              <w:rPr>
                <w:rFonts w:eastAsiaTheme="minorEastAsia"/>
                <w:sz w:val="13"/>
              </w:rPr>
              <w:t>59</w:t>
            </w:r>
          </w:p>
        </w:tc>
        <w:tc>
          <w:tcPr>
            <w:tcW w:w="839" w:type="dxa"/>
          </w:tcPr>
          <w:p w14:paraId="244859FE" w14:textId="6BFBD7C9" w:rsidR="008F6324" w:rsidRPr="00515B47" w:rsidRDefault="00515B47" w:rsidP="00424181">
            <w:pPr>
              <w:spacing w:line="360" w:lineRule="auto"/>
              <w:jc w:val="center"/>
              <w:rPr>
                <w:rFonts w:eastAsiaTheme="minorEastAsia"/>
                <w:sz w:val="13"/>
              </w:rPr>
            </w:pPr>
            <w:r>
              <w:rPr>
                <w:rFonts w:eastAsiaTheme="minorEastAsia"/>
                <w:sz w:val="13"/>
              </w:rPr>
              <w:t>Once</w:t>
            </w:r>
          </w:p>
        </w:tc>
        <w:tc>
          <w:tcPr>
            <w:tcW w:w="595" w:type="dxa"/>
          </w:tcPr>
          <w:p w14:paraId="0A5E12F8" w14:textId="3CEE7D43" w:rsidR="008F6324" w:rsidRPr="00424181" w:rsidRDefault="008F6324" w:rsidP="00424181">
            <w:pPr>
              <w:spacing w:line="360" w:lineRule="auto"/>
              <w:jc w:val="center"/>
              <w:rPr>
                <w:rFonts w:eastAsiaTheme="minorEastAsia"/>
                <w:sz w:val="13"/>
              </w:rPr>
            </w:pPr>
            <w:r>
              <w:rPr>
                <w:rFonts w:eastAsiaTheme="minorEastAsia"/>
                <w:sz w:val="13"/>
              </w:rPr>
              <w:t>No</w:t>
            </w:r>
          </w:p>
        </w:tc>
        <w:tc>
          <w:tcPr>
            <w:tcW w:w="512" w:type="dxa"/>
          </w:tcPr>
          <w:p w14:paraId="560A7BF3" w14:textId="4C7899E8" w:rsidR="008F6324" w:rsidRPr="00424181" w:rsidRDefault="008F6324" w:rsidP="00424181">
            <w:pPr>
              <w:spacing w:line="360" w:lineRule="auto"/>
              <w:jc w:val="center"/>
              <w:rPr>
                <w:rFonts w:eastAsiaTheme="minorEastAsia"/>
                <w:sz w:val="13"/>
              </w:rPr>
            </w:pPr>
            <w:r>
              <w:rPr>
                <w:rFonts w:eastAsiaTheme="minorEastAsia"/>
                <w:sz w:val="13"/>
              </w:rPr>
              <w:t>No</w:t>
            </w:r>
          </w:p>
        </w:tc>
        <w:tc>
          <w:tcPr>
            <w:tcW w:w="749" w:type="dxa"/>
          </w:tcPr>
          <w:p w14:paraId="6B41FA88" w14:textId="66F0DF90" w:rsidR="008F6324" w:rsidRPr="00424181" w:rsidRDefault="008F6324" w:rsidP="00424181">
            <w:pPr>
              <w:spacing w:line="360" w:lineRule="auto"/>
              <w:jc w:val="center"/>
              <w:rPr>
                <w:rFonts w:eastAsiaTheme="minorEastAsia"/>
                <w:sz w:val="13"/>
              </w:rPr>
            </w:pPr>
            <w:r>
              <w:rPr>
                <w:rFonts w:eastAsiaTheme="minorEastAsia"/>
                <w:sz w:val="13"/>
              </w:rPr>
              <w:t>Positive</w:t>
            </w:r>
          </w:p>
        </w:tc>
        <w:tc>
          <w:tcPr>
            <w:tcW w:w="654" w:type="dxa"/>
          </w:tcPr>
          <w:p w14:paraId="5D352AC4" w14:textId="62D46AFD" w:rsidR="008F6324" w:rsidRPr="00424181" w:rsidRDefault="008F6324" w:rsidP="00424181">
            <w:pPr>
              <w:spacing w:line="360" w:lineRule="auto"/>
              <w:jc w:val="center"/>
              <w:rPr>
                <w:rFonts w:eastAsiaTheme="minorEastAsia"/>
                <w:sz w:val="13"/>
              </w:rPr>
            </w:pPr>
            <w:r>
              <w:rPr>
                <w:rFonts w:eastAsiaTheme="minorEastAsia" w:hint="eastAsia"/>
                <w:sz w:val="13"/>
              </w:rPr>
              <w:t>/</w:t>
            </w:r>
          </w:p>
        </w:tc>
        <w:tc>
          <w:tcPr>
            <w:tcW w:w="764" w:type="dxa"/>
          </w:tcPr>
          <w:p w14:paraId="5BB688AD" w14:textId="22CF43C1" w:rsidR="008F6324" w:rsidRPr="009152A2" w:rsidRDefault="009152A2" w:rsidP="00424181">
            <w:pPr>
              <w:spacing w:line="360" w:lineRule="auto"/>
              <w:jc w:val="center"/>
              <w:rPr>
                <w:rFonts w:eastAsiaTheme="minorEastAsia"/>
                <w:sz w:val="13"/>
              </w:rPr>
            </w:pPr>
            <w:r>
              <w:rPr>
                <w:rFonts w:eastAsiaTheme="minorEastAsia" w:hint="eastAsia"/>
                <w:sz w:val="13"/>
              </w:rPr>
              <w:t>3</w:t>
            </w:r>
          </w:p>
        </w:tc>
      </w:tr>
      <w:tr w:rsidR="008F6324" w:rsidRPr="00D53744" w14:paraId="4998BD0E" w14:textId="77777777" w:rsidTr="009152A2">
        <w:tc>
          <w:tcPr>
            <w:tcW w:w="420" w:type="dxa"/>
          </w:tcPr>
          <w:p w14:paraId="7B368F9C" w14:textId="7018E404" w:rsidR="008F6324" w:rsidRPr="00D53744" w:rsidRDefault="008F6324" w:rsidP="00424181">
            <w:pPr>
              <w:spacing w:line="360" w:lineRule="auto"/>
              <w:jc w:val="center"/>
              <w:rPr>
                <w:rFonts w:eastAsiaTheme="minorEastAsia"/>
                <w:sz w:val="13"/>
              </w:rPr>
            </w:pPr>
            <w:r w:rsidRPr="00D53744">
              <w:rPr>
                <w:rFonts w:eastAsiaTheme="minorEastAsia" w:hint="eastAsia"/>
                <w:sz w:val="13"/>
              </w:rPr>
              <w:t>5</w:t>
            </w:r>
          </w:p>
        </w:tc>
        <w:tc>
          <w:tcPr>
            <w:tcW w:w="632" w:type="dxa"/>
          </w:tcPr>
          <w:p w14:paraId="0AC187A6" w14:textId="137169AB" w:rsidR="008F6324" w:rsidRPr="00D53744" w:rsidRDefault="008F6324" w:rsidP="00424181">
            <w:pPr>
              <w:spacing w:line="360" w:lineRule="auto"/>
              <w:jc w:val="center"/>
              <w:rPr>
                <w:rFonts w:eastAsiaTheme="minorEastAsia"/>
                <w:sz w:val="13"/>
              </w:rPr>
            </w:pPr>
            <w:r w:rsidRPr="00D53744">
              <w:rPr>
                <w:rFonts w:eastAsiaTheme="minorEastAsia"/>
                <w:sz w:val="13"/>
              </w:rPr>
              <w:t>Male</w:t>
            </w:r>
          </w:p>
        </w:tc>
        <w:tc>
          <w:tcPr>
            <w:tcW w:w="681" w:type="dxa"/>
          </w:tcPr>
          <w:p w14:paraId="77303FB7" w14:textId="0E4867C4" w:rsidR="008F6324" w:rsidRPr="00D53744" w:rsidRDefault="008F6324" w:rsidP="00424181">
            <w:pPr>
              <w:spacing w:line="360" w:lineRule="auto"/>
              <w:jc w:val="center"/>
              <w:rPr>
                <w:rFonts w:eastAsiaTheme="minorEastAsia"/>
                <w:sz w:val="13"/>
              </w:rPr>
            </w:pPr>
            <w:r w:rsidRPr="00D53744">
              <w:rPr>
                <w:rFonts w:eastAsiaTheme="minorEastAsia" w:hint="eastAsia"/>
                <w:sz w:val="13"/>
              </w:rPr>
              <w:t>2</w:t>
            </w:r>
            <w:r w:rsidRPr="00D53744">
              <w:rPr>
                <w:rFonts w:eastAsiaTheme="minorEastAsia"/>
                <w:sz w:val="13"/>
              </w:rPr>
              <w:t>5</w:t>
            </w:r>
          </w:p>
        </w:tc>
        <w:tc>
          <w:tcPr>
            <w:tcW w:w="882" w:type="dxa"/>
          </w:tcPr>
          <w:p w14:paraId="11094CFD" w14:textId="20511BF6" w:rsidR="008F6324" w:rsidRPr="00D53744" w:rsidRDefault="008F6324" w:rsidP="00424181">
            <w:pPr>
              <w:spacing w:line="360" w:lineRule="auto"/>
              <w:jc w:val="center"/>
              <w:rPr>
                <w:rFonts w:eastAsiaTheme="minorEastAsia"/>
                <w:sz w:val="13"/>
              </w:rPr>
            </w:pPr>
            <w:r w:rsidRPr="00D53744">
              <w:rPr>
                <w:rFonts w:eastAsiaTheme="minorEastAsia" w:hint="eastAsia"/>
                <w:sz w:val="13"/>
              </w:rPr>
              <w:t>2</w:t>
            </w:r>
            <w:r w:rsidRPr="00D53744">
              <w:rPr>
                <w:rFonts w:eastAsiaTheme="minorEastAsia"/>
                <w:sz w:val="13"/>
              </w:rPr>
              <w:t>6.83</w:t>
            </w:r>
          </w:p>
        </w:tc>
        <w:tc>
          <w:tcPr>
            <w:tcW w:w="489" w:type="dxa"/>
          </w:tcPr>
          <w:p w14:paraId="2CDB42FA" w14:textId="1C34538D" w:rsidR="008F6324" w:rsidRPr="00D53744" w:rsidRDefault="008F6324" w:rsidP="00424181">
            <w:pPr>
              <w:spacing w:line="360" w:lineRule="auto"/>
              <w:jc w:val="center"/>
              <w:rPr>
                <w:rFonts w:eastAsiaTheme="minorEastAsia"/>
                <w:sz w:val="13"/>
              </w:rPr>
            </w:pPr>
            <w:r w:rsidRPr="00D53744">
              <w:rPr>
                <w:rFonts w:eastAsiaTheme="minorEastAsia" w:hint="eastAsia"/>
                <w:sz w:val="13"/>
              </w:rPr>
              <w:t>1</w:t>
            </w:r>
            <w:r w:rsidRPr="00D53744">
              <w:rPr>
                <w:rFonts w:eastAsiaTheme="minorEastAsia"/>
                <w:sz w:val="13"/>
              </w:rPr>
              <w:t>0</w:t>
            </w:r>
          </w:p>
        </w:tc>
        <w:tc>
          <w:tcPr>
            <w:tcW w:w="767" w:type="dxa"/>
          </w:tcPr>
          <w:p w14:paraId="5FF19B92" w14:textId="77341CB7" w:rsidR="008F6324" w:rsidRPr="00424181" w:rsidRDefault="008F6324" w:rsidP="00424181">
            <w:pPr>
              <w:spacing w:line="360" w:lineRule="auto"/>
              <w:jc w:val="center"/>
              <w:rPr>
                <w:rFonts w:eastAsiaTheme="minorEastAsia"/>
                <w:sz w:val="13"/>
              </w:rPr>
            </w:pPr>
            <w:r>
              <w:rPr>
                <w:rFonts w:eastAsiaTheme="minorEastAsia"/>
                <w:sz w:val="13"/>
              </w:rPr>
              <w:t>Moderate</w:t>
            </w:r>
          </w:p>
        </w:tc>
        <w:tc>
          <w:tcPr>
            <w:tcW w:w="947" w:type="dxa"/>
          </w:tcPr>
          <w:p w14:paraId="72A54C15" w14:textId="6B1A02FD" w:rsidR="008F6324" w:rsidRPr="00D53744" w:rsidRDefault="008F6324" w:rsidP="00424181">
            <w:pPr>
              <w:spacing w:line="360" w:lineRule="auto"/>
              <w:jc w:val="center"/>
              <w:rPr>
                <w:rFonts w:eastAsiaTheme="minorEastAsia"/>
                <w:sz w:val="13"/>
              </w:rPr>
            </w:pPr>
            <w:r w:rsidRPr="00D53744">
              <w:rPr>
                <w:rFonts w:eastAsiaTheme="minorEastAsia" w:hint="eastAsia"/>
                <w:sz w:val="13"/>
              </w:rPr>
              <w:t>3</w:t>
            </w:r>
            <w:r w:rsidRPr="00D53744">
              <w:rPr>
                <w:rFonts w:eastAsiaTheme="minorEastAsia"/>
                <w:sz w:val="13"/>
              </w:rPr>
              <w:t>35</w:t>
            </w:r>
          </w:p>
        </w:tc>
        <w:tc>
          <w:tcPr>
            <w:tcW w:w="839" w:type="dxa"/>
          </w:tcPr>
          <w:p w14:paraId="57EED74B" w14:textId="1AA2A186" w:rsidR="008F6324" w:rsidRPr="00515B47" w:rsidRDefault="00515B47" w:rsidP="00424181">
            <w:pPr>
              <w:spacing w:line="360" w:lineRule="auto"/>
              <w:jc w:val="center"/>
              <w:rPr>
                <w:rFonts w:eastAsiaTheme="minorEastAsia"/>
                <w:sz w:val="13"/>
              </w:rPr>
            </w:pPr>
            <w:r>
              <w:rPr>
                <w:rFonts w:eastAsiaTheme="minorEastAsia"/>
                <w:sz w:val="13"/>
              </w:rPr>
              <w:t>No</w:t>
            </w:r>
          </w:p>
        </w:tc>
        <w:tc>
          <w:tcPr>
            <w:tcW w:w="595" w:type="dxa"/>
          </w:tcPr>
          <w:p w14:paraId="4A64A49C" w14:textId="06B13946" w:rsidR="008F6324" w:rsidRPr="00424181" w:rsidRDefault="008F6324" w:rsidP="00424181">
            <w:pPr>
              <w:spacing w:line="360" w:lineRule="auto"/>
              <w:jc w:val="center"/>
              <w:rPr>
                <w:rFonts w:eastAsiaTheme="minorEastAsia"/>
                <w:sz w:val="13"/>
              </w:rPr>
            </w:pPr>
            <w:r>
              <w:rPr>
                <w:rFonts w:eastAsiaTheme="minorEastAsia"/>
                <w:sz w:val="13"/>
              </w:rPr>
              <w:t>No</w:t>
            </w:r>
          </w:p>
        </w:tc>
        <w:tc>
          <w:tcPr>
            <w:tcW w:w="512" w:type="dxa"/>
          </w:tcPr>
          <w:p w14:paraId="120BCC91" w14:textId="0C23B4DA" w:rsidR="008F6324" w:rsidRPr="00424181" w:rsidRDefault="008F6324" w:rsidP="00424181">
            <w:pPr>
              <w:spacing w:line="360" w:lineRule="auto"/>
              <w:jc w:val="center"/>
              <w:rPr>
                <w:rFonts w:eastAsiaTheme="minorEastAsia"/>
                <w:sz w:val="13"/>
              </w:rPr>
            </w:pPr>
            <w:r>
              <w:rPr>
                <w:rFonts w:eastAsiaTheme="minorEastAsia"/>
                <w:sz w:val="13"/>
              </w:rPr>
              <w:t>No</w:t>
            </w:r>
          </w:p>
        </w:tc>
        <w:tc>
          <w:tcPr>
            <w:tcW w:w="749" w:type="dxa"/>
          </w:tcPr>
          <w:p w14:paraId="69B38C9F" w14:textId="321D0D1F" w:rsidR="008F6324" w:rsidRPr="00424181" w:rsidRDefault="008F6324" w:rsidP="00424181">
            <w:pPr>
              <w:spacing w:line="360" w:lineRule="auto"/>
              <w:jc w:val="center"/>
              <w:rPr>
                <w:rFonts w:eastAsiaTheme="minorEastAsia"/>
                <w:sz w:val="13"/>
              </w:rPr>
            </w:pPr>
            <w:bookmarkStart w:id="4" w:name="OLE_LINK3"/>
            <w:bookmarkStart w:id="5" w:name="OLE_LINK4"/>
            <w:r>
              <w:rPr>
                <w:rFonts w:eastAsiaTheme="minorEastAsia"/>
                <w:sz w:val="13"/>
              </w:rPr>
              <w:t>Positive</w:t>
            </w:r>
            <w:bookmarkEnd w:id="4"/>
            <w:bookmarkEnd w:id="5"/>
          </w:p>
        </w:tc>
        <w:tc>
          <w:tcPr>
            <w:tcW w:w="654" w:type="dxa"/>
          </w:tcPr>
          <w:p w14:paraId="2826A793" w14:textId="0A196752" w:rsidR="008F6324" w:rsidRPr="00D53744" w:rsidRDefault="008F6324" w:rsidP="00424181">
            <w:pPr>
              <w:spacing w:line="360" w:lineRule="auto"/>
              <w:jc w:val="center"/>
              <w:rPr>
                <w:sz w:val="13"/>
              </w:rPr>
            </w:pPr>
            <w:r>
              <w:rPr>
                <w:rFonts w:eastAsiaTheme="minorEastAsia"/>
                <w:sz w:val="13"/>
              </w:rPr>
              <w:t>Positive</w:t>
            </w:r>
          </w:p>
        </w:tc>
        <w:tc>
          <w:tcPr>
            <w:tcW w:w="764" w:type="dxa"/>
          </w:tcPr>
          <w:p w14:paraId="6DF776E2" w14:textId="04670EB8" w:rsidR="008F6324" w:rsidRPr="009152A2" w:rsidRDefault="009152A2" w:rsidP="00424181">
            <w:pPr>
              <w:spacing w:line="360" w:lineRule="auto"/>
              <w:jc w:val="center"/>
              <w:rPr>
                <w:rFonts w:eastAsiaTheme="minorEastAsia"/>
                <w:sz w:val="13"/>
              </w:rPr>
            </w:pPr>
            <w:r>
              <w:rPr>
                <w:rFonts w:eastAsiaTheme="minorEastAsia" w:hint="eastAsia"/>
                <w:sz w:val="13"/>
              </w:rPr>
              <w:t>4</w:t>
            </w:r>
          </w:p>
        </w:tc>
      </w:tr>
      <w:tr w:rsidR="008F6324" w:rsidRPr="00D53744" w14:paraId="7F403DC8" w14:textId="77777777" w:rsidTr="009152A2">
        <w:tc>
          <w:tcPr>
            <w:tcW w:w="420" w:type="dxa"/>
          </w:tcPr>
          <w:p w14:paraId="03998CCB" w14:textId="05F055E8" w:rsidR="008F6324" w:rsidRPr="00D53744" w:rsidRDefault="008F6324" w:rsidP="00424181">
            <w:pPr>
              <w:spacing w:line="360" w:lineRule="auto"/>
              <w:jc w:val="center"/>
              <w:rPr>
                <w:rFonts w:eastAsiaTheme="minorEastAsia"/>
                <w:sz w:val="13"/>
              </w:rPr>
            </w:pPr>
            <w:r w:rsidRPr="00D53744">
              <w:rPr>
                <w:rFonts w:eastAsiaTheme="minorEastAsia" w:hint="eastAsia"/>
                <w:sz w:val="13"/>
              </w:rPr>
              <w:t>6</w:t>
            </w:r>
          </w:p>
        </w:tc>
        <w:tc>
          <w:tcPr>
            <w:tcW w:w="632" w:type="dxa"/>
          </w:tcPr>
          <w:p w14:paraId="16F0B3F4" w14:textId="0ACE9779" w:rsidR="008F6324" w:rsidRPr="00D53744" w:rsidRDefault="008F6324" w:rsidP="00424181">
            <w:pPr>
              <w:spacing w:line="360" w:lineRule="auto"/>
              <w:jc w:val="center"/>
              <w:rPr>
                <w:rFonts w:eastAsiaTheme="minorEastAsia"/>
                <w:sz w:val="13"/>
              </w:rPr>
            </w:pPr>
            <w:r w:rsidRPr="00D53744">
              <w:rPr>
                <w:rFonts w:eastAsiaTheme="minorEastAsia"/>
                <w:sz w:val="13"/>
              </w:rPr>
              <w:t>Female</w:t>
            </w:r>
          </w:p>
        </w:tc>
        <w:tc>
          <w:tcPr>
            <w:tcW w:w="681" w:type="dxa"/>
          </w:tcPr>
          <w:p w14:paraId="34BAFEE5" w14:textId="3D7D9CAF" w:rsidR="008F6324" w:rsidRPr="00D53744" w:rsidRDefault="008F6324" w:rsidP="00424181">
            <w:pPr>
              <w:spacing w:line="360" w:lineRule="auto"/>
              <w:jc w:val="center"/>
              <w:rPr>
                <w:rFonts w:eastAsiaTheme="minorEastAsia"/>
                <w:sz w:val="13"/>
              </w:rPr>
            </w:pPr>
            <w:r w:rsidRPr="00D53744">
              <w:rPr>
                <w:rFonts w:eastAsiaTheme="minorEastAsia" w:hint="eastAsia"/>
                <w:sz w:val="13"/>
              </w:rPr>
              <w:t>2</w:t>
            </w:r>
            <w:r w:rsidRPr="00D53744">
              <w:rPr>
                <w:rFonts w:eastAsiaTheme="minorEastAsia"/>
                <w:sz w:val="13"/>
              </w:rPr>
              <w:t>8</w:t>
            </w:r>
          </w:p>
        </w:tc>
        <w:tc>
          <w:tcPr>
            <w:tcW w:w="882" w:type="dxa"/>
          </w:tcPr>
          <w:p w14:paraId="04D1650C" w14:textId="072249AC" w:rsidR="008F6324" w:rsidRPr="00D53744" w:rsidRDefault="008F6324" w:rsidP="00424181">
            <w:pPr>
              <w:spacing w:line="360" w:lineRule="auto"/>
              <w:jc w:val="center"/>
              <w:rPr>
                <w:rFonts w:eastAsiaTheme="minorEastAsia"/>
                <w:sz w:val="13"/>
              </w:rPr>
            </w:pPr>
            <w:r w:rsidRPr="00D53744">
              <w:rPr>
                <w:rFonts w:eastAsiaTheme="minorEastAsia" w:hint="eastAsia"/>
                <w:sz w:val="13"/>
              </w:rPr>
              <w:t>1</w:t>
            </w:r>
            <w:r w:rsidRPr="00D53744">
              <w:rPr>
                <w:rFonts w:eastAsiaTheme="minorEastAsia"/>
                <w:sz w:val="13"/>
              </w:rPr>
              <w:t>7.50</w:t>
            </w:r>
          </w:p>
        </w:tc>
        <w:tc>
          <w:tcPr>
            <w:tcW w:w="489" w:type="dxa"/>
          </w:tcPr>
          <w:p w14:paraId="701E2645" w14:textId="329E6D29" w:rsidR="008F6324" w:rsidRPr="00D53744" w:rsidRDefault="008F6324" w:rsidP="00424181">
            <w:pPr>
              <w:spacing w:line="360" w:lineRule="auto"/>
              <w:jc w:val="center"/>
              <w:rPr>
                <w:rFonts w:eastAsiaTheme="minorEastAsia"/>
                <w:sz w:val="13"/>
              </w:rPr>
            </w:pPr>
            <w:r w:rsidRPr="00D53744">
              <w:rPr>
                <w:rFonts w:eastAsiaTheme="minorEastAsia" w:hint="eastAsia"/>
                <w:sz w:val="13"/>
              </w:rPr>
              <w:t>1</w:t>
            </w:r>
            <w:r w:rsidRPr="00D53744">
              <w:rPr>
                <w:rFonts w:eastAsiaTheme="minorEastAsia"/>
                <w:sz w:val="13"/>
              </w:rPr>
              <w:t>1</w:t>
            </w:r>
          </w:p>
        </w:tc>
        <w:tc>
          <w:tcPr>
            <w:tcW w:w="767" w:type="dxa"/>
          </w:tcPr>
          <w:p w14:paraId="780288FA" w14:textId="05513A15" w:rsidR="008F6324" w:rsidRPr="00424181" w:rsidRDefault="008F6324" w:rsidP="00424181">
            <w:pPr>
              <w:spacing w:line="360" w:lineRule="auto"/>
              <w:jc w:val="center"/>
              <w:rPr>
                <w:rFonts w:eastAsiaTheme="minorEastAsia"/>
                <w:sz w:val="13"/>
              </w:rPr>
            </w:pPr>
            <w:r>
              <w:rPr>
                <w:rFonts w:eastAsiaTheme="minorEastAsia"/>
                <w:sz w:val="13"/>
              </w:rPr>
              <w:t>Mild</w:t>
            </w:r>
          </w:p>
        </w:tc>
        <w:tc>
          <w:tcPr>
            <w:tcW w:w="947" w:type="dxa"/>
          </w:tcPr>
          <w:p w14:paraId="4FAF05A6" w14:textId="52EA0D06" w:rsidR="008F6324" w:rsidRPr="00D53744" w:rsidRDefault="008F6324" w:rsidP="00424181">
            <w:pPr>
              <w:spacing w:line="360" w:lineRule="auto"/>
              <w:jc w:val="center"/>
              <w:rPr>
                <w:rFonts w:eastAsiaTheme="minorEastAsia"/>
                <w:sz w:val="13"/>
              </w:rPr>
            </w:pPr>
            <w:r w:rsidRPr="00D53744">
              <w:rPr>
                <w:rFonts w:eastAsiaTheme="minorEastAsia" w:hint="eastAsia"/>
                <w:sz w:val="13"/>
              </w:rPr>
              <w:t>4</w:t>
            </w:r>
            <w:r w:rsidRPr="00D53744">
              <w:rPr>
                <w:rFonts w:eastAsiaTheme="minorEastAsia"/>
                <w:sz w:val="13"/>
              </w:rPr>
              <w:t>12</w:t>
            </w:r>
          </w:p>
        </w:tc>
        <w:tc>
          <w:tcPr>
            <w:tcW w:w="839" w:type="dxa"/>
          </w:tcPr>
          <w:p w14:paraId="5098AF5A" w14:textId="1813348A" w:rsidR="008F6324" w:rsidRPr="00515B47" w:rsidRDefault="00515B47" w:rsidP="00424181">
            <w:pPr>
              <w:spacing w:line="360" w:lineRule="auto"/>
              <w:jc w:val="center"/>
              <w:rPr>
                <w:rFonts w:eastAsiaTheme="minorEastAsia"/>
                <w:sz w:val="13"/>
              </w:rPr>
            </w:pPr>
            <w:r>
              <w:rPr>
                <w:rFonts w:eastAsiaTheme="minorEastAsia"/>
                <w:sz w:val="13"/>
              </w:rPr>
              <w:t>No</w:t>
            </w:r>
          </w:p>
        </w:tc>
        <w:tc>
          <w:tcPr>
            <w:tcW w:w="595" w:type="dxa"/>
          </w:tcPr>
          <w:p w14:paraId="08789064" w14:textId="00C6402D" w:rsidR="008F6324" w:rsidRPr="00424181" w:rsidRDefault="008F6324" w:rsidP="00424181">
            <w:pPr>
              <w:spacing w:line="360" w:lineRule="auto"/>
              <w:jc w:val="center"/>
              <w:rPr>
                <w:rFonts w:eastAsiaTheme="minorEastAsia"/>
                <w:sz w:val="13"/>
              </w:rPr>
            </w:pPr>
            <w:r>
              <w:rPr>
                <w:rFonts w:eastAsiaTheme="minorEastAsia"/>
                <w:sz w:val="13"/>
              </w:rPr>
              <w:t>No</w:t>
            </w:r>
          </w:p>
        </w:tc>
        <w:tc>
          <w:tcPr>
            <w:tcW w:w="512" w:type="dxa"/>
          </w:tcPr>
          <w:p w14:paraId="14481310" w14:textId="5967B442" w:rsidR="008F6324" w:rsidRPr="00424181" w:rsidRDefault="008F6324" w:rsidP="00424181">
            <w:pPr>
              <w:spacing w:line="360" w:lineRule="auto"/>
              <w:jc w:val="center"/>
              <w:rPr>
                <w:rFonts w:eastAsiaTheme="minorEastAsia"/>
                <w:sz w:val="13"/>
              </w:rPr>
            </w:pPr>
            <w:r>
              <w:rPr>
                <w:rFonts w:eastAsiaTheme="minorEastAsia"/>
                <w:sz w:val="13"/>
              </w:rPr>
              <w:t>No</w:t>
            </w:r>
          </w:p>
        </w:tc>
        <w:tc>
          <w:tcPr>
            <w:tcW w:w="749" w:type="dxa"/>
          </w:tcPr>
          <w:p w14:paraId="2C101246" w14:textId="17F481F7" w:rsidR="008F6324" w:rsidRPr="00D53744" w:rsidRDefault="008F6324" w:rsidP="00424181">
            <w:pPr>
              <w:spacing w:line="360" w:lineRule="auto"/>
              <w:jc w:val="center"/>
              <w:rPr>
                <w:sz w:val="13"/>
              </w:rPr>
            </w:pPr>
            <w:r>
              <w:rPr>
                <w:rFonts w:eastAsiaTheme="minorEastAsia"/>
                <w:sz w:val="13"/>
              </w:rPr>
              <w:t>Positive</w:t>
            </w:r>
          </w:p>
        </w:tc>
        <w:tc>
          <w:tcPr>
            <w:tcW w:w="654" w:type="dxa"/>
          </w:tcPr>
          <w:p w14:paraId="7F99C983" w14:textId="0B9D6E7D" w:rsidR="008F6324" w:rsidRPr="00D53744" w:rsidRDefault="008F6324" w:rsidP="00424181">
            <w:pPr>
              <w:spacing w:line="360" w:lineRule="auto"/>
              <w:jc w:val="center"/>
              <w:rPr>
                <w:sz w:val="13"/>
              </w:rPr>
            </w:pPr>
            <w:r>
              <w:rPr>
                <w:rFonts w:eastAsiaTheme="minorEastAsia"/>
                <w:sz w:val="13"/>
              </w:rPr>
              <w:t>Positive</w:t>
            </w:r>
          </w:p>
        </w:tc>
        <w:tc>
          <w:tcPr>
            <w:tcW w:w="764" w:type="dxa"/>
          </w:tcPr>
          <w:p w14:paraId="49D4AEBC" w14:textId="7E11A142" w:rsidR="008F6324" w:rsidRPr="00707C90" w:rsidRDefault="00707C90" w:rsidP="00424181">
            <w:pPr>
              <w:spacing w:line="360" w:lineRule="auto"/>
              <w:jc w:val="center"/>
              <w:rPr>
                <w:rFonts w:eastAsiaTheme="minorEastAsia"/>
                <w:sz w:val="13"/>
              </w:rPr>
            </w:pPr>
            <w:r>
              <w:rPr>
                <w:rFonts w:eastAsiaTheme="minorEastAsia" w:hint="eastAsia"/>
                <w:sz w:val="13"/>
              </w:rPr>
              <w:t>4</w:t>
            </w:r>
          </w:p>
        </w:tc>
      </w:tr>
      <w:tr w:rsidR="008F6324" w:rsidRPr="00D53744" w14:paraId="60397ABF" w14:textId="77777777" w:rsidTr="009152A2">
        <w:tc>
          <w:tcPr>
            <w:tcW w:w="420" w:type="dxa"/>
          </w:tcPr>
          <w:p w14:paraId="5E8F198A" w14:textId="701C60D9" w:rsidR="008F6324" w:rsidRPr="00D53744" w:rsidRDefault="008F6324" w:rsidP="00424181">
            <w:pPr>
              <w:spacing w:line="360" w:lineRule="auto"/>
              <w:jc w:val="center"/>
              <w:rPr>
                <w:rFonts w:eastAsiaTheme="minorEastAsia"/>
                <w:sz w:val="13"/>
              </w:rPr>
            </w:pPr>
            <w:r w:rsidRPr="00D53744">
              <w:rPr>
                <w:rFonts w:eastAsiaTheme="minorEastAsia" w:hint="eastAsia"/>
                <w:sz w:val="13"/>
              </w:rPr>
              <w:t>7</w:t>
            </w:r>
          </w:p>
        </w:tc>
        <w:tc>
          <w:tcPr>
            <w:tcW w:w="632" w:type="dxa"/>
          </w:tcPr>
          <w:p w14:paraId="102CCFD5" w14:textId="15CB6CFD" w:rsidR="008F6324" w:rsidRPr="00D53744" w:rsidRDefault="008F6324" w:rsidP="00424181">
            <w:pPr>
              <w:spacing w:line="360" w:lineRule="auto"/>
              <w:jc w:val="center"/>
              <w:rPr>
                <w:rFonts w:eastAsiaTheme="minorEastAsia"/>
                <w:sz w:val="13"/>
              </w:rPr>
            </w:pPr>
            <w:r w:rsidRPr="00D53744">
              <w:rPr>
                <w:rFonts w:eastAsiaTheme="minorEastAsia"/>
                <w:sz w:val="13"/>
              </w:rPr>
              <w:t>Male</w:t>
            </w:r>
          </w:p>
        </w:tc>
        <w:tc>
          <w:tcPr>
            <w:tcW w:w="681" w:type="dxa"/>
          </w:tcPr>
          <w:p w14:paraId="32D3B4F3" w14:textId="2B344AF8" w:rsidR="008F6324" w:rsidRPr="00D53744" w:rsidRDefault="008F6324" w:rsidP="00424181">
            <w:pPr>
              <w:spacing w:line="360" w:lineRule="auto"/>
              <w:jc w:val="center"/>
              <w:rPr>
                <w:rFonts w:eastAsiaTheme="minorEastAsia"/>
                <w:sz w:val="13"/>
              </w:rPr>
            </w:pPr>
            <w:r w:rsidRPr="00D53744">
              <w:rPr>
                <w:rFonts w:eastAsiaTheme="minorEastAsia" w:hint="eastAsia"/>
                <w:sz w:val="13"/>
              </w:rPr>
              <w:t>3</w:t>
            </w:r>
            <w:r w:rsidRPr="00D53744">
              <w:rPr>
                <w:rFonts w:eastAsiaTheme="minorEastAsia"/>
                <w:sz w:val="13"/>
              </w:rPr>
              <w:t>0</w:t>
            </w:r>
          </w:p>
        </w:tc>
        <w:tc>
          <w:tcPr>
            <w:tcW w:w="882" w:type="dxa"/>
          </w:tcPr>
          <w:p w14:paraId="7ED1A4BE" w14:textId="3CC2AC9B" w:rsidR="008F6324" w:rsidRPr="00D53744" w:rsidRDefault="008F6324" w:rsidP="00424181">
            <w:pPr>
              <w:spacing w:line="360" w:lineRule="auto"/>
              <w:jc w:val="center"/>
              <w:rPr>
                <w:rFonts w:eastAsiaTheme="minorEastAsia"/>
                <w:sz w:val="13"/>
              </w:rPr>
            </w:pPr>
            <w:r w:rsidRPr="00D53744">
              <w:rPr>
                <w:rFonts w:eastAsiaTheme="minorEastAsia" w:hint="eastAsia"/>
                <w:sz w:val="13"/>
              </w:rPr>
              <w:t>2</w:t>
            </w:r>
            <w:r w:rsidRPr="00D53744">
              <w:rPr>
                <w:rFonts w:eastAsiaTheme="minorEastAsia"/>
                <w:sz w:val="13"/>
              </w:rPr>
              <w:t>1.45</w:t>
            </w:r>
          </w:p>
        </w:tc>
        <w:tc>
          <w:tcPr>
            <w:tcW w:w="489" w:type="dxa"/>
          </w:tcPr>
          <w:p w14:paraId="4BA9FE64" w14:textId="02CE96D7" w:rsidR="008F6324" w:rsidRPr="00D53744" w:rsidRDefault="008F6324" w:rsidP="00424181">
            <w:pPr>
              <w:spacing w:line="360" w:lineRule="auto"/>
              <w:jc w:val="center"/>
              <w:rPr>
                <w:rFonts w:eastAsiaTheme="minorEastAsia"/>
                <w:sz w:val="13"/>
              </w:rPr>
            </w:pPr>
            <w:r w:rsidRPr="00D53744">
              <w:rPr>
                <w:rFonts w:eastAsiaTheme="minorEastAsia" w:hint="eastAsia"/>
                <w:sz w:val="13"/>
              </w:rPr>
              <w:t>9</w:t>
            </w:r>
          </w:p>
        </w:tc>
        <w:tc>
          <w:tcPr>
            <w:tcW w:w="767" w:type="dxa"/>
          </w:tcPr>
          <w:p w14:paraId="076F5D97" w14:textId="108B98D9" w:rsidR="008F6324" w:rsidRPr="00424181" w:rsidRDefault="008F6324" w:rsidP="00424181">
            <w:pPr>
              <w:spacing w:line="360" w:lineRule="auto"/>
              <w:jc w:val="center"/>
              <w:rPr>
                <w:rFonts w:eastAsiaTheme="minorEastAsia"/>
                <w:sz w:val="13"/>
              </w:rPr>
            </w:pPr>
            <w:r>
              <w:rPr>
                <w:rFonts w:eastAsiaTheme="minorEastAsia"/>
                <w:sz w:val="13"/>
              </w:rPr>
              <w:t>Mild</w:t>
            </w:r>
          </w:p>
        </w:tc>
        <w:tc>
          <w:tcPr>
            <w:tcW w:w="947" w:type="dxa"/>
          </w:tcPr>
          <w:p w14:paraId="5391156C" w14:textId="144DCAF2" w:rsidR="008F6324" w:rsidRPr="00D53744" w:rsidRDefault="008F6324" w:rsidP="00424181">
            <w:pPr>
              <w:spacing w:line="360" w:lineRule="auto"/>
              <w:jc w:val="center"/>
              <w:rPr>
                <w:rFonts w:eastAsiaTheme="minorEastAsia"/>
                <w:sz w:val="13"/>
              </w:rPr>
            </w:pPr>
            <w:r w:rsidRPr="00D53744">
              <w:rPr>
                <w:rFonts w:eastAsiaTheme="minorEastAsia" w:hint="eastAsia"/>
                <w:sz w:val="13"/>
              </w:rPr>
              <w:t>4</w:t>
            </w:r>
            <w:r w:rsidRPr="00D53744">
              <w:rPr>
                <w:rFonts w:eastAsiaTheme="minorEastAsia"/>
                <w:sz w:val="13"/>
              </w:rPr>
              <w:t>09</w:t>
            </w:r>
          </w:p>
        </w:tc>
        <w:tc>
          <w:tcPr>
            <w:tcW w:w="839" w:type="dxa"/>
          </w:tcPr>
          <w:p w14:paraId="6D5A579D" w14:textId="6B22F531" w:rsidR="008F6324" w:rsidRPr="00515B47" w:rsidRDefault="00515B47" w:rsidP="00424181">
            <w:pPr>
              <w:spacing w:line="360" w:lineRule="auto"/>
              <w:jc w:val="center"/>
              <w:rPr>
                <w:rFonts w:eastAsiaTheme="minorEastAsia"/>
                <w:sz w:val="13"/>
              </w:rPr>
            </w:pPr>
            <w:r>
              <w:rPr>
                <w:rFonts w:eastAsiaTheme="minorEastAsia"/>
                <w:sz w:val="13"/>
              </w:rPr>
              <w:t>No</w:t>
            </w:r>
          </w:p>
        </w:tc>
        <w:tc>
          <w:tcPr>
            <w:tcW w:w="595" w:type="dxa"/>
          </w:tcPr>
          <w:p w14:paraId="7FEFBAEE" w14:textId="0C8BE199" w:rsidR="008F6324" w:rsidRPr="00424181" w:rsidRDefault="008F6324" w:rsidP="00424181">
            <w:pPr>
              <w:spacing w:line="360" w:lineRule="auto"/>
              <w:jc w:val="center"/>
              <w:rPr>
                <w:rFonts w:eastAsiaTheme="minorEastAsia"/>
                <w:sz w:val="13"/>
              </w:rPr>
            </w:pPr>
            <w:r>
              <w:rPr>
                <w:rFonts w:eastAsiaTheme="minorEastAsia"/>
                <w:sz w:val="13"/>
              </w:rPr>
              <w:t>Yes</w:t>
            </w:r>
          </w:p>
        </w:tc>
        <w:tc>
          <w:tcPr>
            <w:tcW w:w="512" w:type="dxa"/>
          </w:tcPr>
          <w:p w14:paraId="2AE32F7A" w14:textId="3B21D64E" w:rsidR="008F6324" w:rsidRPr="00424181" w:rsidRDefault="008F6324" w:rsidP="00424181">
            <w:pPr>
              <w:spacing w:line="360" w:lineRule="auto"/>
              <w:jc w:val="center"/>
              <w:rPr>
                <w:rFonts w:eastAsiaTheme="minorEastAsia"/>
                <w:sz w:val="13"/>
              </w:rPr>
            </w:pPr>
            <w:r>
              <w:rPr>
                <w:rFonts w:eastAsiaTheme="minorEastAsia"/>
                <w:sz w:val="13"/>
              </w:rPr>
              <w:t>No</w:t>
            </w:r>
          </w:p>
        </w:tc>
        <w:tc>
          <w:tcPr>
            <w:tcW w:w="749" w:type="dxa"/>
          </w:tcPr>
          <w:p w14:paraId="68A12E44" w14:textId="1A2AA1B2" w:rsidR="008F6324" w:rsidRPr="00D53744" w:rsidRDefault="008F6324" w:rsidP="00424181">
            <w:pPr>
              <w:spacing w:line="360" w:lineRule="auto"/>
              <w:jc w:val="center"/>
              <w:rPr>
                <w:sz w:val="13"/>
              </w:rPr>
            </w:pPr>
            <w:r>
              <w:rPr>
                <w:rFonts w:eastAsiaTheme="minorEastAsia"/>
                <w:sz w:val="13"/>
              </w:rPr>
              <w:t>Positive</w:t>
            </w:r>
          </w:p>
        </w:tc>
        <w:tc>
          <w:tcPr>
            <w:tcW w:w="654" w:type="dxa"/>
          </w:tcPr>
          <w:p w14:paraId="0A78C378" w14:textId="31A45FA4" w:rsidR="008F6324" w:rsidRPr="00D53744" w:rsidRDefault="008F6324" w:rsidP="00424181">
            <w:pPr>
              <w:spacing w:line="360" w:lineRule="auto"/>
              <w:jc w:val="center"/>
              <w:rPr>
                <w:sz w:val="13"/>
              </w:rPr>
            </w:pPr>
            <w:r>
              <w:rPr>
                <w:rFonts w:eastAsiaTheme="minorEastAsia"/>
                <w:sz w:val="13"/>
              </w:rPr>
              <w:t>Positive</w:t>
            </w:r>
          </w:p>
        </w:tc>
        <w:tc>
          <w:tcPr>
            <w:tcW w:w="764" w:type="dxa"/>
          </w:tcPr>
          <w:p w14:paraId="55EF8120" w14:textId="05644E00" w:rsidR="008F6324" w:rsidRPr="00707C90" w:rsidRDefault="00707C90" w:rsidP="00424181">
            <w:pPr>
              <w:spacing w:line="360" w:lineRule="auto"/>
              <w:jc w:val="center"/>
              <w:rPr>
                <w:rFonts w:eastAsiaTheme="minorEastAsia"/>
                <w:sz w:val="13"/>
              </w:rPr>
            </w:pPr>
            <w:r>
              <w:rPr>
                <w:rFonts w:eastAsiaTheme="minorEastAsia" w:hint="eastAsia"/>
                <w:sz w:val="13"/>
              </w:rPr>
              <w:t>4</w:t>
            </w:r>
          </w:p>
        </w:tc>
      </w:tr>
      <w:tr w:rsidR="008F6324" w:rsidRPr="00D53744" w14:paraId="676ABA81" w14:textId="77777777" w:rsidTr="009152A2">
        <w:tc>
          <w:tcPr>
            <w:tcW w:w="420" w:type="dxa"/>
          </w:tcPr>
          <w:p w14:paraId="49B2CE30" w14:textId="0481D264" w:rsidR="008F6324" w:rsidRPr="00D53744" w:rsidRDefault="008F6324" w:rsidP="00424181">
            <w:pPr>
              <w:spacing w:line="360" w:lineRule="auto"/>
              <w:jc w:val="center"/>
              <w:rPr>
                <w:rFonts w:eastAsiaTheme="minorEastAsia"/>
                <w:sz w:val="13"/>
              </w:rPr>
            </w:pPr>
            <w:r w:rsidRPr="00D53744">
              <w:rPr>
                <w:rFonts w:eastAsiaTheme="minorEastAsia" w:hint="eastAsia"/>
                <w:sz w:val="13"/>
              </w:rPr>
              <w:t>8</w:t>
            </w:r>
          </w:p>
        </w:tc>
        <w:tc>
          <w:tcPr>
            <w:tcW w:w="632" w:type="dxa"/>
          </w:tcPr>
          <w:p w14:paraId="540382C8" w14:textId="0E20A8E3" w:rsidR="008F6324" w:rsidRPr="00D53744" w:rsidRDefault="008F6324" w:rsidP="00424181">
            <w:pPr>
              <w:spacing w:line="360" w:lineRule="auto"/>
              <w:jc w:val="center"/>
              <w:rPr>
                <w:rFonts w:eastAsiaTheme="minorEastAsia"/>
                <w:sz w:val="13"/>
              </w:rPr>
            </w:pPr>
            <w:r w:rsidRPr="00D53744">
              <w:rPr>
                <w:rFonts w:eastAsiaTheme="minorEastAsia"/>
                <w:sz w:val="13"/>
              </w:rPr>
              <w:t>Female</w:t>
            </w:r>
          </w:p>
        </w:tc>
        <w:tc>
          <w:tcPr>
            <w:tcW w:w="681" w:type="dxa"/>
          </w:tcPr>
          <w:p w14:paraId="6B9CEC24" w14:textId="222DD9A6" w:rsidR="008F6324" w:rsidRPr="00D53744" w:rsidRDefault="008F6324" w:rsidP="00424181">
            <w:pPr>
              <w:spacing w:line="360" w:lineRule="auto"/>
              <w:jc w:val="center"/>
              <w:rPr>
                <w:rFonts w:eastAsiaTheme="minorEastAsia"/>
                <w:sz w:val="13"/>
              </w:rPr>
            </w:pPr>
            <w:r w:rsidRPr="00D53744">
              <w:rPr>
                <w:rFonts w:eastAsiaTheme="minorEastAsia" w:hint="eastAsia"/>
                <w:sz w:val="13"/>
              </w:rPr>
              <w:t>3</w:t>
            </w:r>
            <w:r w:rsidRPr="00D53744">
              <w:rPr>
                <w:rFonts w:eastAsiaTheme="minorEastAsia"/>
                <w:sz w:val="13"/>
              </w:rPr>
              <w:t>3</w:t>
            </w:r>
          </w:p>
        </w:tc>
        <w:tc>
          <w:tcPr>
            <w:tcW w:w="882" w:type="dxa"/>
          </w:tcPr>
          <w:p w14:paraId="7E1BFFB6" w14:textId="4880D921" w:rsidR="008F6324" w:rsidRPr="00D53744" w:rsidRDefault="008F6324" w:rsidP="00424181">
            <w:pPr>
              <w:spacing w:line="360" w:lineRule="auto"/>
              <w:jc w:val="center"/>
              <w:rPr>
                <w:rFonts w:eastAsiaTheme="minorEastAsia"/>
                <w:sz w:val="13"/>
              </w:rPr>
            </w:pPr>
            <w:r w:rsidRPr="00D53744">
              <w:rPr>
                <w:rFonts w:eastAsiaTheme="minorEastAsia" w:hint="eastAsia"/>
                <w:sz w:val="13"/>
              </w:rPr>
              <w:t>2</w:t>
            </w:r>
            <w:r w:rsidRPr="00D53744">
              <w:rPr>
                <w:rFonts w:eastAsiaTheme="minorEastAsia"/>
                <w:sz w:val="13"/>
              </w:rPr>
              <w:t>1.23</w:t>
            </w:r>
          </w:p>
        </w:tc>
        <w:tc>
          <w:tcPr>
            <w:tcW w:w="489" w:type="dxa"/>
          </w:tcPr>
          <w:p w14:paraId="132DD2D8" w14:textId="460684CC" w:rsidR="008F6324" w:rsidRPr="00D53744" w:rsidRDefault="008F6324" w:rsidP="00424181">
            <w:pPr>
              <w:spacing w:line="360" w:lineRule="auto"/>
              <w:jc w:val="center"/>
              <w:rPr>
                <w:rFonts w:eastAsiaTheme="minorEastAsia"/>
                <w:sz w:val="13"/>
              </w:rPr>
            </w:pPr>
            <w:r w:rsidRPr="00D53744">
              <w:rPr>
                <w:rFonts w:eastAsiaTheme="minorEastAsia" w:hint="eastAsia"/>
                <w:sz w:val="13"/>
              </w:rPr>
              <w:t>1</w:t>
            </w:r>
            <w:r w:rsidRPr="00D53744">
              <w:rPr>
                <w:rFonts w:eastAsiaTheme="minorEastAsia"/>
                <w:sz w:val="13"/>
              </w:rPr>
              <w:t>5</w:t>
            </w:r>
          </w:p>
        </w:tc>
        <w:tc>
          <w:tcPr>
            <w:tcW w:w="767" w:type="dxa"/>
          </w:tcPr>
          <w:p w14:paraId="2643BA45" w14:textId="241F5D64" w:rsidR="008F6324" w:rsidRPr="00424181" w:rsidRDefault="008F6324" w:rsidP="00424181">
            <w:pPr>
              <w:spacing w:line="360" w:lineRule="auto"/>
              <w:jc w:val="center"/>
              <w:rPr>
                <w:rFonts w:eastAsiaTheme="minorEastAsia"/>
                <w:sz w:val="13"/>
              </w:rPr>
            </w:pPr>
            <w:r>
              <w:rPr>
                <w:rFonts w:eastAsiaTheme="minorEastAsia"/>
                <w:sz w:val="13"/>
              </w:rPr>
              <w:t>Mild</w:t>
            </w:r>
          </w:p>
        </w:tc>
        <w:tc>
          <w:tcPr>
            <w:tcW w:w="947" w:type="dxa"/>
          </w:tcPr>
          <w:p w14:paraId="5FFE6755" w14:textId="56661BC2" w:rsidR="008F6324" w:rsidRPr="00D53744" w:rsidRDefault="008F6324" w:rsidP="00424181">
            <w:pPr>
              <w:spacing w:line="360" w:lineRule="auto"/>
              <w:jc w:val="center"/>
              <w:rPr>
                <w:rFonts w:eastAsiaTheme="minorEastAsia"/>
                <w:sz w:val="13"/>
              </w:rPr>
            </w:pPr>
            <w:r w:rsidRPr="00D53744">
              <w:rPr>
                <w:rFonts w:eastAsiaTheme="minorEastAsia" w:hint="eastAsia"/>
                <w:sz w:val="13"/>
              </w:rPr>
              <w:t>1</w:t>
            </w:r>
            <w:r w:rsidRPr="00D53744">
              <w:rPr>
                <w:rFonts w:eastAsiaTheme="minorEastAsia"/>
                <w:sz w:val="13"/>
              </w:rPr>
              <w:t>69</w:t>
            </w:r>
          </w:p>
        </w:tc>
        <w:tc>
          <w:tcPr>
            <w:tcW w:w="839" w:type="dxa"/>
          </w:tcPr>
          <w:p w14:paraId="55C2E70E" w14:textId="016F5450" w:rsidR="008F6324" w:rsidRPr="00515B47" w:rsidRDefault="00AF7ACA" w:rsidP="00424181">
            <w:pPr>
              <w:spacing w:line="360" w:lineRule="auto"/>
              <w:jc w:val="center"/>
              <w:rPr>
                <w:rFonts w:eastAsiaTheme="minorEastAsia"/>
                <w:sz w:val="13"/>
              </w:rPr>
            </w:pPr>
            <w:r>
              <w:rPr>
                <w:rFonts w:eastAsiaTheme="minorEastAsia"/>
                <w:sz w:val="13"/>
              </w:rPr>
              <w:t>No</w:t>
            </w:r>
          </w:p>
        </w:tc>
        <w:tc>
          <w:tcPr>
            <w:tcW w:w="595" w:type="dxa"/>
          </w:tcPr>
          <w:p w14:paraId="3DCF10EE" w14:textId="3DE0023E" w:rsidR="008F6324" w:rsidRPr="00424181" w:rsidRDefault="008F6324" w:rsidP="00424181">
            <w:pPr>
              <w:spacing w:line="360" w:lineRule="auto"/>
              <w:jc w:val="center"/>
              <w:rPr>
                <w:rFonts w:eastAsiaTheme="minorEastAsia"/>
                <w:sz w:val="13"/>
              </w:rPr>
            </w:pPr>
            <w:r>
              <w:rPr>
                <w:rFonts w:eastAsiaTheme="minorEastAsia"/>
                <w:sz w:val="13"/>
              </w:rPr>
              <w:t>No</w:t>
            </w:r>
          </w:p>
        </w:tc>
        <w:tc>
          <w:tcPr>
            <w:tcW w:w="512" w:type="dxa"/>
          </w:tcPr>
          <w:p w14:paraId="4BC94743" w14:textId="4C267EB1" w:rsidR="008F6324" w:rsidRPr="00424181" w:rsidRDefault="008F6324" w:rsidP="00424181">
            <w:pPr>
              <w:spacing w:line="360" w:lineRule="auto"/>
              <w:jc w:val="center"/>
              <w:rPr>
                <w:rFonts w:eastAsiaTheme="minorEastAsia"/>
                <w:sz w:val="13"/>
              </w:rPr>
            </w:pPr>
            <w:r>
              <w:rPr>
                <w:rFonts w:eastAsiaTheme="minorEastAsia"/>
                <w:sz w:val="13"/>
              </w:rPr>
              <w:t>No</w:t>
            </w:r>
          </w:p>
        </w:tc>
        <w:tc>
          <w:tcPr>
            <w:tcW w:w="749" w:type="dxa"/>
          </w:tcPr>
          <w:p w14:paraId="03BFB627" w14:textId="7089EFA5" w:rsidR="008F6324" w:rsidRPr="00D53744" w:rsidRDefault="008F6324" w:rsidP="00424181">
            <w:pPr>
              <w:spacing w:line="360" w:lineRule="auto"/>
              <w:jc w:val="center"/>
              <w:rPr>
                <w:sz w:val="13"/>
              </w:rPr>
            </w:pPr>
            <w:r>
              <w:rPr>
                <w:rFonts w:eastAsiaTheme="minorEastAsia"/>
                <w:sz w:val="13"/>
              </w:rPr>
              <w:t>Positive</w:t>
            </w:r>
          </w:p>
        </w:tc>
        <w:tc>
          <w:tcPr>
            <w:tcW w:w="654" w:type="dxa"/>
          </w:tcPr>
          <w:p w14:paraId="6CBB9D5A" w14:textId="09F5F331" w:rsidR="008F6324" w:rsidRPr="00D53744" w:rsidRDefault="008F6324" w:rsidP="00424181">
            <w:pPr>
              <w:spacing w:line="360" w:lineRule="auto"/>
              <w:jc w:val="center"/>
              <w:rPr>
                <w:sz w:val="13"/>
              </w:rPr>
            </w:pPr>
            <w:r>
              <w:rPr>
                <w:rFonts w:eastAsiaTheme="minorEastAsia"/>
                <w:sz w:val="13"/>
              </w:rPr>
              <w:t>Positive</w:t>
            </w:r>
          </w:p>
        </w:tc>
        <w:tc>
          <w:tcPr>
            <w:tcW w:w="764" w:type="dxa"/>
          </w:tcPr>
          <w:p w14:paraId="749085D2" w14:textId="74111490" w:rsidR="008F6324" w:rsidRPr="00707C90" w:rsidRDefault="00707C90" w:rsidP="004A60EA">
            <w:pPr>
              <w:keepNext/>
              <w:spacing w:line="360" w:lineRule="auto"/>
              <w:jc w:val="center"/>
              <w:rPr>
                <w:rFonts w:eastAsiaTheme="minorEastAsia"/>
                <w:sz w:val="13"/>
              </w:rPr>
            </w:pPr>
            <w:r>
              <w:rPr>
                <w:rFonts w:eastAsiaTheme="minorEastAsia" w:hint="eastAsia"/>
                <w:sz w:val="13"/>
              </w:rPr>
              <w:t>4</w:t>
            </w:r>
          </w:p>
        </w:tc>
      </w:tr>
    </w:tbl>
    <w:p w14:paraId="5393B3BB" w14:textId="4ACD05EE" w:rsidR="00BF2B63" w:rsidRPr="00BF2B63" w:rsidRDefault="004A60EA" w:rsidP="00BF2B63">
      <w:pPr>
        <w:pStyle w:val="aa"/>
      </w:pPr>
      <w:bookmarkStart w:id="6" w:name="_Hlk165291708"/>
      <w:r>
        <w:t xml:space="preserve">Table </w:t>
      </w:r>
      <w:r w:rsidR="003C767B">
        <w:fldChar w:fldCharType="begin"/>
      </w:r>
      <w:r w:rsidR="003C767B">
        <w:instrText xml:space="preserve"> SEQ Table \* ARABIC </w:instrText>
      </w:r>
      <w:r w:rsidR="003C767B">
        <w:fldChar w:fldCharType="separate"/>
      </w:r>
      <w:r w:rsidR="003C767B">
        <w:rPr>
          <w:noProof/>
        </w:rPr>
        <w:t>1</w:t>
      </w:r>
      <w:r w:rsidR="003C767B">
        <w:fldChar w:fldCharType="end"/>
      </w:r>
      <w:r>
        <w:t xml:space="preserve"> Detailed c</w:t>
      </w:r>
      <w:r w:rsidRPr="00CA2CAF">
        <w:t>linical characteristics of participants</w:t>
      </w:r>
    </w:p>
    <w:p w14:paraId="220ED21A" w14:textId="13B744BF" w:rsidR="004A60EA" w:rsidRDefault="004A60EA" w:rsidP="004A60EA">
      <w:pPr>
        <w:pStyle w:val="2"/>
      </w:pPr>
      <w:r>
        <w:t xml:space="preserve">Table </w:t>
      </w:r>
      <w:r w:rsidR="00AB4A49">
        <w:t>S</w:t>
      </w:r>
      <w:r>
        <w:t>2</w:t>
      </w:r>
      <w:bookmarkEnd w:id="6"/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1111"/>
        <w:gridCol w:w="1265"/>
        <w:gridCol w:w="1201"/>
        <w:gridCol w:w="1206"/>
        <w:gridCol w:w="1056"/>
        <w:gridCol w:w="1266"/>
        <w:gridCol w:w="1201"/>
      </w:tblGrid>
      <w:tr w:rsidR="00BF2B63" w14:paraId="3693E8E4" w14:textId="77777777" w:rsidTr="00BF2B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11" w:type="dxa"/>
          </w:tcPr>
          <w:p w14:paraId="01BF43E9" w14:textId="5EA00460" w:rsidR="00BF2B63" w:rsidRPr="00BF2B63" w:rsidRDefault="00BF2B63" w:rsidP="00BF2B63">
            <w:pPr>
              <w:jc w:val="center"/>
              <w:rPr>
                <w:rFonts w:eastAsiaTheme="minorEastAsia"/>
                <w:sz w:val="13"/>
              </w:rPr>
            </w:pPr>
            <w:r w:rsidRPr="00BF2B63">
              <w:rPr>
                <w:rFonts w:eastAsiaTheme="minorEastAsia" w:hint="eastAsia"/>
                <w:sz w:val="13"/>
              </w:rPr>
              <w:t>N</w:t>
            </w:r>
            <w:r w:rsidRPr="00BF2B63">
              <w:rPr>
                <w:rFonts w:eastAsiaTheme="minorEastAsia"/>
                <w:sz w:val="13"/>
              </w:rPr>
              <w:t>o.</w:t>
            </w:r>
          </w:p>
        </w:tc>
        <w:tc>
          <w:tcPr>
            <w:tcW w:w="1265" w:type="dxa"/>
          </w:tcPr>
          <w:p w14:paraId="219D0130" w14:textId="3F7280F6" w:rsidR="00BF2B63" w:rsidRPr="00BF2B63" w:rsidRDefault="00BF2B63" w:rsidP="00BF2B63">
            <w:pPr>
              <w:jc w:val="center"/>
              <w:rPr>
                <w:rFonts w:eastAsiaTheme="minorEastAsia"/>
                <w:sz w:val="13"/>
              </w:rPr>
            </w:pPr>
            <w:r>
              <w:rPr>
                <w:rFonts w:eastAsiaTheme="minorEastAsia" w:hint="eastAsia"/>
                <w:sz w:val="13"/>
              </w:rPr>
              <w:t>S</w:t>
            </w:r>
            <w:r>
              <w:rPr>
                <w:rFonts w:eastAsiaTheme="minorEastAsia"/>
                <w:sz w:val="13"/>
              </w:rPr>
              <w:t>ample before COVID-19</w:t>
            </w:r>
          </w:p>
        </w:tc>
        <w:tc>
          <w:tcPr>
            <w:tcW w:w="1201" w:type="dxa"/>
          </w:tcPr>
          <w:p w14:paraId="1F43431E" w14:textId="75D6EE2D" w:rsidR="00BF2B63" w:rsidRPr="00BF2B63" w:rsidRDefault="00BF2B63" w:rsidP="00BF2B63">
            <w:pPr>
              <w:jc w:val="center"/>
              <w:rPr>
                <w:rFonts w:eastAsiaTheme="minorEastAsia"/>
                <w:sz w:val="13"/>
              </w:rPr>
            </w:pPr>
            <w:r>
              <w:rPr>
                <w:rFonts w:eastAsiaTheme="minorEastAsia" w:hint="eastAsia"/>
                <w:sz w:val="13"/>
              </w:rPr>
              <w:t>S</w:t>
            </w:r>
            <w:r>
              <w:rPr>
                <w:rFonts w:eastAsiaTheme="minorEastAsia"/>
                <w:sz w:val="13"/>
              </w:rPr>
              <w:t>ampling time</w:t>
            </w:r>
          </w:p>
        </w:tc>
        <w:tc>
          <w:tcPr>
            <w:tcW w:w="1206" w:type="dxa"/>
          </w:tcPr>
          <w:p w14:paraId="7272949C" w14:textId="075D6E99" w:rsidR="00BF2B63" w:rsidRPr="00BF2B63" w:rsidRDefault="00BF2B63" w:rsidP="00BF2B63">
            <w:pPr>
              <w:jc w:val="center"/>
              <w:rPr>
                <w:rFonts w:eastAsiaTheme="minorEastAsia"/>
                <w:sz w:val="13"/>
              </w:rPr>
            </w:pPr>
            <w:r>
              <w:rPr>
                <w:rFonts w:eastAsiaTheme="minorEastAsia"/>
                <w:sz w:val="13"/>
              </w:rPr>
              <w:t>Diagnosis time</w:t>
            </w:r>
          </w:p>
        </w:tc>
        <w:tc>
          <w:tcPr>
            <w:tcW w:w="1056" w:type="dxa"/>
          </w:tcPr>
          <w:p w14:paraId="638F730E" w14:textId="088BFBCA" w:rsidR="00BF2B63" w:rsidRPr="00BF2B63" w:rsidRDefault="00BF2B63" w:rsidP="00BF2B63">
            <w:pPr>
              <w:jc w:val="center"/>
              <w:rPr>
                <w:rFonts w:eastAsiaTheme="minorEastAsia"/>
                <w:sz w:val="13"/>
              </w:rPr>
            </w:pPr>
            <w:r>
              <w:rPr>
                <w:rFonts w:eastAsiaTheme="minorEastAsia"/>
                <w:sz w:val="13"/>
              </w:rPr>
              <w:t>Reinfection</w:t>
            </w:r>
          </w:p>
        </w:tc>
        <w:tc>
          <w:tcPr>
            <w:tcW w:w="1266" w:type="dxa"/>
          </w:tcPr>
          <w:p w14:paraId="30BC2626" w14:textId="0A89CD23" w:rsidR="00BF2B63" w:rsidRPr="00BF2B63" w:rsidRDefault="00BF2B63" w:rsidP="00BF2B63">
            <w:pPr>
              <w:jc w:val="center"/>
              <w:rPr>
                <w:rFonts w:eastAsiaTheme="minorEastAsia"/>
                <w:sz w:val="13"/>
              </w:rPr>
            </w:pPr>
            <w:r>
              <w:rPr>
                <w:rFonts w:eastAsiaTheme="minorEastAsia"/>
                <w:sz w:val="13"/>
              </w:rPr>
              <w:t>Sample after COVID-19</w:t>
            </w:r>
          </w:p>
        </w:tc>
        <w:tc>
          <w:tcPr>
            <w:tcW w:w="1201" w:type="dxa"/>
          </w:tcPr>
          <w:p w14:paraId="3D1054D9" w14:textId="4EE7290A" w:rsidR="00BF2B63" w:rsidRPr="00BF2B63" w:rsidRDefault="00BF2B63" w:rsidP="00BF2B63">
            <w:pPr>
              <w:jc w:val="center"/>
              <w:rPr>
                <w:rFonts w:eastAsiaTheme="minorEastAsia"/>
                <w:sz w:val="13"/>
              </w:rPr>
            </w:pPr>
            <w:r>
              <w:rPr>
                <w:rFonts w:eastAsiaTheme="minorEastAsia"/>
                <w:sz w:val="13"/>
              </w:rPr>
              <w:t>Sampling time</w:t>
            </w:r>
          </w:p>
        </w:tc>
      </w:tr>
      <w:tr w:rsidR="00BF2B63" w14:paraId="2F19EA22" w14:textId="77777777" w:rsidTr="00BF2B63">
        <w:tc>
          <w:tcPr>
            <w:tcW w:w="1111" w:type="dxa"/>
          </w:tcPr>
          <w:p w14:paraId="635A476C" w14:textId="14231862" w:rsidR="00BF2B63" w:rsidRPr="00BF2B63" w:rsidRDefault="00BF2B63" w:rsidP="00BF2B63">
            <w:pPr>
              <w:jc w:val="center"/>
              <w:rPr>
                <w:rFonts w:eastAsiaTheme="minorEastAsia"/>
                <w:sz w:val="13"/>
              </w:rPr>
            </w:pPr>
            <w:r>
              <w:rPr>
                <w:rFonts w:eastAsiaTheme="minorEastAsia" w:hint="eastAsia"/>
                <w:sz w:val="13"/>
              </w:rPr>
              <w:t>1</w:t>
            </w:r>
          </w:p>
        </w:tc>
        <w:tc>
          <w:tcPr>
            <w:tcW w:w="1265" w:type="dxa"/>
          </w:tcPr>
          <w:p w14:paraId="1972D6D9" w14:textId="7CFB16E9" w:rsidR="00BF2B63" w:rsidRPr="00BF2B63" w:rsidRDefault="00BF2B63" w:rsidP="00BF2B63">
            <w:pPr>
              <w:jc w:val="center"/>
              <w:rPr>
                <w:rFonts w:eastAsiaTheme="minorEastAsia"/>
                <w:sz w:val="13"/>
              </w:rPr>
            </w:pPr>
            <w:r w:rsidRPr="00BF2B63">
              <w:rPr>
                <w:rFonts w:eastAsiaTheme="minorEastAsia"/>
                <w:sz w:val="13"/>
              </w:rPr>
              <w:t>YD00108</w:t>
            </w:r>
          </w:p>
        </w:tc>
        <w:tc>
          <w:tcPr>
            <w:tcW w:w="1201" w:type="dxa"/>
          </w:tcPr>
          <w:p w14:paraId="65A909CA" w14:textId="00EC6587" w:rsidR="00BF2B63" w:rsidRPr="00BF2B63" w:rsidRDefault="00BF2B63" w:rsidP="00BF2B63">
            <w:pPr>
              <w:jc w:val="center"/>
              <w:rPr>
                <w:rFonts w:eastAsiaTheme="minorEastAsia"/>
                <w:sz w:val="13"/>
              </w:rPr>
            </w:pPr>
            <w:r>
              <w:rPr>
                <w:rFonts w:eastAsiaTheme="minorEastAsia" w:hint="eastAsia"/>
                <w:sz w:val="13"/>
              </w:rPr>
              <w:t>2</w:t>
            </w:r>
            <w:r>
              <w:rPr>
                <w:rFonts w:eastAsiaTheme="minorEastAsia"/>
                <w:sz w:val="13"/>
              </w:rPr>
              <w:t>022/9/23</w:t>
            </w:r>
          </w:p>
        </w:tc>
        <w:tc>
          <w:tcPr>
            <w:tcW w:w="1206" w:type="dxa"/>
          </w:tcPr>
          <w:p w14:paraId="20E964C0" w14:textId="38B86736" w:rsidR="00BF2B63" w:rsidRPr="00BF2B63" w:rsidRDefault="00BF2B63" w:rsidP="00BF2B63">
            <w:pPr>
              <w:jc w:val="center"/>
              <w:rPr>
                <w:rFonts w:eastAsiaTheme="minorEastAsia"/>
                <w:sz w:val="13"/>
              </w:rPr>
            </w:pPr>
            <w:r>
              <w:rPr>
                <w:rFonts w:eastAsiaTheme="minorEastAsia" w:hint="eastAsia"/>
                <w:sz w:val="13"/>
              </w:rPr>
              <w:t>2</w:t>
            </w:r>
            <w:r>
              <w:rPr>
                <w:rFonts w:eastAsiaTheme="minorEastAsia"/>
                <w:sz w:val="13"/>
              </w:rPr>
              <w:t>022/12/12</w:t>
            </w:r>
          </w:p>
        </w:tc>
        <w:tc>
          <w:tcPr>
            <w:tcW w:w="1056" w:type="dxa"/>
          </w:tcPr>
          <w:p w14:paraId="0D0351DF" w14:textId="7D4738B7" w:rsidR="00BF2B63" w:rsidRPr="00BF2B63" w:rsidRDefault="00BF2B63" w:rsidP="00BF2B63">
            <w:pPr>
              <w:jc w:val="center"/>
              <w:rPr>
                <w:rFonts w:eastAsiaTheme="minorEastAsia"/>
                <w:sz w:val="13"/>
              </w:rPr>
            </w:pPr>
            <w:r>
              <w:rPr>
                <w:rFonts w:eastAsiaTheme="minorEastAsia" w:hint="eastAsia"/>
                <w:sz w:val="13"/>
              </w:rPr>
              <w:t>/</w:t>
            </w:r>
          </w:p>
        </w:tc>
        <w:tc>
          <w:tcPr>
            <w:tcW w:w="1266" w:type="dxa"/>
          </w:tcPr>
          <w:p w14:paraId="34CACF79" w14:textId="113DDAE6" w:rsidR="00BF2B63" w:rsidRPr="00BF2B63" w:rsidRDefault="00BF2B63" w:rsidP="00BF2B63">
            <w:pPr>
              <w:jc w:val="center"/>
              <w:rPr>
                <w:rFonts w:eastAsiaTheme="minorEastAsia"/>
                <w:sz w:val="13"/>
              </w:rPr>
            </w:pPr>
            <w:r w:rsidRPr="00BF2B63">
              <w:rPr>
                <w:rFonts w:eastAsiaTheme="minorEastAsia"/>
                <w:sz w:val="13"/>
              </w:rPr>
              <w:t>S0187713650</w:t>
            </w:r>
          </w:p>
        </w:tc>
        <w:tc>
          <w:tcPr>
            <w:tcW w:w="1201" w:type="dxa"/>
          </w:tcPr>
          <w:p w14:paraId="638637DC" w14:textId="4A880C18" w:rsidR="00BF2B63" w:rsidRPr="00BF2B63" w:rsidRDefault="00BF2B63" w:rsidP="00BF2B63">
            <w:pPr>
              <w:jc w:val="center"/>
              <w:rPr>
                <w:rFonts w:eastAsiaTheme="minorEastAsia"/>
                <w:sz w:val="13"/>
              </w:rPr>
            </w:pPr>
            <w:r>
              <w:rPr>
                <w:rFonts w:eastAsiaTheme="minorEastAsia" w:hint="eastAsia"/>
                <w:sz w:val="13"/>
              </w:rPr>
              <w:t>2</w:t>
            </w:r>
            <w:r>
              <w:rPr>
                <w:rFonts w:eastAsiaTheme="minorEastAsia"/>
                <w:sz w:val="13"/>
              </w:rPr>
              <w:t>023/10/23</w:t>
            </w:r>
          </w:p>
        </w:tc>
      </w:tr>
      <w:tr w:rsidR="00BF2B63" w14:paraId="39BEF056" w14:textId="77777777" w:rsidTr="00BF2B63">
        <w:tc>
          <w:tcPr>
            <w:tcW w:w="1111" w:type="dxa"/>
          </w:tcPr>
          <w:p w14:paraId="1037F3D2" w14:textId="216B123D" w:rsidR="00BF2B63" w:rsidRPr="00BF2B63" w:rsidRDefault="00BF2B63" w:rsidP="00BF2B63">
            <w:pPr>
              <w:jc w:val="center"/>
              <w:rPr>
                <w:rFonts w:eastAsiaTheme="minorEastAsia"/>
                <w:sz w:val="13"/>
              </w:rPr>
            </w:pPr>
            <w:r>
              <w:rPr>
                <w:rFonts w:eastAsiaTheme="minorEastAsia" w:hint="eastAsia"/>
                <w:sz w:val="13"/>
              </w:rPr>
              <w:t>2</w:t>
            </w:r>
          </w:p>
        </w:tc>
        <w:tc>
          <w:tcPr>
            <w:tcW w:w="1265" w:type="dxa"/>
          </w:tcPr>
          <w:p w14:paraId="4D916E1E" w14:textId="15A004F0" w:rsidR="00BF2B63" w:rsidRPr="00BF2B63" w:rsidRDefault="00BF2B63" w:rsidP="00BF2B63">
            <w:pPr>
              <w:jc w:val="center"/>
              <w:rPr>
                <w:rFonts w:eastAsiaTheme="minorEastAsia"/>
                <w:sz w:val="13"/>
              </w:rPr>
            </w:pPr>
            <w:r w:rsidRPr="00BF2B63">
              <w:rPr>
                <w:rFonts w:eastAsiaTheme="minorEastAsia"/>
                <w:sz w:val="13"/>
              </w:rPr>
              <w:t>YD00125</w:t>
            </w:r>
          </w:p>
        </w:tc>
        <w:tc>
          <w:tcPr>
            <w:tcW w:w="1201" w:type="dxa"/>
          </w:tcPr>
          <w:p w14:paraId="5F3A62E4" w14:textId="4E3BD1E3" w:rsidR="00BF2B63" w:rsidRPr="00BF2B63" w:rsidRDefault="00BF2B63" w:rsidP="00BF2B63">
            <w:pPr>
              <w:jc w:val="center"/>
              <w:rPr>
                <w:rFonts w:eastAsiaTheme="minorEastAsia"/>
                <w:sz w:val="13"/>
              </w:rPr>
            </w:pPr>
            <w:r>
              <w:rPr>
                <w:rFonts w:eastAsiaTheme="minorEastAsia" w:hint="eastAsia"/>
                <w:sz w:val="13"/>
              </w:rPr>
              <w:t>2</w:t>
            </w:r>
            <w:r>
              <w:rPr>
                <w:rFonts w:eastAsiaTheme="minorEastAsia"/>
                <w:sz w:val="13"/>
              </w:rPr>
              <w:t>022/9/7</w:t>
            </w:r>
          </w:p>
        </w:tc>
        <w:tc>
          <w:tcPr>
            <w:tcW w:w="1206" w:type="dxa"/>
          </w:tcPr>
          <w:p w14:paraId="5DF0B78B" w14:textId="77898D97" w:rsidR="00BF2B63" w:rsidRPr="00BF2B63" w:rsidRDefault="00BF2B63" w:rsidP="00BF2B63">
            <w:pPr>
              <w:jc w:val="center"/>
              <w:rPr>
                <w:rFonts w:eastAsiaTheme="minorEastAsia"/>
                <w:sz w:val="13"/>
              </w:rPr>
            </w:pPr>
            <w:r>
              <w:rPr>
                <w:rFonts w:eastAsiaTheme="minorEastAsia" w:hint="eastAsia"/>
                <w:sz w:val="13"/>
              </w:rPr>
              <w:t>2</w:t>
            </w:r>
            <w:r>
              <w:rPr>
                <w:rFonts w:eastAsiaTheme="minorEastAsia"/>
                <w:sz w:val="13"/>
              </w:rPr>
              <w:t>022/12/27</w:t>
            </w:r>
          </w:p>
        </w:tc>
        <w:tc>
          <w:tcPr>
            <w:tcW w:w="1056" w:type="dxa"/>
          </w:tcPr>
          <w:p w14:paraId="6B23DE72" w14:textId="3057B77F" w:rsidR="00BF2B63" w:rsidRPr="00BF2B63" w:rsidRDefault="00BF2B63" w:rsidP="00BF2B63">
            <w:pPr>
              <w:jc w:val="center"/>
              <w:rPr>
                <w:rFonts w:eastAsiaTheme="minorEastAsia"/>
                <w:sz w:val="13"/>
              </w:rPr>
            </w:pPr>
            <w:r>
              <w:rPr>
                <w:rFonts w:eastAsiaTheme="minorEastAsia" w:hint="eastAsia"/>
                <w:sz w:val="13"/>
              </w:rPr>
              <w:t>/</w:t>
            </w:r>
          </w:p>
        </w:tc>
        <w:tc>
          <w:tcPr>
            <w:tcW w:w="1266" w:type="dxa"/>
          </w:tcPr>
          <w:p w14:paraId="76BE2CDB" w14:textId="536880D9" w:rsidR="00BF2B63" w:rsidRPr="00BF2B63" w:rsidRDefault="00BF2B63" w:rsidP="00BF2B63">
            <w:pPr>
              <w:jc w:val="center"/>
              <w:rPr>
                <w:rFonts w:eastAsiaTheme="minorEastAsia"/>
                <w:sz w:val="13"/>
              </w:rPr>
            </w:pPr>
            <w:r w:rsidRPr="00BF2B63">
              <w:rPr>
                <w:rFonts w:eastAsiaTheme="minorEastAsia"/>
                <w:sz w:val="13"/>
              </w:rPr>
              <w:t>S0187713641</w:t>
            </w:r>
          </w:p>
        </w:tc>
        <w:tc>
          <w:tcPr>
            <w:tcW w:w="1201" w:type="dxa"/>
          </w:tcPr>
          <w:p w14:paraId="78CBB3D5" w14:textId="138F2C6F" w:rsidR="00BF2B63" w:rsidRPr="00BF2B63" w:rsidRDefault="00BF2B63" w:rsidP="00BF2B63">
            <w:pPr>
              <w:jc w:val="center"/>
              <w:rPr>
                <w:rFonts w:eastAsiaTheme="minorEastAsia"/>
                <w:sz w:val="13"/>
              </w:rPr>
            </w:pPr>
            <w:r>
              <w:rPr>
                <w:rFonts w:eastAsiaTheme="minorEastAsia" w:hint="eastAsia"/>
                <w:sz w:val="13"/>
              </w:rPr>
              <w:t>2</w:t>
            </w:r>
            <w:r>
              <w:rPr>
                <w:rFonts w:eastAsiaTheme="minorEastAsia"/>
                <w:sz w:val="13"/>
              </w:rPr>
              <w:t>023/12/7</w:t>
            </w:r>
          </w:p>
        </w:tc>
      </w:tr>
      <w:tr w:rsidR="00BF2B63" w14:paraId="5A348B17" w14:textId="77777777" w:rsidTr="00BF2B63">
        <w:tc>
          <w:tcPr>
            <w:tcW w:w="1111" w:type="dxa"/>
          </w:tcPr>
          <w:p w14:paraId="6D16D3C1" w14:textId="23A76F33" w:rsidR="00BF2B63" w:rsidRPr="00BF2B63" w:rsidRDefault="00BF2B63" w:rsidP="00BF2B63">
            <w:pPr>
              <w:jc w:val="center"/>
              <w:rPr>
                <w:rFonts w:eastAsiaTheme="minorEastAsia"/>
                <w:sz w:val="13"/>
              </w:rPr>
            </w:pPr>
            <w:r>
              <w:rPr>
                <w:rFonts w:eastAsiaTheme="minorEastAsia" w:hint="eastAsia"/>
                <w:sz w:val="13"/>
              </w:rPr>
              <w:t>3</w:t>
            </w:r>
          </w:p>
        </w:tc>
        <w:tc>
          <w:tcPr>
            <w:tcW w:w="1265" w:type="dxa"/>
          </w:tcPr>
          <w:p w14:paraId="1FC67C04" w14:textId="4B1D8E52" w:rsidR="00BF2B63" w:rsidRPr="00BF2B63" w:rsidRDefault="00BF2B63" w:rsidP="00BF2B63">
            <w:pPr>
              <w:jc w:val="center"/>
              <w:rPr>
                <w:rFonts w:eastAsiaTheme="minorEastAsia"/>
                <w:sz w:val="13"/>
              </w:rPr>
            </w:pPr>
            <w:r w:rsidRPr="00BF2B63">
              <w:rPr>
                <w:rFonts w:eastAsiaTheme="minorEastAsia"/>
                <w:sz w:val="13"/>
              </w:rPr>
              <w:t>YD00191</w:t>
            </w:r>
          </w:p>
        </w:tc>
        <w:tc>
          <w:tcPr>
            <w:tcW w:w="1201" w:type="dxa"/>
          </w:tcPr>
          <w:p w14:paraId="1C906452" w14:textId="37D21EF1" w:rsidR="00BF2B63" w:rsidRPr="00BF2B63" w:rsidRDefault="00BF2B63" w:rsidP="00BF2B63">
            <w:pPr>
              <w:jc w:val="center"/>
              <w:rPr>
                <w:rFonts w:eastAsiaTheme="minorEastAsia"/>
                <w:sz w:val="13"/>
              </w:rPr>
            </w:pPr>
            <w:r>
              <w:rPr>
                <w:rFonts w:eastAsiaTheme="minorEastAsia" w:hint="eastAsia"/>
                <w:sz w:val="13"/>
              </w:rPr>
              <w:t>2</w:t>
            </w:r>
            <w:r>
              <w:rPr>
                <w:rFonts w:eastAsiaTheme="minorEastAsia"/>
                <w:sz w:val="13"/>
              </w:rPr>
              <w:t>022/10/19</w:t>
            </w:r>
          </w:p>
        </w:tc>
        <w:tc>
          <w:tcPr>
            <w:tcW w:w="1206" w:type="dxa"/>
          </w:tcPr>
          <w:p w14:paraId="6A656079" w14:textId="2F436657" w:rsidR="00BF2B63" w:rsidRPr="00BF2B63" w:rsidRDefault="00BF2B63" w:rsidP="00BF2B63">
            <w:pPr>
              <w:jc w:val="center"/>
              <w:rPr>
                <w:rFonts w:eastAsiaTheme="minorEastAsia"/>
                <w:sz w:val="13"/>
              </w:rPr>
            </w:pPr>
            <w:r>
              <w:rPr>
                <w:rFonts w:eastAsiaTheme="minorEastAsia" w:hint="eastAsia"/>
                <w:sz w:val="13"/>
              </w:rPr>
              <w:t>2</w:t>
            </w:r>
            <w:r>
              <w:rPr>
                <w:rFonts w:eastAsiaTheme="minorEastAsia"/>
                <w:sz w:val="13"/>
              </w:rPr>
              <w:t>022/12/29</w:t>
            </w:r>
          </w:p>
        </w:tc>
        <w:tc>
          <w:tcPr>
            <w:tcW w:w="1056" w:type="dxa"/>
          </w:tcPr>
          <w:p w14:paraId="23E42053" w14:textId="30275615" w:rsidR="00BF2B63" w:rsidRPr="00BF2B63" w:rsidRDefault="00BF2B63" w:rsidP="00BF2B63">
            <w:pPr>
              <w:jc w:val="center"/>
              <w:rPr>
                <w:rFonts w:eastAsiaTheme="minorEastAsia"/>
                <w:sz w:val="13"/>
              </w:rPr>
            </w:pPr>
            <w:r>
              <w:rPr>
                <w:rFonts w:eastAsiaTheme="minorEastAsia" w:hint="eastAsia"/>
                <w:sz w:val="13"/>
              </w:rPr>
              <w:t>/</w:t>
            </w:r>
          </w:p>
        </w:tc>
        <w:tc>
          <w:tcPr>
            <w:tcW w:w="1266" w:type="dxa"/>
          </w:tcPr>
          <w:p w14:paraId="4E32F51F" w14:textId="5A199E8B" w:rsidR="00BF2B63" w:rsidRPr="00BF2B63" w:rsidRDefault="00BF2B63" w:rsidP="00BF2B63">
            <w:pPr>
              <w:jc w:val="center"/>
              <w:rPr>
                <w:rFonts w:eastAsiaTheme="minorEastAsia"/>
                <w:sz w:val="13"/>
              </w:rPr>
            </w:pPr>
            <w:r w:rsidRPr="00BF2B63">
              <w:rPr>
                <w:rFonts w:eastAsiaTheme="minorEastAsia"/>
                <w:sz w:val="13"/>
              </w:rPr>
              <w:t>S0187714329</w:t>
            </w:r>
          </w:p>
        </w:tc>
        <w:tc>
          <w:tcPr>
            <w:tcW w:w="1201" w:type="dxa"/>
          </w:tcPr>
          <w:p w14:paraId="13F28712" w14:textId="1A43E586" w:rsidR="00BF2B63" w:rsidRPr="00BF2B63" w:rsidRDefault="00BF2B63" w:rsidP="00BF2B63">
            <w:pPr>
              <w:jc w:val="center"/>
              <w:rPr>
                <w:rFonts w:eastAsiaTheme="minorEastAsia"/>
                <w:sz w:val="13"/>
              </w:rPr>
            </w:pPr>
            <w:r>
              <w:rPr>
                <w:rFonts w:eastAsiaTheme="minorEastAsia" w:hint="eastAsia"/>
                <w:sz w:val="13"/>
              </w:rPr>
              <w:t>2</w:t>
            </w:r>
            <w:r>
              <w:rPr>
                <w:rFonts w:eastAsiaTheme="minorEastAsia"/>
                <w:sz w:val="13"/>
              </w:rPr>
              <w:t>023/10/19</w:t>
            </w:r>
          </w:p>
        </w:tc>
      </w:tr>
      <w:tr w:rsidR="00BF2B63" w14:paraId="1E6CBFFA" w14:textId="77777777" w:rsidTr="00BF2B63">
        <w:tc>
          <w:tcPr>
            <w:tcW w:w="1111" w:type="dxa"/>
          </w:tcPr>
          <w:p w14:paraId="2CC8CB1F" w14:textId="6961C47A" w:rsidR="00BF2B63" w:rsidRPr="00BF2B63" w:rsidRDefault="00BF2B63" w:rsidP="00BF2B63">
            <w:pPr>
              <w:jc w:val="center"/>
              <w:rPr>
                <w:rFonts w:eastAsiaTheme="minorEastAsia"/>
                <w:sz w:val="13"/>
              </w:rPr>
            </w:pPr>
            <w:r>
              <w:rPr>
                <w:rFonts w:eastAsiaTheme="minorEastAsia" w:hint="eastAsia"/>
                <w:sz w:val="13"/>
              </w:rPr>
              <w:t>4</w:t>
            </w:r>
          </w:p>
        </w:tc>
        <w:tc>
          <w:tcPr>
            <w:tcW w:w="1265" w:type="dxa"/>
          </w:tcPr>
          <w:p w14:paraId="2E252EF7" w14:textId="3818B570" w:rsidR="00BF2B63" w:rsidRPr="00BF2B63" w:rsidRDefault="00BF2B63" w:rsidP="00BF2B63">
            <w:pPr>
              <w:jc w:val="center"/>
              <w:rPr>
                <w:rFonts w:eastAsiaTheme="minorEastAsia"/>
                <w:sz w:val="13"/>
              </w:rPr>
            </w:pPr>
            <w:r w:rsidRPr="00BF2B63">
              <w:rPr>
                <w:rFonts w:eastAsiaTheme="minorEastAsia"/>
                <w:sz w:val="13"/>
              </w:rPr>
              <w:t>YD00343</w:t>
            </w:r>
          </w:p>
        </w:tc>
        <w:tc>
          <w:tcPr>
            <w:tcW w:w="1201" w:type="dxa"/>
          </w:tcPr>
          <w:p w14:paraId="6387973D" w14:textId="1A29A2B0" w:rsidR="00BF2B63" w:rsidRPr="00BF2B63" w:rsidRDefault="00BF2B63" w:rsidP="00BF2B63">
            <w:pPr>
              <w:jc w:val="center"/>
              <w:rPr>
                <w:rFonts w:eastAsiaTheme="minorEastAsia"/>
                <w:sz w:val="13"/>
              </w:rPr>
            </w:pPr>
            <w:r>
              <w:rPr>
                <w:rFonts w:eastAsiaTheme="minorEastAsia" w:hint="eastAsia"/>
                <w:sz w:val="13"/>
              </w:rPr>
              <w:t>2</w:t>
            </w:r>
            <w:r>
              <w:rPr>
                <w:rFonts w:eastAsiaTheme="minorEastAsia"/>
                <w:sz w:val="13"/>
              </w:rPr>
              <w:t>022/8/7</w:t>
            </w:r>
          </w:p>
        </w:tc>
        <w:tc>
          <w:tcPr>
            <w:tcW w:w="1206" w:type="dxa"/>
          </w:tcPr>
          <w:p w14:paraId="63C1F35F" w14:textId="504B1688" w:rsidR="00BF2B63" w:rsidRPr="00BF2B63" w:rsidRDefault="00BF2B63" w:rsidP="00BF2B63">
            <w:pPr>
              <w:jc w:val="center"/>
              <w:rPr>
                <w:rFonts w:eastAsiaTheme="minorEastAsia"/>
                <w:sz w:val="13"/>
              </w:rPr>
            </w:pPr>
            <w:r>
              <w:rPr>
                <w:rFonts w:eastAsiaTheme="minorEastAsia" w:hint="eastAsia"/>
                <w:sz w:val="13"/>
              </w:rPr>
              <w:t>2</w:t>
            </w:r>
            <w:r>
              <w:rPr>
                <w:rFonts w:eastAsiaTheme="minorEastAsia"/>
                <w:sz w:val="13"/>
              </w:rPr>
              <w:t>022/12/13</w:t>
            </w:r>
          </w:p>
        </w:tc>
        <w:tc>
          <w:tcPr>
            <w:tcW w:w="1056" w:type="dxa"/>
          </w:tcPr>
          <w:p w14:paraId="2D1830E8" w14:textId="34DCD851" w:rsidR="00BF2B63" w:rsidRPr="00BF2B63" w:rsidRDefault="00BF2B63" w:rsidP="00BF2B63">
            <w:pPr>
              <w:jc w:val="center"/>
              <w:rPr>
                <w:rFonts w:eastAsiaTheme="minorEastAsia"/>
                <w:sz w:val="13"/>
              </w:rPr>
            </w:pPr>
            <w:r>
              <w:rPr>
                <w:rFonts w:eastAsiaTheme="minorEastAsia" w:hint="eastAsia"/>
                <w:sz w:val="13"/>
              </w:rPr>
              <w:t>2</w:t>
            </w:r>
            <w:r>
              <w:rPr>
                <w:rFonts w:eastAsiaTheme="minorEastAsia"/>
                <w:sz w:val="13"/>
              </w:rPr>
              <w:t>023/7/24</w:t>
            </w:r>
          </w:p>
        </w:tc>
        <w:tc>
          <w:tcPr>
            <w:tcW w:w="1266" w:type="dxa"/>
          </w:tcPr>
          <w:p w14:paraId="22A27927" w14:textId="01B8E43A" w:rsidR="00BF2B63" w:rsidRPr="00BF2B63" w:rsidRDefault="00BF2B63" w:rsidP="00BF2B63">
            <w:pPr>
              <w:jc w:val="center"/>
              <w:rPr>
                <w:rFonts w:eastAsiaTheme="minorEastAsia"/>
                <w:sz w:val="13"/>
              </w:rPr>
            </w:pPr>
            <w:r w:rsidRPr="00BF2B63">
              <w:rPr>
                <w:rFonts w:eastAsiaTheme="minorEastAsia"/>
                <w:sz w:val="13"/>
              </w:rPr>
              <w:t>S0187714492</w:t>
            </w:r>
          </w:p>
        </w:tc>
        <w:tc>
          <w:tcPr>
            <w:tcW w:w="1201" w:type="dxa"/>
          </w:tcPr>
          <w:p w14:paraId="4E0E8763" w14:textId="66D5C85F" w:rsidR="00BF2B63" w:rsidRPr="00BF2B63" w:rsidRDefault="00BF2B63" w:rsidP="00BF2B63">
            <w:pPr>
              <w:jc w:val="center"/>
              <w:rPr>
                <w:rFonts w:eastAsiaTheme="minorEastAsia"/>
                <w:sz w:val="13"/>
              </w:rPr>
            </w:pPr>
            <w:r>
              <w:rPr>
                <w:rFonts w:eastAsiaTheme="minorEastAsia" w:hint="eastAsia"/>
                <w:sz w:val="13"/>
              </w:rPr>
              <w:t>2</w:t>
            </w:r>
            <w:r>
              <w:rPr>
                <w:rFonts w:eastAsiaTheme="minorEastAsia"/>
                <w:sz w:val="13"/>
              </w:rPr>
              <w:t>023/12/7</w:t>
            </w:r>
          </w:p>
        </w:tc>
      </w:tr>
      <w:tr w:rsidR="00BF2B63" w14:paraId="06BAAE01" w14:textId="77777777" w:rsidTr="00BF2B63">
        <w:tc>
          <w:tcPr>
            <w:tcW w:w="1111" w:type="dxa"/>
          </w:tcPr>
          <w:p w14:paraId="4D0D9995" w14:textId="66BB6B10" w:rsidR="00BF2B63" w:rsidRPr="00BF2B63" w:rsidRDefault="00BF2B63" w:rsidP="00BF2B63">
            <w:pPr>
              <w:jc w:val="center"/>
              <w:rPr>
                <w:rFonts w:eastAsiaTheme="minorEastAsia"/>
                <w:sz w:val="13"/>
              </w:rPr>
            </w:pPr>
            <w:r>
              <w:rPr>
                <w:rFonts w:eastAsiaTheme="minorEastAsia" w:hint="eastAsia"/>
                <w:sz w:val="13"/>
              </w:rPr>
              <w:t>5</w:t>
            </w:r>
          </w:p>
        </w:tc>
        <w:tc>
          <w:tcPr>
            <w:tcW w:w="1265" w:type="dxa"/>
          </w:tcPr>
          <w:p w14:paraId="1DC9D913" w14:textId="31FE469E" w:rsidR="00BF2B63" w:rsidRPr="00BF2B63" w:rsidRDefault="00BF2B63" w:rsidP="00BF2B63">
            <w:pPr>
              <w:jc w:val="center"/>
              <w:rPr>
                <w:rFonts w:eastAsiaTheme="minorEastAsia"/>
                <w:sz w:val="13"/>
              </w:rPr>
            </w:pPr>
            <w:r w:rsidRPr="00BF2B63">
              <w:rPr>
                <w:rFonts w:eastAsiaTheme="minorEastAsia"/>
                <w:sz w:val="13"/>
              </w:rPr>
              <w:t>S0187691548</w:t>
            </w:r>
          </w:p>
        </w:tc>
        <w:tc>
          <w:tcPr>
            <w:tcW w:w="1201" w:type="dxa"/>
          </w:tcPr>
          <w:p w14:paraId="63996F9D" w14:textId="4C172BBA" w:rsidR="00BF2B63" w:rsidRPr="00BF2B63" w:rsidRDefault="00BF2B63" w:rsidP="00BF2B63">
            <w:pPr>
              <w:jc w:val="center"/>
              <w:rPr>
                <w:rFonts w:eastAsiaTheme="minorEastAsia"/>
                <w:sz w:val="13"/>
              </w:rPr>
            </w:pPr>
            <w:r>
              <w:rPr>
                <w:rFonts w:eastAsiaTheme="minorEastAsia" w:hint="eastAsia"/>
                <w:sz w:val="13"/>
              </w:rPr>
              <w:t>2</w:t>
            </w:r>
            <w:r>
              <w:rPr>
                <w:rFonts w:eastAsiaTheme="minorEastAsia"/>
                <w:sz w:val="13"/>
              </w:rPr>
              <w:t>022/11/11</w:t>
            </w:r>
          </w:p>
        </w:tc>
        <w:tc>
          <w:tcPr>
            <w:tcW w:w="1206" w:type="dxa"/>
          </w:tcPr>
          <w:p w14:paraId="105BBF57" w14:textId="35773F59" w:rsidR="00BF2B63" w:rsidRPr="00BF2B63" w:rsidRDefault="00BF2B63" w:rsidP="00BF2B63">
            <w:pPr>
              <w:jc w:val="center"/>
              <w:rPr>
                <w:rFonts w:eastAsiaTheme="minorEastAsia"/>
                <w:sz w:val="13"/>
              </w:rPr>
            </w:pPr>
            <w:r>
              <w:rPr>
                <w:rFonts w:eastAsiaTheme="minorEastAsia" w:hint="eastAsia"/>
                <w:sz w:val="13"/>
              </w:rPr>
              <w:t>2</w:t>
            </w:r>
            <w:r>
              <w:rPr>
                <w:rFonts w:eastAsiaTheme="minorEastAsia"/>
                <w:sz w:val="13"/>
              </w:rPr>
              <w:t>022/12/18</w:t>
            </w:r>
          </w:p>
        </w:tc>
        <w:tc>
          <w:tcPr>
            <w:tcW w:w="1056" w:type="dxa"/>
          </w:tcPr>
          <w:p w14:paraId="1BFE34F4" w14:textId="17635A5E" w:rsidR="00BF2B63" w:rsidRPr="00BF2B63" w:rsidRDefault="00BF2B63" w:rsidP="00BF2B63">
            <w:pPr>
              <w:jc w:val="center"/>
              <w:rPr>
                <w:rFonts w:eastAsiaTheme="minorEastAsia"/>
                <w:sz w:val="13"/>
              </w:rPr>
            </w:pPr>
            <w:r>
              <w:rPr>
                <w:rFonts w:eastAsiaTheme="minorEastAsia" w:hint="eastAsia"/>
                <w:sz w:val="13"/>
              </w:rPr>
              <w:t>/</w:t>
            </w:r>
          </w:p>
        </w:tc>
        <w:tc>
          <w:tcPr>
            <w:tcW w:w="1266" w:type="dxa"/>
          </w:tcPr>
          <w:p w14:paraId="2AC83643" w14:textId="1418F1BA" w:rsidR="00BF2B63" w:rsidRPr="00BF2B63" w:rsidRDefault="00BF2B63" w:rsidP="00BF2B63">
            <w:pPr>
              <w:jc w:val="center"/>
              <w:rPr>
                <w:rFonts w:eastAsiaTheme="minorEastAsia"/>
                <w:sz w:val="13"/>
              </w:rPr>
            </w:pPr>
            <w:r w:rsidRPr="00BF2B63">
              <w:rPr>
                <w:rFonts w:eastAsiaTheme="minorEastAsia"/>
                <w:sz w:val="13"/>
              </w:rPr>
              <w:t>S0187692399</w:t>
            </w:r>
          </w:p>
        </w:tc>
        <w:tc>
          <w:tcPr>
            <w:tcW w:w="1201" w:type="dxa"/>
          </w:tcPr>
          <w:p w14:paraId="5DD67105" w14:textId="3590456F" w:rsidR="00BF2B63" w:rsidRPr="00BF2B63" w:rsidRDefault="00BF2B63" w:rsidP="00BF2B63">
            <w:pPr>
              <w:jc w:val="center"/>
              <w:rPr>
                <w:rFonts w:eastAsiaTheme="minorEastAsia"/>
                <w:sz w:val="13"/>
              </w:rPr>
            </w:pPr>
            <w:r>
              <w:rPr>
                <w:rFonts w:eastAsiaTheme="minorEastAsia" w:hint="eastAsia"/>
                <w:sz w:val="13"/>
              </w:rPr>
              <w:t>2</w:t>
            </w:r>
            <w:r>
              <w:rPr>
                <w:rFonts w:eastAsiaTheme="minorEastAsia"/>
                <w:sz w:val="13"/>
              </w:rPr>
              <w:t>0</w:t>
            </w:r>
            <w:bookmarkStart w:id="7" w:name="_GoBack"/>
            <w:bookmarkEnd w:id="7"/>
            <w:r>
              <w:rPr>
                <w:rFonts w:eastAsiaTheme="minorEastAsia"/>
                <w:sz w:val="13"/>
              </w:rPr>
              <w:t>23/11/18</w:t>
            </w:r>
          </w:p>
        </w:tc>
      </w:tr>
      <w:tr w:rsidR="00BF2B63" w14:paraId="78ADE3A6" w14:textId="77777777" w:rsidTr="00BF2B63">
        <w:tc>
          <w:tcPr>
            <w:tcW w:w="1111" w:type="dxa"/>
          </w:tcPr>
          <w:p w14:paraId="42B20008" w14:textId="3F07307C" w:rsidR="00BF2B63" w:rsidRPr="00BF2B63" w:rsidRDefault="00BF2B63" w:rsidP="00BF2B63">
            <w:pPr>
              <w:jc w:val="center"/>
              <w:rPr>
                <w:rFonts w:eastAsiaTheme="minorEastAsia"/>
                <w:sz w:val="13"/>
              </w:rPr>
            </w:pPr>
            <w:r>
              <w:rPr>
                <w:rFonts w:eastAsiaTheme="minorEastAsia" w:hint="eastAsia"/>
                <w:sz w:val="13"/>
              </w:rPr>
              <w:t>6</w:t>
            </w:r>
          </w:p>
        </w:tc>
        <w:tc>
          <w:tcPr>
            <w:tcW w:w="1265" w:type="dxa"/>
          </w:tcPr>
          <w:p w14:paraId="41B7F811" w14:textId="31CD34F2" w:rsidR="00BF2B63" w:rsidRPr="00BF2B63" w:rsidRDefault="00BF2B63" w:rsidP="00BF2B63">
            <w:pPr>
              <w:jc w:val="center"/>
              <w:rPr>
                <w:rFonts w:eastAsiaTheme="minorEastAsia"/>
                <w:sz w:val="13"/>
              </w:rPr>
            </w:pPr>
            <w:r w:rsidRPr="00BF2B63">
              <w:rPr>
                <w:rFonts w:eastAsiaTheme="minorEastAsia"/>
                <w:sz w:val="13"/>
              </w:rPr>
              <w:t>S0187702522</w:t>
            </w:r>
          </w:p>
        </w:tc>
        <w:tc>
          <w:tcPr>
            <w:tcW w:w="1201" w:type="dxa"/>
          </w:tcPr>
          <w:p w14:paraId="49B470C1" w14:textId="506255BA" w:rsidR="00BF2B63" w:rsidRPr="00BF2B63" w:rsidRDefault="00BF2B63" w:rsidP="00BF2B63">
            <w:pPr>
              <w:jc w:val="center"/>
              <w:rPr>
                <w:rFonts w:eastAsiaTheme="minorEastAsia"/>
                <w:sz w:val="13"/>
              </w:rPr>
            </w:pPr>
            <w:r>
              <w:rPr>
                <w:rFonts w:eastAsiaTheme="minorEastAsia" w:hint="eastAsia"/>
                <w:sz w:val="13"/>
              </w:rPr>
              <w:t>2</w:t>
            </w:r>
            <w:r>
              <w:rPr>
                <w:rFonts w:eastAsiaTheme="minorEastAsia"/>
                <w:sz w:val="13"/>
              </w:rPr>
              <w:t>022/6/29</w:t>
            </w:r>
          </w:p>
        </w:tc>
        <w:tc>
          <w:tcPr>
            <w:tcW w:w="1206" w:type="dxa"/>
          </w:tcPr>
          <w:p w14:paraId="2A566804" w14:textId="075C4C19" w:rsidR="00BF2B63" w:rsidRPr="00BF2B63" w:rsidRDefault="00BF2B63" w:rsidP="00BF2B63">
            <w:pPr>
              <w:jc w:val="center"/>
              <w:rPr>
                <w:rFonts w:eastAsiaTheme="minorEastAsia"/>
                <w:sz w:val="13"/>
              </w:rPr>
            </w:pPr>
            <w:r>
              <w:rPr>
                <w:rFonts w:eastAsiaTheme="minorEastAsia" w:hint="eastAsia"/>
                <w:sz w:val="13"/>
              </w:rPr>
              <w:t>2</w:t>
            </w:r>
            <w:r>
              <w:rPr>
                <w:rFonts w:eastAsiaTheme="minorEastAsia"/>
                <w:sz w:val="13"/>
              </w:rPr>
              <w:t>022/11/12</w:t>
            </w:r>
          </w:p>
        </w:tc>
        <w:tc>
          <w:tcPr>
            <w:tcW w:w="1056" w:type="dxa"/>
          </w:tcPr>
          <w:p w14:paraId="41B5F9CA" w14:textId="598E91CD" w:rsidR="00BF2B63" w:rsidRPr="00BF2B63" w:rsidRDefault="00BF2B63" w:rsidP="00BF2B63">
            <w:pPr>
              <w:jc w:val="center"/>
              <w:rPr>
                <w:rFonts w:eastAsiaTheme="minorEastAsia"/>
                <w:sz w:val="13"/>
              </w:rPr>
            </w:pPr>
            <w:r>
              <w:rPr>
                <w:rFonts w:eastAsiaTheme="minorEastAsia" w:hint="eastAsia"/>
                <w:sz w:val="13"/>
              </w:rPr>
              <w:t>/</w:t>
            </w:r>
          </w:p>
        </w:tc>
        <w:tc>
          <w:tcPr>
            <w:tcW w:w="1266" w:type="dxa"/>
          </w:tcPr>
          <w:p w14:paraId="4FE13B5E" w14:textId="024239F4" w:rsidR="00BF2B63" w:rsidRPr="00BF2B63" w:rsidRDefault="00BF2B63" w:rsidP="00BF2B63">
            <w:pPr>
              <w:jc w:val="center"/>
              <w:rPr>
                <w:rFonts w:eastAsiaTheme="minorEastAsia"/>
                <w:sz w:val="13"/>
              </w:rPr>
            </w:pPr>
            <w:r w:rsidRPr="00BF2B63">
              <w:rPr>
                <w:rFonts w:eastAsiaTheme="minorEastAsia"/>
                <w:sz w:val="13"/>
              </w:rPr>
              <w:t>S0187706085</w:t>
            </w:r>
          </w:p>
        </w:tc>
        <w:tc>
          <w:tcPr>
            <w:tcW w:w="1201" w:type="dxa"/>
          </w:tcPr>
          <w:p w14:paraId="0EAF5DCB" w14:textId="75C32368" w:rsidR="00BF2B63" w:rsidRPr="00BF2B63" w:rsidRDefault="00BF2B63" w:rsidP="00BF2B63">
            <w:pPr>
              <w:jc w:val="center"/>
              <w:rPr>
                <w:rFonts w:eastAsiaTheme="minorEastAsia"/>
                <w:sz w:val="13"/>
              </w:rPr>
            </w:pPr>
            <w:r>
              <w:rPr>
                <w:rFonts w:eastAsiaTheme="minorEastAsia" w:hint="eastAsia"/>
                <w:sz w:val="13"/>
              </w:rPr>
              <w:t>2</w:t>
            </w:r>
            <w:r>
              <w:rPr>
                <w:rFonts w:eastAsiaTheme="minorEastAsia"/>
                <w:sz w:val="13"/>
              </w:rPr>
              <w:t>023/12/29</w:t>
            </w:r>
          </w:p>
        </w:tc>
      </w:tr>
      <w:tr w:rsidR="00BF2B63" w14:paraId="0E0D9F6C" w14:textId="77777777" w:rsidTr="00BF2B63">
        <w:tc>
          <w:tcPr>
            <w:tcW w:w="1111" w:type="dxa"/>
          </w:tcPr>
          <w:p w14:paraId="42034C45" w14:textId="11DBDF90" w:rsidR="00BF2B63" w:rsidRPr="00BF2B63" w:rsidRDefault="00BF2B63" w:rsidP="00BF2B63">
            <w:pPr>
              <w:jc w:val="center"/>
              <w:rPr>
                <w:rFonts w:eastAsiaTheme="minorEastAsia"/>
                <w:sz w:val="13"/>
              </w:rPr>
            </w:pPr>
            <w:r>
              <w:rPr>
                <w:rFonts w:eastAsiaTheme="minorEastAsia" w:hint="eastAsia"/>
                <w:sz w:val="13"/>
              </w:rPr>
              <w:t>7</w:t>
            </w:r>
          </w:p>
        </w:tc>
        <w:tc>
          <w:tcPr>
            <w:tcW w:w="1265" w:type="dxa"/>
          </w:tcPr>
          <w:p w14:paraId="1391BB60" w14:textId="50ADA97A" w:rsidR="00BF2B63" w:rsidRPr="00BF2B63" w:rsidRDefault="00BF2B63" w:rsidP="00BF2B63">
            <w:pPr>
              <w:jc w:val="center"/>
              <w:rPr>
                <w:rFonts w:eastAsiaTheme="minorEastAsia"/>
                <w:sz w:val="13"/>
              </w:rPr>
            </w:pPr>
            <w:r w:rsidRPr="00BF2B63">
              <w:rPr>
                <w:rFonts w:eastAsiaTheme="minorEastAsia"/>
                <w:sz w:val="13"/>
              </w:rPr>
              <w:t>S0187709745</w:t>
            </w:r>
          </w:p>
        </w:tc>
        <w:tc>
          <w:tcPr>
            <w:tcW w:w="1201" w:type="dxa"/>
          </w:tcPr>
          <w:p w14:paraId="58CE1037" w14:textId="2BB0EBE5" w:rsidR="00BF2B63" w:rsidRPr="00BF2B63" w:rsidRDefault="00BF2B63" w:rsidP="00BF2B63">
            <w:pPr>
              <w:jc w:val="center"/>
              <w:rPr>
                <w:rFonts w:eastAsiaTheme="minorEastAsia"/>
                <w:sz w:val="13"/>
              </w:rPr>
            </w:pPr>
            <w:r>
              <w:rPr>
                <w:rFonts w:eastAsiaTheme="minorEastAsia" w:hint="eastAsia"/>
                <w:sz w:val="13"/>
              </w:rPr>
              <w:t>2</w:t>
            </w:r>
            <w:r>
              <w:rPr>
                <w:rFonts w:eastAsiaTheme="minorEastAsia"/>
                <w:sz w:val="13"/>
              </w:rPr>
              <w:t>022/3/29</w:t>
            </w:r>
          </w:p>
        </w:tc>
        <w:tc>
          <w:tcPr>
            <w:tcW w:w="1206" w:type="dxa"/>
          </w:tcPr>
          <w:p w14:paraId="7450EC9D" w14:textId="086269E1" w:rsidR="00BF2B63" w:rsidRPr="00BF2B63" w:rsidRDefault="00BF2B63" w:rsidP="00BF2B63">
            <w:pPr>
              <w:jc w:val="center"/>
              <w:rPr>
                <w:rFonts w:eastAsiaTheme="minorEastAsia"/>
                <w:sz w:val="13"/>
              </w:rPr>
            </w:pPr>
            <w:r>
              <w:rPr>
                <w:rFonts w:eastAsiaTheme="minorEastAsia" w:hint="eastAsia"/>
                <w:sz w:val="13"/>
              </w:rPr>
              <w:t>2</w:t>
            </w:r>
            <w:r>
              <w:rPr>
                <w:rFonts w:eastAsiaTheme="minorEastAsia"/>
                <w:sz w:val="13"/>
              </w:rPr>
              <w:t>022/11/15</w:t>
            </w:r>
          </w:p>
        </w:tc>
        <w:tc>
          <w:tcPr>
            <w:tcW w:w="1056" w:type="dxa"/>
          </w:tcPr>
          <w:p w14:paraId="1A7C1B73" w14:textId="4D7C5484" w:rsidR="00BF2B63" w:rsidRPr="00BF2B63" w:rsidRDefault="00BF2B63" w:rsidP="00BF2B63">
            <w:pPr>
              <w:jc w:val="center"/>
              <w:rPr>
                <w:rFonts w:eastAsiaTheme="minorEastAsia"/>
                <w:sz w:val="13"/>
              </w:rPr>
            </w:pPr>
            <w:r>
              <w:rPr>
                <w:rFonts w:eastAsiaTheme="minorEastAsia" w:hint="eastAsia"/>
                <w:sz w:val="13"/>
              </w:rPr>
              <w:t>/</w:t>
            </w:r>
          </w:p>
        </w:tc>
        <w:tc>
          <w:tcPr>
            <w:tcW w:w="1266" w:type="dxa"/>
          </w:tcPr>
          <w:p w14:paraId="5F922CAF" w14:textId="7D3CA468" w:rsidR="00BF2B63" w:rsidRPr="00BF2B63" w:rsidRDefault="00BF2B63" w:rsidP="00BF2B63">
            <w:pPr>
              <w:jc w:val="center"/>
              <w:rPr>
                <w:rFonts w:eastAsiaTheme="minorEastAsia"/>
                <w:sz w:val="13"/>
              </w:rPr>
            </w:pPr>
            <w:r w:rsidRPr="00BF2B63">
              <w:rPr>
                <w:rFonts w:eastAsiaTheme="minorEastAsia"/>
                <w:sz w:val="13"/>
              </w:rPr>
              <w:t>S0187706064</w:t>
            </w:r>
          </w:p>
        </w:tc>
        <w:tc>
          <w:tcPr>
            <w:tcW w:w="1201" w:type="dxa"/>
          </w:tcPr>
          <w:p w14:paraId="05C913EA" w14:textId="2955B2D0" w:rsidR="00BF2B63" w:rsidRPr="00BF2B63" w:rsidRDefault="00BF2B63" w:rsidP="00BF2B63">
            <w:pPr>
              <w:jc w:val="center"/>
              <w:rPr>
                <w:rFonts w:eastAsiaTheme="minorEastAsia"/>
                <w:sz w:val="13"/>
              </w:rPr>
            </w:pPr>
            <w:r>
              <w:rPr>
                <w:rFonts w:eastAsiaTheme="minorEastAsia" w:hint="eastAsia"/>
                <w:sz w:val="13"/>
              </w:rPr>
              <w:t>2</w:t>
            </w:r>
            <w:r>
              <w:rPr>
                <w:rFonts w:eastAsiaTheme="minorEastAsia"/>
                <w:sz w:val="13"/>
              </w:rPr>
              <w:t>023/12/29</w:t>
            </w:r>
          </w:p>
        </w:tc>
      </w:tr>
      <w:tr w:rsidR="00BF2B63" w14:paraId="7D90F20B" w14:textId="77777777" w:rsidTr="00BF2B63">
        <w:tc>
          <w:tcPr>
            <w:tcW w:w="1111" w:type="dxa"/>
          </w:tcPr>
          <w:p w14:paraId="1AD17735" w14:textId="3CA27E71" w:rsidR="00BF2B63" w:rsidRPr="00BF2B63" w:rsidRDefault="00BF2B63" w:rsidP="00BF2B63">
            <w:pPr>
              <w:jc w:val="center"/>
              <w:rPr>
                <w:rFonts w:eastAsiaTheme="minorEastAsia"/>
                <w:sz w:val="13"/>
              </w:rPr>
            </w:pPr>
            <w:r>
              <w:rPr>
                <w:rFonts w:eastAsiaTheme="minorEastAsia" w:hint="eastAsia"/>
                <w:sz w:val="13"/>
              </w:rPr>
              <w:t>8</w:t>
            </w:r>
          </w:p>
        </w:tc>
        <w:tc>
          <w:tcPr>
            <w:tcW w:w="1265" w:type="dxa"/>
          </w:tcPr>
          <w:p w14:paraId="70D6F741" w14:textId="6F091987" w:rsidR="00BF2B63" w:rsidRPr="00BF2B63" w:rsidRDefault="00BF2B63" w:rsidP="00BF2B63">
            <w:pPr>
              <w:jc w:val="center"/>
              <w:rPr>
                <w:sz w:val="13"/>
              </w:rPr>
            </w:pPr>
            <w:r w:rsidRPr="00BF2B63">
              <w:rPr>
                <w:sz w:val="13"/>
              </w:rPr>
              <w:t>S0187692633</w:t>
            </w:r>
          </w:p>
        </w:tc>
        <w:tc>
          <w:tcPr>
            <w:tcW w:w="1201" w:type="dxa"/>
          </w:tcPr>
          <w:p w14:paraId="01D87200" w14:textId="702444FA" w:rsidR="00BF2B63" w:rsidRPr="00BF2B63" w:rsidRDefault="00BF2B63" w:rsidP="00BF2B63">
            <w:pPr>
              <w:jc w:val="center"/>
              <w:rPr>
                <w:rFonts w:eastAsiaTheme="minorEastAsia"/>
                <w:sz w:val="13"/>
              </w:rPr>
            </w:pPr>
            <w:r>
              <w:rPr>
                <w:rFonts w:eastAsiaTheme="minorEastAsia" w:hint="eastAsia"/>
                <w:sz w:val="13"/>
              </w:rPr>
              <w:t>2</w:t>
            </w:r>
            <w:r>
              <w:rPr>
                <w:rFonts w:eastAsiaTheme="minorEastAsia"/>
                <w:sz w:val="13"/>
              </w:rPr>
              <w:t>022/6/1</w:t>
            </w:r>
          </w:p>
        </w:tc>
        <w:tc>
          <w:tcPr>
            <w:tcW w:w="1206" w:type="dxa"/>
          </w:tcPr>
          <w:p w14:paraId="679A275D" w14:textId="19B9A5CA" w:rsidR="00BF2B63" w:rsidRPr="00BF2B63" w:rsidRDefault="00BF2B63" w:rsidP="00BF2B63">
            <w:pPr>
              <w:jc w:val="center"/>
              <w:rPr>
                <w:rFonts w:eastAsiaTheme="minorEastAsia"/>
                <w:sz w:val="13"/>
              </w:rPr>
            </w:pPr>
            <w:r>
              <w:rPr>
                <w:rFonts w:eastAsiaTheme="minorEastAsia" w:hint="eastAsia"/>
                <w:sz w:val="13"/>
              </w:rPr>
              <w:t>2</w:t>
            </w:r>
            <w:r>
              <w:rPr>
                <w:rFonts w:eastAsiaTheme="minorEastAsia"/>
                <w:sz w:val="13"/>
              </w:rPr>
              <w:t>022/12/20</w:t>
            </w:r>
          </w:p>
        </w:tc>
        <w:tc>
          <w:tcPr>
            <w:tcW w:w="1056" w:type="dxa"/>
          </w:tcPr>
          <w:p w14:paraId="79FB30D0" w14:textId="35C32D23" w:rsidR="00BF2B63" w:rsidRPr="00BF2B63" w:rsidRDefault="00BF2B63" w:rsidP="00BF2B63">
            <w:pPr>
              <w:jc w:val="center"/>
              <w:rPr>
                <w:rFonts w:eastAsiaTheme="minorEastAsia"/>
                <w:sz w:val="13"/>
              </w:rPr>
            </w:pPr>
            <w:r>
              <w:rPr>
                <w:rFonts w:eastAsiaTheme="minorEastAsia" w:hint="eastAsia"/>
                <w:sz w:val="13"/>
              </w:rPr>
              <w:t>/</w:t>
            </w:r>
          </w:p>
        </w:tc>
        <w:tc>
          <w:tcPr>
            <w:tcW w:w="1266" w:type="dxa"/>
          </w:tcPr>
          <w:p w14:paraId="1FE511ED" w14:textId="2635D362" w:rsidR="00BF2B63" w:rsidRPr="00BF2B63" w:rsidRDefault="00BF2B63" w:rsidP="00BF2B63">
            <w:pPr>
              <w:jc w:val="center"/>
              <w:rPr>
                <w:sz w:val="13"/>
              </w:rPr>
            </w:pPr>
            <w:r w:rsidRPr="00BF2B63">
              <w:rPr>
                <w:sz w:val="13"/>
              </w:rPr>
              <w:t>SLYL0712</w:t>
            </w:r>
          </w:p>
        </w:tc>
        <w:tc>
          <w:tcPr>
            <w:tcW w:w="1201" w:type="dxa"/>
          </w:tcPr>
          <w:p w14:paraId="31ED743C" w14:textId="47468CCB" w:rsidR="00BF2B63" w:rsidRPr="00BF2B63" w:rsidRDefault="00BF2B63" w:rsidP="003C767B">
            <w:pPr>
              <w:keepNext/>
              <w:jc w:val="center"/>
              <w:rPr>
                <w:rFonts w:eastAsiaTheme="minorEastAsia"/>
                <w:sz w:val="13"/>
              </w:rPr>
            </w:pPr>
            <w:r>
              <w:rPr>
                <w:rFonts w:eastAsiaTheme="minorEastAsia" w:hint="eastAsia"/>
                <w:sz w:val="13"/>
              </w:rPr>
              <w:t>2</w:t>
            </w:r>
            <w:r>
              <w:rPr>
                <w:rFonts w:eastAsiaTheme="minorEastAsia"/>
                <w:sz w:val="13"/>
              </w:rPr>
              <w:t>023/6/7</w:t>
            </w:r>
          </w:p>
        </w:tc>
      </w:tr>
    </w:tbl>
    <w:p w14:paraId="02E2EE26" w14:textId="7ED05D6F" w:rsidR="00BF2B63" w:rsidRPr="00BF2B63" w:rsidRDefault="003C767B" w:rsidP="003C767B">
      <w:pPr>
        <w:pStyle w:val="aa"/>
      </w:pPr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2</w:t>
      </w:r>
      <w:r>
        <w:fldChar w:fldCharType="end"/>
      </w:r>
      <w:r>
        <w:t xml:space="preserve"> Detailed sampling and diagnosis time</w:t>
      </w:r>
    </w:p>
    <w:p w14:paraId="3DA57808" w14:textId="1EDFA4AF" w:rsidR="00BF2B63" w:rsidRPr="00BF2B63" w:rsidRDefault="00BF2B63" w:rsidP="00BF2B63">
      <w:pPr>
        <w:pStyle w:val="2"/>
      </w:pPr>
      <w:r>
        <w:t xml:space="preserve">Table </w:t>
      </w:r>
      <w:r w:rsidR="00AB4A49">
        <w:t>S</w:t>
      </w:r>
      <w:r>
        <w:t>3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7864"/>
        <w:gridCol w:w="221"/>
        <w:gridCol w:w="221"/>
      </w:tblGrid>
      <w:tr w:rsidR="004A60EA" w14:paraId="3744F500" w14:textId="77777777" w:rsidTr="004A60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864" w:type="dxa"/>
          </w:tcPr>
          <w:tbl>
            <w:tblPr>
              <w:tblW w:w="7648" w:type="dxa"/>
              <w:tblLook w:val="04A0" w:firstRow="1" w:lastRow="0" w:firstColumn="1" w:lastColumn="0" w:noHBand="0" w:noVBand="1"/>
            </w:tblPr>
            <w:tblGrid>
              <w:gridCol w:w="1293"/>
              <w:gridCol w:w="4752"/>
              <w:gridCol w:w="1603"/>
            </w:tblGrid>
            <w:tr w:rsidR="004A60EA" w:rsidRPr="004A60EA" w14:paraId="55D16BE0" w14:textId="77777777" w:rsidTr="004A60EA">
              <w:trPr>
                <w:trHeight w:val="276"/>
              </w:trPr>
              <w:tc>
                <w:tcPr>
                  <w:tcW w:w="12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2A65330" w14:textId="77777777" w:rsidR="004A60EA" w:rsidRPr="004A60EA" w:rsidRDefault="004A60EA" w:rsidP="004A60EA">
                  <w:pPr>
                    <w:widowControl/>
                    <w:jc w:val="left"/>
                    <w:rPr>
                      <w:rFonts w:ascii="等线" w:eastAsia="等线" w:hAnsi="等线" w:cs="宋体"/>
                      <w:color w:val="000000"/>
                      <w:kern w:val="0"/>
                      <w:sz w:val="13"/>
                      <w:szCs w:val="13"/>
                    </w:rPr>
                  </w:pPr>
                  <w:r w:rsidRPr="004A60EA">
                    <w:rPr>
                      <w:rFonts w:ascii="等线" w:eastAsia="等线" w:hAnsi="等线" w:cs="宋体" w:hint="eastAsia"/>
                      <w:color w:val="000000"/>
                      <w:kern w:val="0"/>
                      <w:sz w:val="13"/>
                      <w:szCs w:val="13"/>
                    </w:rPr>
                    <w:t>Term</w:t>
                  </w:r>
                </w:p>
              </w:tc>
              <w:tc>
                <w:tcPr>
                  <w:tcW w:w="47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1D21C2D" w14:textId="77777777" w:rsidR="004A60EA" w:rsidRPr="004A60EA" w:rsidRDefault="004A60EA" w:rsidP="004A60EA">
                  <w:pPr>
                    <w:widowControl/>
                    <w:jc w:val="left"/>
                    <w:rPr>
                      <w:rFonts w:ascii="等线" w:eastAsia="等线" w:hAnsi="等线" w:cs="宋体"/>
                      <w:color w:val="000000"/>
                      <w:kern w:val="0"/>
                      <w:sz w:val="13"/>
                      <w:szCs w:val="13"/>
                    </w:rPr>
                  </w:pPr>
                  <w:proofErr w:type="spellStart"/>
                  <w:r w:rsidRPr="004A60EA">
                    <w:rPr>
                      <w:rFonts w:ascii="等线" w:eastAsia="等线" w:hAnsi="等线" w:cs="宋体" w:hint="eastAsia"/>
                      <w:color w:val="000000"/>
                      <w:kern w:val="0"/>
                      <w:sz w:val="13"/>
                      <w:szCs w:val="13"/>
                    </w:rPr>
                    <w:t>Go_Term_name</w:t>
                  </w:r>
                  <w:proofErr w:type="spellEnd"/>
                </w:p>
              </w:tc>
              <w:tc>
                <w:tcPr>
                  <w:tcW w:w="16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48FA59E" w14:textId="77777777" w:rsidR="004A60EA" w:rsidRPr="004A60EA" w:rsidRDefault="004A60EA" w:rsidP="004A60EA">
                  <w:pPr>
                    <w:widowControl/>
                    <w:jc w:val="left"/>
                    <w:rPr>
                      <w:rFonts w:ascii="等线" w:eastAsia="等线" w:hAnsi="等线" w:cs="宋体"/>
                      <w:color w:val="000000"/>
                      <w:kern w:val="0"/>
                      <w:sz w:val="13"/>
                      <w:szCs w:val="13"/>
                    </w:rPr>
                  </w:pPr>
                  <w:proofErr w:type="spellStart"/>
                  <w:r w:rsidRPr="004A60EA">
                    <w:rPr>
                      <w:rFonts w:ascii="等线" w:eastAsia="等线" w:hAnsi="等线" w:cs="宋体" w:hint="eastAsia"/>
                      <w:color w:val="000000"/>
                      <w:kern w:val="0"/>
                      <w:sz w:val="13"/>
                      <w:szCs w:val="13"/>
                    </w:rPr>
                    <w:t>pvalue</w:t>
                  </w:r>
                  <w:proofErr w:type="spellEnd"/>
                </w:p>
              </w:tc>
            </w:tr>
          </w:tbl>
          <w:p w14:paraId="433B8F13" w14:textId="77777777" w:rsidR="004A60EA" w:rsidRPr="004A60EA" w:rsidRDefault="004A60EA" w:rsidP="004C704D">
            <w:pPr>
              <w:rPr>
                <w:rFonts w:eastAsiaTheme="minorEastAsia"/>
                <w:sz w:val="13"/>
                <w:szCs w:val="13"/>
              </w:rPr>
            </w:pPr>
          </w:p>
        </w:tc>
        <w:tc>
          <w:tcPr>
            <w:tcW w:w="221" w:type="dxa"/>
          </w:tcPr>
          <w:p w14:paraId="5EECB639" w14:textId="77777777" w:rsidR="004A60EA" w:rsidRDefault="004A60EA" w:rsidP="004C704D"/>
        </w:tc>
        <w:tc>
          <w:tcPr>
            <w:tcW w:w="221" w:type="dxa"/>
          </w:tcPr>
          <w:p w14:paraId="3A179F3F" w14:textId="77777777" w:rsidR="004A60EA" w:rsidRDefault="004A60EA" w:rsidP="004C704D"/>
        </w:tc>
      </w:tr>
      <w:tr w:rsidR="004A60EA" w14:paraId="012799BB" w14:textId="77777777" w:rsidTr="004A60EA">
        <w:tc>
          <w:tcPr>
            <w:tcW w:w="7864" w:type="dxa"/>
          </w:tcPr>
          <w:tbl>
            <w:tblPr>
              <w:tblW w:w="8340" w:type="dxa"/>
              <w:tblLook w:val="04A0" w:firstRow="1" w:lastRow="0" w:firstColumn="1" w:lastColumn="0" w:noHBand="0" w:noVBand="1"/>
            </w:tblPr>
            <w:tblGrid>
              <w:gridCol w:w="1293"/>
              <w:gridCol w:w="4752"/>
              <w:gridCol w:w="1603"/>
            </w:tblGrid>
            <w:tr w:rsidR="004A60EA" w:rsidRPr="004A60EA" w14:paraId="2297B4F2" w14:textId="77777777" w:rsidTr="00275C2C">
              <w:trPr>
                <w:trHeight w:val="276"/>
              </w:trPr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654A263" w14:textId="77777777" w:rsidR="004A60EA" w:rsidRPr="004A60EA" w:rsidRDefault="004A60EA" w:rsidP="004A60EA">
                  <w:pPr>
                    <w:widowControl/>
                    <w:jc w:val="left"/>
                    <w:rPr>
                      <w:rFonts w:ascii="等线" w:eastAsia="等线" w:hAnsi="等线" w:cs="宋体"/>
                      <w:color w:val="000000"/>
                      <w:kern w:val="0"/>
                      <w:sz w:val="13"/>
                      <w:szCs w:val="13"/>
                    </w:rPr>
                  </w:pPr>
                  <w:r w:rsidRPr="004A60EA">
                    <w:rPr>
                      <w:rFonts w:ascii="等线" w:eastAsia="等线" w:hAnsi="等线" w:cs="宋体" w:hint="eastAsia"/>
                      <w:color w:val="000000"/>
                      <w:kern w:val="0"/>
                      <w:sz w:val="13"/>
                      <w:szCs w:val="13"/>
                    </w:rPr>
                    <w:t>GO:0047270</w:t>
                  </w:r>
                </w:p>
              </w:tc>
              <w:tc>
                <w:tcPr>
                  <w:tcW w:w="5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7E6A5AD" w14:textId="77777777" w:rsidR="004A60EA" w:rsidRPr="004A60EA" w:rsidRDefault="004A60EA" w:rsidP="004A60EA">
                  <w:pPr>
                    <w:widowControl/>
                    <w:jc w:val="left"/>
                    <w:rPr>
                      <w:rFonts w:ascii="等线" w:eastAsia="等线" w:hAnsi="等线" w:cs="宋体"/>
                      <w:color w:val="000000"/>
                      <w:kern w:val="0"/>
                      <w:sz w:val="13"/>
                      <w:szCs w:val="13"/>
                    </w:rPr>
                  </w:pPr>
                  <w:r w:rsidRPr="004A60EA">
                    <w:rPr>
                      <w:rFonts w:ascii="等线" w:eastAsia="等线" w:hAnsi="等线" w:cs="宋体" w:hint="eastAsia"/>
                      <w:color w:val="000000"/>
                      <w:kern w:val="0"/>
                      <w:sz w:val="13"/>
                      <w:szCs w:val="13"/>
                    </w:rPr>
                    <w:t>lipopolysaccharide glucosyltransferase II activity</w:t>
                  </w:r>
                </w:p>
              </w:tc>
              <w:tc>
                <w:tcPr>
                  <w:tcW w:w="1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66EC566" w14:textId="77777777" w:rsidR="004A60EA" w:rsidRPr="004A60EA" w:rsidRDefault="004A60EA" w:rsidP="004A60EA">
                  <w:pPr>
                    <w:widowControl/>
                    <w:jc w:val="left"/>
                    <w:rPr>
                      <w:rFonts w:ascii="等线" w:eastAsia="等线" w:hAnsi="等线" w:cs="宋体"/>
                      <w:color w:val="000000"/>
                      <w:kern w:val="0"/>
                      <w:sz w:val="13"/>
                      <w:szCs w:val="13"/>
                    </w:rPr>
                  </w:pPr>
                  <w:r w:rsidRPr="004A60EA">
                    <w:rPr>
                      <w:rFonts w:ascii="等线" w:eastAsia="等线" w:hAnsi="等线" w:cs="宋体" w:hint="eastAsia"/>
                      <w:color w:val="000000"/>
                      <w:kern w:val="0"/>
                      <w:sz w:val="13"/>
                      <w:szCs w:val="13"/>
                    </w:rPr>
                    <w:t>0.02086</w:t>
                  </w:r>
                </w:p>
              </w:tc>
            </w:tr>
            <w:tr w:rsidR="004A60EA" w:rsidRPr="004A60EA" w14:paraId="2B7B16D3" w14:textId="77777777" w:rsidTr="00275C2C">
              <w:trPr>
                <w:trHeight w:val="276"/>
              </w:trPr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105680E" w14:textId="77777777" w:rsidR="004A60EA" w:rsidRPr="004A60EA" w:rsidRDefault="004A60EA" w:rsidP="004A60EA">
                  <w:pPr>
                    <w:widowControl/>
                    <w:jc w:val="left"/>
                    <w:rPr>
                      <w:rFonts w:ascii="等线" w:eastAsia="等线" w:hAnsi="等线" w:cs="宋体"/>
                      <w:color w:val="000000"/>
                      <w:kern w:val="0"/>
                      <w:sz w:val="13"/>
                      <w:szCs w:val="13"/>
                    </w:rPr>
                  </w:pPr>
                  <w:r w:rsidRPr="004A60EA">
                    <w:rPr>
                      <w:rFonts w:ascii="等线" w:eastAsia="等线" w:hAnsi="等线" w:cs="宋体" w:hint="eastAsia"/>
                      <w:color w:val="000000"/>
                      <w:kern w:val="0"/>
                      <w:sz w:val="13"/>
                      <w:szCs w:val="13"/>
                    </w:rPr>
                    <w:t>GO:0004084</w:t>
                  </w:r>
                </w:p>
              </w:tc>
              <w:tc>
                <w:tcPr>
                  <w:tcW w:w="5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775A725" w14:textId="77777777" w:rsidR="004A60EA" w:rsidRPr="004A60EA" w:rsidRDefault="004A60EA" w:rsidP="004A60EA">
                  <w:pPr>
                    <w:widowControl/>
                    <w:jc w:val="left"/>
                    <w:rPr>
                      <w:rFonts w:ascii="等线" w:eastAsia="等线" w:hAnsi="等线" w:cs="宋体"/>
                      <w:color w:val="000000"/>
                      <w:kern w:val="0"/>
                      <w:sz w:val="13"/>
                      <w:szCs w:val="13"/>
                    </w:rPr>
                  </w:pPr>
                  <w:r w:rsidRPr="004A60EA">
                    <w:rPr>
                      <w:rFonts w:ascii="等线" w:eastAsia="等线" w:hAnsi="等线" w:cs="宋体" w:hint="eastAsia"/>
                      <w:color w:val="000000"/>
                      <w:kern w:val="0"/>
                      <w:sz w:val="13"/>
                      <w:szCs w:val="13"/>
                    </w:rPr>
                    <w:t>branched-chain-amino-acid transaminase activity</w:t>
                  </w:r>
                </w:p>
              </w:tc>
              <w:tc>
                <w:tcPr>
                  <w:tcW w:w="1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79A09EA" w14:textId="77777777" w:rsidR="004A60EA" w:rsidRPr="004A60EA" w:rsidRDefault="004A60EA" w:rsidP="004A60EA">
                  <w:pPr>
                    <w:widowControl/>
                    <w:jc w:val="left"/>
                    <w:rPr>
                      <w:rFonts w:ascii="等线" w:eastAsia="等线" w:hAnsi="等线" w:cs="宋体"/>
                      <w:color w:val="000000"/>
                      <w:kern w:val="0"/>
                      <w:sz w:val="13"/>
                      <w:szCs w:val="13"/>
                    </w:rPr>
                  </w:pPr>
                  <w:r w:rsidRPr="004A60EA">
                    <w:rPr>
                      <w:rFonts w:ascii="等线" w:eastAsia="等线" w:hAnsi="等线" w:cs="宋体" w:hint="eastAsia"/>
                      <w:color w:val="000000"/>
                      <w:kern w:val="0"/>
                      <w:sz w:val="13"/>
                      <w:szCs w:val="13"/>
                    </w:rPr>
                    <w:t>0.02742</w:t>
                  </w:r>
                </w:p>
              </w:tc>
            </w:tr>
            <w:tr w:rsidR="004A60EA" w:rsidRPr="004A60EA" w14:paraId="49EDB0C3" w14:textId="77777777" w:rsidTr="00275C2C">
              <w:trPr>
                <w:trHeight w:val="276"/>
              </w:trPr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C2754B3" w14:textId="77777777" w:rsidR="004A60EA" w:rsidRPr="004A60EA" w:rsidRDefault="004A60EA" w:rsidP="004A60EA">
                  <w:pPr>
                    <w:widowControl/>
                    <w:jc w:val="left"/>
                    <w:rPr>
                      <w:rFonts w:ascii="等线" w:eastAsia="等线" w:hAnsi="等线" w:cs="宋体"/>
                      <w:color w:val="000000"/>
                      <w:kern w:val="0"/>
                      <w:sz w:val="13"/>
                      <w:szCs w:val="13"/>
                    </w:rPr>
                  </w:pPr>
                  <w:r w:rsidRPr="004A60EA">
                    <w:rPr>
                      <w:rFonts w:ascii="等线" w:eastAsia="等线" w:hAnsi="等线" w:cs="宋体" w:hint="eastAsia"/>
                      <w:color w:val="000000"/>
                      <w:kern w:val="0"/>
                      <w:sz w:val="13"/>
                      <w:szCs w:val="13"/>
                    </w:rPr>
                    <w:t>GO:0009081</w:t>
                  </w:r>
                </w:p>
              </w:tc>
              <w:tc>
                <w:tcPr>
                  <w:tcW w:w="5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BE92BC5" w14:textId="77777777" w:rsidR="004A60EA" w:rsidRPr="004A60EA" w:rsidRDefault="004A60EA" w:rsidP="004A60EA">
                  <w:pPr>
                    <w:widowControl/>
                    <w:jc w:val="left"/>
                    <w:rPr>
                      <w:rFonts w:ascii="等线" w:eastAsia="等线" w:hAnsi="等线" w:cs="宋体"/>
                      <w:color w:val="000000"/>
                      <w:kern w:val="0"/>
                      <w:sz w:val="13"/>
                      <w:szCs w:val="13"/>
                    </w:rPr>
                  </w:pPr>
                  <w:r w:rsidRPr="004A60EA">
                    <w:rPr>
                      <w:rFonts w:ascii="等线" w:eastAsia="等线" w:hAnsi="等线" w:cs="宋体" w:hint="eastAsia"/>
                      <w:color w:val="000000"/>
                      <w:kern w:val="0"/>
                      <w:sz w:val="13"/>
                      <w:szCs w:val="13"/>
                    </w:rPr>
                    <w:t>branched-chain amino acid metabolic process</w:t>
                  </w:r>
                </w:p>
              </w:tc>
              <w:tc>
                <w:tcPr>
                  <w:tcW w:w="1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B410F1D" w14:textId="77777777" w:rsidR="004A60EA" w:rsidRPr="004A60EA" w:rsidRDefault="004A60EA" w:rsidP="004A60EA">
                  <w:pPr>
                    <w:widowControl/>
                    <w:jc w:val="left"/>
                    <w:rPr>
                      <w:rFonts w:ascii="等线" w:eastAsia="等线" w:hAnsi="等线" w:cs="宋体"/>
                      <w:color w:val="000000"/>
                      <w:kern w:val="0"/>
                      <w:sz w:val="13"/>
                      <w:szCs w:val="13"/>
                    </w:rPr>
                  </w:pPr>
                  <w:r w:rsidRPr="004A60EA">
                    <w:rPr>
                      <w:rFonts w:ascii="等线" w:eastAsia="等线" w:hAnsi="等线" w:cs="宋体" w:hint="eastAsia"/>
                      <w:color w:val="000000"/>
                      <w:kern w:val="0"/>
                      <w:sz w:val="13"/>
                      <w:szCs w:val="13"/>
                    </w:rPr>
                    <w:t>0.02742</w:t>
                  </w:r>
                </w:p>
              </w:tc>
            </w:tr>
            <w:tr w:rsidR="004A60EA" w:rsidRPr="004A60EA" w14:paraId="6461D229" w14:textId="77777777" w:rsidTr="00275C2C">
              <w:trPr>
                <w:trHeight w:val="276"/>
              </w:trPr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EA311E4" w14:textId="77777777" w:rsidR="004A60EA" w:rsidRPr="004A60EA" w:rsidRDefault="004A60EA" w:rsidP="004A60EA">
                  <w:pPr>
                    <w:widowControl/>
                    <w:jc w:val="left"/>
                    <w:rPr>
                      <w:rFonts w:ascii="等线" w:eastAsia="等线" w:hAnsi="等线" w:cs="宋体"/>
                      <w:color w:val="000000"/>
                      <w:kern w:val="0"/>
                      <w:sz w:val="13"/>
                      <w:szCs w:val="13"/>
                    </w:rPr>
                  </w:pPr>
                  <w:r w:rsidRPr="004A60EA">
                    <w:rPr>
                      <w:rFonts w:ascii="等线" w:eastAsia="等线" w:hAnsi="等线" w:cs="宋体" w:hint="eastAsia"/>
                      <w:color w:val="000000"/>
                      <w:kern w:val="0"/>
                      <w:sz w:val="13"/>
                      <w:szCs w:val="13"/>
                    </w:rPr>
                    <w:t>GO:0019670</w:t>
                  </w:r>
                </w:p>
              </w:tc>
              <w:tc>
                <w:tcPr>
                  <w:tcW w:w="5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0F224A2" w14:textId="77777777" w:rsidR="004A60EA" w:rsidRPr="004A60EA" w:rsidRDefault="004A60EA" w:rsidP="004A60EA">
                  <w:pPr>
                    <w:widowControl/>
                    <w:jc w:val="left"/>
                    <w:rPr>
                      <w:rFonts w:ascii="等线" w:eastAsia="等线" w:hAnsi="等线" w:cs="宋体"/>
                      <w:color w:val="000000"/>
                      <w:kern w:val="0"/>
                      <w:sz w:val="13"/>
                      <w:szCs w:val="13"/>
                    </w:rPr>
                  </w:pPr>
                  <w:r w:rsidRPr="004A60EA">
                    <w:rPr>
                      <w:rFonts w:ascii="等线" w:eastAsia="等线" w:hAnsi="等线" w:cs="宋体" w:hint="eastAsia"/>
                      <w:color w:val="000000"/>
                      <w:kern w:val="0"/>
                      <w:sz w:val="13"/>
                      <w:szCs w:val="13"/>
                    </w:rPr>
                    <w:t>anaerobic glutamate catabolic process</w:t>
                  </w:r>
                </w:p>
              </w:tc>
              <w:tc>
                <w:tcPr>
                  <w:tcW w:w="1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474154C" w14:textId="77777777" w:rsidR="004A60EA" w:rsidRPr="004A60EA" w:rsidRDefault="004A60EA" w:rsidP="004A60EA">
                  <w:pPr>
                    <w:widowControl/>
                    <w:jc w:val="left"/>
                    <w:rPr>
                      <w:rFonts w:ascii="等线" w:eastAsia="等线" w:hAnsi="等线" w:cs="宋体"/>
                      <w:color w:val="000000"/>
                      <w:kern w:val="0"/>
                      <w:sz w:val="13"/>
                      <w:szCs w:val="13"/>
                    </w:rPr>
                  </w:pPr>
                  <w:r w:rsidRPr="004A60EA">
                    <w:rPr>
                      <w:rFonts w:ascii="等线" w:eastAsia="等线" w:hAnsi="等线" w:cs="宋体" w:hint="eastAsia"/>
                      <w:color w:val="000000"/>
                      <w:kern w:val="0"/>
                      <w:sz w:val="13"/>
                      <w:szCs w:val="13"/>
                    </w:rPr>
                    <w:t>0.02742</w:t>
                  </w:r>
                </w:p>
              </w:tc>
            </w:tr>
            <w:tr w:rsidR="004A60EA" w:rsidRPr="004A60EA" w14:paraId="05913713" w14:textId="77777777" w:rsidTr="00275C2C">
              <w:trPr>
                <w:trHeight w:val="276"/>
              </w:trPr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7C848A9" w14:textId="77777777" w:rsidR="004A60EA" w:rsidRPr="004A60EA" w:rsidRDefault="004A60EA" w:rsidP="004A60EA">
                  <w:pPr>
                    <w:widowControl/>
                    <w:jc w:val="left"/>
                    <w:rPr>
                      <w:rFonts w:ascii="等线" w:eastAsia="等线" w:hAnsi="等线" w:cs="宋体"/>
                      <w:color w:val="000000"/>
                      <w:kern w:val="0"/>
                      <w:sz w:val="13"/>
                      <w:szCs w:val="13"/>
                    </w:rPr>
                  </w:pPr>
                  <w:r w:rsidRPr="004A60EA">
                    <w:rPr>
                      <w:rFonts w:ascii="等线" w:eastAsia="等线" w:hAnsi="等线" w:cs="宋体" w:hint="eastAsia"/>
                      <w:color w:val="000000"/>
                      <w:kern w:val="0"/>
                      <w:sz w:val="13"/>
                      <w:szCs w:val="13"/>
                    </w:rPr>
                    <w:t>GO:0047307</w:t>
                  </w:r>
                </w:p>
              </w:tc>
              <w:tc>
                <w:tcPr>
                  <w:tcW w:w="5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9984618" w14:textId="77777777" w:rsidR="004A60EA" w:rsidRPr="004A60EA" w:rsidRDefault="004A60EA" w:rsidP="004A60EA">
                  <w:pPr>
                    <w:widowControl/>
                    <w:jc w:val="left"/>
                    <w:rPr>
                      <w:rFonts w:ascii="等线" w:eastAsia="等线" w:hAnsi="等线" w:cs="宋体"/>
                      <w:color w:val="000000"/>
                      <w:kern w:val="0"/>
                      <w:sz w:val="13"/>
                      <w:szCs w:val="13"/>
                    </w:rPr>
                  </w:pPr>
                  <w:proofErr w:type="spellStart"/>
                  <w:r w:rsidRPr="004A60EA">
                    <w:rPr>
                      <w:rFonts w:ascii="等线" w:eastAsia="等线" w:hAnsi="等线" w:cs="宋体" w:hint="eastAsia"/>
                      <w:color w:val="000000"/>
                      <w:kern w:val="0"/>
                      <w:sz w:val="13"/>
                      <w:szCs w:val="13"/>
                    </w:rPr>
                    <w:t>diaminobutyrate</w:t>
                  </w:r>
                  <w:proofErr w:type="spellEnd"/>
                  <w:r w:rsidRPr="004A60EA">
                    <w:rPr>
                      <w:rFonts w:ascii="等线" w:eastAsia="等线" w:hAnsi="等线" w:cs="宋体" w:hint="eastAsia"/>
                      <w:color w:val="000000"/>
                      <w:kern w:val="0"/>
                      <w:sz w:val="13"/>
                      <w:szCs w:val="13"/>
                    </w:rPr>
                    <w:t>-pyruvate transaminase activity</w:t>
                  </w:r>
                </w:p>
              </w:tc>
              <w:tc>
                <w:tcPr>
                  <w:tcW w:w="1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1C60A97" w14:textId="77777777" w:rsidR="004A60EA" w:rsidRPr="004A60EA" w:rsidRDefault="004A60EA" w:rsidP="004A60EA">
                  <w:pPr>
                    <w:widowControl/>
                    <w:jc w:val="left"/>
                    <w:rPr>
                      <w:rFonts w:ascii="等线" w:eastAsia="等线" w:hAnsi="等线" w:cs="宋体"/>
                      <w:color w:val="000000"/>
                      <w:kern w:val="0"/>
                      <w:sz w:val="13"/>
                      <w:szCs w:val="13"/>
                    </w:rPr>
                  </w:pPr>
                  <w:r w:rsidRPr="004A60EA">
                    <w:rPr>
                      <w:rFonts w:ascii="等线" w:eastAsia="等线" w:hAnsi="等线" w:cs="宋体" w:hint="eastAsia"/>
                      <w:color w:val="000000"/>
                      <w:kern w:val="0"/>
                      <w:sz w:val="13"/>
                      <w:szCs w:val="13"/>
                    </w:rPr>
                    <w:t>0.03569</w:t>
                  </w:r>
                </w:p>
              </w:tc>
            </w:tr>
            <w:tr w:rsidR="004A60EA" w:rsidRPr="004A60EA" w14:paraId="4AC07BE7" w14:textId="77777777" w:rsidTr="00275C2C">
              <w:trPr>
                <w:trHeight w:val="276"/>
              </w:trPr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EFA7CD1" w14:textId="77777777" w:rsidR="004A60EA" w:rsidRPr="004A60EA" w:rsidRDefault="004A60EA" w:rsidP="004A60EA">
                  <w:pPr>
                    <w:widowControl/>
                    <w:jc w:val="left"/>
                    <w:rPr>
                      <w:rFonts w:ascii="等线" w:eastAsia="等线" w:hAnsi="等线" w:cs="宋体"/>
                      <w:color w:val="000000"/>
                      <w:kern w:val="0"/>
                      <w:sz w:val="13"/>
                      <w:szCs w:val="13"/>
                    </w:rPr>
                  </w:pPr>
                  <w:r w:rsidRPr="004A60EA">
                    <w:rPr>
                      <w:rFonts w:ascii="等线" w:eastAsia="等线" w:hAnsi="等线" w:cs="宋体" w:hint="eastAsia"/>
                      <w:color w:val="000000"/>
                      <w:kern w:val="0"/>
                      <w:sz w:val="13"/>
                      <w:szCs w:val="13"/>
                    </w:rPr>
                    <w:lastRenderedPageBreak/>
                    <w:t>GO:0006221</w:t>
                  </w:r>
                </w:p>
              </w:tc>
              <w:tc>
                <w:tcPr>
                  <w:tcW w:w="5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A931825" w14:textId="77777777" w:rsidR="004A60EA" w:rsidRPr="004A60EA" w:rsidRDefault="004A60EA" w:rsidP="004A60EA">
                  <w:pPr>
                    <w:widowControl/>
                    <w:jc w:val="left"/>
                    <w:rPr>
                      <w:rFonts w:ascii="等线" w:eastAsia="等线" w:hAnsi="等线" w:cs="宋体"/>
                      <w:color w:val="000000"/>
                      <w:kern w:val="0"/>
                      <w:sz w:val="13"/>
                      <w:szCs w:val="13"/>
                    </w:rPr>
                  </w:pPr>
                  <w:r w:rsidRPr="004A60EA">
                    <w:rPr>
                      <w:rFonts w:ascii="等线" w:eastAsia="等线" w:hAnsi="等线" w:cs="宋体" w:hint="eastAsia"/>
                      <w:color w:val="000000"/>
                      <w:kern w:val="0"/>
                      <w:sz w:val="13"/>
                      <w:szCs w:val="13"/>
                    </w:rPr>
                    <w:t>pyrimidine nucleotide biosynthetic process</w:t>
                  </w:r>
                </w:p>
              </w:tc>
              <w:tc>
                <w:tcPr>
                  <w:tcW w:w="1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8122273" w14:textId="77777777" w:rsidR="004A60EA" w:rsidRPr="004A60EA" w:rsidRDefault="004A60EA" w:rsidP="004A60EA">
                  <w:pPr>
                    <w:widowControl/>
                    <w:jc w:val="left"/>
                    <w:rPr>
                      <w:rFonts w:ascii="等线" w:eastAsia="等线" w:hAnsi="等线" w:cs="宋体"/>
                      <w:color w:val="000000"/>
                      <w:kern w:val="0"/>
                      <w:sz w:val="13"/>
                      <w:szCs w:val="13"/>
                    </w:rPr>
                  </w:pPr>
                  <w:r w:rsidRPr="004A60EA">
                    <w:rPr>
                      <w:rFonts w:ascii="等线" w:eastAsia="等线" w:hAnsi="等线" w:cs="宋体" w:hint="eastAsia"/>
                      <w:color w:val="000000"/>
                      <w:kern w:val="0"/>
                      <w:sz w:val="13"/>
                      <w:szCs w:val="13"/>
                    </w:rPr>
                    <w:t>0.03569</w:t>
                  </w:r>
                </w:p>
              </w:tc>
            </w:tr>
            <w:tr w:rsidR="004A60EA" w:rsidRPr="004A60EA" w14:paraId="6621F934" w14:textId="77777777" w:rsidTr="00275C2C">
              <w:trPr>
                <w:trHeight w:val="276"/>
              </w:trPr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55E3CDC" w14:textId="77777777" w:rsidR="004A60EA" w:rsidRPr="004A60EA" w:rsidRDefault="004A60EA" w:rsidP="004A60EA">
                  <w:pPr>
                    <w:widowControl/>
                    <w:jc w:val="left"/>
                    <w:rPr>
                      <w:rFonts w:ascii="等线" w:eastAsia="等线" w:hAnsi="等线" w:cs="宋体"/>
                      <w:color w:val="000000"/>
                      <w:kern w:val="0"/>
                      <w:sz w:val="13"/>
                      <w:szCs w:val="13"/>
                    </w:rPr>
                  </w:pPr>
                  <w:r w:rsidRPr="004A60EA">
                    <w:rPr>
                      <w:rFonts w:ascii="等线" w:eastAsia="等线" w:hAnsi="等线" w:cs="宋体" w:hint="eastAsia"/>
                      <w:color w:val="000000"/>
                      <w:kern w:val="0"/>
                      <w:sz w:val="13"/>
                      <w:szCs w:val="13"/>
                    </w:rPr>
                    <w:t>GO:0019491</w:t>
                  </w:r>
                </w:p>
              </w:tc>
              <w:tc>
                <w:tcPr>
                  <w:tcW w:w="5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B51AC00" w14:textId="77777777" w:rsidR="004A60EA" w:rsidRPr="004A60EA" w:rsidRDefault="004A60EA" w:rsidP="004A60EA">
                  <w:pPr>
                    <w:widowControl/>
                    <w:jc w:val="left"/>
                    <w:rPr>
                      <w:rFonts w:ascii="等线" w:eastAsia="等线" w:hAnsi="等线" w:cs="宋体"/>
                      <w:color w:val="000000"/>
                      <w:kern w:val="0"/>
                      <w:sz w:val="13"/>
                      <w:szCs w:val="13"/>
                    </w:rPr>
                  </w:pPr>
                  <w:proofErr w:type="spellStart"/>
                  <w:r w:rsidRPr="004A60EA">
                    <w:rPr>
                      <w:rFonts w:ascii="等线" w:eastAsia="等线" w:hAnsi="等线" w:cs="宋体" w:hint="eastAsia"/>
                      <w:color w:val="000000"/>
                      <w:kern w:val="0"/>
                      <w:sz w:val="13"/>
                      <w:szCs w:val="13"/>
                    </w:rPr>
                    <w:t>ectoine</w:t>
                  </w:r>
                  <w:proofErr w:type="spellEnd"/>
                  <w:r w:rsidRPr="004A60EA">
                    <w:rPr>
                      <w:rFonts w:ascii="等线" w:eastAsia="等线" w:hAnsi="等线" w:cs="宋体" w:hint="eastAsia"/>
                      <w:color w:val="000000"/>
                      <w:kern w:val="0"/>
                      <w:sz w:val="13"/>
                      <w:szCs w:val="13"/>
                    </w:rPr>
                    <w:t xml:space="preserve"> biosynthetic process</w:t>
                  </w:r>
                </w:p>
              </w:tc>
              <w:tc>
                <w:tcPr>
                  <w:tcW w:w="1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7403AF1" w14:textId="77777777" w:rsidR="004A60EA" w:rsidRPr="004A60EA" w:rsidRDefault="004A60EA" w:rsidP="004A60EA">
                  <w:pPr>
                    <w:widowControl/>
                    <w:jc w:val="left"/>
                    <w:rPr>
                      <w:rFonts w:ascii="等线" w:eastAsia="等线" w:hAnsi="等线" w:cs="宋体"/>
                      <w:color w:val="000000"/>
                      <w:kern w:val="0"/>
                      <w:sz w:val="13"/>
                      <w:szCs w:val="13"/>
                    </w:rPr>
                  </w:pPr>
                  <w:r w:rsidRPr="004A60EA">
                    <w:rPr>
                      <w:rFonts w:ascii="等线" w:eastAsia="等线" w:hAnsi="等线" w:cs="宋体" w:hint="eastAsia"/>
                      <w:color w:val="000000"/>
                      <w:kern w:val="0"/>
                      <w:sz w:val="13"/>
                      <w:szCs w:val="13"/>
                    </w:rPr>
                    <w:t>0.03569</w:t>
                  </w:r>
                </w:p>
              </w:tc>
            </w:tr>
            <w:tr w:rsidR="004A60EA" w:rsidRPr="004A60EA" w14:paraId="5AAF7DA2" w14:textId="77777777" w:rsidTr="00275C2C">
              <w:trPr>
                <w:trHeight w:val="276"/>
              </w:trPr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0622EEF" w14:textId="77777777" w:rsidR="004A60EA" w:rsidRPr="004A60EA" w:rsidRDefault="004A60EA" w:rsidP="004A60EA">
                  <w:pPr>
                    <w:widowControl/>
                    <w:jc w:val="left"/>
                    <w:rPr>
                      <w:rFonts w:ascii="等线" w:eastAsia="等线" w:hAnsi="等线" w:cs="宋体"/>
                      <w:color w:val="000000"/>
                      <w:kern w:val="0"/>
                      <w:sz w:val="13"/>
                      <w:szCs w:val="13"/>
                    </w:rPr>
                  </w:pPr>
                  <w:r w:rsidRPr="004A60EA">
                    <w:rPr>
                      <w:rFonts w:ascii="等线" w:eastAsia="等线" w:hAnsi="等线" w:cs="宋体" w:hint="eastAsia"/>
                      <w:color w:val="000000"/>
                      <w:kern w:val="0"/>
                      <w:sz w:val="13"/>
                      <w:szCs w:val="13"/>
                    </w:rPr>
                    <w:t>GO:0016793</w:t>
                  </w:r>
                </w:p>
              </w:tc>
              <w:tc>
                <w:tcPr>
                  <w:tcW w:w="5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1AF6802" w14:textId="77777777" w:rsidR="004A60EA" w:rsidRPr="004A60EA" w:rsidRDefault="004A60EA" w:rsidP="004A60EA">
                  <w:pPr>
                    <w:widowControl/>
                    <w:jc w:val="left"/>
                    <w:rPr>
                      <w:rFonts w:ascii="等线" w:eastAsia="等线" w:hAnsi="等线" w:cs="宋体"/>
                      <w:color w:val="000000"/>
                      <w:kern w:val="0"/>
                      <w:sz w:val="13"/>
                      <w:szCs w:val="13"/>
                    </w:rPr>
                  </w:pPr>
                  <w:r w:rsidRPr="004A60EA">
                    <w:rPr>
                      <w:rFonts w:ascii="等线" w:eastAsia="等线" w:hAnsi="等线" w:cs="宋体" w:hint="eastAsia"/>
                      <w:color w:val="000000"/>
                      <w:kern w:val="0"/>
                      <w:sz w:val="13"/>
                      <w:szCs w:val="13"/>
                    </w:rPr>
                    <w:t>triphosphoric monoester hydrolase activity</w:t>
                  </w:r>
                </w:p>
              </w:tc>
              <w:tc>
                <w:tcPr>
                  <w:tcW w:w="1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135DEC2" w14:textId="77777777" w:rsidR="004A60EA" w:rsidRPr="004A60EA" w:rsidRDefault="004A60EA" w:rsidP="004A60EA">
                  <w:pPr>
                    <w:widowControl/>
                    <w:jc w:val="left"/>
                    <w:rPr>
                      <w:rFonts w:ascii="等线" w:eastAsia="等线" w:hAnsi="等线" w:cs="宋体"/>
                      <w:color w:val="000000"/>
                      <w:kern w:val="0"/>
                      <w:sz w:val="13"/>
                      <w:szCs w:val="13"/>
                    </w:rPr>
                  </w:pPr>
                  <w:r w:rsidRPr="004A60EA">
                    <w:rPr>
                      <w:rFonts w:ascii="等线" w:eastAsia="等线" w:hAnsi="等线" w:cs="宋体" w:hint="eastAsia"/>
                      <w:color w:val="000000"/>
                      <w:kern w:val="0"/>
                      <w:sz w:val="13"/>
                      <w:szCs w:val="13"/>
                    </w:rPr>
                    <w:t>0.03569</w:t>
                  </w:r>
                </w:p>
              </w:tc>
            </w:tr>
            <w:tr w:rsidR="004A60EA" w:rsidRPr="004A60EA" w14:paraId="32C127FC" w14:textId="77777777" w:rsidTr="00275C2C">
              <w:trPr>
                <w:trHeight w:val="276"/>
              </w:trPr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973A2CB" w14:textId="77777777" w:rsidR="004A60EA" w:rsidRPr="004A60EA" w:rsidRDefault="004A60EA" w:rsidP="004A60EA">
                  <w:pPr>
                    <w:widowControl/>
                    <w:jc w:val="left"/>
                    <w:rPr>
                      <w:rFonts w:ascii="等线" w:eastAsia="等线" w:hAnsi="等线" w:cs="宋体"/>
                      <w:color w:val="000000"/>
                      <w:kern w:val="0"/>
                      <w:sz w:val="13"/>
                      <w:szCs w:val="13"/>
                    </w:rPr>
                  </w:pPr>
                  <w:r w:rsidRPr="004A60EA">
                    <w:rPr>
                      <w:rFonts w:ascii="等线" w:eastAsia="等线" w:hAnsi="等线" w:cs="宋体" w:hint="eastAsia"/>
                      <w:color w:val="000000"/>
                      <w:kern w:val="0"/>
                      <w:sz w:val="13"/>
                      <w:szCs w:val="13"/>
                    </w:rPr>
                    <w:t>GO:0045303</w:t>
                  </w:r>
                </w:p>
              </w:tc>
              <w:tc>
                <w:tcPr>
                  <w:tcW w:w="5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43911A7" w14:textId="77777777" w:rsidR="004A60EA" w:rsidRPr="004A60EA" w:rsidRDefault="004A60EA" w:rsidP="004A60EA">
                  <w:pPr>
                    <w:widowControl/>
                    <w:jc w:val="left"/>
                    <w:rPr>
                      <w:rFonts w:ascii="等线" w:eastAsia="等线" w:hAnsi="等线" w:cs="宋体"/>
                      <w:color w:val="000000"/>
                      <w:kern w:val="0"/>
                      <w:sz w:val="13"/>
                      <w:szCs w:val="13"/>
                    </w:rPr>
                  </w:pPr>
                  <w:r w:rsidRPr="004A60EA">
                    <w:rPr>
                      <w:rFonts w:ascii="等线" w:eastAsia="等线" w:hAnsi="等线" w:cs="宋体" w:hint="eastAsia"/>
                      <w:color w:val="000000"/>
                      <w:kern w:val="0"/>
                      <w:sz w:val="13"/>
                      <w:szCs w:val="13"/>
                    </w:rPr>
                    <w:t>diaminobutyrate-2-oxoglutarate transaminase activity</w:t>
                  </w:r>
                </w:p>
              </w:tc>
              <w:tc>
                <w:tcPr>
                  <w:tcW w:w="1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C66E739" w14:textId="77777777" w:rsidR="004A60EA" w:rsidRPr="004A60EA" w:rsidRDefault="004A60EA" w:rsidP="004A60EA">
                  <w:pPr>
                    <w:widowControl/>
                    <w:jc w:val="left"/>
                    <w:rPr>
                      <w:rFonts w:ascii="等线" w:eastAsia="等线" w:hAnsi="等线" w:cs="宋体"/>
                      <w:color w:val="000000"/>
                      <w:kern w:val="0"/>
                      <w:sz w:val="13"/>
                      <w:szCs w:val="13"/>
                    </w:rPr>
                  </w:pPr>
                  <w:r w:rsidRPr="004A60EA">
                    <w:rPr>
                      <w:rFonts w:ascii="等线" w:eastAsia="等线" w:hAnsi="等线" w:cs="宋体" w:hint="eastAsia"/>
                      <w:color w:val="000000"/>
                      <w:kern w:val="0"/>
                      <w:sz w:val="13"/>
                      <w:szCs w:val="13"/>
                    </w:rPr>
                    <w:t>0.03569</w:t>
                  </w:r>
                </w:p>
              </w:tc>
            </w:tr>
            <w:tr w:rsidR="004A60EA" w:rsidRPr="004A60EA" w14:paraId="02EB612B" w14:textId="77777777" w:rsidTr="00275C2C">
              <w:trPr>
                <w:trHeight w:val="276"/>
              </w:trPr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727C3D1" w14:textId="77777777" w:rsidR="004A60EA" w:rsidRPr="004A60EA" w:rsidRDefault="004A60EA" w:rsidP="004A60EA">
                  <w:pPr>
                    <w:widowControl/>
                    <w:jc w:val="left"/>
                    <w:rPr>
                      <w:rFonts w:ascii="等线" w:eastAsia="等线" w:hAnsi="等线" w:cs="宋体"/>
                      <w:color w:val="000000"/>
                      <w:kern w:val="0"/>
                      <w:sz w:val="13"/>
                      <w:szCs w:val="13"/>
                    </w:rPr>
                  </w:pPr>
                  <w:r w:rsidRPr="004A60EA">
                    <w:rPr>
                      <w:rFonts w:ascii="等线" w:eastAsia="等线" w:hAnsi="等线" w:cs="宋体" w:hint="eastAsia"/>
                      <w:color w:val="000000"/>
                      <w:kern w:val="0"/>
                      <w:sz w:val="13"/>
                      <w:szCs w:val="13"/>
                    </w:rPr>
                    <w:t>GO:0016152</w:t>
                  </w:r>
                </w:p>
              </w:tc>
              <w:tc>
                <w:tcPr>
                  <w:tcW w:w="5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B8FF787" w14:textId="77777777" w:rsidR="004A60EA" w:rsidRPr="004A60EA" w:rsidRDefault="004A60EA" w:rsidP="004A60EA">
                  <w:pPr>
                    <w:widowControl/>
                    <w:jc w:val="left"/>
                    <w:rPr>
                      <w:rFonts w:ascii="等线" w:eastAsia="等线" w:hAnsi="等线" w:cs="宋体"/>
                      <w:color w:val="000000"/>
                      <w:kern w:val="0"/>
                      <w:sz w:val="13"/>
                      <w:szCs w:val="13"/>
                    </w:rPr>
                  </w:pPr>
                  <w:r w:rsidRPr="004A60EA">
                    <w:rPr>
                      <w:rFonts w:ascii="等线" w:eastAsia="等线" w:hAnsi="等线" w:cs="宋体" w:hint="eastAsia"/>
                      <w:color w:val="000000"/>
                      <w:kern w:val="0"/>
                      <w:sz w:val="13"/>
                      <w:szCs w:val="13"/>
                    </w:rPr>
                    <w:t>mercury (II) reductase activity</w:t>
                  </w:r>
                </w:p>
              </w:tc>
              <w:tc>
                <w:tcPr>
                  <w:tcW w:w="1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D17BE46" w14:textId="77777777" w:rsidR="004A60EA" w:rsidRPr="004A60EA" w:rsidRDefault="004A60EA" w:rsidP="004A60EA">
                  <w:pPr>
                    <w:widowControl/>
                    <w:jc w:val="left"/>
                    <w:rPr>
                      <w:rFonts w:ascii="等线" w:eastAsia="等线" w:hAnsi="等线" w:cs="宋体"/>
                      <w:color w:val="000000"/>
                      <w:kern w:val="0"/>
                      <w:sz w:val="13"/>
                      <w:szCs w:val="13"/>
                    </w:rPr>
                  </w:pPr>
                  <w:r w:rsidRPr="004A60EA">
                    <w:rPr>
                      <w:rFonts w:ascii="等线" w:eastAsia="等线" w:hAnsi="等线" w:cs="宋体" w:hint="eastAsia"/>
                      <w:color w:val="000000"/>
                      <w:kern w:val="0"/>
                      <w:sz w:val="13"/>
                      <w:szCs w:val="13"/>
                    </w:rPr>
                    <w:t>0.03569</w:t>
                  </w:r>
                </w:p>
              </w:tc>
            </w:tr>
            <w:tr w:rsidR="004A60EA" w:rsidRPr="004A60EA" w14:paraId="54406E83" w14:textId="77777777" w:rsidTr="00275C2C">
              <w:trPr>
                <w:trHeight w:val="276"/>
              </w:trPr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AFB6B04" w14:textId="77777777" w:rsidR="004A60EA" w:rsidRPr="004A60EA" w:rsidRDefault="004A60EA" w:rsidP="004A60EA">
                  <w:pPr>
                    <w:widowControl/>
                    <w:jc w:val="left"/>
                    <w:rPr>
                      <w:rFonts w:ascii="等线" w:eastAsia="等线" w:hAnsi="等线" w:cs="宋体"/>
                      <w:color w:val="000000"/>
                      <w:kern w:val="0"/>
                      <w:sz w:val="13"/>
                      <w:szCs w:val="13"/>
                    </w:rPr>
                  </w:pPr>
                  <w:r w:rsidRPr="004A60EA">
                    <w:rPr>
                      <w:rFonts w:ascii="等线" w:eastAsia="等线" w:hAnsi="等线" w:cs="宋体" w:hint="eastAsia"/>
                      <w:color w:val="000000"/>
                      <w:kern w:val="0"/>
                      <w:sz w:val="13"/>
                      <w:szCs w:val="13"/>
                    </w:rPr>
                    <w:t>GO:0000179</w:t>
                  </w:r>
                </w:p>
              </w:tc>
              <w:tc>
                <w:tcPr>
                  <w:tcW w:w="5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A453B5E" w14:textId="77777777" w:rsidR="004A60EA" w:rsidRPr="004A60EA" w:rsidRDefault="004A60EA" w:rsidP="004A60EA">
                  <w:pPr>
                    <w:widowControl/>
                    <w:jc w:val="left"/>
                    <w:rPr>
                      <w:rFonts w:ascii="等线" w:eastAsia="等线" w:hAnsi="等线" w:cs="宋体"/>
                      <w:color w:val="000000"/>
                      <w:kern w:val="0"/>
                      <w:sz w:val="13"/>
                      <w:szCs w:val="13"/>
                    </w:rPr>
                  </w:pPr>
                  <w:r w:rsidRPr="004A60EA">
                    <w:rPr>
                      <w:rFonts w:ascii="等线" w:eastAsia="等线" w:hAnsi="等线" w:cs="宋体" w:hint="eastAsia"/>
                      <w:color w:val="000000"/>
                      <w:kern w:val="0"/>
                      <w:sz w:val="13"/>
                      <w:szCs w:val="13"/>
                    </w:rPr>
                    <w:t>rRNA (adenine-N</w:t>
                  </w:r>
                  <w:proofErr w:type="gramStart"/>
                  <w:r w:rsidRPr="004A60EA">
                    <w:rPr>
                      <w:rFonts w:ascii="等线" w:eastAsia="等线" w:hAnsi="等线" w:cs="宋体" w:hint="eastAsia"/>
                      <w:color w:val="000000"/>
                      <w:kern w:val="0"/>
                      <w:sz w:val="13"/>
                      <w:szCs w:val="13"/>
                    </w:rPr>
                    <w:t>6,N</w:t>
                  </w:r>
                  <w:proofErr w:type="gramEnd"/>
                  <w:r w:rsidRPr="004A60EA">
                    <w:rPr>
                      <w:rFonts w:ascii="等线" w:eastAsia="等线" w:hAnsi="等线" w:cs="宋体" w:hint="eastAsia"/>
                      <w:color w:val="000000"/>
                      <w:kern w:val="0"/>
                      <w:sz w:val="13"/>
                      <w:szCs w:val="13"/>
                    </w:rPr>
                    <w:t>6-)-</w:t>
                  </w:r>
                  <w:proofErr w:type="spellStart"/>
                  <w:r w:rsidRPr="004A60EA">
                    <w:rPr>
                      <w:rFonts w:ascii="等线" w:eastAsia="等线" w:hAnsi="等线" w:cs="宋体" w:hint="eastAsia"/>
                      <w:color w:val="000000"/>
                      <w:kern w:val="0"/>
                      <w:sz w:val="13"/>
                      <w:szCs w:val="13"/>
                    </w:rPr>
                    <w:t>dimethyltransferase</w:t>
                  </w:r>
                  <w:proofErr w:type="spellEnd"/>
                  <w:r w:rsidRPr="004A60EA">
                    <w:rPr>
                      <w:rFonts w:ascii="等线" w:eastAsia="等线" w:hAnsi="等线" w:cs="宋体" w:hint="eastAsia"/>
                      <w:color w:val="000000"/>
                      <w:kern w:val="0"/>
                      <w:sz w:val="13"/>
                      <w:szCs w:val="13"/>
                    </w:rPr>
                    <w:t xml:space="preserve"> activity</w:t>
                  </w:r>
                </w:p>
              </w:tc>
              <w:tc>
                <w:tcPr>
                  <w:tcW w:w="1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D035780" w14:textId="77777777" w:rsidR="004A60EA" w:rsidRPr="004A60EA" w:rsidRDefault="004A60EA" w:rsidP="004A60EA">
                  <w:pPr>
                    <w:widowControl/>
                    <w:jc w:val="left"/>
                    <w:rPr>
                      <w:rFonts w:ascii="等线" w:eastAsia="等线" w:hAnsi="等线" w:cs="宋体"/>
                      <w:color w:val="000000"/>
                      <w:kern w:val="0"/>
                      <w:sz w:val="13"/>
                      <w:szCs w:val="13"/>
                    </w:rPr>
                  </w:pPr>
                  <w:r w:rsidRPr="004A60EA">
                    <w:rPr>
                      <w:rFonts w:ascii="等线" w:eastAsia="等线" w:hAnsi="等线" w:cs="宋体" w:hint="eastAsia"/>
                      <w:color w:val="000000"/>
                      <w:kern w:val="0"/>
                      <w:sz w:val="13"/>
                      <w:szCs w:val="13"/>
                    </w:rPr>
                    <w:t>0.03569</w:t>
                  </w:r>
                </w:p>
              </w:tc>
            </w:tr>
            <w:tr w:rsidR="004A60EA" w:rsidRPr="004A60EA" w14:paraId="68408E95" w14:textId="77777777" w:rsidTr="00275C2C">
              <w:trPr>
                <w:trHeight w:val="276"/>
              </w:trPr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6DC8D74" w14:textId="77777777" w:rsidR="004A60EA" w:rsidRPr="004A60EA" w:rsidRDefault="004A60EA" w:rsidP="004A60EA">
                  <w:pPr>
                    <w:widowControl/>
                    <w:jc w:val="left"/>
                    <w:rPr>
                      <w:rFonts w:ascii="等线" w:eastAsia="等线" w:hAnsi="等线" w:cs="宋体"/>
                      <w:color w:val="000000"/>
                      <w:kern w:val="0"/>
                      <w:sz w:val="13"/>
                      <w:szCs w:val="13"/>
                    </w:rPr>
                  </w:pPr>
                  <w:r w:rsidRPr="004A60EA">
                    <w:rPr>
                      <w:rFonts w:ascii="等线" w:eastAsia="等线" w:hAnsi="等线" w:cs="宋体" w:hint="eastAsia"/>
                      <w:color w:val="000000"/>
                      <w:kern w:val="0"/>
                      <w:sz w:val="13"/>
                      <w:szCs w:val="13"/>
                    </w:rPr>
                    <w:t>GO:0004512</w:t>
                  </w:r>
                </w:p>
              </w:tc>
              <w:tc>
                <w:tcPr>
                  <w:tcW w:w="5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62B6A45" w14:textId="77777777" w:rsidR="004A60EA" w:rsidRPr="004A60EA" w:rsidRDefault="004A60EA" w:rsidP="004A60EA">
                  <w:pPr>
                    <w:widowControl/>
                    <w:jc w:val="left"/>
                    <w:rPr>
                      <w:rFonts w:ascii="等线" w:eastAsia="等线" w:hAnsi="等线" w:cs="宋体"/>
                      <w:color w:val="000000"/>
                      <w:kern w:val="0"/>
                      <w:sz w:val="13"/>
                      <w:szCs w:val="13"/>
                    </w:rPr>
                  </w:pPr>
                  <w:r w:rsidRPr="004A60EA">
                    <w:rPr>
                      <w:rFonts w:ascii="等线" w:eastAsia="等线" w:hAnsi="等线" w:cs="宋体" w:hint="eastAsia"/>
                      <w:color w:val="000000"/>
                      <w:kern w:val="0"/>
                      <w:sz w:val="13"/>
                      <w:szCs w:val="13"/>
                    </w:rPr>
                    <w:t>inositol-3-phosphate synthase activity</w:t>
                  </w:r>
                </w:p>
              </w:tc>
              <w:tc>
                <w:tcPr>
                  <w:tcW w:w="1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A98855A" w14:textId="77777777" w:rsidR="004A60EA" w:rsidRPr="004A60EA" w:rsidRDefault="004A60EA" w:rsidP="004A60EA">
                  <w:pPr>
                    <w:widowControl/>
                    <w:jc w:val="left"/>
                    <w:rPr>
                      <w:rFonts w:ascii="等线" w:eastAsia="等线" w:hAnsi="等线" w:cs="宋体"/>
                      <w:color w:val="000000"/>
                      <w:kern w:val="0"/>
                      <w:sz w:val="13"/>
                      <w:szCs w:val="13"/>
                    </w:rPr>
                  </w:pPr>
                  <w:r w:rsidRPr="004A60EA">
                    <w:rPr>
                      <w:rFonts w:ascii="等线" w:eastAsia="等线" w:hAnsi="等线" w:cs="宋体" w:hint="eastAsia"/>
                      <w:color w:val="000000"/>
                      <w:kern w:val="0"/>
                      <w:sz w:val="13"/>
                      <w:szCs w:val="13"/>
                    </w:rPr>
                    <w:t>0.046</w:t>
                  </w:r>
                </w:p>
              </w:tc>
            </w:tr>
            <w:tr w:rsidR="004A60EA" w:rsidRPr="004A60EA" w14:paraId="2EED0EAC" w14:textId="77777777" w:rsidTr="00275C2C">
              <w:trPr>
                <w:trHeight w:val="276"/>
              </w:trPr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FAACF83" w14:textId="77777777" w:rsidR="004A60EA" w:rsidRPr="004A60EA" w:rsidRDefault="004A60EA" w:rsidP="004A60EA">
                  <w:pPr>
                    <w:widowControl/>
                    <w:jc w:val="left"/>
                    <w:rPr>
                      <w:rFonts w:ascii="等线" w:eastAsia="等线" w:hAnsi="等线" w:cs="宋体"/>
                      <w:color w:val="000000"/>
                      <w:kern w:val="0"/>
                      <w:sz w:val="13"/>
                      <w:szCs w:val="13"/>
                    </w:rPr>
                  </w:pPr>
                  <w:r w:rsidRPr="004A60EA">
                    <w:rPr>
                      <w:rFonts w:ascii="等线" w:eastAsia="等线" w:hAnsi="等线" w:cs="宋体" w:hint="eastAsia"/>
                      <w:color w:val="000000"/>
                      <w:kern w:val="0"/>
                      <w:sz w:val="13"/>
                      <w:szCs w:val="13"/>
                    </w:rPr>
                    <w:t>GO:0047200</w:t>
                  </w:r>
                </w:p>
              </w:tc>
              <w:tc>
                <w:tcPr>
                  <w:tcW w:w="5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6E77EDA" w14:textId="77777777" w:rsidR="004A60EA" w:rsidRPr="004A60EA" w:rsidRDefault="004A60EA" w:rsidP="004A60EA">
                  <w:pPr>
                    <w:widowControl/>
                    <w:jc w:val="left"/>
                    <w:rPr>
                      <w:rFonts w:ascii="等线" w:eastAsia="等线" w:hAnsi="等线" w:cs="宋体"/>
                      <w:color w:val="000000"/>
                      <w:kern w:val="0"/>
                      <w:sz w:val="13"/>
                      <w:szCs w:val="13"/>
                    </w:rPr>
                  </w:pPr>
                  <w:proofErr w:type="spellStart"/>
                  <w:r w:rsidRPr="004A60EA">
                    <w:rPr>
                      <w:rFonts w:ascii="等线" w:eastAsia="等线" w:hAnsi="等线" w:cs="宋体" w:hint="eastAsia"/>
                      <w:color w:val="000000"/>
                      <w:kern w:val="0"/>
                      <w:sz w:val="13"/>
                      <w:szCs w:val="13"/>
                    </w:rPr>
                    <w:t>tetrahydrodipicolinate</w:t>
                  </w:r>
                  <w:proofErr w:type="spellEnd"/>
                  <w:r w:rsidRPr="004A60EA">
                    <w:rPr>
                      <w:rFonts w:ascii="等线" w:eastAsia="等线" w:hAnsi="等线" w:cs="宋体" w:hint="eastAsia"/>
                      <w:color w:val="000000"/>
                      <w:kern w:val="0"/>
                      <w:sz w:val="13"/>
                      <w:szCs w:val="13"/>
                    </w:rPr>
                    <w:t xml:space="preserve"> N-acetyltransferase activity</w:t>
                  </w:r>
                </w:p>
              </w:tc>
              <w:tc>
                <w:tcPr>
                  <w:tcW w:w="1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9FA35C2" w14:textId="77777777" w:rsidR="004A60EA" w:rsidRPr="004A60EA" w:rsidRDefault="004A60EA" w:rsidP="004A60EA">
                  <w:pPr>
                    <w:widowControl/>
                    <w:jc w:val="left"/>
                    <w:rPr>
                      <w:rFonts w:ascii="等线" w:eastAsia="等线" w:hAnsi="等线" w:cs="宋体"/>
                      <w:color w:val="000000"/>
                      <w:kern w:val="0"/>
                      <w:sz w:val="13"/>
                      <w:szCs w:val="13"/>
                    </w:rPr>
                  </w:pPr>
                  <w:r w:rsidRPr="004A60EA">
                    <w:rPr>
                      <w:rFonts w:ascii="等线" w:eastAsia="等线" w:hAnsi="等线" w:cs="宋体" w:hint="eastAsia"/>
                      <w:color w:val="000000"/>
                      <w:kern w:val="0"/>
                      <w:sz w:val="13"/>
                      <w:szCs w:val="13"/>
                    </w:rPr>
                    <w:t>0.046</w:t>
                  </w:r>
                </w:p>
              </w:tc>
            </w:tr>
            <w:tr w:rsidR="004A60EA" w:rsidRPr="004A60EA" w14:paraId="30D9CEFC" w14:textId="77777777" w:rsidTr="00275C2C">
              <w:trPr>
                <w:trHeight w:val="276"/>
              </w:trPr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758A2FE" w14:textId="77777777" w:rsidR="004A60EA" w:rsidRPr="004A60EA" w:rsidRDefault="004A60EA" w:rsidP="004A60EA">
                  <w:pPr>
                    <w:widowControl/>
                    <w:jc w:val="left"/>
                    <w:rPr>
                      <w:rFonts w:ascii="等线" w:eastAsia="等线" w:hAnsi="等线" w:cs="宋体"/>
                      <w:color w:val="000000"/>
                      <w:kern w:val="0"/>
                      <w:sz w:val="13"/>
                      <w:szCs w:val="13"/>
                    </w:rPr>
                  </w:pPr>
                  <w:r w:rsidRPr="004A60EA">
                    <w:rPr>
                      <w:rFonts w:ascii="等线" w:eastAsia="等线" w:hAnsi="等线" w:cs="宋体" w:hint="eastAsia"/>
                      <w:color w:val="000000"/>
                      <w:kern w:val="0"/>
                      <w:sz w:val="13"/>
                      <w:szCs w:val="13"/>
                    </w:rPr>
                    <w:t>GO:0004615</w:t>
                  </w:r>
                </w:p>
              </w:tc>
              <w:tc>
                <w:tcPr>
                  <w:tcW w:w="5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E71C130" w14:textId="77777777" w:rsidR="004A60EA" w:rsidRPr="004A60EA" w:rsidRDefault="004A60EA" w:rsidP="004A60EA">
                  <w:pPr>
                    <w:widowControl/>
                    <w:jc w:val="left"/>
                    <w:rPr>
                      <w:rFonts w:ascii="等线" w:eastAsia="等线" w:hAnsi="等线" w:cs="宋体"/>
                      <w:color w:val="000000"/>
                      <w:kern w:val="0"/>
                      <w:sz w:val="13"/>
                      <w:szCs w:val="13"/>
                    </w:rPr>
                  </w:pPr>
                  <w:proofErr w:type="spellStart"/>
                  <w:r w:rsidRPr="004A60EA">
                    <w:rPr>
                      <w:rFonts w:ascii="等线" w:eastAsia="等线" w:hAnsi="等线" w:cs="宋体" w:hint="eastAsia"/>
                      <w:color w:val="000000"/>
                      <w:kern w:val="0"/>
                      <w:sz w:val="13"/>
                      <w:szCs w:val="13"/>
                    </w:rPr>
                    <w:t>phosphomannomutase</w:t>
                  </w:r>
                  <w:proofErr w:type="spellEnd"/>
                  <w:r w:rsidRPr="004A60EA">
                    <w:rPr>
                      <w:rFonts w:ascii="等线" w:eastAsia="等线" w:hAnsi="等线" w:cs="宋体" w:hint="eastAsia"/>
                      <w:color w:val="000000"/>
                      <w:kern w:val="0"/>
                      <w:sz w:val="13"/>
                      <w:szCs w:val="13"/>
                    </w:rPr>
                    <w:t xml:space="preserve"> activity</w:t>
                  </w:r>
                </w:p>
              </w:tc>
              <w:tc>
                <w:tcPr>
                  <w:tcW w:w="1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D0D4340" w14:textId="77777777" w:rsidR="004A60EA" w:rsidRPr="004A60EA" w:rsidRDefault="004A60EA" w:rsidP="004A60EA">
                  <w:pPr>
                    <w:widowControl/>
                    <w:jc w:val="left"/>
                    <w:rPr>
                      <w:rFonts w:ascii="等线" w:eastAsia="等线" w:hAnsi="等线" w:cs="宋体"/>
                      <w:color w:val="000000"/>
                      <w:kern w:val="0"/>
                      <w:sz w:val="13"/>
                      <w:szCs w:val="13"/>
                    </w:rPr>
                  </w:pPr>
                  <w:r w:rsidRPr="004A60EA">
                    <w:rPr>
                      <w:rFonts w:ascii="等线" w:eastAsia="等线" w:hAnsi="等线" w:cs="宋体" w:hint="eastAsia"/>
                      <w:color w:val="000000"/>
                      <w:kern w:val="0"/>
                      <w:sz w:val="13"/>
                      <w:szCs w:val="13"/>
                    </w:rPr>
                    <w:t>0.046</w:t>
                  </w:r>
                </w:p>
              </w:tc>
            </w:tr>
            <w:tr w:rsidR="004A60EA" w:rsidRPr="004A60EA" w14:paraId="3D1BA0A0" w14:textId="77777777" w:rsidTr="00275C2C">
              <w:trPr>
                <w:trHeight w:val="276"/>
              </w:trPr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EE66035" w14:textId="77777777" w:rsidR="004A60EA" w:rsidRPr="004A60EA" w:rsidRDefault="004A60EA" w:rsidP="004A60EA">
                  <w:pPr>
                    <w:widowControl/>
                    <w:jc w:val="left"/>
                    <w:rPr>
                      <w:rFonts w:ascii="等线" w:eastAsia="等线" w:hAnsi="等线" w:cs="宋体"/>
                      <w:color w:val="000000"/>
                      <w:kern w:val="0"/>
                      <w:sz w:val="13"/>
                      <w:szCs w:val="13"/>
                    </w:rPr>
                  </w:pPr>
                  <w:r w:rsidRPr="004A60EA">
                    <w:rPr>
                      <w:rFonts w:ascii="等线" w:eastAsia="等线" w:hAnsi="等线" w:cs="宋体" w:hint="eastAsia"/>
                      <w:color w:val="000000"/>
                      <w:kern w:val="0"/>
                      <w:sz w:val="13"/>
                      <w:szCs w:val="13"/>
                    </w:rPr>
                    <w:t>GO:0019553</w:t>
                  </w:r>
                </w:p>
              </w:tc>
              <w:tc>
                <w:tcPr>
                  <w:tcW w:w="5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7058FBE" w14:textId="77777777" w:rsidR="004A60EA" w:rsidRPr="004A60EA" w:rsidRDefault="004A60EA" w:rsidP="004A60EA">
                  <w:pPr>
                    <w:widowControl/>
                    <w:jc w:val="left"/>
                    <w:rPr>
                      <w:rFonts w:ascii="等线" w:eastAsia="等线" w:hAnsi="等线" w:cs="宋体"/>
                      <w:color w:val="000000"/>
                      <w:kern w:val="0"/>
                      <w:sz w:val="13"/>
                      <w:szCs w:val="13"/>
                    </w:rPr>
                  </w:pPr>
                  <w:r w:rsidRPr="004A60EA">
                    <w:rPr>
                      <w:rFonts w:ascii="等线" w:eastAsia="等线" w:hAnsi="等线" w:cs="宋体" w:hint="eastAsia"/>
                      <w:color w:val="000000"/>
                      <w:kern w:val="0"/>
                      <w:sz w:val="13"/>
                      <w:szCs w:val="13"/>
                    </w:rPr>
                    <w:t>glutamate catabolic process via L-citramalate</w:t>
                  </w:r>
                </w:p>
              </w:tc>
              <w:tc>
                <w:tcPr>
                  <w:tcW w:w="1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B685899" w14:textId="77777777" w:rsidR="004A60EA" w:rsidRPr="004A60EA" w:rsidRDefault="004A60EA" w:rsidP="004A60EA">
                  <w:pPr>
                    <w:widowControl/>
                    <w:jc w:val="left"/>
                    <w:rPr>
                      <w:rFonts w:ascii="等线" w:eastAsia="等线" w:hAnsi="等线" w:cs="宋体"/>
                      <w:color w:val="000000"/>
                      <w:kern w:val="0"/>
                      <w:sz w:val="13"/>
                      <w:szCs w:val="13"/>
                    </w:rPr>
                  </w:pPr>
                  <w:r w:rsidRPr="004A60EA">
                    <w:rPr>
                      <w:rFonts w:ascii="等线" w:eastAsia="等线" w:hAnsi="等线" w:cs="宋体" w:hint="eastAsia"/>
                      <w:color w:val="000000"/>
                      <w:kern w:val="0"/>
                      <w:sz w:val="13"/>
                      <w:szCs w:val="13"/>
                    </w:rPr>
                    <w:t>0.046</w:t>
                  </w:r>
                </w:p>
              </w:tc>
            </w:tr>
            <w:tr w:rsidR="004A60EA" w:rsidRPr="004A60EA" w14:paraId="4D464536" w14:textId="77777777" w:rsidTr="00275C2C">
              <w:trPr>
                <w:trHeight w:val="276"/>
              </w:trPr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7EDF90F" w14:textId="77777777" w:rsidR="004A60EA" w:rsidRPr="004A60EA" w:rsidRDefault="004A60EA" w:rsidP="004A60EA">
                  <w:pPr>
                    <w:widowControl/>
                    <w:jc w:val="left"/>
                    <w:rPr>
                      <w:rFonts w:ascii="等线" w:eastAsia="等线" w:hAnsi="等线" w:cs="宋体"/>
                      <w:color w:val="000000"/>
                      <w:kern w:val="0"/>
                      <w:sz w:val="13"/>
                      <w:szCs w:val="13"/>
                    </w:rPr>
                  </w:pPr>
                  <w:r w:rsidRPr="004A60EA">
                    <w:rPr>
                      <w:rFonts w:ascii="等线" w:eastAsia="等线" w:hAnsi="等线" w:cs="宋体" w:hint="eastAsia"/>
                      <w:color w:val="000000"/>
                      <w:kern w:val="0"/>
                      <w:sz w:val="13"/>
                      <w:szCs w:val="13"/>
                    </w:rPr>
                    <w:t>GO:0004742</w:t>
                  </w:r>
                </w:p>
              </w:tc>
              <w:tc>
                <w:tcPr>
                  <w:tcW w:w="5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F78939C" w14:textId="77777777" w:rsidR="004A60EA" w:rsidRPr="004A60EA" w:rsidRDefault="004A60EA" w:rsidP="004A60EA">
                  <w:pPr>
                    <w:widowControl/>
                    <w:jc w:val="left"/>
                    <w:rPr>
                      <w:rFonts w:ascii="等线" w:eastAsia="等线" w:hAnsi="等线" w:cs="宋体"/>
                      <w:color w:val="000000"/>
                      <w:kern w:val="0"/>
                      <w:sz w:val="13"/>
                      <w:szCs w:val="13"/>
                    </w:rPr>
                  </w:pPr>
                  <w:proofErr w:type="spellStart"/>
                  <w:r w:rsidRPr="004A60EA">
                    <w:rPr>
                      <w:rFonts w:ascii="等线" w:eastAsia="等线" w:hAnsi="等线" w:cs="宋体" w:hint="eastAsia"/>
                      <w:color w:val="000000"/>
                      <w:kern w:val="0"/>
                      <w:sz w:val="13"/>
                      <w:szCs w:val="13"/>
                    </w:rPr>
                    <w:t>dihydrolipoyllysine</w:t>
                  </w:r>
                  <w:proofErr w:type="spellEnd"/>
                  <w:r w:rsidRPr="004A60EA">
                    <w:rPr>
                      <w:rFonts w:ascii="等线" w:eastAsia="等线" w:hAnsi="等线" w:cs="宋体" w:hint="eastAsia"/>
                      <w:color w:val="000000"/>
                      <w:kern w:val="0"/>
                      <w:sz w:val="13"/>
                      <w:szCs w:val="13"/>
                    </w:rPr>
                    <w:t>-residue acetyltransferase activity</w:t>
                  </w:r>
                </w:p>
              </w:tc>
              <w:tc>
                <w:tcPr>
                  <w:tcW w:w="1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FC3955F" w14:textId="77777777" w:rsidR="004A60EA" w:rsidRPr="004A60EA" w:rsidRDefault="004A60EA" w:rsidP="004A60EA">
                  <w:pPr>
                    <w:widowControl/>
                    <w:jc w:val="left"/>
                    <w:rPr>
                      <w:rFonts w:ascii="等线" w:eastAsia="等线" w:hAnsi="等线" w:cs="宋体"/>
                      <w:color w:val="000000"/>
                      <w:kern w:val="0"/>
                      <w:sz w:val="13"/>
                      <w:szCs w:val="13"/>
                    </w:rPr>
                  </w:pPr>
                  <w:r w:rsidRPr="004A60EA">
                    <w:rPr>
                      <w:rFonts w:ascii="等线" w:eastAsia="等线" w:hAnsi="等线" w:cs="宋体" w:hint="eastAsia"/>
                      <w:color w:val="000000"/>
                      <w:kern w:val="0"/>
                      <w:sz w:val="13"/>
                      <w:szCs w:val="13"/>
                    </w:rPr>
                    <w:t>0.046</w:t>
                  </w:r>
                </w:p>
              </w:tc>
            </w:tr>
            <w:tr w:rsidR="004A60EA" w:rsidRPr="004A60EA" w14:paraId="49685870" w14:textId="77777777" w:rsidTr="00275C2C">
              <w:trPr>
                <w:trHeight w:val="276"/>
              </w:trPr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BDA1172" w14:textId="77777777" w:rsidR="004A60EA" w:rsidRPr="004A60EA" w:rsidRDefault="004A60EA" w:rsidP="004A60EA">
                  <w:pPr>
                    <w:widowControl/>
                    <w:jc w:val="left"/>
                    <w:rPr>
                      <w:rFonts w:ascii="等线" w:eastAsia="等线" w:hAnsi="等线" w:cs="宋体"/>
                      <w:color w:val="000000"/>
                      <w:kern w:val="0"/>
                      <w:sz w:val="13"/>
                      <w:szCs w:val="13"/>
                    </w:rPr>
                  </w:pPr>
                  <w:r w:rsidRPr="004A60EA">
                    <w:rPr>
                      <w:rFonts w:ascii="等线" w:eastAsia="等线" w:hAnsi="等线" w:cs="宋体" w:hint="eastAsia"/>
                      <w:color w:val="000000"/>
                      <w:kern w:val="0"/>
                      <w:sz w:val="13"/>
                      <w:szCs w:val="13"/>
                    </w:rPr>
                    <w:t>GO:0050097</w:t>
                  </w:r>
                </w:p>
              </w:tc>
              <w:tc>
                <w:tcPr>
                  <w:tcW w:w="5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7DBFA50" w14:textId="77777777" w:rsidR="004A60EA" w:rsidRPr="004A60EA" w:rsidRDefault="004A60EA" w:rsidP="004A60EA">
                  <w:pPr>
                    <w:widowControl/>
                    <w:jc w:val="left"/>
                    <w:rPr>
                      <w:rFonts w:ascii="等线" w:eastAsia="等线" w:hAnsi="等线" w:cs="宋体"/>
                      <w:color w:val="000000"/>
                      <w:kern w:val="0"/>
                      <w:sz w:val="13"/>
                      <w:szCs w:val="13"/>
                    </w:rPr>
                  </w:pPr>
                  <w:proofErr w:type="spellStart"/>
                  <w:r w:rsidRPr="004A60EA">
                    <w:rPr>
                      <w:rFonts w:ascii="等线" w:eastAsia="等线" w:hAnsi="等线" w:cs="宋体" w:hint="eastAsia"/>
                      <w:color w:val="000000"/>
                      <w:kern w:val="0"/>
                      <w:sz w:val="13"/>
                      <w:szCs w:val="13"/>
                    </w:rPr>
                    <w:t>methylaspartate</w:t>
                  </w:r>
                  <w:proofErr w:type="spellEnd"/>
                  <w:r w:rsidRPr="004A60EA">
                    <w:rPr>
                      <w:rFonts w:ascii="等线" w:eastAsia="等线" w:hAnsi="等线" w:cs="宋体" w:hint="eastAsia"/>
                      <w:color w:val="000000"/>
                      <w:kern w:val="0"/>
                      <w:sz w:val="13"/>
                      <w:szCs w:val="13"/>
                    </w:rPr>
                    <w:t xml:space="preserve"> mutase activity</w:t>
                  </w:r>
                </w:p>
              </w:tc>
              <w:tc>
                <w:tcPr>
                  <w:tcW w:w="1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D1E95DE" w14:textId="77777777" w:rsidR="004A60EA" w:rsidRPr="004A60EA" w:rsidRDefault="004A60EA" w:rsidP="004A60EA">
                  <w:pPr>
                    <w:widowControl/>
                    <w:jc w:val="left"/>
                    <w:rPr>
                      <w:rFonts w:ascii="等线" w:eastAsia="等线" w:hAnsi="等线" w:cs="宋体"/>
                      <w:color w:val="000000"/>
                      <w:kern w:val="0"/>
                      <w:sz w:val="13"/>
                      <w:szCs w:val="13"/>
                    </w:rPr>
                  </w:pPr>
                  <w:r w:rsidRPr="004A60EA">
                    <w:rPr>
                      <w:rFonts w:ascii="等线" w:eastAsia="等线" w:hAnsi="等线" w:cs="宋体" w:hint="eastAsia"/>
                      <w:color w:val="000000"/>
                      <w:kern w:val="0"/>
                      <w:sz w:val="13"/>
                      <w:szCs w:val="13"/>
                    </w:rPr>
                    <w:t>0.046</w:t>
                  </w:r>
                </w:p>
              </w:tc>
            </w:tr>
            <w:tr w:rsidR="004A60EA" w:rsidRPr="004A60EA" w14:paraId="055394A1" w14:textId="77777777" w:rsidTr="00275C2C">
              <w:trPr>
                <w:trHeight w:val="276"/>
              </w:trPr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315A504" w14:textId="77777777" w:rsidR="004A60EA" w:rsidRPr="004A60EA" w:rsidRDefault="004A60EA" w:rsidP="004A60EA">
                  <w:pPr>
                    <w:widowControl/>
                    <w:jc w:val="left"/>
                    <w:rPr>
                      <w:rFonts w:ascii="等线" w:eastAsia="等线" w:hAnsi="等线" w:cs="宋体"/>
                      <w:color w:val="000000"/>
                      <w:kern w:val="0"/>
                      <w:sz w:val="13"/>
                      <w:szCs w:val="13"/>
                    </w:rPr>
                  </w:pPr>
                  <w:r w:rsidRPr="004A60EA">
                    <w:rPr>
                      <w:rFonts w:ascii="等线" w:eastAsia="等线" w:hAnsi="等线" w:cs="宋体" w:hint="eastAsia"/>
                      <w:color w:val="000000"/>
                      <w:kern w:val="0"/>
                      <w:sz w:val="13"/>
                      <w:szCs w:val="13"/>
                    </w:rPr>
                    <w:t>GO:0006021</w:t>
                  </w:r>
                </w:p>
              </w:tc>
              <w:tc>
                <w:tcPr>
                  <w:tcW w:w="5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0686C9C" w14:textId="77777777" w:rsidR="004A60EA" w:rsidRPr="004A60EA" w:rsidRDefault="004A60EA" w:rsidP="004A60EA">
                  <w:pPr>
                    <w:widowControl/>
                    <w:jc w:val="left"/>
                    <w:rPr>
                      <w:rFonts w:ascii="等线" w:eastAsia="等线" w:hAnsi="等线" w:cs="宋体"/>
                      <w:color w:val="000000"/>
                      <w:kern w:val="0"/>
                      <w:sz w:val="13"/>
                      <w:szCs w:val="13"/>
                    </w:rPr>
                  </w:pPr>
                  <w:r w:rsidRPr="004A60EA">
                    <w:rPr>
                      <w:rFonts w:ascii="等线" w:eastAsia="等线" w:hAnsi="等线" w:cs="宋体" w:hint="eastAsia"/>
                      <w:color w:val="000000"/>
                      <w:kern w:val="0"/>
                      <w:sz w:val="13"/>
                      <w:szCs w:val="13"/>
                    </w:rPr>
                    <w:t>inositol biosynthetic process</w:t>
                  </w:r>
                </w:p>
              </w:tc>
              <w:tc>
                <w:tcPr>
                  <w:tcW w:w="1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11B7490" w14:textId="77777777" w:rsidR="004A60EA" w:rsidRPr="004A60EA" w:rsidRDefault="004A60EA" w:rsidP="004A60EA">
                  <w:pPr>
                    <w:widowControl/>
                    <w:jc w:val="left"/>
                    <w:rPr>
                      <w:rFonts w:ascii="等线" w:eastAsia="等线" w:hAnsi="等线" w:cs="宋体"/>
                      <w:color w:val="000000"/>
                      <w:kern w:val="0"/>
                      <w:sz w:val="13"/>
                      <w:szCs w:val="13"/>
                    </w:rPr>
                  </w:pPr>
                  <w:r w:rsidRPr="004A60EA">
                    <w:rPr>
                      <w:rFonts w:ascii="等线" w:eastAsia="等线" w:hAnsi="等线" w:cs="宋体" w:hint="eastAsia"/>
                      <w:color w:val="000000"/>
                      <w:kern w:val="0"/>
                      <w:sz w:val="13"/>
                      <w:szCs w:val="13"/>
                    </w:rPr>
                    <w:t>0.046</w:t>
                  </w:r>
                </w:p>
              </w:tc>
            </w:tr>
          </w:tbl>
          <w:p w14:paraId="6B77D4EB" w14:textId="77777777" w:rsidR="004A60EA" w:rsidRDefault="004A60EA" w:rsidP="004C704D"/>
        </w:tc>
        <w:tc>
          <w:tcPr>
            <w:tcW w:w="221" w:type="dxa"/>
          </w:tcPr>
          <w:p w14:paraId="6F3025FE" w14:textId="77777777" w:rsidR="004A60EA" w:rsidRDefault="004A60EA" w:rsidP="004C704D"/>
        </w:tc>
        <w:tc>
          <w:tcPr>
            <w:tcW w:w="221" w:type="dxa"/>
          </w:tcPr>
          <w:p w14:paraId="252E6D66" w14:textId="77777777" w:rsidR="004A60EA" w:rsidRDefault="004A60EA" w:rsidP="004A60EA">
            <w:pPr>
              <w:keepNext/>
            </w:pPr>
          </w:p>
        </w:tc>
      </w:tr>
    </w:tbl>
    <w:p w14:paraId="4F59A982" w14:textId="04BD973C" w:rsidR="001F21DA" w:rsidRDefault="004A60EA" w:rsidP="004A60EA">
      <w:pPr>
        <w:pStyle w:val="aa"/>
      </w:pPr>
      <w:r>
        <w:t xml:space="preserve">Table </w:t>
      </w:r>
      <w:r w:rsidR="00BF2B63">
        <w:t>3</w:t>
      </w:r>
      <w:r>
        <w:t xml:space="preserve"> GO Term names</w:t>
      </w:r>
    </w:p>
    <w:p w14:paraId="59AD28BC" w14:textId="4CDF8A39" w:rsidR="00AB4A49" w:rsidRPr="00BF2B63" w:rsidRDefault="00AB4A49" w:rsidP="00AB4A49">
      <w:pPr>
        <w:pStyle w:val="2"/>
      </w:pPr>
      <w:r>
        <w:t>F</w:t>
      </w:r>
      <w:r>
        <w:rPr>
          <w:rFonts w:hint="eastAsia"/>
        </w:rPr>
        <w:t>igure</w:t>
      </w:r>
      <w:r>
        <w:t xml:space="preserve"> S1</w:t>
      </w:r>
    </w:p>
    <w:p w14:paraId="3F210CE2" w14:textId="4F59A988" w:rsidR="00AB4A49" w:rsidRDefault="00AB4A49" w:rsidP="00AB4A49">
      <w:r>
        <w:t xml:space="preserve">  </w:t>
      </w:r>
      <w:r w:rsidRPr="00AF4901">
        <w:rPr>
          <w:noProof/>
        </w:rPr>
        <w:drawing>
          <wp:inline distT="0" distB="0" distL="0" distR="0" wp14:anchorId="3DC9AABC" wp14:editId="60C222A9">
            <wp:extent cx="5274310" cy="2217420"/>
            <wp:effectExtent l="0" t="0" r="2540" b="0"/>
            <wp:docPr id="8" name="图片 8" descr="图表, 箱线图&#10;&#10;已生成极高可信度的说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igure2 剔除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96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17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5F7B1C" w14:textId="08705C3E" w:rsidR="00AB4A49" w:rsidRDefault="00AB4A49" w:rsidP="00AB4A49">
      <w:r>
        <w:t>Figure S1 Differences in the diversity and richness of gut microbiota. The Chao (A), Shannon (B), and Simpson (C) index.</w:t>
      </w:r>
    </w:p>
    <w:p w14:paraId="598F589D" w14:textId="304F8AF6" w:rsidR="002567D3" w:rsidRDefault="002567D3" w:rsidP="002567D3">
      <w:pPr>
        <w:pStyle w:val="2"/>
      </w:pPr>
      <w:r>
        <w:lastRenderedPageBreak/>
        <w:t>F</w:t>
      </w:r>
      <w:r>
        <w:rPr>
          <w:rFonts w:hint="eastAsia"/>
        </w:rPr>
        <w:t>igure</w:t>
      </w:r>
      <w:r>
        <w:t xml:space="preserve"> S2</w:t>
      </w:r>
    </w:p>
    <w:p w14:paraId="1BFD8D9C" w14:textId="073A841D" w:rsidR="002567D3" w:rsidRDefault="007C05DB" w:rsidP="002567D3">
      <w:r>
        <w:rPr>
          <w:noProof/>
        </w:rPr>
        <w:drawing>
          <wp:inline distT="0" distB="0" distL="0" distR="0" wp14:anchorId="49680111" wp14:editId="251ED25F">
            <wp:extent cx="5274310" cy="2597532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97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5426E5" w14:textId="5D33479D" w:rsidR="002567D3" w:rsidRDefault="002567D3" w:rsidP="002567D3">
      <w:r>
        <w:t>Figure S2 (A) Boxplot of the second level relative abundance of two groups applied GO; (B) PCA based on the abundance of functional genes of two groups.</w:t>
      </w:r>
    </w:p>
    <w:p w14:paraId="44A6A4F3" w14:textId="77777777" w:rsidR="00AB4A49" w:rsidRPr="00AB4A49" w:rsidRDefault="00AB4A49" w:rsidP="00AB4A49"/>
    <w:sectPr w:rsidR="00AB4A49" w:rsidRPr="00AB4A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89B874" w14:textId="77777777" w:rsidR="00791EFB" w:rsidRDefault="00791EFB" w:rsidP="001F21DA">
      <w:r>
        <w:separator/>
      </w:r>
    </w:p>
  </w:endnote>
  <w:endnote w:type="continuationSeparator" w:id="0">
    <w:p w14:paraId="5CAD4F97" w14:textId="77777777" w:rsidR="00791EFB" w:rsidRDefault="00791EFB" w:rsidP="001F2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EB37B8" w14:textId="77777777" w:rsidR="00791EFB" w:rsidRDefault="00791EFB" w:rsidP="001F21DA">
      <w:r>
        <w:separator/>
      </w:r>
    </w:p>
  </w:footnote>
  <w:footnote w:type="continuationSeparator" w:id="0">
    <w:p w14:paraId="47B9B8A1" w14:textId="77777777" w:rsidR="00791EFB" w:rsidRDefault="00791EFB" w:rsidP="001F21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NE.Ref{748CE9E6-D514-4488-9A73-CCEDADDA578A}" w:val=" ADDIN NE.Ref.{748CE9E6-D514-4488-9A73-CCEDADDA578A}&lt;Citation&gt;&lt;Group&gt;&lt;References&gt;&lt;Item&gt;&lt;ID&gt;536&lt;/ID&gt;&lt;UID&gt;{E62883FE-BD22-4808-BF15-3758616B5D52}&lt;/UID&gt;&lt;Title&gt;The Pittsburgh Sleep Quality Index: a new instrument for psychiatric practice and  research&lt;/Title&gt;&lt;Template&gt;Journal Article&lt;/Template&gt;&lt;Star&gt;0&lt;/Star&gt;&lt;Tag&gt;0&lt;/Tag&gt;&lt;Author&gt;Buysse, D J; Reynolds, CF Rd; Monk, T H; Berman, S R; Kupfer, D J&lt;/Author&gt;&lt;Year&gt;1989&lt;/Year&gt;&lt;Details&gt;&lt;_accession_num&gt;2748771&lt;/_accession_num&gt;&lt;_author_adr&gt;Department of Psychiatry, University of Pittsburgh School of Medicine, PA.&lt;/_author_adr&gt;&lt;_collection_scope&gt;SSCI;SCIE&lt;/_collection_scope&gt;&lt;_created&gt;65306884&lt;/_created&gt;&lt;_date&gt;1989-05-01&lt;/_date&gt;&lt;_date_display&gt;1989 May&lt;/_date_display&gt;&lt;_doi&gt;10.1016/0165-1781(89)90047-4&lt;/_doi&gt;&lt;_impact_factor&gt;  11.225&lt;/_impact_factor&gt;&lt;_isbn&gt;0165-1781 (Print); 0165-1781 (Linking)&lt;/_isbn&gt;&lt;_issue&gt;2&lt;/_issue&gt;&lt;_journal&gt;Psychiatry Res&lt;/_journal&gt;&lt;_language&gt;eng&lt;/_language&gt;&lt;_modified&gt;65306884&lt;/_modified&gt;&lt;_pages&gt;193-213&lt;/_pages&gt;&lt;_social_category&gt;医学(3)&lt;/_social_category&gt;&lt;_subject_headings&gt;Adult; Aged; Aged, 80 and over; Depression/*psychology; Female; Humans; Male; Middle Aged; *Psychological Tests; Psychometrics; Sleep Initiation and Maintenance Disorders/*diagnosis/psychology; *Sleep Stages&lt;/_subject_headings&gt;&lt;_tertiary_title&gt;Psychiatry research&lt;/_tertiary_title&gt;&lt;_type_work&gt;Journal Article; Research Support, U.S. Gov&amp;apos;t, P.H.S.&lt;/_type_work&gt;&lt;_url&gt;http://www.ncbi.nlm.nih.gov/entrez/query.fcgi?cmd=Retrieve&amp;amp;db=pubmed&amp;amp;dopt=Abstract&amp;amp;list_uids=2748771&amp;amp;query_hl=1&lt;/_url&gt;&lt;_volume&gt;28&lt;/_volume&gt;&lt;/Details&gt;&lt;Extra&gt;&lt;DBUID&gt;{F96A950B-833F-4880-A151-76DA2D6A2879}&lt;/DBUID&gt;&lt;/Extra&gt;&lt;/Item&gt;&lt;/References&gt;&lt;/Group&gt;&lt;/Citation&gt;_x000a_"/>
    <w:docVar w:name="ne_docsoft" w:val="MSWord"/>
    <w:docVar w:name="ne_docversion" w:val="NoteExpress 2.0"/>
    <w:docVar w:name="ne_stylename" w:val="Accounts of Chemical Research"/>
  </w:docVars>
  <w:rsids>
    <w:rsidRoot w:val="0027197D"/>
    <w:rsid w:val="000B3C28"/>
    <w:rsid w:val="000C6E6D"/>
    <w:rsid w:val="001127D6"/>
    <w:rsid w:val="001D66CE"/>
    <w:rsid w:val="001F21DA"/>
    <w:rsid w:val="00205B50"/>
    <w:rsid w:val="002567D3"/>
    <w:rsid w:val="0027197D"/>
    <w:rsid w:val="00274812"/>
    <w:rsid w:val="00295E02"/>
    <w:rsid w:val="002B24AD"/>
    <w:rsid w:val="003462A2"/>
    <w:rsid w:val="003654E9"/>
    <w:rsid w:val="00377AFB"/>
    <w:rsid w:val="0039591B"/>
    <w:rsid w:val="003C767B"/>
    <w:rsid w:val="00424181"/>
    <w:rsid w:val="004A60EA"/>
    <w:rsid w:val="004C704D"/>
    <w:rsid w:val="004E76BF"/>
    <w:rsid w:val="00515B47"/>
    <w:rsid w:val="00536664"/>
    <w:rsid w:val="00596ACA"/>
    <w:rsid w:val="006017FB"/>
    <w:rsid w:val="006B3646"/>
    <w:rsid w:val="00707C90"/>
    <w:rsid w:val="00777307"/>
    <w:rsid w:val="007846B4"/>
    <w:rsid w:val="007859B3"/>
    <w:rsid w:val="00791EFB"/>
    <w:rsid w:val="007C05DB"/>
    <w:rsid w:val="00897A29"/>
    <w:rsid w:val="008F6324"/>
    <w:rsid w:val="009152A2"/>
    <w:rsid w:val="009F2AED"/>
    <w:rsid w:val="00A07E5A"/>
    <w:rsid w:val="00A61D23"/>
    <w:rsid w:val="00AB4A49"/>
    <w:rsid w:val="00AC5392"/>
    <w:rsid w:val="00AF7ACA"/>
    <w:rsid w:val="00BA32D2"/>
    <w:rsid w:val="00BF2B63"/>
    <w:rsid w:val="00D2098A"/>
    <w:rsid w:val="00D53744"/>
    <w:rsid w:val="00D63D9C"/>
    <w:rsid w:val="00DE26D1"/>
    <w:rsid w:val="00E043EC"/>
    <w:rsid w:val="00E21C2D"/>
    <w:rsid w:val="00EC4BA0"/>
    <w:rsid w:val="00F86A51"/>
    <w:rsid w:val="00FB49A6"/>
    <w:rsid w:val="00FE1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02C1E8"/>
  <w15:chartTrackingRefBased/>
  <w15:docId w15:val="{7CB5B0A1-01E9-46B6-880A-D9D511D98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9591B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7A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897A2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7A29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897A29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Title"/>
    <w:basedOn w:val="a"/>
    <w:next w:val="a"/>
    <w:link w:val="a4"/>
    <w:uiPriority w:val="10"/>
    <w:qFormat/>
    <w:rsid w:val="00897A2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4">
    <w:name w:val="标题 字符"/>
    <w:basedOn w:val="a0"/>
    <w:link w:val="a3"/>
    <w:uiPriority w:val="10"/>
    <w:rsid w:val="00897A29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1F21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1F21DA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1F21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1F21DA"/>
    <w:rPr>
      <w:sz w:val="18"/>
      <w:szCs w:val="18"/>
    </w:rPr>
  </w:style>
  <w:style w:type="table" w:styleId="a9">
    <w:name w:val="Table Grid"/>
    <w:basedOn w:val="a1"/>
    <w:uiPriority w:val="39"/>
    <w:rsid w:val="001F21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5">
    <w:name w:val="Plain Table 5"/>
    <w:basedOn w:val="a1"/>
    <w:uiPriority w:val="45"/>
    <w:rsid w:val="001F21DA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11">
    <w:name w:val="List Table 1 Light"/>
    <w:basedOn w:val="a1"/>
    <w:uiPriority w:val="46"/>
    <w:rsid w:val="001F21D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">
    <w:name w:val="Plain Table 4"/>
    <w:basedOn w:val="a1"/>
    <w:uiPriority w:val="44"/>
    <w:rsid w:val="001F21DA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1-6">
    <w:name w:val="Grid Table 1 Light Accent 6"/>
    <w:basedOn w:val="a1"/>
    <w:uiPriority w:val="46"/>
    <w:rsid w:val="001F21DA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2">
    <w:name w:val="样式1"/>
    <w:basedOn w:val="a1"/>
    <w:uiPriority w:val="99"/>
    <w:rsid w:val="001F21DA"/>
    <w:rPr>
      <w:rFonts w:eastAsia="Times New Roman"/>
    </w:rPr>
    <w:tblPr>
      <w:tblBorders>
        <w:top w:val="single" w:sz="12" w:space="0" w:color="auto"/>
        <w:bottom w:val="single" w:sz="12" w:space="0" w:color="auto"/>
      </w:tblBorders>
    </w:tblPr>
    <w:tblStylePr w:type="firstRow">
      <w:pPr>
        <w:wordWrap/>
        <w:jc w:val="center"/>
      </w:p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aa">
    <w:name w:val="caption"/>
    <w:basedOn w:val="a"/>
    <w:next w:val="a"/>
    <w:uiPriority w:val="35"/>
    <w:unhideWhenUsed/>
    <w:qFormat/>
    <w:rsid w:val="004A60EA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8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9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9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5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622</TotalTime>
  <Pages>5</Pages>
  <Words>1045</Words>
  <Characters>5958</Characters>
  <Application>Microsoft Office Word</Application>
  <DocSecurity>0</DocSecurity>
  <Lines>49</Lines>
  <Paragraphs>13</Paragraphs>
  <ScaleCrop>false</ScaleCrop>
  <Company/>
  <LinksUpToDate>false</LinksUpToDate>
  <CharactersWithSpaces>6990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Yuon</dc:creator>
  <cp:keywords/>
  <dc:description>NE.Bib</dc:description>
  <cp:lastModifiedBy>CWY</cp:lastModifiedBy>
  <cp:revision>22</cp:revision>
  <dcterms:created xsi:type="dcterms:W3CDTF">2024-04-13T01:49:00Z</dcterms:created>
  <dcterms:modified xsi:type="dcterms:W3CDTF">2024-07-27T16:18:00Z</dcterms:modified>
</cp:coreProperties>
</file>