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1E86DAB" w14:textId="77777777" w:rsidR="00AE4775" w:rsidRDefault="00AE4775" w:rsidP="00AE4775">
      <w:pPr>
        <w:spacing w:line="276" w:lineRule="auto"/>
        <w:jc w:val="both"/>
        <w:rPr>
          <w:rFonts w:ascii="Times New Roman" w:hAnsi="Times New Roman" w:cs="Times New Roman"/>
          <w:b/>
          <w:bCs/>
        </w:rPr>
      </w:pPr>
      <w:r>
        <w:rPr>
          <w:rFonts w:ascii="Times New Roman" w:hAnsi="Times New Roman" w:cs="Times New Roman"/>
          <w:b/>
          <w:bCs/>
        </w:rPr>
        <w:t>Appendix</w:t>
      </w:r>
    </w:p>
    <w:p w14:paraId="7CC4296F" w14:textId="77777777" w:rsidR="00AE4775" w:rsidRPr="00A310B6" w:rsidRDefault="00AE4775" w:rsidP="00AE4775">
      <w:pPr>
        <w:spacing w:line="360" w:lineRule="auto"/>
        <w:jc w:val="both"/>
        <w:rPr>
          <w:rFonts w:ascii="Times New Roman" w:hAnsi="Times New Roman" w:cs="Times New Roman"/>
          <w:b/>
          <w:bCs/>
        </w:rPr>
      </w:pPr>
      <w:r w:rsidRPr="00A310B6">
        <w:rPr>
          <w:rFonts w:ascii="Times New Roman" w:hAnsi="Times New Roman" w:cs="Times New Roman"/>
          <w:b/>
          <w:bCs/>
        </w:rPr>
        <w:t>Methods</w:t>
      </w:r>
      <w:r>
        <w:rPr>
          <w:rFonts w:ascii="Times New Roman" w:hAnsi="Times New Roman" w:cs="Times New Roman"/>
          <w:b/>
          <w:bCs/>
        </w:rPr>
        <w:t xml:space="preserve"> </w:t>
      </w:r>
    </w:p>
    <w:p w14:paraId="0C769252" w14:textId="77777777" w:rsidR="00AE4775" w:rsidRPr="003078BE" w:rsidRDefault="00AE4775" w:rsidP="00AE4775">
      <w:pPr>
        <w:spacing w:line="360" w:lineRule="auto"/>
        <w:jc w:val="both"/>
        <w:rPr>
          <w:rFonts w:ascii="Times New Roman" w:hAnsi="Times New Roman" w:cs="Times New Roman"/>
          <w:b/>
          <w:bCs/>
        </w:rPr>
      </w:pPr>
      <w:r w:rsidRPr="003078BE">
        <w:rPr>
          <w:rFonts w:ascii="Times New Roman" w:hAnsi="Times New Roman" w:cs="Times New Roman"/>
          <w:b/>
          <w:bCs/>
        </w:rPr>
        <w:t>Viruses</w:t>
      </w:r>
      <w:r>
        <w:rPr>
          <w:rFonts w:ascii="Times New Roman" w:hAnsi="Times New Roman" w:cs="Times New Roman"/>
          <w:b/>
          <w:bCs/>
        </w:rPr>
        <w:t xml:space="preserve"> and cells</w:t>
      </w:r>
    </w:p>
    <w:p w14:paraId="3BD8052B" w14:textId="77777777" w:rsidR="00AE4775" w:rsidRDefault="00AE4775" w:rsidP="00AE4775">
      <w:pPr>
        <w:spacing w:line="360" w:lineRule="auto"/>
        <w:jc w:val="both"/>
        <w:rPr>
          <w:rFonts w:ascii="Times New Roman" w:hAnsi="Times New Roman" w:cs="Times New Roman"/>
        </w:rPr>
      </w:pPr>
      <w:r w:rsidRPr="0073302A">
        <w:rPr>
          <w:rFonts w:ascii="Times New Roman" w:hAnsi="Times New Roman" w:cs="Times New Roman"/>
        </w:rPr>
        <w:t>Vero E6 cells with overexpressed TMPRSS2 (</w:t>
      </w:r>
      <w:r w:rsidRPr="00DE4842">
        <w:rPr>
          <w:rFonts w:ascii="Times New Roman" w:hAnsi="Times New Roman" w:cs="Times New Roman"/>
        </w:rPr>
        <w:t>Vero</w:t>
      </w:r>
      <w:r>
        <w:rPr>
          <w:rFonts w:ascii="Times New Roman" w:hAnsi="Times New Roman" w:cs="Times New Roman"/>
        </w:rPr>
        <w:t xml:space="preserve"> </w:t>
      </w:r>
      <w:r w:rsidRPr="00DE4842">
        <w:rPr>
          <w:rFonts w:ascii="Times New Roman" w:hAnsi="Times New Roman" w:cs="Times New Roman"/>
        </w:rPr>
        <w:t>E6</w:t>
      </w:r>
      <w:r>
        <w:rPr>
          <w:rFonts w:ascii="Times New Roman" w:hAnsi="Times New Roman" w:cs="Times New Roman"/>
        </w:rPr>
        <w:t>-T2</w:t>
      </w:r>
      <w:r w:rsidRPr="0073302A">
        <w:rPr>
          <w:rFonts w:ascii="Times New Roman" w:hAnsi="Times New Roman" w:cs="Times New Roman"/>
        </w:rPr>
        <w:t xml:space="preserve">) were provided by M. Takeda </w:t>
      </w:r>
      <w:r w:rsidRPr="0073302A">
        <w:rPr>
          <w:rFonts w:ascii="Times New Roman" w:hAnsi="Times New Roman" w:cs="Times New Roman"/>
        </w:rPr>
        <w:fldChar w:fldCharType="begin">
          <w:fldData xml:space="preserve">PEVuZE5vdGU+PENpdGU+PEF1dGhvcj5NYXRzdXlhbWE8L0F1dGhvcj48WWVhcj4yMDIwPC9ZZWFy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</w:fldData>
        </w:fldChar>
      </w:r>
      <w:r>
        <w:rPr>
          <w:rFonts w:ascii="Times New Roman" w:hAnsi="Times New Roman" w:cs="Times New Roman"/>
        </w:rPr>
        <w:instrText xml:space="preserve"> ADDIN EN.CITE </w:instrText>
      </w:r>
      <w:r>
        <w:rPr>
          <w:rFonts w:ascii="Times New Roman" w:hAnsi="Times New Roman" w:cs="Times New Roman"/>
        </w:rPr>
        <w:fldChar w:fldCharType="begin">
          <w:fldData xml:space="preserve">PEVuZE5vdGU+PENpdGU+PEF1dGhvcj5NYXRzdXlhbWE8L0F1dGhvcj48WWVhcj4yMDIwPC9ZZWFy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</w:fldData>
        </w:fldChar>
      </w:r>
      <w:r>
        <w:rPr>
          <w:rFonts w:ascii="Times New Roman" w:hAnsi="Times New Roman" w:cs="Times New Roman"/>
        </w:rPr>
        <w:instrText xml:space="preserve"> ADDIN EN.CITE.DATA </w:instrText>
      </w:r>
      <w:r>
        <w:rPr>
          <w:rFonts w:ascii="Times New Roman" w:hAnsi="Times New Roman" w:cs="Times New Roman"/>
        </w:rPr>
      </w:r>
      <w:r>
        <w:rPr>
          <w:rFonts w:ascii="Times New Roman" w:hAnsi="Times New Roman" w:cs="Times New Roman"/>
        </w:rPr>
        <w:fldChar w:fldCharType="end"/>
      </w:r>
      <w:r w:rsidRPr="0073302A">
        <w:rPr>
          <w:rFonts w:ascii="Times New Roman" w:hAnsi="Times New Roman" w:cs="Times New Roman"/>
        </w:rPr>
      </w:r>
      <w:r w:rsidRPr="0073302A">
        <w:rPr>
          <w:rFonts w:ascii="Times New Roman" w:hAnsi="Times New Roman" w:cs="Times New Roman"/>
        </w:rPr>
        <w:fldChar w:fldCharType="separate"/>
      </w:r>
      <w:r w:rsidRPr="0073302A">
        <w:rPr>
          <w:rFonts w:ascii="Times New Roman" w:hAnsi="Times New Roman" w:cs="Times New Roman"/>
          <w:noProof/>
          <w:vertAlign w:val="superscript"/>
        </w:rPr>
        <w:t>1</w:t>
      </w:r>
      <w:r w:rsidRPr="0073302A">
        <w:rPr>
          <w:rFonts w:ascii="Times New Roman" w:hAnsi="Times New Roman" w:cs="Times New Roman"/>
        </w:rPr>
        <w:fldChar w:fldCharType="end"/>
      </w:r>
      <w:r w:rsidRPr="0073302A">
        <w:rPr>
          <w:rFonts w:ascii="Times New Roman" w:hAnsi="Times New Roman" w:cs="Times New Roman"/>
        </w:rPr>
        <w:t xml:space="preserve"> and were used for isolation and propagation of SARS-CoV-2 viruses</w:t>
      </w:r>
      <w:r>
        <w:rPr>
          <w:rFonts w:ascii="Times New Roman" w:hAnsi="Times New Roman" w:cs="Times New Roman"/>
        </w:rPr>
        <w:fldChar w:fldCharType="begin">
          <w:fldData xml:space="preserve">PEVuZE5vdGU+PENpdGU+PEF1dGhvcj5IdWk8L0F1dGhvcj48WWVhcj4yMDIyPC9ZZWFyPjxSZWNO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</w:fldData>
        </w:fldChar>
      </w:r>
      <w:r>
        <w:rPr>
          <w:rFonts w:ascii="Times New Roman" w:hAnsi="Times New Roman" w:cs="Times New Roman"/>
        </w:rPr>
        <w:instrText xml:space="preserve"> ADDIN EN.CITE </w:instrText>
      </w:r>
      <w:r>
        <w:rPr>
          <w:rFonts w:ascii="Times New Roman" w:hAnsi="Times New Roman" w:cs="Times New Roman"/>
        </w:rPr>
        <w:fldChar w:fldCharType="begin">
          <w:fldData xml:space="preserve">PEVuZE5vdGU+PENpdGU+PEF1dGhvcj5IdWk8L0F1dGhvcj48WWVhcj4yMDIyPC9ZZWFyPjxSZWNO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</w:fldData>
        </w:fldChar>
      </w:r>
      <w:r>
        <w:rPr>
          <w:rFonts w:ascii="Times New Roman" w:hAnsi="Times New Roman" w:cs="Times New Roman"/>
        </w:rPr>
        <w:instrText xml:space="preserve"> ADDIN EN.CITE.DATA </w:instrText>
      </w:r>
      <w:r>
        <w:rPr>
          <w:rFonts w:ascii="Times New Roman" w:hAnsi="Times New Roman" w:cs="Times New Roman"/>
        </w:rPr>
      </w:r>
      <w:r>
        <w:rPr>
          <w:rFonts w:ascii="Times New Roman" w:hAnsi="Times New Roman" w:cs="Times New Roman"/>
        </w:rPr>
        <w:fldChar w:fldCharType="end"/>
      </w:r>
      <w:r>
        <w:rPr>
          <w:rFonts w:ascii="Times New Roman" w:hAnsi="Times New Roman" w:cs="Times New Roman"/>
        </w:rPr>
      </w:r>
      <w:r>
        <w:rPr>
          <w:rFonts w:ascii="Times New Roman" w:hAnsi="Times New Roman" w:cs="Times New Roman"/>
        </w:rPr>
        <w:fldChar w:fldCharType="separate"/>
      </w:r>
      <w:r w:rsidRPr="0073302A">
        <w:rPr>
          <w:rFonts w:ascii="Times New Roman" w:hAnsi="Times New Roman" w:cs="Times New Roman"/>
          <w:noProof/>
          <w:vertAlign w:val="superscript"/>
        </w:rPr>
        <w:t>2</w:t>
      </w:r>
      <w:r>
        <w:rPr>
          <w:rFonts w:ascii="Times New Roman" w:hAnsi="Times New Roman" w:cs="Times New Roman"/>
        </w:rPr>
        <w:fldChar w:fldCharType="end"/>
      </w:r>
      <w:r>
        <w:rPr>
          <w:rFonts w:ascii="Times New Roman" w:hAnsi="Times New Roman" w:cs="Times New Roman"/>
        </w:rPr>
        <w:t>.</w:t>
      </w:r>
      <w:r w:rsidRPr="0073302A">
        <w:rPr>
          <w:rFonts w:ascii="Times New Roman" w:hAnsi="Times New Roman" w:cs="Times New Roman"/>
        </w:rPr>
        <w:t xml:space="preserve"> Cells were maintained in DMEM (Gibco) supplemented with 10% fetal bovine serum (FBS; Gibco), 100 units/mL penicillin and 100 </w:t>
      </w:r>
      <w:r w:rsidRPr="0073302A">
        <w:rPr>
          <w:rFonts w:ascii="Times New Roman" w:eastAsia="PMingLiU" w:hAnsi="Times New Roman" w:cs="Times New Roman"/>
        </w:rPr>
        <w:t>µ</w:t>
      </w:r>
      <w:r w:rsidRPr="0073302A">
        <w:rPr>
          <w:rFonts w:ascii="Times New Roman" w:hAnsi="Times New Roman" w:cs="Times New Roman"/>
        </w:rPr>
        <w:t>g/mL streptomycin (Gibco).</w:t>
      </w:r>
      <w:r>
        <w:rPr>
          <w:rFonts w:ascii="Times New Roman" w:hAnsi="Times New Roman" w:cs="Times New Roman"/>
        </w:rPr>
        <w:t xml:space="preserve"> </w:t>
      </w:r>
      <w:r w:rsidRPr="0073302A">
        <w:rPr>
          <w:rFonts w:ascii="Times New Roman" w:hAnsi="Times New Roman" w:cs="Times New Roman"/>
        </w:rPr>
        <w:t>SARS-CoV-2 viruses including the WT and Omicron lineages (BA.1, BA.2, BA.2.12.1, BA.4, BA.5, BF.8, XBB.1.5, XBB.1.9.1, XBB.1.16, CH.1.1, BQ.1.22, EG.5.1, BA.2.86 and JN.1) were used.</w:t>
      </w:r>
      <w:r>
        <w:rPr>
          <w:rFonts w:ascii="Times New Roman" w:hAnsi="Times New Roman" w:cs="Times New Roman"/>
        </w:rPr>
        <w:t xml:space="preserve"> </w:t>
      </w:r>
      <w:r w:rsidRPr="00081744">
        <w:rPr>
          <w:rFonts w:ascii="Times New Roman" w:hAnsi="Times New Roman" w:cs="Times New Roman"/>
        </w:rPr>
        <w:t>The virus stocks were titrated</w:t>
      </w:r>
      <w:r>
        <w:rPr>
          <w:rFonts w:ascii="Times New Roman" w:hAnsi="Times New Roman" w:cs="Times New Roman"/>
        </w:rPr>
        <w:t xml:space="preserve"> in </w:t>
      </w:r>
      <w:r w:rsidRPr="00AC6A39">
        <w:rPr>
          <w:rFonts w:ascii="Times New Roman" w:hAnsi="Times New Roman" w:cs="Times New Roman"/>
        </w:rPr>
        <w:t>Vero E6</w:t>
      </w:r>
      <w:r>
        <w:rPr>
          <w:rFonts w:ascii="Times New Roman" w:hAnsi="Times New Roman" w:cs="Times New Roman"/>
        </w:rPr>
        <w:t>-</w:t>
      </w:r>
      <w:r w:rsidRPr="00AC6A39">
        <w:rPr>
          <w:rFonts w:ascii="Times New Roman" w:hAnsi="Times New Roman" w:cs="Times New Roman"/>
        </w:rPr>
        <w:t>T</w:t>
      </w:r>
      <w:r>
        <w:rPr>
          <w:rFonts w:ascii="Times New Roman" w:hAnsi="Times New Roman" w:cs="Times New Roman"/>
        </w:rPr>
        <w:t>2 cells</w:t>
      </w:r>
      <w:r w:rsidRPr="00081744">
        <w:rPr>
          <w:rFonts w:ascii="Times New Roman" w:hAnsi="Times New Roman" w:cs="Times New Roman"/>
        </w:rPr>
        <w:t>, aliquoted and stored frozen at -80°C.</w:t>
      </w:r>
      <w:r>
        <w:rPr>
          <w:rFonts w:ascii="Times New Roman" w:hAnsi="Times New Roman" w:cs="Times New Roman"/>
        </w:rPr>
        <w:t xml:space="preserve"> </w:t>
      </w:r>
      <w:r w:rsidRPr="00081744">
        <w:rPr>
          <w:rFonts w:ascii="Times New Roman" w:hAnsi="Times New Roman" w:cs="Times New Roman"/>
        </w:rPr>
        <w:t xml:space="preserve">All live virus experiments were performed in a biosafety level 3 facility at Li Ka Shing Faculty of Medicine, The University of Hong Kong. </w:t>
      </w:r>
    </w:p>
    <w:p w14:paraId="694B10FE" w14:textId="77777777" w:rsidR="00AE4775" w:rsidRPr="00244196" w:rsidRDefault="00AE4775" w:rsidP="00AE4775">
      <w:pPr>
        <w:spacing w:line="360" w:lineRule="auto"/>
        <w:jc w:val="both"/>
        <w:rPr>
          <w:rFonts w:ascii="Times New Roman" w:hAnsi="Times New Roman" w:cs="Times New Roman"/>
        </w:rPr>
      </w:pPr>
    </w:p>
    <w:p w14:paraId="7FD7E053" w14:textId="77777777" w:rsidR="00AE4775" w:rsidRDefault="00AE4775" w:rsidP="00AE4775">
      <w:pPr>
        <w:spacing w:line="360" w:lineRule="auto"/>
        <w:jc w:val="both"/>
        <w:rPr>
          <w:rFonts w:ascii="Times New Roman" w:hAnsi="Times New Roman" w:cs="Times New Roman"/>
          <w:b/>
          <w:bCs/>
        </w:rPr>
      </w:pPr>
      <w:r w:rsidRPr="0073302A">
        <w:rPr>
          <w:rFonts w:ascii="Times New Roman" w:hAnsi="Times New Roman" w:cs="Times New Roman"/>
          <w:b/>
          <w:bCs/>
          <w:i/>
          <w:iCs/>
        </w:rPr>
        <w:t>Ex vivo</w:t>
      </w:r>
      <w:r>
        <w:rPr>
          <w:rFonts w:ascii="Times New Roman" w:hAnsi="Times New Roman" w:cs="Times New Roman"/>
          <w:b/>
          <w:bCs/>
        </w:rPr>
        <w:t xml:space="preserve"> cultures and infection of human respiratory tract</w:t>
      </w:r>
    </w:p>
    <w:p w14:paraId="17C5BA41" w14:textId="77777777" w:rsidR="00AE4775" w:rsidRDefault="00AE4775" w:rsidP="00AE4775">
      <w:pPr>
        <w:spacing w:line="360" w:lineRule="auto"/>
        <w:jc w:val="both"/>
        <w:rPr>
          <w:rFonts w:ascii="Times New Roman" w:hAnsi="Times New Roman" w:cs="Times New Roman"/>
        </w:rPr>
      </w:pPr>
      <w:r w:rsidRPr="007A2E59">
        <w:rPr>
          <w:rFonts w:ascii="Times New Roman" w:hAnsi="Times New Roman" w:cs="Times New Roman"/>
        </w:rPr>
        <w:t xml:space="preserve">Human non-tumour bronchus </w:t>
      </w:r>
      <w:r>
        <w:rPr>
          <w:rFonts w:ascii="Times New Roman" w:hAnsi="Times New Roman" w:cs="Times New Roman"/>
        </w:rPr>
        <w:t xml:space="preserve">(19 donors) </w:t>
      </w:r>
      <w:r w:rsidRPr="007A2E59">
        <w:rPr>
          <w:rFonts w:ascii="Times New Roman" w:hAnsi="Times New Roman" w:cs="Times New Roman"/>
        </w:rPr>
        <w:t xml:space="preserve">and lung tissues </w:t>
      </w:r>
      <w:r>
        <w:rPr>
          <w:rFonts w:ascii="Times New Roman" w:hAnsi="Times New Roman" w:cs="Times New Roman"/>
        </w:rPr>
        <w:t xml:space="preserve">(19 donors) </w:t>
      </w:r>
      <w:r w:rsidRPr="007A2E59">
        <w:rPr>
          <w:rFonts w:ascii="Times New Roman" w:hAnsi="Times New Roman" w:cs="Times New Roman"/>
        </w:rPr>
        <w:t xml:space="preserve">were obtained from patients </w:t>
      </w:r>
      <w:r>
        <w:rPr>
          <w:rFonts w:ascii="Times New Roman" w:hAnsi="Times New Roman" w:cs="Times New Roman"/>
        </w:rPr>
        <w:t>aged 45-81 years</w:t>
      </w:r>
      <w:r w:rsidRPr="007A2E59">
        <w:rPr>
          <w:rFonts w:ascii="Times New Roman" w:hAnsi="Times New Roman" w:cs="Times New Roman"/>
        </w:rPr>
        <w:t xml:space="preserve"> undergo</w:t>
      </w:r>
      <w:r>
        <w:rPr>
          <w:rFonts w:ascii="Times New Roman" w:hAnsi="Times New Roman" w:cs="Times New Roman"/>
        </w:rPr>
        <w:t>ing</w:t>
      </w:r>
      <w:r w:rsidRPr="007A2E59">
        <w:rPr>
          <w:rFonts w:ascii="Times New Roman" w:hAnsi="Times New Roman" w:cs="Times New Roman"/>
        </w:rPr>
        <w:t xml:space="preserve"> elective surgery in</w:t>
      </w:r>
      <w:r>
        <w:rPr>
          <w:rFonts w:ascii="Times New Roman" w:hAnsi="Times New Roman" w:cs="Times New Roman"/>
        </w:rPr>
        <w:t xml:space="preserve"> the</w:t>
      </w:r>
      <w:r w:rsidRPr="007A2E59">
        <w:rPr>
          <w:rFonts w:ascii="Times New Roman" w:hAnsi="Times New Roman" w:cs="Times New Roman"/>
        </w:rPr>
        <w:t xml:space="preserve"> </w:t>
      </w:r>
      <w:r>
        <w:rPr>
          <w:rFonts w:ascii="Times New Roman" w:hAnsi="Times New Roman" w:cs="Times New Roman"/>
        </w:rPr>
        <w:t xml:space="preserve">Department of Surgery at </w:t>
      </w:r>
      <w:r w:rsidRPr="007A2E59">
        <w:rPr>
          <w:rFonts w:ascii="Times New Roman" w:hAnsi="Times New Roman" w:cs="Times New Roman"/>
        </w:rPr>
        <w:t xml:space="preserve">Queen Mary Hospital </w:t>
      </w:r>
      <w:r>
        <w:rPr>
          <w:rFonts w:ascii="Times New Roman" w:hAnsi="Times New Roman" w:cs="Times New Roman"/>
        </w:rPr>
        <w:t xml:space="preserve">from June 2022 to Jan 2024 and were </w:t>
      </w:r>
      <w:r w:rsidRPr="007A2E59">
        <w:rPr>
          <w:rFonts w:ascii="Times New Roman" w:hAnsi="Times New Roman" w:cs="Times New Roman"/>
        </w:rPr>
        <w:t xml:space="preserve">removed as part of the clinical care but surplus for routine diagnostic requirements, as described previously </w:t>
      </w:r>
      <w:r w:rsidRPr="007A2E59">
        <w:rPr>
          <w:rFonts w:ascii="Times New Roman" w:hAnsi="Times New Roman" w:cs="Times New Roman"/>
        </w:rPr>
        <w:fldChar w:fldCharType="begin">
          <w:fldData xml:space="preserve">PEVuZE5vdGU+PENpdGU+PEF1dGhvcj5IdWk8L0F1dGhvcj48WWVhcj4yMDE3PC9ZZWFyPjxSZWNO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</w:fldData>
        </w:fldChar>
      </w:r>
      <w:r>
        <w:rPr>
          <w:rFonts w:ascii="Times New Roman" w:hAnsi="Times New Roman" w:cs="Times New Roman"/>
        </w:rPr>
        <w:instrText xml:space="preserve"> ADDIN EN.CITE </w:instrText>
      </w:r>
      <w:r>
        <w:rPr>
          <w:rFonts w:ascii="Times New Roman" w:hAnsi="Times New Roman" w:cs="Times New Roman"/>
        </w:rPr>
        <w:fldChar w:fldCharType="begin">
          <w:fldData xml:space="preserve">PEVuZE5vdGU+PENpdGU+PEF1dGhvcj5IdWk8L0F1dGhvcj48WWVhcj4yMDE3PC9ZZWFyPjxSZWNO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</w:fldData>
        </w:fldChar>
      </w:r>
      <w:r>
        <w:rPr>
          <w:rFonts w:ascii="Times New Roman" w:hAnsi="Times New Roman" w:cs="Times New Roman"/>
        </w:rPr>
        <w:instrText xml:space="preserve"> ADDIN EN.CITE.DATA </w:instrText>
      </w:r>
      <w:r>
        <w:rPr>
          <w:rFonts w:ascii="Times New Roman" w:hAnsi="Times New Roman" w:cs="Times New Roman"/>
        </w:rPr>
      </w:r>
      <w:r>
        <w:rPr>
          <w:rFonts w:ascii="Times New Roman" w:hAnsi="Times New Roman" w:cs="Times New Roman"/>
        </w:rPr>
        <w:fldChar w:fldCharType="end"/>
      </w:r>
      <w:r w:rsidRPr="007A2E59">
        <w:rPr>
          <w:rFonts w:ascii="Times New Roman" w:hAnsi="Times New Roman" w:cs="Times New Roman"/>
        </w:rPr>
      </w:r>
      <w:r w:rsidRPr="007A2E59">
        <w:rPr>
          <w:rFonts w:ascii="Times New Roman" w:hAnsi="Times New Roman" w:cs="Times New Roman"/>
        </w:rPr>
        <w:fldChar w:fldCharType="separate"/>
      </w:r>
      <w:r w:rsidRPr="0073302A">
        <w:rPr>
          <w:rFonts w:ascii="Times New Roman" w:hAnsi="Times New Roman" w:cs="Times New Roman"/>
          <w:noProof/>
          <w:vertAlign w:val="superscript"/>
        </w:rPr>
        <w:t>3</w:t>
      </w:r>
      <w:r w:rsidRPr="007A2E59">
        <w:rPr>
          <w:rFonts w:ascii="Times New Roman" w:hAnsi="Times New Roman" w:cs="Times New Roman"/>
        </w:rPr>
        <w:fldChar w:fldCharType="end"/>
      </w:r>
      <w:r w:rsidRPr="007A2E59">
        <w:rPr>
          <w:rFonts w:ascii="Times New Roman" w:hAnsi="Times New Roman" w:cs="Times New Roman"/>
        </w:rPr>
        <w:t xml:space="preserve">. </w:t>
      </w:r>
      <w:r>
        <w:rPr>
          <w:rFonts w:ascii="Times New Roman" w:hAnsi="Times New Roman" w:cs="Times New Roman"/>
        </w:rPr>
        <w:t xml:space="preserve">The information of tissue donors is listed in the Extended Data Table 2. </w:t>
      </w:r>
      <w:r w:rsidRPr="007A2E59">
        <w:rPr>
          <w:rFonts w:ascii="Times New Roman" w:hAnsi="Times New Roman" w:cs="Times New Roman"/>
        </w:rPr>
        <w:t>Bronchus and lung tissues were fragmented and infected at 5 x 10</w:t>
      </w:r>
      <w:r w:rsidRPr="007A2E59">
        <w:rPr>
          <w:rFonts w:ascii="Times New Roman" w:hAnsi="Times New Roman" w:cs="Times New Roman"/>
          <w:vertAlign w:val="superscript"/>
        </w:rPr>
        <w:t>5</w:t>
      </w:r>
      <w:r w:rsidRPr="007A2E59">
        <w:rPr>
          <w:rFonts w:ascii="Times New Roman" w:hAnsi="Times New Roman" w:cs="Times New Roman"/>
        </w:rPr>
        <w:t xml:space="preserve"> </w:t>
      </w:r>
      <w:r>
        <w:rPr>
          <w:rFonts w:ascii="Times New Roman" w:hAnsi="Times New Roman" w:cs="Times New Roman"/>
        </w:rPr>
        <w:t>pfu</w:t>
      </w:r>
      <w:r w:rsidRPr="007A2E59">
        <w:rPr>
          <w:rFonts w:ascii="Times New Roman" w:hAnsi="Times New Roman" w:cs="Times New Roman"/>
        </w:rPr>
        <w:t xml:space="preserve">/mL at 37°C for 1 h. The infected tissue explants were washed </w:t>
      </w:r>
      <w:r>
        <w:rPr>
          <w:rFonts w:ascii="Times New Roman" w:hAnsi="Times New Roman" w:cs="Times New Roman"/>
        </w:rPr>
        <w:t>three</w:t>
      </w:r>
      <w:r w:rsidRPr="007A2E59">
        <w:rPr>
          <w:rFonts w:ascii="Times New Roman" w:hAnsi="Times New Roman" w:cs="Times New Roman"/>
        </w:rPr>
        <w:t xml:space="preserve"> times, placed in </w:t>
      </w:r>
      <w:r>
        <w:rPr>
          <w:rFonts w:ascii="Times New Roman" w:hAnsi="Times New Roman" w:cs="Times New Roman"/>
        </w:rPr>
        <w:t>fresh medium</w:t>
      </w:r>
      <w:r w:rsidRPr="007A2E59">
        <w:rPr>
          <w:rFonts w:ascii="Times New Roman" w:hAnsi="Times New Roman" w:cs="Times New Roman"/>
        </w:rPr>
        <w:t xml:space="preserve"> and incubated at 37°C with 5% CO</w:t>
      </w:r>
      <w:r w:rsidRPr="007A2E59">
        <w:rPr>
          <w:rFonts w:ascii="Times New Roman" w:hAnsi="Times New Roman" w:cs="Times New Roman"/>
          <w:vertAlign w:val="subscript"/>
        </w:rPr>
        <w:t>2</w:t>
      </w:r>
      <w:r w:rsidRPr="007A2E59">
        <w:rPr>
          <w:rFonts w:ascii="Times New Roman" w:hAnsi="Times New Roman" w:cs="Times New Roman"/>
        </w:rPr>
        <w:t xml:space="preserve">. </w:t>
      </w:r>
      <w:r>
        <w:rPr>
          <w:rFonts w:ascii="Times New Roman" w:hAnsi="Times New Roman" w:cs="Times New Roman"/>
        </w:rPr>
        <w:t xml:space="preserve">Mock infected tissues were used as controls. </w:t>
      </w:r>
      <w:r w:rsidRPr="007A2E59">
        <w:rPr>
          <w:rFonts w:ascii="Times New Roman" w:hAnsi="Times New Roman" w:cs="Times New Roman"/>
        </w:rPr>
        <w:t xml:space="preserve">Culture supernatants were collected at </w:t>
      </w:r>
      <w:r>
        <w:rPr>
          <w:rFonts w:ascii="Times New Roman" w:hAnsi="Times New Roman" w:cs="Times New Roman"/>
        </w:rPr>
        <w:t xml:space="preserve">indicated times </w:t>
      </w:r>
      <w:r w:rsidRPr="007A2E59">
        <w:rPr>
          <w:rFonts w:ascii="Times New Roman" w:hAnsi="Times New Roman" w:cs="Times New Roman"/>
        </w:rPr>
        <w:t xml:space="preserve">to assess infectious viral titres. Tissues were harvested at endpoints </w:t>
      </w:r>
      <w:r>
        <w:rPr>
          <w:rFonts w:ascii="Times New Roman" w:hAnsi="Times New Roman" w:cs="Times New Roman"/>
        </w:rPr>
        <w:t xml:space="preserve">and </w:t>
      </w:r>
      <w:r w:rsidRPr="007A2E59">
        <w:rPr>
          <w:rFonts w:ascii="Times New Roman" w:hAnsi="Times New Roman" w:cs="Times New Roman"/>
        </w:rPr>
        <w:t>fixed in 10% formalin for immuno</w:t>
      </w:r>
      <w:r>
        <w:rPr>
          <w:rFonts w:ascii="Times New Roman" w:hAnsi="Times New Roman" w:cs="Times New Roman"/>
        </w:rPr>
        <w:t>staining</w:t>
      </w:r>
      <w:r w:rsidRPr="007A2E59">
        <w:rPr>
          <w:rFonts w:ascii="Times New Roman" w:hAnsi="Times New Roman" w:cs="Times New Roman"/>
        </w:rPr>
        <w:t>.</w:t>
      </w:r>
      <w:r>
        <w:rPr>
          <w:rFonts w:ascii="Times New Roman" w:hAnsi="Times New Roman" w:cs="Times New Roman"/>
        </w:rPr>
        <w:t xml:space="preserve"> </w:t>
      </w:r>
      <w:r w:rsidRPr="00081744">
        <w:rPr>
          <w:rFonts w:ascii="Times New Roman" w:hAnsi="Times New Roman" w:cs="Times New Roman"/>
        </w:rPr>
        <w:t xml:space="preserve">Ethics approval of the use of human tissues was granted by the institutional review board of The University of Hong Kong and the Hospital Authority (Hong Kong West) (IRB approval no: </w:t>
      </w:r>
      <w:r w:rsidRPr="00AC6A39">
        <w:rPr>
          <w:rFonts w:ascii="Times New Roman" w:hAnsi="Times New Roman" w:cs="Times New Roman"/>
        </w:rPr>
        <w:t>UW 20-862 and UW20-863</w:t>
      </w:r>
      <w:r w:rsidRPr="00081744">
        <w:rPr>
          <w:rFonts w:ascii="Times New Roman" w:hAnsi="Times New Roman" w:cs="Times New Roman"/>
        </w:rPr>
        <w:t>).</w:t>
      </w:r>
      <w:r>
        <w:rPr>
          <w:rFonts w:ascii="Times New Roman" w:hAnsi="Times New Roman" w:cs="Times New Roman"/>
        </w:rPr>
        <w:t xml:space="preserve"> </w:t>
      </w:r>
    </w:p>
    <w:p w14:paraId="17870AE2" w14:textId="77777777" w:rsidR="00AE4775" w:rsidRDefault="00AE4775" w:rsidP="00AE4775">
      <w:pPr>
        <w:spacing w:line="360" w:lineRule="auto"/>
        <w:jc w:val="both"/>
        <w:rPr>
          <w:rFonts w:ascii="Times New Roman" w:hAnsi="Times New Roman" w:cs="Times New Roman"/>
        </w:rPr>
      </w:pPr>
    </w:p>
    <w:p w14:paraId="32B94D94" w14:textId="77777777" w:rsidR="00AE4775" w:rsidRPr="003078BE" w:rsidRDefault="00AE4775" w:rsidP="00AE4775">
      <w:pPr>
        <w:spacing w:line="360" w:lineRule="auto"/>
        <w:jc w:val="both"/>
        <w:rPr>
          <w:rFonts w:ascii="Times New Roman" w:hAnsi="Times New Roman" w:cs="Times New Roman"/>
          <w:b/>
          <w:bCs/>
        </w:rPr>
      </w:pPr>
      <w:r w:rsidRPr="003078BE">
        <w:rPr>
          <w:rFonts w:ascii="Times New Roman" w:hAnsi="Times New Roman" w:cs="Times New Roman"/>
          <w:b/>
          <w:bCs/>
        </w:rPr>
        <w:t>Human airway organoid culture and infection</w:t>
      </w:r>
    </w:p>
    <w:p w14:paraId="09E1F991" w14:textId="77777777" w:rsidR="00AE4775" w:rsidRDefault="00AE4775" w:rsidP="00AE4775">
      <w:pPr>
        <w:spacing w:line="360" w:lineRule="auto"/>
        <w:jc w:val="both"/>
        <w:rPr>
          <w:rFonts w:ascii="Times New Roman" w:hAnsi="Times New Roman" w:cs="Times New Roman"/>
        </w:rPr>
      </w:pPr>
      <w:r>
        <w:rPr>
          <w:rFonts w:ascii="Times New Roman" w:hAnsi="Times New Roman" w:cs="Times New Roman"/>
        </w:rPr>
        <w:t>H</w:t>
      </w:r>
      <w:r w:rsidRPr="00471871">
        <w:rPr>
          <w:rFonts w:ascii="Times New Roman" w:hAnsi="Times New Roman" w:cs="Times New Roman"/>
        </w:rPr>
        <w:t xml:space="preserve">uman airway organoids were established from human lung tissues as previously described </w:t>
      </w:r>
      <w:r>
        <w:rPr>
          <w:rFonts w:ascii="Times New Roman" w:hAnsi="Times New Roman" w:cs="Times New Roman"/>
        </w:rPr>
        <w:fldChar w:fldCharType="begin">
          <w:fldData xml:space="preserve">PEVuZE5vdGU+PENpdGU+PEF1dGhvcj5IdWk8L0F1dGhvcj48WWVhcj4yMDE4PC9ZZWFyPjxSZWNO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</w:fldData>
        </w:fldChar>
      </w:r>
      <w:r>
        <w:rPr>
          <w:rFonts w:ascii="Times New Roman" w:hAnsi="Times New Roman" w:cs="Times New Roman"/>
        </w:rPr>
        <w:instrText xml:space="preserve"> ADDIN EN.CITE </w:instrText>
      </w:r>
      <w:r>
        <w:rPr>
          <w:rFonts w:ascii="Times New Roman" w:hAnsi="Times New Roman" w:cs="Times New Roman"/>
        </w:rPr>
        <w:fldChar w:fldCharType="begin">
          <w:fldData xml:space="preserve">PEVuZE5vdGU+PENpdGU+PEF1dGhvcj5IdWk8L0F1dGhvcj48WWVhcj4yMDE4PC9ZZWFyPjxSZWNO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</w:fldData>
        </w:fldChar>
      </w:r>
      <w:r>
        <w:rPr>
          <w:rFonts w:ascii="Times New Roman" w:hAnsi="Times New Roman" w:cs="Times New Roman"/>
        </w:rPr>
        <w:instrText xml:space="preserve"> ADDIN EN.CITE.DATA </w:instrText>
      </w:r>
      <w:r>
        <w:rPr>
          <w:rFonts w:ascii="Times New Roman" w:hAnsi="Times New Roman" w:cs="Times New Roman"/>
        </w:rPr>
      </w:r>
      <w:r>
        <w:rPr>
          <w:rFonts w:ascii="Times New Roman" w:hAnsi="Times New Roman" w:cs="Times New Roman"/>
        </w:rPr>
        <w:fldChar w:fldCharType="end"/>
      </w:r>
      <w:r>
        <w:rPr>
          <w:rFonts w:ascii="Times New Roman" w:hAnsi="Times New Roman" w:cs="Times New Roman"/>
        </w:rPr>
      </w:r>
      <w:r>
        <w:rPr>
          <w:rFonts w:ascii="Times New Roman" w:hAnsi="Times New Roman" w:cs="Times New Roman"/>
        </w:rPr>
        <w:fldChar w:fldCharType="separate"/>
      </w:r>
      <w:r w:rsidRPr="0073302A">
        <w:rPr>
          <w:rFonts w:ascii="Times New Roman" w:hAnsi="Times New Roman" w:cs="Times New Roman"/>
          <w:noProof/>
          <w:vertAlign w:val="superscript"/>
        </w:rPr>
        <w:t>4</w:t>
      </w:r>
      <w:r>
        <w:rPr>
          <w:rFonts w:ascii="Times New Roman" w:hAnsi="Times New Roman" w:cs="Times New Roman"/>
        </w:rPr>
        <w:fldChar w:fldCharType="end"/>
      </w:r>
      <w:r>
        <w:rPr>
          <w:rFonts w:ascii="Times New Roman" w:hAnsi="Times New Roman" w:cs="Times New Roman"/>
        </w:rPr>
        <w:t>, and were</w:t>
      </w:r>
      <w:r w:rsidRPr="00C53CB1">
        <w:rPr>
          <w:rFonts w:ascii="Times New Roman" w:hAnsi="Times New Roman" w:cs="Times New Roman"/>
        </w:rPr>
        <w:t xml:space="preserve"> </w:t>
      </w:r>
      <w:r w:rsidRPr="00471871">
        <w:rPr>
          <w:rFonts w:ascii="Times New Roman" w:hAnsi="Times New Roman" w:cs="Times New Roman"/>
        </w:rPr>
        <w:t xml:space="preserve">differentiated </w:t>
      </w:r>
      <w:r>
        <w:rPr>
          <w:rFonts w:ascii="Times New Roman" w:hAnsi="Times New Roman" w:cs="Times New Roman"/>
        </w:rPr>
        <w:t xml:space="preserve">into </w:t>
      </w:r>
      <w:r w:rsidRPr="00471871">
        <w:rPr>
          <w:rFonts w:ascii="Times New Roman" w:hAnsi="Times New Roman" w:cs="Times New Roman"/>
        </w:rPr>
        <w:t xml:space="preserve">2-dimensional model as described </w:t>
      </w:r>
      <w:r>
        <w:rPr>
          <w:rFonts w:ascii="Times New Roman" w:hAnsi="Times New Roman" w:cs="Times New Roman"/>
        </w:rPr>
        <w:t xml:space="preserve">elsewhere </w:t>
      </w:r>
      <w:r>
        <w:rPr>
          <w:rFonts w:ascii="Times New Roman" w:hAnsi="Times New Roman" w:cs="Times New Roman"/>
        </w:rPr>
        <w:fldChar w:fldCharType="begin">
          <w:fldData xml:space="preserve">PEVuZE5vdGU+PENpdGU+PEF1dGhvcj5MYW1lcnM8L0F1dGhvcj48WWVhcj4yMDIwPC9ZZWFyPjxS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</w:fldData>
        </w:fldChar>
      </w:r>
      <w:r>
        <w:rPr>
          <w:rFonts w:ascii="Times New Roman" w:hAnsi="Times New Roman" w:cs="Times New Roman"/>
        </w:rPr>
        <w:instrText xml:space="preserve"> ADDIN EN.CITE </w:instrText>
      </w:r>
      <w:r>
        <w:rPr>
          <w:rFonts w:ascii="Times New Roman" w:hAnsi="Times New Roman" w:cs="Times New Roman"/>
        </w:rPr>
        <w:fldChar w:fldCharType="begin">
          <w:fldData xml:space="preserve">PEVuZE5vdGU+PENpdGU+PEF1dGhvcj5MYW1lcnM8L0F1dGhvcj48WWVhcj4yMDIwPC9ZZWFyPjxS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</w:fldData>
        </w:fldChar>
      </w:r>
      <w:r>
        <w:rPr>
          <w:rFonts w:ascii="Times New Roman" w:hAnsi="Times New Roman" w:cs="Times New Roman"/>
        </w:rPr>
        <w:instrText xml:space="preserve"> ADDIN EN.CITE.DATA </w:instrText>
      </w:r>
      <w:r>
        <w:rPr>
          <w:rFonts w:ascii="Times New Roman" w:hAnsi="Times New Roman" w:cs="Times New Roman"/>
        </w:rPr>
      </w:r>
      <w:r>
        <w:rPr>
          <w:rFonts w:ascii="Times New Roman" w:hAnsi="Times New Roman" w:cs="Times New Roman"/>
        </w:rPr>
        <w:fldChar w:fldCharType="end"/>
      </w:r>
      <w:r>
        <w:rPr>
          <w:rFonts w:ascii="Times New Roman" w:hAnsi="Times New Roman" w:cs="Times New Roman"/>
        </w:rPr>
      </w:r>
      <w:r>
        <w:rPr>
          <w:rFonts w:ascii="Times New Roman" w:hAnsi="Times New Roman" w:cs="Times New Roman"/>
        </w:rPr>
        <w:fldChar w:fldCharType="separate"/>
      </w:r>
      <w:r w:rsidRPr="0073302A">
        <w:rPr>
          <w:rFonts w:ascii="Times New Roman" w:hAnsi="Times New Roman" w:cs="Times New Roman"/>
          <w:noProof/>
          <w:vertAlign w:val="superscript"/>
        </w:rPr>
        <w:t>5</w:t>
      </w:r>
      <w:r>
        <w:rPr>
          <w:rFonts w:ascii="Times New Roman" w:hAnsi="Times New Roman" w:cs="Times New Roman"/>
        </w:rPr>
        <w:fldChar w:fldCharType="end"/>
      </w:r>
      <w:r w:rsidRPr="00471871">
        <w:rPr>
          <w:rFonts w:ascii="Times New Roman" w:hAnsi="Times New Roman" w:cs="Times New Roman"/>
        </w:rPr>
        <w:t xml:space="preserve"> with </w:t>
      </w:r>
      <w:r>
        <w:rPr>
          <w:rFonts w:ascii="Times New Roman" w:hAnsi="Times New Roman" w:cs="Times New Roman"/>
        </w:rPr>
        <w:t>slight</w:t>
      </w:r>
      <w:r w:rsidRPr="00471871">
        <w:rPr>
          <w:rFonts w:ascii="Times New Roman" w:hAnsi="Times New Roman" w:cs="Times New Roman"/>
        </w:rPr>
        <w:t xml:space="preserve"> modifications. In brief, airway organoids were dissociated into single cells </w:t>
      </w:r>
      <w:r>
        <w:rPr>
          <w:rFonts w:ascii="Times New Roman" w:hAnsi="Times New Roman" w:cs="Times New Roman"/>
        </w:rPr>
        <w:t xml:space="preserve">by digestion </w:t>
      </w:r>
      <w:r w:rsidRPr="00471871">
        <w:rPr>
          <w:rFonts w:ascii="Times New Roman" w:hAnsi="Times New Roman" w:cs="Times New Roman"/>
        </w:rPr>
        <w:t xml:space="preserve">using TrypLE </w:t>
      </w:r>
      <w:r>
        <w:rPr>
          <w:rFonts w:ascii="Times New Roman" w:hAnsi="Times New Roman" w:cs="Times New Roman"/>
        </w:rPr>
        <w:t>Express Enzyme</w:t>
      </w:r>
      <w:r w:rsidRPr="00471871">
        <w:rPr>
          <w:rFonts w:ascii="Times New Roman" w:hAnsi="Times New Roman" w:cs="Times New Roman"/>
        </w:rPr>
        <w:t xml:space="preserve"> (G</w:t>
      </w:r>
      <w:r>
        <w:rPr>
          <w:rFonts w:ascii="Times New Roman" w:hAnsi="Times New Roman" w:cs="Times New Roman"/>
        </w:rPr>
        <w:t>ibco</w:t>
      </w:r>
      <w:r w:rsidRPr="00471871">
        <w:rPr>
          <w:rFonts w:ascii="Times New Roman" w:hAnsi="Times New Roman" w:cs="Times New Roman"/>
        </w:rPr>
        <w:t>) at 37°C for 10 min</w:t>
      </w:r>
      <w:r>
        <w:rPr>
          <w:rFonts w:ascii="Times New Roman" w:hAnsi="Times New Roman" w:cs="Times New Roman"/>
        </w:rPr>
        <w:t>,</w:t>
      </w:r>
      <w:r w:rsidRPr="00471871">
        <w:rPr>
          <w:rFonts w:ascii="Times New Roman" w:hAnsi="Times New Roman" w:cs="Times New Roman"/>
        </w:rPr>
        <w:t xml:space="preserve"> </w:t>
      </w:r>
      <w:r>
        <w:rPr>
          <w:rFonts w:ascii="Times New Roman" w:hAnsi="Times New Roman" w:cs="Times New Roman"/>
        </w:rPr>
        <w:t xml:space="preserve">then </w:t>
      </w:r>
      <w:r w:rsidRPr="00471871">
        <w:rPr>
          <w:rFonts w:ascii="Times New Roman" w:hAnsi="Times New Roman" w:cs="Times New Roman"/>
        </w:rPr>
        <w:t xml:space="preserve">sheared </w:t>
      </w:r>
      <w:r>
        <w:rPr>
          <w:rFonts w:ascii="Times New Roman" w:hAnsi="Times New Roman" w:cs="Times New Roman"/>
        </w:rPr>
        <w:t>with</w:t>
      </w:r>
      <w:r w:rsidRPr="00471871">
        <w:rPr>
          <w:rFonts w:ascii="Times New Roman" w:hAnsi="Times New Roman" w:cs="Times New Roman"/>
        </w:rPr>
        <w:t xml:space="preserve"> 25-gauge needle</w:t>
      </w:r>
      <w:r>
        <w:rPr>
          <w:rFonts w:ascii="Times New Roman" w:hAnsi="Times New Roman" w:cs="Times New Roman"/>
        </w:rPr>
        <w:t>s</w:t>
      </w:r>
      <w:r w:rsidRPr="00471871">
        <w:rPr>
          <w:rFonts w:ascii="Times New Roman" w:hAnsi="Times New Roman" w:cs="Times New Roman"/>
        </w:rPr>
        <w:t xml:space="preserve"> and </w:t>
      </w:r>
      <w:r>
        <w:rPr>
          <w:rFonts w:ascii="Times New Roman" w:hAnsi="Times New Roman" w:cs="Times New Roman"/>
        </w:rPr>
        <w:t>filtered through</w:t>
      </w:r>
      <w:r w:rsidRPr="00471871">
        <w:rPr>
          <w:rFonts w:ascii="Times New Roman" w:hAnsi="Times New Roman" w:cs="Times New Roman"/>
        </w:rPr>
        <w:t xml:space="preserve"> </w:t>
      </w:r>
      <w:r>
        <w:rPr>
          <w:rFonts w:ascii="Times New Roman" w:hAnsi="Times New Roman" w:cs="Times New Roman"/>
        </w:rPr>
        <w:t>4</w:t>
      </w:r>
      <w:r w:rsidRPr="00471871">
        <w:rPr>
          <w:rFonts w:ascii="Times New Roman" w:hAnsi="Times New Roman" w:cs="Times New Roman"/>
        </w:rPr>
        <w:t>0 μm cell strainer</w:t>
      </w:r>
      <w:r>
        <w:rPr>
          <w:rFonts w:ascii="Times New Roman" w:hAnsi="Times New Roman" w:cs="Times New Roman"/>
        </w:rPr>
        <w:t>s</w:t>
      </w:r>
      <w:r w:rsidRPr="00471871">
        <w:rPr>
          <w:rFonts w:ascii="Times New Roman" w:hAnsi="Times New Roman" w:cs="Times New Roman"/>
        </w:rPr>
        <w:t>. 1</w:t>
      </w:r>
      <w:r>
        <w:rPr>
          <w:rFonts w:ascii="Times New Roman" w:hAnsi="Times New Roman" w:cs="Times New Roman"/>
        </w:rPr>
        <w:t>.</w:t>
      </w:r>
      <w:r w:rsidRPr="00471871">
        <w:rPr>
          <w:rFonts w:ascii="Times New Roman" w:hAnsi="Times New Roman" w:cs="Times New Roman"/>
        </w:rPr>
        <w:t>5</w:t>
      </w:r>
      <w:r>
        <w:rPr>
          <w:rFonts w:ascii="Times New Roman" w:hAnsi="Times New Roman" w:cs="Times New Roman"/>
        </w:rPr>
        <w:t xml:space="preserve"> x 10</w:t>
      </w:r>
      <w:r w:rsidRPr="00A63367">
        <w:rPr>
          <w:rFonts w:ascii="Times New Roman" w:hAnsi="Times New Roman" w:cs="Times New Roman"/>
          <w:vertAlign w:val="superscript"/>
        </w:rPr>
        <w:t>5</w:t>
      </w:r>
      <w:r w:rsidRPr="00471871">
        <w:rPr>
          <w:rFonts w:ascii="Times New Roman" w:hAnsi="Times New Roman" w:cs="Times New Roman"/>
        </w:rPr>
        <w:t xml:space="preserve"> cells </w:t>
      </w:r>
      <w:r>
        <w:rPr>
          <w:rFonts w:ascii="Times New Roman" w:hAnsi="Times New Roman" w:cs="Times New Roman"/>
        </w:rPr>
        <w:t xml:space="preserve">were seeded </w:t>
      </w:r>
      <w:r w:rsidRPr="00471871">
        <w:rPr>
          <w:rFonts w:ascii="Times New Roman" w:hAnsi="Times New Roman" w:cs="Times New Roman"/>
        </w:rPr>
        <w:t>onto</w:t>
      </w:r>
      <w:r>
        <w:rPr>
          <w:rFonts w:ascii="Times New Roman" w:hAnsi="Times New Roman" w:cs="Times New Roman"/>
        </w:rPr>
        <w:t xml:space="preserve"> 0.4 </w:t>
      </w:r>
      <w:r w:rsidRPr="00471871">
        <w:rPr>
          <w:rFonts w:ascii="Times New Roman" w:hAnsi="Times New Roman" w:cs="Times New Roman"/>
        </w:rPr>
        <w:t xml:space="preserve">μm </w:t>
      </w:r>
      <w:r>
        <w:rPr>
          <w:rFonts w:ascii="Times New Roman" w:hAnsi="Times New Roman" w:cs="Times New Roman"/>
        </w:rPr>
        <w:t xml:space="preserve">pore size </w:t>
      </w:r>
      <w:r w:rsidRPr="00471871">
        <w:rPr>
          <w:rFonts w:ascii="Times New Roman" w:hAnsi="Times New Roman" w:cs="Times New Roman"/>
        </w:rPr>
        <w:t>Transwell insert</w:t>
      </w:r>
      <w:r>
        <w:rPr>
          <w:rFonts w:ascii="Times New Roman" w:hAnsi="Times New Roman" w:cs="Times New Roman"/>
        </w:rPr>
        <w:t>s</w:t>
      </w:r>
      <w:r w:rsidRPr="00471871">
        <w:rPr>
          <w:rFonts w:ascii="Times New Roman" w:hAnsi="Times New Roman" w:cs="Times New Roman"/>
        </w:rPr>
        <w:t xml:space="preserve"> (Corning) pre-coated with rat tail collagen </w:t>
      </w:r>
      <w:r>
        <w:rPr>
          <w:rFonts w:ascii="Times New Roman" w:hAnsi="Times New Roman" w:cs="Times New Roman"/>
        </w:rPr>
        <w:t>I</w:t>
      </w:r>
      <w:r w:rsidRPr="00471871">
        <w:rPr>
          <w:rFonts w:ascii="Times New Roman" w:hAnsi="Times New Roman" w:cs="Times New Roman"/>
        </w:rPr>
        <w:t xml:space="preserve"> (Corning). The cells were cultured in a mixture of airway organoid growth medium and Pneuma</w:t>
      </w:r>
      <w:r>
        <w:rPr>
          <w:rFonts w:ascii="Times New Roman" w:hAnsi="Times New Roman" w:cs="Times New Roman"/>
        </w:rPr>
        <w:t>C</w:t>
      </w:r>
      <w:r w:rsidRPr="00471871">
        <w:rPr>
          <w:rFonts w:ascii="Times New Roman" w:hAnsi="Times New Roman" w:cs="Times New Roman"/>
        </w:rPr>
        <w:t>ult-ALI complete base medium</w:t>
      </w:r>
      <w:r>
        <w:rPr>
          <w:rFonts w:ascii="Times New Roman" w:hAnsi="Times New Roman" w:cs="Times New Roman"/>
        </w:rPr>
        <w:t xml:space="preserve"> </w:t>
      </w:r>
      <w:r w:rsidRPr="00471871">
        <w:rPr>
          <w:rFonts w:ascii="Times New Roman" w:hAnsi="Times New Roman" w:cs="Times New Roman"/>
        </w:rPr>
        <w:t>(Stemcell</w:t>
      </w:r>
      <w:r>
        <w:rPr>
          <w:rFonts w:ascii="Times New Roman" w:hAnsi="Times New Roman" w:cs="Times New Roman"/>
        </w:rPr>
        <w:t xml:space="preserve"> </w:t>
      </w:r>
      <w:r w:rsidRPr="006B1A66">
        <w:rPr>
          <w:rFonts w:ascii="Times New Roman" w:hAnsi="Times New Roman" w:cs="Times New Roman"/>
        </w:rPr>
        <w:t>Technologies</w:t>
      </w:r>
      <w:r w:rsidRPr="00471871">
        <w:rPr>
          <w:rFonts w:ascii="Times New Roman" w:hAnsi="Times New Roman" w:cs="Times New Roman"/>
        </w:rPr>
        <w:t>) at a ratio of 1:1 at 37°C for 3</w:t>
      </w:r>
      <w:r>
        <w:rPr>
          <w:rFonts w:ascii="Times New Roman" w:hAnsi="Times New Roman" w:cs="Times New Roman"/>
        </w:rPr>
        <w:t>-</w:t>
      </w:r>
      <w:r w:rsidRPr="00471871">
        <w:rPr>
          <w:rFonts w:ascii="Times New Roman" w:hAnsi="Times New Roman" w:cs="Times New Roman"/>
        </w:rPr>
        <w:t>4 days.</w:t>
      </w:r>
      <w:r>
        <w:rPr>
          <w:rFonts w:ascii="Times New Roman" w:hAnsi="Times New Roman" w:cs="Times New Roman"/>
        </w:rPr>
        <w:t xml:space="preserve"> After reaching </w:t>
      </w:r>
      <w:r w:rsidRPr="00471871">
        <w:rPr>
          <w:rFonts w:ascii="Times New Roman" w:hAnsi="Times New Roman" w:cs="Times New Roman"/>
        </w:rPr>
        <w:t>confluency, the</w:t>
      </w:r>
      <w:r>
        <w:rPr>
          <w:rFonts w:ascii="Times New Roman" w:hAnsi="Times New Roman" w:cs="Times New Roman"/>
        </w:rPr>
        <w:t xml:space="preserve"> </w:t>
      </w:r>
      <w:r w:rsidRPr="00471871">
        <w:rPr>
          <w:rFonts w:ascii="Times New Roman" w:hAnsi="Times New Roman" w:cs="Times New Roman"/>
        </w:rPr>
        <w:t xml:space="preserve">2-dimensional </w:t>
      </w:r>
      <w:r>
        <w:rPr>
          <w:rFonts w:ascii="Times New Roman" w:hAnsi="Times New Roman" w:cs="Times New Roman"/>
        </w:rPr>
        <w:t>t</w:t>
      </w:r>
      <w:r w:rsidRPr="00471871">
        <w:rPr>
          <w:rFonts w:ascii="Times New Roman" w:hAnsi="Times New Roman" w:cs="Times New Roman"/>
        </w:rPr>
        <w:t>ranswell cultures were cultured at air-liquid interface (ALI) in Pneuma</w:t>
      </w:r>
      <w:r>
        <w:rPr>
          <w:rFonts w:ascii="Times New Roman" w:hAnsi="Times New Roman" w:cs="Times New Roman"/>
        </w:rPr>
        <w:t>C</w:t>
      </w:r>
      <w:r w:rsidRPr="00471871">
        <w:rPr>
          <w:rFonts w:ascii="Times New Roman" w:hAnsi="Times New Roman" w:cs="Times New Roman"/>
        </w:rPr>
        <w:t xml:space="preserve">ult-ALI Maintenance Medium </w:t>
      </w:r>
      <w:bookmarkStart w:id="0" w:name="_Hlk167475001"/>
      <w:r w:rsidRPr="00471871">
        <w:rPr>
          <w:rFonts w:ascii="Times New Roman" w:hAnsi="Times New Roman" w:cs="Times New Roman"/>
        </w:rPr>
        <w:t>(Stemcell</w:t>
      </w:r>
      <w:r>
        <w:rPr>
          <w:rFonts w:ascii="Times New Roman" w:hAnsi="Times New Roman" w:cs="Times New Roman"/>
        </w:rPr>
        <w:t xml:space="preserve"> </w:t>
      </w:r>
      <w:r w:rsidRPr="006B1A66">
        <w:rPr>
          <w:rFonts w:ascii="Times New Roman" w:hAnsi="Times New Roman" w:cs="Times New Roman"/>
        </w:rPr>
        <w:t>Technologies</w:t>
      </w:r>
      <w:r w:rsidRPr="00471871">
        <w:rPr>
          <w:rFonts w:ascii="Times New Roman" w:hAnsi="Times New Roman" w:cs="Times New Roman"/>
        </w:rPr>
        <w:t>)</w:t>
      </w:r>
      <w:bookmarkEnd w:id="0"/>
      <w:r>
        <w:rPr>
          <w:rFonts w:ascii="Times New Roman" w:hAnsi="Times New Roman" w:cs="Times New Roman"/>
        </w:rPr>
        <w:t xml:space="preserve"> and </w:t>
      </w:r>
      <w:r w:rsidRPr="00471871">
        <w:rPr>
          <w:rFonts w:ascii="Times New Roman" w:hAnsi="Times New Roman" w:cs="Times New Roman"/>
        </w:rPr>
        <w:t xml:space="preserve">used for infection after </w:t>
      </w:r>
      <w:r>
        <w:rPr>
          <w:rFonts w:ascii="Times New Roman" w:hAnsi="Times New Roman" w:cs="Times New Roman"/>
        </w:rPr>
        <w:t>2</w:t>
      </w:r>
      <w:r w:rsidRPr="00471871">
        <w:rPr>
          <w:rFonts w:ascii="Times New Roman" w:hAnsi="Times New Roman" w:cs="Times New Roman"/>
        </w:rPr>
        <w:t xml:space="preserve"> weeks of differentiation. Cells</w:t>
      </w:r>
      <w:r>
        <w:rPr>
          <w:rFonts w:ascii="Times New Roman" w:hAnsi="Times New Roman" w:cs="Times New Roman"/>
        </w:rPr>
        <w:t xml:space="preserve"> </w:t>
      </w:r>
      <w:r w:rsidRPr="00471871">
        <w:rPr>
          <w:rFonts w:ascii="Times New Roman" w:hAnsi="Times New Roman" w:cs="Times New Roman"/>
        </w:rPr>
        <w:t>at the apical side were infected with viruses at a multiplicity of infection</w:t>
      </w:r>
      <w:r>
        <w:rPr>
          <w:rFonts w:ascii="Times New Roman" w:hAnsi="Times New Roman" w:cs="Times New Roman"/>
        </w:rPr>
        <w:t xml:space="preserve"> (MOI)</w:t>
      </w:r>
      <w:r w:rsidRPr="00471871">
        <w:rPr>
          <w:rFonts w:ascii="Times New Roman" w:hAnsi="Times New Roman" w:cs="Times New Roman"/>
        </w:rPr>
        <w:t xml:space="preserve"> of </w:t>
      </w:r>
      <w:r>
        <w:rPr>
          <w:rFonts w:ascii="Times New Roman" w:hAnsi="Times New Roman" w:cs="Times New Roman"/>
        </w:rPr>
        <w:t>0.1</w:t>
      </w:r>
      <w:r w:rsidRPr="00471871">
        <w:rPr>
          <w:rFonts w:ascii="Times New Roman" w:hAnsi="Times New Roman" w:cs="Times New Roman"/>
        </w:rPr>
        <w:t xml:space="preserve"> at 37°C for 1 h</w:t>
      </w:r>
      <w:r>
        <w:rPr>
          <w:rFonts w:ascii="Times New Roman" w:hAnsi="Times New Roman" w:cs="Times New Roman"/>
        </w:rPr>
        <w:t xml:space="preserve">, </w:t>
      </w:r>
      <w:r w:rsidRPr="00471871">
        <w:rPr>
          <w:rFonts w:ascii="Times New Roman" w:hAnsi="Times New Roman" w:cs="Times New Roman"/>
        </w:rPr>
        <w:t>washed with PBS and culture</w:t>
      </w:r>
      <w:r>
        <w:rPr>
          <w:rFonts w:ascii="Times New Roman" w:hAnsi="Times New Roman" w:cs="Times New Roman"/>
        </w:rPr>
        <w:t>d</w:t>
      </w:r>
      <w:r w:rsidRPr="00471871">
        <w:rPr>
          <w:rFonts w:ascii="Times New Roman" w:hAnsi="Times New Roman" w:cs="Times New Roman"/>
        </w:rPr>
        <w:t xml:space="preserve"> at ALI in the same growth medium.</w:t>
      </w:r>
      <w:r>
        <w:rPr>
          <w:rFonts w:ascii="Times New Roman" w:hAnsi="Times New Roman" w:cs="Times New Roman"/>
        </w:rPr>
        <w:t xml:space="preserve"> A</w:t>
      </w:r>
      <w:r w:rsidRPr="000C4B69">
        <w:rPr>
          <w:rFonts w:ascii="Times New Roman" w:hAnsi="Times New Roman" w:cs="Times New Roman"/>
        </w:rPr>
        <w:t xml:space="preserve">t </w:t>
      </w:r>
      <w:r w:rsidRPr="003423BA">
        <w:rPr>
          <w:rFonts w:ascii="Times New Roman" w:hAnsi="Times New Roman" w:cs="Times New Roman"/>
        </w:rPr>
        <w:t>1, 24</w:t>
      </w:r>
      <w:r w:rsidRPr="0073302A">
        <w:rPr>
          <w:rFonts w:ascii="Times New Roman" w:hAnsi="Times New Roman" w:cs="Times New Roman"/>
        </w:rPr>
        <w:t xml:space="preserve"> and </w:t>
      </w:r>
      <w:r w:rsidRPr="003423BA">
        <w:rPr>
          <w:rFonts w:ascii="Times New Roman" w:hAnsi="Times New Roman" w:cs="Times New Roman"/>
        </w:rPr>
        <w:t xml:space="preserve">48 </w:t>
      </w:r>
      <w:r w:rsidRPr="0073302A">
        <w:rPr>
          <w:rFonts w:ascii="Times New Roman" w:hAnsi="Times New Roman" w:cs="Times New Roman"/>
        </w:rPr>
        <w:t>hpi</w:t>
      </w:r>
      <w:r w:rsidRPr="003423BA">
        <w:rPr>
          <w:rFonts w:ascii="Times New Roman" w:hAnsi="Times New Roman" w:cs="Times New Roman"/>
        </w:rPr>
        <w:t xml:space="preserve">, </w:t>
      </w:r>
      <w:r>
        <w:rPr>
          <w:rFonts w:ascii="Times New Roman" w:hAnsi="Times New Roman" w:cs="Times New Roman"/>
        </w:rPr>
        <w:t xml:space="preserve">culture supernatants from </w:t>
      </w:r>
      <w:r w:rsidRPr="003423BA">
        <w:rPr>
          <w:rFonts w:ascii="Times New Roman" w:hAnsi="Times New Roman" w:cs="Times New Roman"/>
        </w:rPr>
        <w:t>the</w:t>
      </w:r>
      <w:r w:rsidRPr="00471871">
        <w:rPr>
          <w:rFonts w:ascii="Times New Roman" w:hAnsi="Times New Roman" w:cs="Times New Roman"/>
        </w:rPr>
        <w:t xml:space="preserve"> apical side</w:t>
      </w:r>
      <w:r>
        <w:rPr>
          <w:rFonts w:ascii="Times New Roman" w:hAnsi="Times New Roman" w:cs="Times New Roman"/>
        </w:rPr>
        <w:t xml:space="preserve"> of </w:t>
      </w:r>
      <w:r w:rsidRPr="00471871">
        <w:rPr>
          <w:rFonts w:ascii="Times New Roman" w:hAnsi="Times New Roman" w:cs="Times New Roman"/>
        </w:rPr>
        <w:t>transwell</w:t>
      </w:r>
      <w:r>
        <w:rPr>
          <w:rFonts w:ascii="Times New Roman" w:hAnsi="Times New Roman" w:cs="Times New Roman"/>
        </w:rPr>
        <w:t>s</w:t>
      </w:r>
      <w:r w:rsidRPr="00471871">
        <w:rPr>
          <w:rFonts w:ascii="Times New Roman" w:hAnsi="Times New Roman" w:cs="Times New Roman"/>
        </w:rPr>
        <w:t xml:space="preserve"> </w:t>
      </w:r>
      <w:r>
        <w:rPr>
          <w:rFonts w:ascii="Times New Roman" w:hAnsi="Times New Roman" w:cs="Times New Roman"/>
        </w:rPr>
        <w:t>were collected for viral titres determination. T</w:t>
      </w:r>
      <w:r w:rsidRPr="00471871">
        <w:rPr>
          <w:rFonts w:ascii="Times New Roman" w:hAnsi="Times New Roman" w:cs="Times New Roman"/>
        </w:rPr>
        <w:t>he transwell cultures</w:t>
      </w:r>
      <w:r>
        <w:rPr>
          <w:rFonts w:ascii="Times New Roman" w:hAnsi="Times New Roman" w:cs="Times New Roman"/>
        </w:rPr>
        <w:t xml:space="preserve"> were harvested at endpoint </w:t>
      </w:r>
      <w:r w:rsidRPr="0073302A">
        <w:rPr>
          <w:rFonts w:ascii="Times New Roman" w:hAnsi="Times New Roman" w:cs="Times New Roman"/>
        </w:rPr>
        <w:t>in RLT Buffer or fixed in 10% formalin.</w:t>
      </w:r>
    </w:p>
    <w:p w14:paraId="3D2FD823" w14:textId="77777777" w:rsidR="00AE4775" w:rsidRDefault="00AE4775" w:rsidP="00AE4775">
      <w:pPr>
        <w:spacing w:line="360" w:lineRule="auto"/>
        <w:jc w:val="both"/>
        <w:rPr>
          <w:rFonts w:ascii="Times New Roman" w:hAnsi="Times New Roman" w:cs="Times New Roman"/>
          <w:b/>
          <w:bCs/>
        </w:rPr>
      </w:pPr>
    </w:p>
    <w:p w14:paraId="6F8393D9" w14:textId="77777777" w:rsidR="00AE4775" w:rsidRPr="003078BE" w:rsidRDefault="00AE4775" w:rsidP="00AE4775">
      <w:pPr>
        <w:spacing w:line="360" w:lineRule="auto"/>
        <w:jc w:val="both"/>
        <w:rPr>
          <w:rFonts w:ascii="Times New Roman" w:hAnsi="Times New Roman" w:cs="Times New Roman"/>
          <w:b/>
          <w:bCs/>
        </w:rPr>
      </w:pPr>
      <w:r w:rsidRPr="003078BE">
        <w:rPr>
          <w:rFonts w:ascii="Times New Roman" w:hAnsi="Times New Roman" w:cs="Times New Roman"/>
          <w:b/>
          <w:bCs/>
        </w:rPr>
        <w:t xml:space="preserve">Human </w:t>
      </w:r>
      <w:r>
        <w:rPr>
          <w:rFonts w:ascii="Times New Roman" w:hAnsi="Times New Roman" w:cs="Times New Roman"/>
          <w:b/>
          <w:bCs/>
        </w:rPr>
        <w:t>intestinal</w:t>
      </w:r>
      <w:r w:rsidRPr="003078BE">
        <w:rPr>
          <w:rFonts w:ascii="Times New Roman" w:hAnsi="Times New Roman" w:cs="Times New Roman"/>
          <w:b/>
          <w:bCs/>
        </w:rPr>
        <w:t xml:space="preserve"> </w:t>
      </w:r>
      <w:r>
        <w:rPr>
          <w:rFonts w:ascii="Times New Roman" w:hAnsi="Times New Roman" w:cs="Times New Roman"/>
          <w:b/>
          <w:bCs/>
        </w:rPr>
        <w:t>enter</w:t>
      </w:r>
      <w:r w:rsidRPr="003078BE">
        <w:rPr>
          <w:rFonts w:ascii="Times New Roman" w:hAnsi="Times New Roman" w:cs="Times New Roman"/>
          <w:b/>
          <w:bCs/>
        </w:rPr>
        <w:t>oid culture and infection</w:t>
      </w:r>
    </w:p>
    <w:p w14:paraId="25CBE392" w14:textId="77777777" w:rsidR="00AE4775" w:rsidRDefault="00AE4775" w:rsidP="00AE4775">
      <w:pPr>
        <w:spacing w:line="360" w:lineRule="auto"/>
        <w:jc w:val="both"/>
        <w:rPr>
          <w:rFonts w:ascii="Times New Roman" w:hAnsi="Times New Roman" w:cs="Times New Roman"/>
        </w:rPr>
      </w:pPr>
      <w:r w:rsidRPr="00FB48C6">
        <w:rPr>
          <w:rFonts w:ascii="Times New Roman" w:hAnsi="Times New Roman" w:cs="Times New Roman"/>
        </w:rPr>
        <w:t xml:space="preserve">Human intestinal enteroids were established from normal regions of human duodenal tissues as previously described </w:t>
      </w:r>
      <w:r w:rsidRPr="00FB48C6">
        <w:rPr>
          <w:rFonts w:ascii="Times New Roman" w:eastAsia="Times New Roman" w:hAnsi="Times New Roman" w:cs="Times New Roman"/>
          <w:kern w:val="0"/>
          <w14:ligatures w14:val="none"/>
        </w:rPr>
        <w:fldChar w:fldCharType="begin">
          <w:fldData xml:space="preserve">PEVuZE5vdGU+PENpdGU+PEF1dGhvcj5FdHRheWViaTwvQXV0aG9yPjxZZWFyPjIwMTY8L1llYXI+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</w:fldData>
        </w:fldChar>
      </w:r>
      <w:r>
        <w:rPr>
          <w:rFonts w:ascii="Times New Roman" w:eastAsia="Times New Roman" w:hAnsi="Times New Roman" w:cs="Times New Roman"/>
          <w:kern w:val="0"/>
          <w14:ligatures w14:val="none"/>
        </w:rPr>
        <w:instrText xml:space="preserve"> ADDIN EN.CITE </w:instrText>
      </w:r>
      <w:r>
        <w:rPr>
          <w:rFonts w:ascii="Times New Roman" w:eastAsia="Times New Roman" w:hAnsi="Times New Roman" w:cs="Times New Roman"/>
          <w:kern w:val="0"/>
          <w14:ligatures w14:val="none"/>
        </w:rPr>
        <w:fldChar w:fldCharType="begin">
          <w:fldData xml:space="preserve">PEVuZE5vdGU+PENpdGU+PEF1dGhvcj5FdHRheWViaTwvQXV0aG9yPjxZZWFyPjIwMTY8L1llYXI+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</w:fldData>
        </w:fldChar>
      </w:r>
      <w:r>
        <w:rPr>
          <w:rFonts w:ascii="Times New Roman" w:eastAsia="Times New Roman" w:hAnsi="Times New Roman" w:cs="Times New Roman"/>
          <w:kern w:val="0"/>
          <w14:ligatures w14:val="none"/>
        </w:rPr>
        <w:instrText xml:space="preserve"> ADDIN EN.CITE.DATA </w:instrText>
      </w:r>
      <w:r>
        <w:rPr>
          <w:rFonts w:ascii="Times New Roman" w:eastAsia="Times New Roman" w:hAnsi="Times New Roman" w:cs="Times New Roman"/>
          <w:kern w:val="0"/>
          <w14:ligatures w14:val="none"/>
        </w:rPr>
      </w:r>
      <w:r>
        <w:rPr>
          <w:rFonts w:ascii="Times New Roman" w:eastAsia="Times New Roman" w:hAnsi="Times New Roman" w:cs="Times New Roman"/>
          <w:kern w:val="0"/>
          <w14:ligatures w14:val="none"/>
        </w:rPr>
        <w:fldChar w:fldCharType="end"/>
      </w:r>
      <w:r w:rsidRPr="00FB48C6">
        <w:rPr>
          <w:rFonts w:ascii="Times New Roman" w:eastAsia="Times New Roman" w:hAnsi="Times New Roman" w:cs="Times New Roman"/>
          <w:kern w:val="0"/>
          <w14:ligatures w14:val="none"/>
        </w:rPr>
      </w:r>
      <w:r w:rsidRPr="00FB48C6">
        <w:rPr>
          <w:rFonts w:ascii="Times New Roman" w:eastAsia="Times New Roman" w:hAnsi="Times New Roman" w:cs="Times New Roman"/>
          <w:kern w:val="0"/>
          <w14:ligatures w14:val="none"/>
        </w:rPr>
        <w:fldChar w:fldCharType="separate"/>
      </w:r>
      <w:r w:rsidRPr="0073302A">
        <w:rPr>
          <w:rFonts w:ascii="Times New Roman" w:eastAsia="Times New Roman" w:hAnsi="Times New Roman" w:cs="Times New Roman"/>
          <w:noProof/>
          <w:kern w:val="0"/>
          <w:vertAlign w:val="superscript"/>
          <w14:ligatures w14:val="none"/>
        </w:rPr>
        <w:t>6-8</w:t>
      </w:r>
      <w:r w:rsidRPr="00FB48C6">
        <w:rPr>
          <w:rFonts w:ascii="Times New Roman" w:eastAsia="Times New Roman" w:hAnsi="Times New Roman" w:cs="Times New Roman"/>
          <w:kern w:val="0"/>
          <w14:ligatures w14:val="none"/>
        </w:rPr>
        <w:fldChar w:fldCharType="end"/>
      </w:r>
      <w:r w:rsidRPr="00FB48C6">
        <w:rPr>
          <w:rFonts w:ascii="Times New Roman" w:eastAsia="Times New Roman" w:hAnsi="Times New Roman" w:cs="Times New Roman"/>
          <w:kern w:val="0"/>
          <w14:ligatures w14:val="none"/>
        </w:rPr>
        <w:t xml:space="preserve"> </w:t>
      </w:r>
      <w:r w:rsidRPr="00FB48C6">
        <w:rPr>
          <w:rFonts w:ascii="Times New Roman" w:hAnsi="Times New Roman" w:cs="Times New Roman"/>
        </w:rPr>
        <w:t xml:space="preserve">with modifications. Intestinal enteroids were derived </w:t>
      </w:r>
      <w:r w:rsidRPr="00FB48C6">
        <w:rPr>
          <w:rFonts w:ascii="Times New Roman" w:eastAsia="Times New Roman" w:hAnsi="Times New Roman" w:cs="Times New Roman"/>
          <w:kern w:val="0"/>
          <w14:ligatures w14:val="none"/>
        </w:rPr>
        <w:t>through isolation of intestinal crypts, grown in 3</w:t>
      </w:r>
      <w:r w:rsidRPr="00FB48C6">
        <w:rPr>
          <w:rFonts w:ascii="Times New Roman" w:hAnsi="Times New Roman" w:cs="Times New Roman"/>
        </w:rPr>
        <w:t>-dimensional</w:t>
      </w:r>
      <w:r w:rsidRPr="00FB48C6">
        <w:rPr>
          <w:rFonts w:ascii="Times New Roman" w:eastAsia="Times New Roman" w:hAnsi="Times New Roman" w:cs="Times New Roman"/>
          <w:kern w:val="0"/>
          <w14:ligatures w14:val="none"/>
        </w:rPr>
        <w:t xml:space="preserve"> cultures in Matrigel (Corning) and were maintained in an in-house Complete medium with growth factors (CMGF+) supplemented with 10 µM Rho-associated protein kinase inhibitor Y-27632 (Stemcell Technologies) </w:t>
      </w:r>
      <w:r w:rsidRPr="00FB48C6">
        <w:rPr>
          <w:rFonts w:ascii="Times New Roman" w:eastAsia="Times New Roman" w:hAnsi="Times New Roman" w:cs="Times New Roman"/>
          <w:kern w:val="0"/>
          <w14:ligatures w14:val="none"/>
        </w:rPr>
        <w:fldChar w:fldCharType="begin">
          <w:fldData xml:space="preserve">PEVuZE5vdGU+PENpdGU+PEF1dGhvcj5DaGFuPC9BdXRob3I+PFllYXI+MjAyMTwvWWVhcj48UmVj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</w:fldData>
        </w:fldChar>
      </w:r>
      <w:r>
        <w:rPr>
          <w:rFonts w:ascii="Times New Roman" w:eastAsia="Times New Roman" w:hAnsi="Times New Roman" w:cs="Times New Roman"/>
          <w:kern w:val="0"/>
          <w14:ligatures w14:val="none"/>
        </w:rPr>
        <w:instrText xml:space="preserve"> ADDIN EN.CITE </w:instrText>
      </w:r>
      <w:r>
        <w:rPr>
          <w:rFonts w:ascii="Times New Roman" w:eastAsia="Times New Roman" w:hAnsi="Times New Roman" w:cs="Times New Roman"/>
          <w:kern w:val="0"/>
          <w14:ligatures w14:val="none"/>
        </w:rPr>
        <w:fldChar w:fldCharType="begin">
          <w:fldData xml:space="preserve">PEVuZE5vdGU+PENpdGU+PEF1dGhvcj5DaGFuPC9BdXRob3I+PFllYXI+MjAyMTwvWWVhcj48UmVj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</w:fldData>
        </w:fldChar>
      </w:r>
      <w:r>
        <w:rPr>
          <w:rFonts w:ascii="Times New Roman" w:eastAsia="Times New Roman" w:hAnsi="Times New Roman" w:cs="Times New Roman"/>
          <w:kern w:val="0"/>
          <w14:ligatures w14:val="none"/>
        </w:rPr>
        <w:instrText xml:space="preserve"> ADDIN EN.CITE.DATA </w:instrText>
      </w:r>
      <w:r>
        <w:rPr>
          <w:rFonts w:ascii="Times New Roman" w:eastAsia="Times New Roman" w:hAnsi="Times New Roman" w:cs="Times New Roman"/>
          <w:kern w:val="0"/>
          <w14:ligatures w14:val="none"/>
        </w:rPr>
      </w:r>
      <w:r>
        <w:rPr>
          <w:rFonts w:ascii="Times New Roman" w:eastAsia="Times New Roman" w:hAnsi="Times New Roman" w:cs="Times New Roman"/>
          <w:kern w:val="0"/>
          <w14:ligatures w14:val="none"/>
        </w:rPr>
        <w:fldChar w:fldCharType="end"/>
      </w:r>
      <w:r w:rsidRPr="00FB48C6">
        <w:rPr>
          <w:rFonts w:ascii="Times New Roman" w:eastAsia="Times New Roman" w:hAnsi="Times New Roman" w:cs="Times New Roman"/>
          <w:kern w:val="0"/>
          <w14:ligatures w14:val="none"/>
        </w:rPr>
      </w:r>
      <w:r w:rsidRPr="00FB48C6">
        <w:rPr>
          <w:rFonts w:ascii="Times New Roman" w:eastAsia="Times New Roman" w:hAnsi="Times New Roman" w:cs="Times New Roman"/>
          <w:kern w:val="0"/>
          <w14:ligatures w14:val="none"/>
        </w:rPr>
        <w:fldChar w:fldCharType="separate"/>
      </w:r>
      <w:r w:rsidRPr="0073302A">
        <w:rPr>
          <w:rFonts w:ascii="Times New Roman" w:eastAsia="Times New Roman" w:hAnsi="Times New Roman" w:cs="Times New Roman"/>
          <w:noProof/>
          <w:kern w:val="0"/>
          <w:vertAlign w:val="superscript"/>
          <w14:ligatures w14:val="none"/>
        </w:rPr>
        <w:t>8</w:t>
      </w:r>
      <w:r w:rsidRPr="00FB48C6">
        <w:rPr>
          <w:rFonts w:ascii="Times New Roman" w:eastAsia="Times New Roman" w:hAnsi="Times New Roman" w:cs="Times New Roman"/>
          <w:kern w:val="0"/>
          <w14:ligatures w14:val="none"/>
        </w:rPr>
        <w:fldChar w:fldCharType="end"/>
      </w:r>
      <w:r w:rsidRPr="00FB48C6">
        <w:rPr>
          <w:rFonts w:ascii="Times New Roman" w:eastAsia="Times New Roman" w:hAnsi="Times New Roman" w:cs="Times New Roman"/>
          <w:kern w:val="0"/>
          <w14:ligatures w14:val="none"/>
        </w:rPr>
        <w:t xml:space="preserve">. </w:t>
      </w:r>
      <w:r w:rsidRPr="00FB48C6">
        <w:rPr>
          <w:rFonts w:ascii="Times New Roman" w:hAnsi="Times New Roman" w:cs="Times New Roman"/>
        </w:rPr>
        <w:t xml:space="preserve">Intestinal enteroids were </w:t>
      </w:r>
      <w:bookmarkStart w:id="1" w:name="_Hlk167477561"/>
      <w:r w:rsidRPr="00FB48C6">
        <w:rPr>
          <w:rFonts w:ascii="Times New Roman" w:hAnsi="Times New Roman" w:cs="Times New Roman"/>
        </w:rPr>
        <w:t xml:space="preserve">differentiated </w:t>
      </w:r>
      <w:bookmarkEnd w:id="1"/>
      <w:r w:rsidRPr="00FB48C6">
        <w:rPr>
          <w:rFonts w:ascii="Times New Roman" w:hAnsi="Times New Roman" w:cs="Times New Roman"/>
        </w:rPr>
        <w:t xml:space="preserve">by incubating in Advanced DMEM/F12 medium (Gibco) supplemented with IntestiCult Organoid Growth </w:t>
      </w:r>
      <w:r w:rsidRPr="00FB48C6">
        <w:rPr>
          <w:rFonts w:ascii="Times New Roman" w:hAnsi="Times New Roman" w:cs="Times New Roman"/>
        </w:rPr>
        <w:lastRenderedPageBreak/>
        <w:t xml:space="preserve">Medium (OGM) Human Component A </w:t>
      </w:r>
      <w:r w:rsidRPr="00FB48C6">
        <w:rPr>
          <w:rFonts w:ascii="Times New Roman" w:eastAsia="Times New Roman" w:hAnsi="Times New Roman" w:cs="Times New Roman"/>
          <w:kern w:val="0"/>
          <w14:ligatures w14:val="none"/>
        </w:rPr>
        <w:t>(Stemcell Technologies) and</w:t>
      </w:r>
      <w:r w:rsidRPr="00FB48C6">
        <w:t xml:space="preserve"> </w:t>
      </w:r>
      <w:r w:rsidRPr="00FB48C6">
        <w:rPr>
          <w:rFonts w:ascii="Times New Roman" w:eastAsia="Times New Roman" w:hAnsi="Times New Roman" w:cs="Times New Roman"/>
          <w:kern w:val="0"/>
          <w14:ligatures w14:val="none"/>
        </w:rPr>
        <w:t>GlutaMAX-I (Gibco) for 3 to 4 days and were dissociated using Gentle Cell Dissociation Reagent (Stemcell Technologies) immediately before infections</w:t>
      </w:r>
      <w:r w:rsidRPr="00AA34A5">
        <w:rPr>
          <w:rFonts w:ascii="Times New Roman" w:eastAsia="Times New Roman" w:hAnsi="Times New Roman" w:cs="Times New Roman"/>
          <w:kern w:val="0"/>
          <w14:ligatures w14:val="none"/>
        </w:rPr>
        <w:t xml:space="preserve">. </w:t>
      </w:r>
      <w:r w:rsidRPr="00AA34A5">
        <w:rPr>
          <w:rFonts w:ascii="Times New Roman" w:hAnsi="Times New Roman" w:cs="Times New Roman"/>
        </w:rPr>
        <w:t xml:space="preserve">Intestinal enteroids were infected with viruses at </w:t>
      </w:r>
      <w:r w:rsidRPr="0073302A">
        <w:rPr>
          <w:rFonts w:ascii="Times New Roman" w:eastAsia="DengXian" w:hAnsi="Times New Roman"/>
          <w:lang w:eastAsia="zh-CN"/>
        </w:rPr>
        <w:t>10</w:t>
      </w:r>
      <w:r w:rsidRPr="0073302A">
        <w:rPr>
          <w:rFonts w:ascii="Times New Roman" w:eastAsia="DengXian" w:hAnsi="Times New Roman"/>
          <w:vertAlign w:val="superscript"/>
          <w:lang w:eastAsia="zh-CN"/>
        </w:rPr>
        <w:t>6</w:t>
      </w:r>
      <w:r w:rsidRPr="00AA34A5">
        <w:rPr>
          <w:rFonts w:ascii="Times New Roman" w:eastAsia="DengXian" w:hAnsi="Times New Roman"/>
          <w:lang w:eastAsia="zh-CN"/>
        </w:rPr>
        <w:t xml:space="preserve"> </w:t>
      </w:r>
      <w:r w:rsidRPr="0073302A">
        <w:rPr>
          <w:rFonts w:ascii="Times New Roman" w:eastAsia="DengXian" w:hAnsi="Times New Roman"/>
          <w:lang w:eastAsia="zh-CN"/>
        </w:rPr>
        <w:t xml:space="preserve">pfu/mL </w:t>
      </w:r>
      <w:r w:rsidRPr="00AA34A5">
        <w:rPr>
          <w:rFonts w:ascii="Times New Roman" w:hAnsi="Times New Roman" w:cs="Times New Roman"/>
        </w:rPr>
        <w:t>at 37°C for 1 h,</w:t>
      </w:r>
      <w:r w:rsidRPr="00FB48C6">
        <w:rPr>
          <w:rFonts w:ascii="Times New Roman" w:hAnsi="Times New Roman" w:cs="Times New Roman"/>
        </w:rPr>
        <w:t xml:space="preserve"> washed with Advanced DMEM/F12 and cultured </w:t>
      </w:r>
      <w:r w:rsidRPr="00FB48C6">
        <w:rPr>
          <w:rFonts w:ascii="Times New Roman" w:eastAsia="Times New Roman" w:hAnsi="Times New Roman" w:cs="Times New Roman"/>
          <w:kern w:val="0"/>
          <w14:ligatures w14:val="none"/>
        </w:rPr>
        <w:t>in Matrigel</w:t>
      </w:r>
      <w:r w:rsidRPr="00FB48C6">
        <w:rPr>
          <w:rFonts w:ascii="Times New Roman" w:hAnsi="Times New Roman" w:cs="Times New Roman"/>
        </w:rPr>
        <w:t xml:space="preserve"> with the differentiation medium. Culture supernatants were collected at 1, 24, 48 and 72 hpi. Infected intestinal enteroids were lysed in RLT Buffer or fixed in 10% formalin at endpoints.</w:t>
      </w:r>
    </w:p>
    <w:p w14:paraId="19E615B5" w14:textId="77777777" w:rsidR="00AE4775" w:rsidRPr="00B20240" w:rsidRDefault="00AE4775" w:rsidP="00AE4775">
      <w:pPr>
        <w:spacing w:line="360" w:lineRule="auto"/>
        <w:ind w:firstLine="480"/>
        <w:jc w:val="both"/>
        <w:rPr>
          <w:rFonts w:ascii="Times New Roman" w:hAnsi="Times New Roman" w:cs="Times New Roman"/>
        </w:rPr>
      </w:pPr>
    </w:p>
    <w:p w14:paraId="2ADB870A" w14:textId="77777777" w:rsidR="00AE4775" w:rsidRPr="0073302A" w:rsidRDefault="00AE4775" w:rsidP="00AE4775">
      <w:pPr>
        <w:spacing w:line="360" w:lineRule="auto"/>
        <w:jc w:val="both"/>
        <w:rPr>
          <w:rFonts w:ascii="Times New Roman" w:hAnsi="Times New Roman" w:cs="Times New Roman"/>
          <w:b/>
          <w:bCs/>
        </w:rPr>
      </w:pPr>
      <w:r>
        <w:rPr>
          <w:rFonts w:ascii="Times New Roman" w:hAnsi="Times New Roman" w:cs="Times New Roman"/>
          <w:b/>
          <w:bCs/>
        </w:rPr>
        <w:t>Caco-2 c</w:t>
      </w:r>
      <w:r w:rsidRPr="0073302A">
        <w:rPr>
          <w:rFonts w:ascii="Times New Roman" w:hAnsi="Times New Roman" w:cs="Times New Roman"/>
          <w:b/>
          <w:bCs/>
        </w:rPr>
        <w:t>ell</w:t>
      </w:r>
      <w:r>
        <w:rPr>
          <w:rFonts w:ascii="Times New Roman" w:hAnsi="Times New Roman" w:cs="Times New Roman"/>
          <w:b/>
          <w:bCs/>
        </w:rPr>
        <w:t xml:space="preserve"> culture and infection </w:t>
      </w:r>
    </w:p>
    <w:p w14:paraId="42D84CA5" w14:textId="77777777" w:rsidR="00AE4775" w:rsidRDefault="00AE4775" w:rsidP="00AE4775">
      <w:pPr>
        <w:spacing w:line="360" w:lineRule="auto"/>
        <w:jc w:val="both"/>
      </w:pPr>
      <w:r>
        <w:rPr>
          <w:rFonts w:ascii="Times New Roman" w:hAnsi="Times New Roman" w:cs="Times New Roman"/>
        </w:rPr>
        <w:t xml:space="preserve">Human </w:t>
      </w:r>
      <w:r w:rsidRPr="0045123C">
        <w:rPr>
          <w:rFonts w:ascii="Times New Roman" w:hAnsi="Times New Roman" w:cs="Times New Roman"/>
        </w:rPr>
        <w:t>colorectal adenocarcinoma</w:t>
      </w:r>
      <w:r>
        <w:rPr>
          <w:rFonts w:ascii="Times New Roman" w:hAnsi="Times New Roman" w:cs="Times New Roman"/>
        </w:rPr>
        <w:t xml:space="preserve"> Caco-2 cells (ATCC) were cultured on vessel surface coated with rat tail collagen I (Corning), and maintained in </w:t>
      </w:r>
      <w:r w:rsidRPr="0045123C">
        <w:rPr>
          <w:rFonts w:ascii="Times New Roman" w:hAnsi="Times New Roman" w:cs="Times New Roman"/>
        </w:rPr>
        <w:t>Minimum Essential Medium</w:t>
      </w:r>
      <w:r>
        <w:rPr>
          <w:rFonts w:ascii="Times New Roman" w:hAnsi="Times New Roman" w:cs="Times New Roman"/>
        </w:rPr>
        <w:t xml:space="preserve"> (</w:t>
      </w:r>
      <w:r w:rsidRPr="008248F6">
        <w:rPr>
          <w:rFonts w:ascii="Times New Roman" w:hAnsi="Times New Roman" w:cs="Times New Roman"/>
        </w:rPr>
        <w:t>MEM</w:t>
      </w:r>
      <w:r>
        <w:rPr>
          <w:rFonts w:ascii="Times New Roman" w:hAnsi="Times New Roman" w:cs="Times New Roman"/>
        </w:rPr>
        <w:t>,</w:t>
      </w:r>
      <w:r w:rsidRPr="008248F6">
        <w:rPr>
          <w:rFonts w:ascii="Times New Roman" w:hAnsi="Times New Roman" w:cs="Times New Roman"/>
        </w:rPr>
        <w:t xml:space="preserve"> </w:t>
      </w:r>
      <w:r>
        <w:rPr>
          <w:rFonts w:ascii="Times New Roman" w:hAnsi="Times New Roman" w:cs="Times New Roman"/>
        </w:rPr>
        <w:t xml:space="preserve">Gibco) supplemented with 10% fetal bovine serum (FBS; Gibco), </w:t>
      </w:r>
      <w:r w:rsidRPr="00F91F06">
        <w:rPr>
          <w:rFonts w:ascii="Times New Roman" w:hAnsi="Times New Roman" w:cs="Times New Roman"/>
        </w:rPr>
        <w:t>100 units/m</w:t>
      </w:r>
      <w:r>
        <w:rPr>
          <w:rFonts w:ascii="Times New Roman" w:hAnsi="Times New Roman" w:cs="Times New Roman"/>
        </w:rPr>
        <w:t>L</w:t>
      </w:r>
      <w:r w:rsidRPr="00F91F06">
        <w:rPr>
          <w:rFonts w:ascii="Times New Roman" w:hAnsi="Times New Roman" w:cs="Times New Roman"/>
        </w:rPr>
        <w:t xml:space="preserve"> penicillin and 100 </w:t>
      </w:r>
      <w:r w:rsidRPr="00F91F06">
        <w:rPr>
          <w:rFonts w:ascii="Times New Roman" w:eastAsia="PMingLiU" w:hAnsi="Times New Roman" w:cs="Times New Roman"/>
        </w:rPr>
        <w:t>µ</w:t>
      </w:r>
      <w:r w:rsidRPr="00F91F06">
        <w:rPr>
          <w:rFonts w:ascii="Times New Roman" w:hAnsi="Times New Roman" w:cs="Times New Roman"/>
        </w:rPr>
        <w:t>g/mL streptomycin</w:t>
      </w:r>
      <w:r w:rsidRPr="000C4B69">
        <w:rPr>
          <w:rFonts w:ascii="Times New Roman" w:hAnsi="Times New Roman" w:cs="Times New Roman"/>
        </w:rPr>
        <w:t xml:space="preserve"> </w:t>
      </w:r>
      <w:r>
        <w:rPr>
          <w:rFonts w:ascii="Times New Roman" w:hAnsi="Times New Roman" w:cs="Times New Roman"/>
        </w:rPr>
        <w:t>(Gibco). Cells were split and sub-cultured when reaching 80-90% confluency. 1x10</w:t>
      </w:r>
      <w:r w:rsidRPr="0073302A">
        <w:rPr>
          <w:rFonts w:ascii="Times New Roman" w:hAnsi="Times New Roman" w:cs="Times New Roman"/>
          <w:vertAlign w:val="superscript"/>
        </w:rPr>
        <w:t>5</w:t>
      </w:r>
      <w:r>
        <w:rPr>
          <w:rFonts w:ascii="Times New Roman" w:hAnsi="Times New Roman" w:cs="Times New Roman"/>
        </w:rPr>
        <w:t xml:space="preserve"> cells were seeded and cultured for 2 days before virus infections. Infection was performed at MOI 0.1 and culture supernatants were collected at 1, 24 and 48 hpi for viral titres detection. Cells were lysed in RLT </w:t>
      </w:r>
      <w:r w:rsidRPr="0073302A">
        <w:rPr>
          <w:rFonts w:ascii="Times New Roman" w:hAnsi="Times New Roman" w:cs="Times New Roman"/>
        </w:rPr>
        <w:t>Buffer for mRNA expression analysis.</w:t>
      </w:r>
    </w:p>
    <w:p w14:paraId="7F0130C0" w14:textId="77777777" w:rsidR="00AE4775" w:rsidRPr="00A829D1" w:rsidRDefault="00AE4775" w:rsidP="00AE4775">
      <w:pPr>
        <w:spacing w:line="360" w:lineRule="auto"/>
        <w:jc w:val="both"/>
        <w:rPr>
          <w:rFonts w:ascii="Times New Roman" w:hAnsi="Times New Roman" w:cs="Times New Roman"/>
        </w:rPr>
      </w:pPr>
    </w:p>
    <w:p w14:paraId="6BB83BA5" w14:textId="77777777" w:rsidR="00AE4775" w:rsidRPr="00F91F06" w:rsidRDefault="00AE4775" w:rsidP="00AE4775">
      <w:pPr>
        <w:spacing w:line="360" w:lineRule="auto"/>
        <w:jc w:val="both"/>
        <w:rPr>
          <w:rFonts w:ascii="Times New Roman" w:hAnsi="Times New Roman" w:cs="Times New Roman"/>
          <w:b/>
          <w:bCs/>
        </w:rPr>
      </w:pPr>
      <w:r w:rsidRPr="00F91F06">
        <w:rPr>
          <w:rFonts w:ascii="Times New Roman" w:hAnsi="Times New Roman" w:cs="Times New Roman"/>
          <w:b/>
          <w:bCs/>
        </w:rPr>
        <w:t>Viral titration</w:t>
      </w:r>
    </w:p>
    <w:p w14:paraId="15D51990" w14:textId="77777777" w:rsidR="00AE4775" w:rsidRPr="00F91F06" w:rsidRDefault="00AE4775" w:rsidP="00AE4775">
      <w:pPr>
        <w:spacing w:line="360" w:lineRule="auto"/>
        <w:jc w:val="both"/>
        <w:rPr>
          <w:rFonts w:ascii="Times New Roman" w:hAnsi="Times New Roman" w:cs="Times New Roman"/>
        </w:rPr>
      </w:pPr>
      <w:r>
        <w:rPr>
          <w:rFonts w:ascii="Times New Roman" w:hAnsi="Times New Roman" w:cs="Times New Roman"/>
        </w:rPr>
        <w:t>9</w:t>
      </w:r>
      <w:r w:rsidRPr="00F91F06">
        <w:rPr>
          <w:rFonts w:ascii="Times New Roman" w:hAnsi="Times New Roman" w:cs="Times New Roman"/>
        </w:rPr>
        <w:t>6-well tissue culture plate</w:t>
      </w:r>
      <w:r>
        <w:rPr>
          <w:rFonts w:ascii="Times New Roman" w:hAnsi="Times New Roman" w:cs="Times New Roman"/>
        </w:rPr>
        <w:t>s</w:t>
      </w:r>
      <w:r w:rsidRPr="00F91F06">
        <w:rPr>
          <w:rFonts w:ascii="Times New Roman" w:hAnsi="Times New Roman" w:cs="Times New Roman"/>
        </w:rPr>
        <w:t xml:space="preserve"> of confluent Vero E6</w:t>
      </w:r>
      <w:r>
        <w:rPr>
          <w:rFonts w:ascii="Times New Roman" w:hAnsi="Times New Roman" w:cs="Times New Roman"/>
        </w:rPr>
        <w:t>-</w:t>
      </w:r>
      <w:r w:rsidRPr="00F91F06">
        <w:rPr>
          <w:rFonts w:ascii="Times New Roman" w:hAnsi="Times New Roman" w:cs="Times New Roman"/>
        </w:rPr>
        <w:t>T</w:t>
      </w:r>
      <w:r>
        <w:rPr>
          <w:rFonts w:ascii="Times New Roman" w:hAnsi="Times New Roman" w:cs="Times New Roman"/>
        </w:rPr>
        <w:t>2</w:t>
      </w:r>
      <w:r w:rsidRPr="00F91F06">
        <w:rPr>
          <w:rFonts w:ascii="Times New Roman" w:hAnsi="Times New Roman" w:cs="Times New Roman"/>
        </w:rPr>
        <w:t xml:space="preserve"> cells w</w:t>
      </w:r>
      <w:r>
        <w:rPr>
          <w:rFonts w:ascii="Times New Roman" w:hAnsi="Times New Roman" w:cs="Times New Roman"/>
        </w:rPr>
        <w:t>ere</w:t>
      </w:r>
      <w:r w:rsidRPr="00F91F06">
        <w:rPr>
          <w:rFonts w:ascii="Times New Roman" w:hAnsi="Times New Roman" w:cs="Times New Roman"/>
        </w:rPr>
        <w:t xml:space="preserve"> prepared one day before the virus titration </w:t>
      </w:r>
      <w:r>
        <w:rPr>
          <w:rFonts w:ascii="Times New Roman" w:hAnsi="Times New Roman" w:cs="Times New Roman"/>
        </w:rPr>
        <w:t xml:space="preserve">by </w:t>
      </w:r>
      <w:r w:rsidRPr="00F75951">
        <w:rPr>
          <w:rFonts w:ascii="Times New Roman" w:hAnsi="Times New Roman" w:cs="Times New Roman"/>
        </w:rPr>
        <w:t xml:space="preserve">50% tissue culture infectious dose </w:t>
      </w:r>
      <w:r w:rsidRPr="00F91F06">
        <w:rPr>
          <w:rFonts w:ascii="Times New Roman" w:hAnsi="Times New Roman" w:cs="Times New Roman"/>
        </w:rPr>
        <w:t>(TCID</w:t>
      </w:r>
      <w:r w:rsidRPr="00F91F06">
        <w:rPr>
          <w:rFonts w:ascii="Times New Roman" w:hAnsi="Times New Roman" w:cs="Times New Roman"/>
          <w:vertAlign w:val="subscript"/>
        </w:rPr>
        <w:t>50</w:t>
      </w:r>
      <w:r w:rsidRPr="00F91F06">
        <w:rPr>
          <w:rFonts w:ascii="Times New Roman" w:hAnsi="Times New Roman" w:cs="Times New Roman"/>
        </w:rPr>
        <w:t xml:space="preserve">) assay. Cells were seeded with 2% </w:t>
      </w:r>
      <w:r>
        <w:rPr>
          <w:rFonts w:ascii="Times New Roman" w:hAnsi="Times New Roman" w:cs="Times New Roman"/>
        </w:rPr>
        <w:t>FBS/</w:t>
      </w:r>
      <w:r w:rsidRPr="00F91F06">
        <w:rPr>
          <w:rFonts w:ascii="Times New Roman" w:hAnsi="Times New Roman" w:cs="Times New Roman"/>
        </w:rPr>
        <w:t xml:space="preserve">DMEM. </w:t>
      </w:r>
      <w:r>
        <w:rPr>
          <w:rFonts w:ascii="Times New Roman" w:hAnsi="Times New Roman" w:cs="Times New Roman"/>
        </w:rPr>
        <w:t xml:space="preserve">Culture </w:t>
      </w:r>
      <w:r w:rsidRPr="00F91F06">
        <w:rPr>
          <w:rFonts w:ascii="Times New Roman" w:hAnsi="Times New Roman" w:cs="Times New Roman"/>
        </w:rPr>
        <w:t>supernatan</w:t>
      </w:r>
      <w:r>
        <w:rPr>
          <w:rFonts w:ascii="Times New Roman" w:hAnsi="Times New Roman" w:cs="Times New Roman"/>
        </w:rPr>
        <w:t xml:space="preserve">ts were serially diluted </w:t>
      </w:r>
      <w:r w:rsidRPr="00F91F06">
        <w:rPr>
          <w:rFonts w:ascii="Times New Roman" w:hAnsi="Times New Roman" w:cs="Times New Roman"/>
        </w:rPr>
        <w:t>from 0.5</w:t>
      </w:r>
      <w:r>
        <w:rPr>
          <w:rFonts w:ascii="Times New Roman" w:hAnsi="Times New Roman" w:cs="Times New Roman"/>
        </w:rPr>
        <w:t>-</w:t>
      </w:r>
      <w:r w:rsidRPr="00F91F06">
        <w:rPr>
          <w:rFonts w:ascii="Times New Roman" w:hAnsi="Times New Roman" w:cs="Times New Roman"/>
        </w:rPr>
        <w:t>log to 7</w:t>
      </w:r>
      <w:r>
        <w:rPr>
          <w:rFonts w:ascii="Times New Roman" w:hAnsi="Times New Roman" w:cs="Times New Roman"/>
        </w:rPr>
        <w:t>-</w:t>
      </w:r>
      <w:r w:rsidRPr="00F91F06">
        <w:rPr>
          <w:rFonts w:ascii="Times New Roman" w:hAnsi="Times New Roman" w:cs="Times New Roman"/>
        </w:rPr>
        <w:t>log</w:t>
      </w:r>
      <w:r>
        <w:rPr>
          <w:rFonts w:ascii="Times New Roman" w:hAnsi="Times New Roman" w:cs="Times New Roman"/>
        </w:rPr>
        <w:t xml:space="preserve"> and added onto the cell</w:t>
      </w:r>
      <w:r w:rsidRPr="00F91F06">
        <w:rPr>
          <w:rFonts w:ascii="Times New Roman" w:hAnsi="Times New Roman" w:cs="Times New Roman"/>
        </w:rPr>
        <w:t xml:space="preserve"> plates in quadruplicate. The </w:t>
      </w:r>
      <w:r>
        <w:rPr>
          <w:rFonts w:ascii="Times New Roman" w:hAnsi="Times New Roman" w:cs="Times New Roman"/>
        </w:rPr>
        <w:t xml:space="preserve">cell </w:t>
      </w:r>
      <w:r w:rsidRPr="00F91F06">
        <w:rPr>
          <w:rFonts w:ascii="Times New Roman" w:hAnsi="Times New Roman" w:cs="Times New Roman"/>
        </w:rPr>
        <w:t xml:space="preserve">plates were observed for </w:t>
      </w:r>
      <w:r>
        <w:rPr>
          <w:rFonts w:ascii="Times New Roman" w:hAnsi="Times New Roman" w:cs="Times New Roman"/>
        </w:rPr>
        <w:t>CPE</w:t>
      </w:r>
      <w:r w:rsidRPr="00F91F06">
        <w:rPr>
          <w:rFonts w:ascii="Times New Roman" w:hAnsi="Times New Roman" w:cs="Times New Roman"/>
        </w:rPr>
        <w:t xml:space="preserve"> a</w:t>
      </w:r>
      <w:r>
        <w:rPr>
          <w:rFonts w:ascii="Times New Roman" w:hAnsi="Times New Roman" w:cs="Times New Roman"/>
        </w:rPr>
        <w:t>fter</w:t>
      </w:r>
      <w:r w:rsidRPr="00F91F06">
        <w:rPr>
          <w:rFonts w:ascii="Times New Roman" w:hAnsi="Times New Roman" w:cs="Times New Roman"/>
        </w:rPr>
        <w:t xml:space="preserve"> 3 d</w:t>
      </w:r>
      <w:r>
        <w:rPr>
          <w:rFonts w:ascii="Times New Roman" w:hAnsi="Times New Roman" w:cs="Times New Roman"/>
        </w:rPr>
        <w:t>ays</w:t>
      </w:r>
      <w:r w:rsidRPr="00F91F06">
        <w:rPr>
          <w:rFonts w:ascii="Times New Roman" w:hAnsi="Times New Roman" w:cs="Times New Roman"/>
        </w:rPr>
        <w:t>. The endpoint</w:t>
      </w:r>
      <w:r>
        <w:rPr>
          <w:rFonts w:ascii="Times New Roman" w:hAnsi="Times New Roman" w:cs="Times New Roman"/>
        </w:rPr>
        <w:t>s</w:t>
      </w:r>
      <w:r w:rsidRPr="00F91F06">
        <w:rPr>
          <w:rFonts w:ascii="Times New Roman" w:hAnsi="Times New Roman" w:cs="Times New Roman"/>
        </w:rPr>
        <w:t xml:space="preserve"> of viral dilution leading to CPE in 50% of </w:t>
      </w:r>
      <w:r>
        <w:rPr>
          <w:rFonts w:ascii="Times New Roman" w:hAnsi="Times New Roman" w:cs="Times New Roman"/>
        </w:rPr>
        <w:t xml:space="preserve">the </w:t>
      </w:r>
      <w:r w:rsidRPr="00F91F06">
        <w:rPr>
          <w:rFonts w:ascii="Times New Roman" w:hAnsi="Times New Roman" w:cs="Times New Roman"/>
        </w:rPr>
        <w:t>inoculated wells w</w:t>
      </w:r>
      <w:r>
        <w:rPr>
          <w:rFonts w:ascii="Times New Roman" w:hAnsi="Times New Roman" w:cs="Times New Roman"/>
        </w:rPr>
        <w:t>ere</w:t>
      </w:r>
      <w:r w:rsidRPr="00F91F06">
        <w:rPr>
          <w:rFonts w:ascii="Times New Roman" w:hAnsi="Times New Roman" w:cs="Times New Roman"/>
        </w:rPr>
        <w:t xml:space="preserve"> </w:t>
      </w:r>
      <w:r>
        <w:rPr>
          <w:rFonts w:ascii="Times New Roman" w:hAnsi="Times New Roman" w:cs="Times New Roman"/>
        </w:rPr>
        <w:t>used to calculat</w:t>
      </w:r>
      <w:r w:rsidRPr="00F91F06">
        <w:rPr>
          <w:rFonts w:ascii="Times New Roman" w:hAnsi="Times New Roman" w:cs="Times New Roman"/>
        </w:rPr>
        <w:t>e</w:t>
      </w:r>
      <w:r>
        <w:rPr>
          <w:rFonts w:ascii="Times New Roman" w:hAnsi="Times New Roman" w:cs="Times New Roman"/>
        </w:rPr>
        <w:t xml:space="preserve"> viral titres</w:t>
      </w:r>
      <w:r w:rsidRPr="00F91F06">
        <w:rPr>
          <w:rFonts w:ascii="Times New Roman" w:hAnsi="Times New Roman" w:cs="Times New Roman"/>
        </w:rPr>
        <w:t xml:space="preserve"> using the </w:t>
      </w:r>
      <w:r w:rsidRPr="003D0431">
        <w:rPr>
          <w:rFonts w:ascii="Times New Roman" w:hAnsi="Times New Roman" w:cs="Times New Roman"/>
        </w:rPr>
        <w:t xml:space="preserve">Spearman-Kärber </w:t>
      </w:r>
      <w:r w:rsidRPr="00F91F06">
        <w:rPr>
          <w:rFonts w:ascii="Times New Roman" w:hAnsi="Times New Roman" w:cs="Times New Roman"/>
        </w:rPr>
        <w:t>method.</w:t>
      </w:r>
      <w:r>
        <w:rPr>
          <w:rFonts w:ascii="Times New Roman" w:hAnsi="Times New Roman" w:cs="Times New Roman"/>
        </w:rPr>
        <w:t xml:space="preserve"> </w:t>
      </w:r>
      <w:r w:rsidRPr="00FE4796">
        <w:rPr>
          <w:rFonts w:ascii="Times New Roman" w:hAnsi="Times New Roman" w:cs="Times New Roman"/>
        </w:rPr>
        <w:t>Area-under-curve (AUC) was calculated by integrating</w:t>
      </w:r>
      <w:r>
        <w:rPr>
          <w:rFonts w:ascii="Times New Roman" w:hAnsi="Times New Roman" w:cs="Times New Roman"/>
        </w:rPr>
        <w:t xml:space="preserve"> the</w:t>
      </w:r>
      <w:r w:rsidRPr="00FE4796">
        <w:rPr>
          <w:rFonts w:ascii="Times New Roman" w:hAnsi="Times New Roman" w:cs="Times New Roman"/>
        </w:rPr>
        <w:t xml:space="preserve"> infectious virus titres at 24</w:t>
      </w:r>
      <w:r>
        <w:rPr>
          <w:rFonts w:ascii="Times New Roman" w:hAnsi="Times New Roman" w:cs="Times New Roman"/>
        </w:rPr>
        <w:t>-72</w:t>
      </w:r>
      <w:r w:rsidRPr="00FE4796">
        <w:rPr>
          <w:rFonts w:ascii="Times New Roman" w:hAnsi="Times New Roman" w:cs="Times New Roman"/>
        </w:rPr>
        <w:t xml:space="preserve"> hpi.</w:t>
      </w:r>
    </w:p>
    <w:p w14:paraId="2B425D17" w14:textId="77777777" w:rsidR="00AE4775" w:rsidRDefault="00AE4775" w:rsidP="00AE4775">
      <w:pPr>
        <w:spacing w:line="360" w:lineRule="auto"/>
        <w:jc w:val="both"/>
        <w:rPr>
          <w:rFonts w:ascii="Times New Roman" w:hAnsi="Times New Roman" w:cs="Times New Roman"/>
        </w:rPr>
      </w:pPr>
    </w:p>
    <w:p w14:paraId="2BFA028A" w14:textId="77777777" w:rsidR="00AE4775" w:rsidRPr="00F91F06" w:rsidRDefault="00AE4775" w:rsidP="00AE4775">
      <w:pPr>
        <w:spacing w:line="360" w:lineRule="auto"/>
        <w:jc w:val="both"/>
        <w:rPr>
          <w:rFonts w:ascii="Times New Roman" w:hAnsi="Times New Roman" w:cs="Times New Roman"/>
          <w:b/>
          <w:bCs/>
        </w:rPr>
      </w:pPr>
      <w:r>
        <w:rPr>
          <w:rFonts w:ascii="Times New Roman" w:hAnsi="Times New Roman" w:cs="Times New Roman"/>
          <w:b/>
          <w:bCs/>
        </w:rPr>
        <w:t xml:space="preserve">RNA extraction and </w:t>
      </w:r>
      <w:r w:rsidRPr="00F91F06">
        <w:rPr>
          <w:rFonts w:ascii="Times New Roman" w:hAnsi="Times New Roman" w:cs="Times New Roman"/>
          <w:b/>
          <w:bCs/>
        </w:rPr>
        <w:t>qPCR</w:t>
      </w:r>
    </w:p>
    <w:p w14:paraId="3140310A" w14:textId="77777777" w:rsidR="00AE4775" w:rsidRDefault="00AE4775" w:rsidP="00AE4775">
      <w:pPr>
        <w:spacing w:line="360" w:lineRule="auto"/>
        <w:jc w:val="both"/>
        <w:rPr>
          <w:rFonts w:ascii="Times New Roman" w:hAnsi="Times New Roman" w:cs="Times New Roman"/>
        </w:rPr>
      </w:pPr>
      <w:r w:rsidRPr="00F91F06">
        <w:rPr>
          <w:rFonts w:ascii="Times New Roman" w:hAnsi="Times New Roman" w:cs="Times New Roman"/>
        </w:rPr>
        <w:t>T</w:t>
      </w:r>
      <w:r>
        <w:rPr>
          <w:rFonts w:ascii="Times New Roman" w:hAnsi="Times New Roman" w:cs="Times New Roman"/>
        </w:rPr>
        <w:t>otal</w:t>
      </w:r>
      <w:r w:rsidRPr="00F91F06">
        <w:rPr>
          <w:rFonts w:ascii="Times New Roman" w:hAnsi="Times New Roman" w:cs="Times New Roman"/>
        </w:rPr>
        <w:t xml:space="preserve"> RNA</w:t>
      </w:r>
      <w:r>
        <w:rPr>
          <w:rFonts w:ascii="Times New Roman" w:hAnsi="Times New Roman" w:cs="Times New Roman"/>
        </w:rPr>
        <w:t xml:space="preserve"> </w:t>
      </w:r>
      <w:r w:rsidRPr="00F91F06">
        <w:rPr>
          <w:rFonts w:ascii="Times New Roman" w:hAnsi="Times New Roman" w:cs="Times New Roman"/>
        </w:rPr>
        <w:t>w</w:t>
      </w:r>
      <w:r>
        <w:rPr>
          <w:rFonts w:ascii="Times New Roman" w:hAnsi="Times New Roman" w:cs="Times New Roman"/>
        </w:rPr>
        <w:t>as</w:t>
      </w:r>
      <w:r w:rsidRPr="00F91F06">
        <w:rPr>
          <w:rFonts w:ascii="Times New Roman" w:hAnsi="Times New Roman" w:cs="Times New Roman"/>
        </w:rPr>
        <w:t xml:space="preserve"> extracted </w:t>
      </w:r>
      <w:r>
        <w:rPr>
          <w:rFonts w:ascii="Times New Roman" w:hAnsi="Times New Roman" w:cs="Times New Roman"/>
        </w:rPr>
        <w:t>from cell lysates</w:t>
      </w:r>
      <w:r w:rsidRPr="00F91F06">
        <w:rPr>
          <w:rFonts w:ascii="Times New Roman" w:hAnsi="Times New Roman" w:cs="Times New Roman"/>
        </w:rPr>
        <w:t xml:space="preserve"> using MiniBEST Universal RNA Extraction Kit (TaKaRa Bio). RNA was reverse</w:t>
      </w:r>
      <w:r>
        <w:rPr>
          <w:rFonts w:ascii="Times New Roman" w:hAnsi="Times New Roman" w:cs="Times New Roman"/>
        </w:rPr>
        <w:t xml:space="preserve"> </w:t>
      </w:r>
      <w:r w:rsidRPr="00F91F06">
        <w:rPr>
          <w:rFonts w:ascii="Times New Roman" w:hAnsi="Times New Roman" w:cs="Times New Roman"/>
        </w:rPr>
        <w:t xml:space="preserve">transcribed with </w:t>
      </w:r>
      <w:r>
        <w:rPr>
          <w:rFonts w:ascii="Times New Roman" w:hAnsi="Times New Roman" w:cs="Times New Roman"/>
        </w:rPr>
        <w:t>PrimeScript</w:t>
      </w:r>
      <w:r w:rsidRPr="00F91F06">
        <w:rPr>
          <w:rFonts w:ascii="Times New Roman" w:hAnsi="Times New Roman" w:cs="Times New Roman"/>
        </w:rPr>
        <w:t xml:space="preserve"> RT</w:t>
      </w:r>
      <w:r>
        <w:rPr>
          <w:rFonts w:ascii="Times New Roman" w:hAnsi="Times New Roman" w:cs="Times New Roman"/>
        </w:rPr>
        <w:t xml:space="preserve"> Reagent</w:t>
      </w:r>
      <w:r w:rsidRPr="00F91F06">
        <w:rPr>
          <w:rFonts w:ascii="Times New Roman" w:hAnsi="Times New Roman" w:cs="Times New Roman"/>
        </w:rPr>
        <w:t xml:space="preserve"> Kit (TaKaRa Bio). mRNA expression</w:t>
      </w:r>
      <w:r>
        <w:rPr>
          <w:rFonts w:ascii="Times New Roman" w:hAnsi="Times New Roman" w:cs="Times New Roman"/>
        </w:rPr>
        <w:t>s</w:t>
      </w:r>
      <w:r w:rsidRPr="00F91F06">
        <w:rPr>
          <w:rFonts w:ascii="Times New Roman" w:hAnsi="Times New Roman" w:cs="Times New Roman"/>
        </w:rPr>
        <w:t xml:space="preserve"> of </w:t>
      </w:r>
      <w:r>
        <w:rPr>
          <w:rFonts w:ascii="Times New Roman" w:hAnsi="Times New Roman" w:cs="Times New Roman"/>
        </w:rPr>
        <w:t>viral and cytokine</w:t>
      </w:r>
      <w:r w:rsidRPr="00F91F06">
        <w:rPr>
          <w:rFonts w:ascii="Times New Roman" w:hAnsi="Times New Roman" w:cs="Times New Roman"/>
        </w:rPr>
        <w:t xml:space="preserve"> genes w</w:t>
      </w:r>
      <w:r>
        <w:rPr>
          <w:rFonts w:ascii="Times New Roman" w:hAnsi="Times New Roman" w:cs="Times New Roman"/>
        </w:rPr>
        <w:t>ere</w:t>
      </w:r>
      <w:r w:rsidRPr="00F91F06">
        <w:rPr>
          <w:rFonts w:ascii="Times New Roman" w:hAnsi="Times New Roman" w:cs="Times New Roman"/>
        </w:rPr>
        <w:t xml:space="preserve"> </w:t>
      </w:r>
      <w:r>
        <w:rPr>
          <w:rFonts w:ascii="Times New Roman" w:hAnsi="Times New Roman" w:cs="Times New Roman"/>
        </w:rPr>
        <w:t xml:space="preserve">quantified </w:t>
      </w:r>
      <w:r w:rsidRPr="00F91F06">
        <w:rPr>
          <w:rFonts w:ascii="Times New Roman" w:hAnsi="Times New Roman" w:cs="Times New Roman"/>
        </w:rPr>
        <w:t>using</w:t>
      </w:r>
      <w:r w:rsidRPr="003078BE">
        <w:rPr>
          <w:rFonts w:ascii="Times New Roman" w:hAnsi="Times New Roman" w:cs="Times New Roman"/>
        </w:rPr>
        <w:t xml:space="preserve"> </w:t>
      </w:r>
      <w:r w:rsidRPr="00F7535F">
        <w:rPr>
          <w:rFonts w:ascii="Times New Roman" w:hAnsi="Times New Roman" w:cs="Times New Roman"/>
        </w:rPr>
        <w:t>SYBR Premix Ex Taq II</w:t>
      </w:r>
      <w:r>
        <w:rPr>
          <w:rFonts w:ascii="Times New Roman" w:hAnsi="Times New Roman" w:cs="Times New Roman"/>
        </w:rPr>
        <w:t xml:space="preserve"> (TaKaRa Bio) and measured with </w:t>
      </w:r>
      <w:r w:rsidRPr="00F91F06">
        <w:rPr>
          <w:rFonts w:ascii="Times New Roman" w:hAnsi="Times New Roman" w:cs="Times New Roman"/>
        </w:rPr>
        <w:t>ViiA7 Real-Time PCR System (Applied Biosystem</w:t>
      </w:r>
      <w:r>
        <w:rPr>
          <w:rFonts w:ascii="Times New Roman" w:hAnsi="Times New Roman" w:cs="Times New Roman"/>
        </w:rPr>
        <w:t>s</w:t>
      </w:r>
      <w:r w:rsidRPr="00F91F06">
        <w:rPr>
          <w:rFonts w:ascii="Times New Roman" w:hAnsi="Times New Roman" w:cs="Times New Roman"/>
        </w:rPr>
        <w:t>). The gene expression</w:t>
      </w:r>
      <w:r>
        <w:rPr>
          <w:rFonts w:ascii="Times New Roman" w:hAnsi="Times New Roman" w:cs="Times New Roman"/>
        </w:rPr>
        <w:t xml:space="preserve"> levels </w:t>
      </w:r>
      <w:r w:rsidRPr="00F91F06">
        <w:rPr>
          <w:rFonts w:ascii="Times New Roman" w:hAnsi="Times New Roman" w:cs="Times New Roman"/>
        </w:rPr>
        <w:t xml:space="preserve">were quantified </w:t>
      </w:r>
      <w:r>
        <w:rPr>
          <w:rFonts w:ascii="Times New Roman" w:hAnsi="Times New Roman" w:cs="Times New Roman"/>
        </w:rPr>
        <w:t xml:space="preserve">with the respective standards </w:t>
      </w:r>
      <w:r w:rsidRPr="00F91F06">
        <w:rPr>
          <w:rFonts w:ascii="Times New Roman" w:hAnsi="Times New Roman" w:cs="Times New Roman"/>
        </w:rPr>
        <w:t>and normalized with β-actin, as previously described</w:t>
      </w:r>
      <w:r>
        <w:rPr>
          <w:rFonts w:ascii="Times New Roman" w:hAnsi="Times New Roman" w:cs="Times New Roman"/>
        </w:rPr>
        <w:fldChar w:fldCharType="begin">
          <w:fldData xml:space="preserve">PEVuZE5vdGU+PENpdGU+PEF1dGhvcj5IdWk8L0F1dGhvcj48WWVhcj4yMDIyPC9ZZWFyPjxSZWNO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</w:fldData>
        </w:fldChar>
      </w:r>
      <w:r>
        <w:rPr>
          <w:rFonts w:ascii="Times New Roman" w:hAnsi="Times New Roman" w:cs="Times New Roman"/>
        </w:rPr>
        <w:instrText xml:space="preserve"> ADDIN EN.CITE </w:instrText>
      </w:r>
      <w:r>
        <w:rPr>
          <w:rFonts w:ascii="Times New Roman" w:hAnsi="Times New Roman" w:cs="Times New Roman"/>
        </w:rPr>
        <w:fldChar w:fldCharType="begin">
          <w:fldData xml:space="preserve">PEVuZE5vdGU+PENpdGU+PEF1dGhvcj5IdWk8L0F1dGhvcj48WWVhcj4yMDIyPC9ZZWFyPjxSZWNO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</w:fldData>
        </w:fldChar>
      </w:r>
      <w:r>
        <w:rPr>
          <w:rFonts w:ascii="Times New Roman" w:hAnsi="Times New Roman" w:cs="Times New Roman"/>
        </w:rPr>
        <w:instrText xml:space="preserve"> ADDIN EN.CITE.DATA </w:instrText>
      </w:r>
      <w:r>
        <w:rPr>
          <w:rFonts w:ascii="Times New Roman" w:hAnsi="Times New Roman" w:cs="Times New Roman"/>
        </w:rPr>
      </w:r>
      <w:r>
        <w:rPr>
          <w:rFonts w:ascii="Times New Roman" w:hAnsi="Times New Roman" w:cs="Times New Roman"/>
        </w:rPr>
        <w:fldChar w:fldCharType="end"/>
      </w:r>
      <w:r>
        <w:rPr>
          <w:rFonts w:ascii="Times New Roman" w:hAnsi="Times New Roman" w:cs="Times New Roman"/>
        </w:rPr>
      </w:r>
      <w:r>
        <w:rPr>
          <w:rFonts w:ascii="Times New Roman" w:hAnsi="Times New Roman" w:cs="Times New Roman"/>
        </w:rPr>
        <w:fldChar w:fldCharType="separate"/>
      </w:r>
      <w:r w:rsidRPr="0073302A">
        <w:rPr>
          <w:rFonts w:ascii="Times New Roman" w:hAnsi="Times New Roman" w:cs="Times New Roman"/>
          <w:noProof/>
          <w:vertAlign w:val="superscript"/>
        </w:rPr>
        <w:t>2</w:t>
      </w:r>
      <w:r>
        <w:rPr>
          <w:rFonts w:ascii="Times New Roman" w:hAnsi="Times New Roman" w:cs="Times New Roman"/>
        </w:rPr>
        <w:fldChar w:fldCharType="end"/>
      </w:r>
      <w:r>
        <w:rPr>
          <w:rFonts w:ascii="Times New Roman" w:hAnsi="Times New Roman" w:cs="Times New Roman"/>
        </w:rPr>
        <w:t>.</w:t>
      </w:r>
    </w:p>
    <w:p w14:paraId="06A61C5C" w14:textId="77777777" w:rsidR="00AE4775" w:rsidRDefault="00AE4775" w:rsidP="00AE4775">
      <w:pPr>
        <w:spacing w:line="360" w:lineRule="auto"/>
        <w:jc w:val="both"/>
        <w:rPr>
          <w:rFonts w:ascii="Times New Roman" w:hAnsi="Times New Roman" w:cs="Times New Roman"/>
        </w:rPr>
      </w:pPr>
    </w:p>
    <w:p w14:paraId="2D9AB317" w14:textId="77777777" w:rsidR="00AE4775" w:rsidRPr="007F5083" w:rsidRDefault="00AE4775" w:rsidP="00AE4775">
      <w:pPr>
        <w:spacing w:line="360" w:lineRule="auto"/>
        <w:jc w:val="both"/>
        <w:rPr>
          <w:rFonts w:ascii="Times New Roman" w:hAnsi="Times New Roman" w:cs="Times New Roman"/>
          <w:b/>
          <w:bCs/>
        </w:rPr>
      </w:pPr>
      <w:r w:rsidRPr="007F5083">
        <w:rPr>
          <w:rFonts w:ascii="Times New Roman" w:hAnsi="Times New Roman" w:cs="Times New Roman"/>
          <w:b/>
          <w:bCs/>
        </w:rPr>
        <w:t>Drug treatment</w:t>
      </w:r>
    </w:p>
    <w:p w14:paraId="22D53FA4" w14:textId="77777777" w:rsidR="00AE4775" w:rsidRDefault="00AE4775" w:rsidP="00AE4775">
      <w:pPr>
        <w:spacing w:line="360" w:lineRule="auto"/>
        <w:jc w:val="both"/>
        <w:rPr>
          <w:rFonts w:ascii="Times New Roman" w:hAnsi="Times New Roman" w:cs="Times New Roman"/>
        </w:rPr>
      </w:pPr>
      <w:r w:rsidRPr="00DE4842">
        <w:rPr>
          <w:rFonts w:ascii="Times New Roman" w:hAnsi="Times New Roman" w:cs="Times New Roman"/>
        </w:rPr>
        <w:t xml:space="preserve">To assess the </w:t>
      </w:r>
      <w:r>
        <w:rPr>
          <w:rFonts w:ascii="Times New Roman" w:hAnsi="Times New Roman" w:cs="Times New Roman"/>
        </w:rPr>
        <w:t>replication in the presence</w:t>
      </w:r>
      <w:r w:rsidRPr="00DE4842">
        <w:rPr>
          <w:rFonts w:ascii="Times New Roman" w:hAnsi="Times New Roman" w:cs="Times New Roman"/>
        </w:rPr>
        <w:t xml:space="preserve"> of TMPRSS2 inhibitor and cathepsins inhibitor, </w:t>
      </w:r>
      <w:r>
        <w:rPr>
          <w:rFonts w:ascii="Times New Roman" w:hAnsi="Times New Roman" w:cs="Times New Roman"/>
        </w:rPr>
        <w:t>c</w:t>
      </w:r>
      <w:r w:rsidRPr="00DE4842">
        <w:rPr>
          <w:rFonts w:ascii="Times New Roman" w:hAnsi="Times New Roman" w:cs="Times New Roman"/>
        </w:rPr>
        <w:t xml:space="preserve">amostat mesylate (Sigma-Aldrich) or E64d (Sigma-Aldrich) at </w:t>
      </w:r>
      <w:r>
        <w:rPr>
          <w:rFonts w:ascii="Times New Roman" w:hAnsi="Times New Roman" w:cs="Times New Roman"/>
        </w:rPr>
        <w:t>6</w:t>
      </w:r>
      <w:r w:rsidRPr="00DE4842">
        <w:rPr>
          <w:rFonts w:ascii="Times New Roman" w:hAnsi="Times New Roman" w:cs="Times New Roman"/>
        </w:rPr>
        <w:t>0 µM was added t</w:t>
      </w:r>
      <w:r>
        <w:rPr>
          <w:rFonts w:ascii="Times New Roman" w:hAnsi="Times New Roman" w:cs="Times New Roman"/>
        </w:rPr>
        <w:t>o t</w:t>
      </w:r>
      <w:r w:rsidRPr="00DE4842">
        <w:rPr>
          <w:rFonts w:ascii="Times New Roman" w:hAnsi="Times New Roman" w:cs="Times New Roman"/>
        </w:rPr>
        <w:t>he Vero</w:t>
      </w:r>
      <w:r>
        <w:rPr>
          <w:rFonts w:ascii="Times New Roman" w:hAnsi="Times New Roman" w:cs="Times New Roman"/>
        </w:rPr>
        <w:t xml:space="preserve"> </w:t>
      </w:r>
      <w:r w:rsidRPr="00DE4842">
        <w:rPr>
          <w:rFonts w:ascii="Times New Roman" w:hAnsi="Times New Roman" w:cs="Times New Roman"/>
        </w:rPr>
        <w:t>E6</w:t>
      </w:r>
      <w:r>
        <w:rPr>
          <w:rFonts w:ascii="Times New Roman" w:hAnsi="Times New Roman" w:cs="Times New Roman"/>
        </w:rPr>
        <w:t>-T2</w:t>
      </w:r>
      <w:r w:rsidRPr="00DE4842">
        <w:rPr>
          <w:rFonts w:ascii="Times New Roman" w:hAnsi="Times New Roman" w:cs="Times New Roman"/>
        </w:rPr>
        <w:t xml:space="preserve"> cells </w:t>
      </w:r>
      <w:r>
        <w:rPr>
          <w:rFonts w:ascii="Times New Roman" w:hAnsi="Times New Roman" w:cs="Times New Roman"/>
        </w:rPr>
        <w:t xml:space="preserve">and human airway organoids </w:t>
      </w:r>
      <w:r w:rsidRPr="00DE4842">
        <w:rPr>
          <w:rFonts w:ascii="Times New Roman" w:hAnsi="Times New Roman" w:cs="Times New Roman"/>
        </w:rPr>
        <w:t>1 h before, during and after infection. Vehicle was used as a negative control.</w:t>
      </w:r>
      <w:r>
        <w:rPr>
          <w:rFonts w:ascii="Times New Roman" w:hAnsi="Times New Roman" w:cs="Times New Roman"/>
        </w:rPr>
        <w:t xml:space="preserve"> </w:t>
      </w:r>
      <w:r w:rsidRPr="00DE4842">
        <w:rPr>
          <w:rFonts w:ascii="Times New Roman" w:hAnsi="Times New Roman" w:cs="Times New Roman"/>
        </w:rPr>
        <w:t>Vero</w:t>
      </w:r>
      <w:r>
        <w:rPr>
          <w:rFonts w:ascii="Times New Roman" w:hAnsi="Times New Roman" w:cs="Times New Roman"/>
        </w:rPr>
        <w:t xml:space="preserve"> </w:t>
      </w:r>
      <w:r w:rsidRPr="00DE4842">
        <w:rPr>
          <w:rFonts w:ascii="Times New Roman" w:hAnsi="Times New Roman" w:cs="Times New Roman"/>
        </w:rPr>
        <w:t>E6</w:t>
      </w:r>
      <w:r>
        <w:rPr>
          <w:rFonts w:ascii="Times New Roman" w:hAnsi="Times New Roman" w:cs="Times New Roman"/>
        </w:rPr>
        <w:t>-T2</w:t>
      </w:r>
      <w:r w:rsidRPr="00DE4842">
        <w:rPr>
          <w:rFonts w:ascii="Times New Roman" w:hAnsi="Times New Roman" w:cs="Times New Roman"/>
        </w:rPr>
        <w:t xml:space="preserve"> cells </w:t>
      </w:r>
      <w:r>
        <w:rPr>
          <w:rFonts w:ascii="Times New Roman" w:hAnsi="Times New Roman" w:cs="Times New Roman"/>
        </w:rPr>
        <w:t xml:space="preserve">and human airway organoids </w:t>
      </w:r>
      <w:r w:rsidRPr="00DE4842">
        <w:rPr>
          <w:rFonts w:ascii="Times New Roman" w:hAnsi="Times New Roman" w:cs="Times New Roman"/>
        </w:rPr>
        <w:t xml:space="preserve">were </w:t>
      </w:r>
      <w:r>
        <w:rPr>
          <w:rFonts w:ascii="Times New Roman" w:hAnsi="Times New Roman" w:cs="Times New Roman"/>
        </w:rPr>
        <w:t xml:space="preserve">then </w:t>
      </w:r>
      <w:r w:rsidRPr="00DE4842">
        <w:rPr>
          <w:rFonts w:ascii="Times New Roman" w:hAnsi="Times New Roman" w:cs="Times New Roman"/>
        </w:rPr>
        <w:t>infected at a MOI of 0.1</w:t>
      </w:r>
      <w:r>
        <w:rPr>
          <w:rFonts w:ascii="Times New Roman" w:hAnsi="Times New Roman" w:cs="Times New Roman"/>
        </w:rPr>
        <w:t>.</w:t>
      </w:r>
      <w:r w:rsidRPr="00DE4842">
        <w:rPr>
          <w:rFonts w:ascii="Times New Roman" w:hAnsi="Times New Roman" w:cs="Times New Roman"/>
        </w:rPr>
        <w:t xml:space="preserve"> Viral titres in culture supernatants (</w:t>
      </w:r>
      <w:r>
        <w:rPr>
          <w:rFonts w:ascii="Times New Roman" w:hAnsi="Times New Roman" w:cs="Times New Roman"/>
        </w:rPr>
        <w:t>24-</w:t>
      </w:r>
      <w:r w:rsidRPr="00DE4842">
        <w:rPr>
          <w:rFonts w:ascii="Times New Roman" w:hAnsi="Times New Roman" w:cs="Times New Roman"/>
        </w:rPr>
        <w:t>48 hpi) were determined using TCID</w:t>
      </w:r>
      <w:r w:rsidRPr="00DE4842">
        <w:rPr>
          <w:rFonts w:ascii="Times New Roman" w:hAnsi="Times New Roman" w:cs="Times New Roman"/>
          <w:vertAlign w:val="subscript"/>
        </w:rPr>
        <w:t>50</w:t>
      </w:r>
      <w:r w:rsidRPr="00DE4842">
        <w:rPr>
          <w:rFonts w:ascii="Times New Roman" w:hAnsi="Times New Roman" w:cs="Times New Roman"/>
        </w:rPr>
        <w:t xml:space="preserve"> assay. </w:t>
      </w:r>
    </w:p>
    <w:p w14:paraId="69F73896" w14:textId="77777777" w:rsidR="00AE4775" w:rsidRDefault="00AE4775" w:rsidP="00AE4775">
      <w:pPr>
        <w:spacing w:line="360" w:lineRule="auto"/>
        <w:jc w:val="both"/>
        <w:rPr>
          <w:rFonts w:ascii="Times New Roman" w:hAnsi="Times New Roman" w:cs="Times New Roman"/>
        </w:rPr>
      </w:pPr>
    </w:p>
    <w:p w14:paraId="4C42D3AB" w14:textId="77777777" w:rsidR="00AE4775" w:rsidRPr="003078BE" w:rsidRDefault="00AE4775" w:rsidP="00AE4775">
      <w:pPr>
        <w:spacing w:line="360" w:lineRule="auto"/>
        <w:jc w:val="both"/>
        <w:rPr>
          <w:rFonts w:ascii="Times New Roman" w:hAnsi="Times New Roman" w:cs="Times New Roman"/>
          <w:b/>
          <w:bCs/>
        </w:rPr>
      </w:pPr>
      <w:r w:rsidRPr="003078BE">
        <w:rPr>
          <w:rFonts w:ascii="Times New Roman" w:hAnsi="Times New Roman" w:cs="Times New Roman"/>
          <w:b/>
          <w:bCs/>
        </w:rPr>
        <w:t>Immunohistochemistry staining</w:t>
      </w:r>
    </w:p>
    <w:p w14:paraId="3ABF26A8" w14:textId="77777777" w:rsidR="00AE4775" w:rsidRDefault="00AE4775" w:rsidP="00AE4775">
      <w:pPr>
        <w:spacing w:line="360" w:lineRule="auto"/>
        <w:jc w:val="both"/>
        <w:rPr>
          <w:rFonts w:ascii="Times New Roman" w:hAnsi="Times New Roman" w:cs="Times New Roman"/>
        </w:rPr>
      </w:pPr>
      <w:r>
        <w:rPr>
          <w:rFonts w:ascii="Times New Roman" w:hAnsi="Times New Roman" w:cs="Times New Roman"/>
        </w:rPr>
        <w:t xml:space="preserve">Infected </w:t>
      </w:r>
      <w:r w:rsidRPr="0073302A">
        <w:rPr>
          <w:rFonts w:ascii="Times New Roman" w:hAnsi="Times New Roman" w:cs="Times New Roman"/>
          <w:i/>
          <w:iCs/>
        </w:rPr>
        <w:t>ex vivo</w:t>
      </w:r>
      <w:r>
        <w:rPr>
          <w:rFonts w:ascii="Times New Roman" w:hAnsi="Times New Roman" w:cs="Times New Roman"/>
        </w:rPr>
        <w:t xml:space="preserve"> and organoids</w:t>
      </w:r>
      <w:r w:rsidRPr="0051424F">
        <w:rPr>
          <w:rFonts w:ascii="Times New Roman" w:hAnsi="Times New Roman" w:cs="Times New Roman"/>
        </w:rPr>
        <w:t xml:space="preserve"> were fixed with 10% formalin</w:t>
      </w:r>
      <w:r>
        <w:rPr>
          <w:rFonts w:ascii="Times New Roman" w:hAnsi="Times New Roman" w:cs="Times New Roman"/>
        </w:rPr>
        <w:t xml:space="preserve"> for</w:t>
      </w:r>
      <w:r w:rsidRPr="0051424F">
        <w:rPr>
          <w:rFonts w:ascii="Times New Roman" w:hAnsi="Times New Roman" w:cs="Times New Roman"/>
        </w:rPr>
        <w:t xml:space="preserve"> </w:t>
      </w:r>
      <w:r>
        <w:rPr>
          <w:rFonts w:ascii="Times New Roman" w:hAnsi="Times New Roman" w:cs="Times New Roman"/>
        </w:rPr>
        <w:t xml:space="preserve">at least 3 days before being </w:t>
      </w:r>
      <w:r w:rsidRPr="0051424F">
        <w:rPr>
          <w:rFonts w:ascii="Times New Roman" w:hAnsi="Times New Roman" w:cs="Times New Roman"/>
        </w:rPr>
        <w:t xml:space="preserve">embedded in paraffin blocks and </w:t>
      </w:r>
      <w:r>
        <w:rPr>
          <w:rFonts w:ascii="Times New Roman" w:hAnsi="Times New Roman" w:cs="Times New Roman"/>
        </w:rPr>
        <w:t xml:space="preserve">sectioned into </w:t>
      </w:r>
      <w:r w:rsidRPr="0051424F">
        <w:rPr>
          <w:rFonts w:ascii="Times New Roman" w:hAnsi="Times New Roman" w:cs="Times New Roman"/>
        </w:rPr>
        <w:t>4 µm</w:t>
      </w:r>
      <w:r>
        <w:rPr>
          <w:rFonts w:ascii="Times New Roman" w:hAnsi="Times New Roman" w:cs="Times New Roman"/>
        </w:rPr>
        <w:t xml:space="preserve"> thickness onto glass slides</w:t>
      </w:r>
      <w:r w:rsidRPr="0051424F">
        <w:rPr>
          <w:rFonts w:ascii="Times New Roman" w:hAnsi="Times New Roman" w:cs="Times New Roman"/>
        </w:rPr>
        <w:t xml:space="preserve">. For immunohistochemistry, the </w:t>
      </w:r>
      <w:r>
        <w:rPr>
          <w:rFonts w:ascii="Times New Roman" w:hAnsi="Times New Roman" w:cs="Times New Roman"/>
        </w:rPr>
        <w:t>tissue</w:t>
      </w:r>
      <w:r w:rsidRPr="0051424F">
        <w:rPr>
          <w:rFonts w:ascii="Times New Roman" w:hAnsi="Times New Roman" w:cs="Times New Roman"/>
        </w:rPr>
        <w:t xml:space="preserve"> sections were microwaved</w:t>
      </w:r>
      <w:r w:rsidRPr="000C7711">
        <w:t xml:space="preserve"> </w:t>
      </w:r>
      <w:r w:rsidRPr="000C7711">
        <w:rPr>
          <w:rFonts w:ascii="Times New Roman" w:hAnsi="Times New Roman" w:cs="Times New Roman"/>
        </w:rPr>
        <w:t>in 10 mM citrate buffer</w:t>
      </w:r>
      <w:r w:rsidRPr="0051424F">
        <w:rPr>
          <w:rFonts w:ascii="Times New Roman" w:hAnsi="Times New Roman" w:cs="Times New Roman"/>
        </w:rPr>
        <w:t xml:space="preserve"> for 15 min for antigen retrieval. Endogenous peroxidase activity was stopped by quenching the tissue sections with 3% H</w:t>
      </w:r>
      <w:r w:rsidRPr="00AD6240">
        <w:rPr>
          <w:rFonts w:ascii="Times New Roman" w:hAnsi="Times New Roman" w:cs="Times New Roman"/>
          <w:vertAlign w:val="subscript"/>
        </w:rPr>
        <w:t>2</w:t>
      </w:r>
      <w:r w:rsidRPr="0051424F">
        <w:rPr>
          <w:rFonts w:ascii="Times New Roman" w:hAnsi="Times New Roman" w:cs="Times New Roman"/>
        </w:rPr>
        <w:t>O</w:t>
      </w:r>
      <w:r w:rsidRPr="00AD6240">
        <w:rPr>
          <w:rFonts w:ascii="Times New Roman" w:hAnsi="Times New Roman" w:cs="Times New Roman"/>
          <w:vertAlign w:val="subscript"/>
        </w:rPr>
        <w:t>2</w:t>
      </w:r>
      <w:r w:rsidRPr="0051424F">
        <w:rPr>
          <w:rFonts w:ascii="Times New Roman" w:hAnsi="Times New Roman" w:cs="Times New Roman"/>
        </w:rPr>
        <w:t xml:space="preserve"> for 20 min. The slides were blocked with 10% normal horse serum at room temperature and</w:t>
      </w:r>
      <w:r>
        <w:rPr>
          <w:rFonts w:ascii="Times New Roman" w:hAnsi="Times New Roman" w:cs="Times New Roman"/>
        </w:rPr>
        <w:t xml:space="preserve"> then</w:t>
      </w:r>
      <w:r w:rsidRPr="0051424F">
        <w:rPr>
          <w:rFonts w:ascii="Times New Roman" w:hAnsi="Times New Roman" w:cs="Times New Roman"/>
        </w:rPr>
        <w:t xml:space="preserve"> incubated with primary antibodies</w:t>
      </w:r>
      <w:r>
        <w:rPr>
          <w:rFonts w:ascii="Times New Roman" w:hAnsi="Times New Roman" w:cs="Times New Roman"/>
        </w:rPr>
        <w:t xml:space="preserve">: </w:t>
      </w:r>
      <w:r w:rsidRPr="0073302A">
        <w:rPr>
          <w:rFonts w:ascii="Times New Roman" w:hAnsi="Times New Roman" w:cs="Times New Roman"/>
        </w:rPr>
        <w:t xml:space="preserve">anti-SARS-CoV-2 nucleoprotein (NP) (40143-T62, Sino Biological) </w:t>
      </w:r>
      <w:r w:rsidRPr="00B915C5">
        <w:rPr>
          <w:rFonts w:ascii="Times New Roman" w:hAnsi="Times New Roman" w:cs="Times New Roman"/>
        </w:rPr>
        <w:t>for 90 min at room temperature followed by horsera</w:t>
      </w:r>
      <w:r w:rsidRPr="0051424F">
        <w:rPr>
          <w:rFonts w:ascii="Times New Roman" w:hAnsi="Times New Roman" w:cs="Times New Roman"/>
        </w:rPr>
        <w:t xml:space="preserve">dish peroxidase-conjugated </w:t>
      </w:r>
      <w:r>
        <w:rPr>
          <w:rFonts w:ascii="Times New Roman" w:hAnsi="Times New Roman" w:cs="Times New Roman"/>
        </w:rPr>
        <w:t>secondary</w:t>
      </w:r>
      <w:r w:rsidRPr="0051424F">
        <w:rPr>
          <w:rFonts w:ascii="Times New Roman" w:hAnsi="Times New Roman" w:cs="Times New Roman"/>
        </w:rPr>
        <w:t xml:space="preserve"> antibodies (Vector </w:t>
      </w:r>
      <w:r w:rsidRPr="0051424F">
        <w:rPr>
          <w:rFonts w:ascii="Times New Roman" w:hAnsi="Times New Roman" w:cs="Times New Roman"/>
        </w:rPr>
        <w:lastRenderedPageBreak/>
        <w:t>Laboratory). The section</w:t>
      </w:r>
      <w:r>
        <w:rPr>
          <w:rFonts w:ascii="Times New Roman" w:hAnsi="Times New Roman" w:cs="Times New Roman"/>
        </w:rPr>
        <w:t xml:space="preserve"> staining</w:t>
      </w:r>
      <w:r w:rsidRPr="0051424F">
        <w:rPr>
          <w:rFonts w:ascii="Times New Roman" w:hAnsi="Times New Roman" w:cs="Times New Roman"/>
        </w:rPr>
        <w:t xml:space="preserve">s were developed using NovaRED Substrate Kit (Vector Laboratory) </w:t>
      </w:r>
      <w:r>
        <w:rPr>
          <w:rFonts w:ascii="Times New Roman" w:hAnsi="Times New Roman" w:cs="Times New Roman"/>
        </w:rPr>
        <w:t>and</w:t>
      </w:r>
      <w:r w:rsidRPr="0051424F">
        <w:rPr>
          <w:rFonts w:ascii="Times New Roman" w:hAnsi="Times New Roman" w:cs="Times New Roman"/>
        </w:rPr>
        <w:t xml:space="preserve"> counterstained</w:t>
      </w:r>
      <w:r>
        <w:rPr>
          <w:rFonts w:ascii="Times New Roman" w:hAnsi="Times New Roman" w:cs="Times New Roman"/>
        </w:rPr>
        <w:t xml:space="preserve"> for cell nuclei</w:t>
      </w:r>
      <w:r w:rsidRPr="0051424F">
        <w:rPr>
          <w:rFonts w:ascii="Times New Roman" w:hAnsi="Times New Roman" w:cs="Times New Roman"/>
        </w:rPr>
        <w:t xml:space="preserve"> with Mayer’s Hematoxylin.</w:t>
      </w:r>
      <w:r>
        <w:rPr>
          <w:rFonts w:ascii="Times New Roman" w:hAnsi="Times New Roman" w:cs="Times New Roman"/>
        </w:rPr>
        <w:t xml:space="preserve"> </w:t>
      </w:r>
      <w:r w:rsidRPr="00E25C18">
        <w:rPr>
          <w:rFonts w:ascii="Times New Roman" w:hAnsi="Times New Roman" w:cs="Times New Roman"/>
        </w:rPr>
        <w:t xml:space="preserve">The sections were imaged using the </w:t>
      </w:r>
      <w:r>
        <w:rPr>
          <w:rFonts w:ascii="Times New Roman" w:hAnsi="Times New Roman" w:cs="Times New Roman"/>
        </w:rPr>
        <w:t>ECLIPSE</w:t>
      </w:r>
      <w:r w:rsidRPr="00E25C18">
        <w:rPr>
          <w:rFonts w:ascii="Times New Roman" w:hAnsi="Times New Roman" w:cs="Times New Roman"/>
        </w:rPr>
        <w:t xml:space="preserve"> Ti-S microscope</w:t>
      </w:r>
      <w:r>
        <w:rPr>
          <w:rFonts w:ascii="Times New Roman" w:hAnsi="Times New Roman" w:cs="Times New Roman"/>
        </w:rPr>
        <w:t xml:space="preserve"> (</w:t>
      </w:r>
      <w:r w:rsidRPr="00E25C18">
        <w:rPr>
          <w:rFonts w:ascii="Times New Roman" w:hAnsi="Times New Roman" w:cs="Times New Roman"/>
        </w:rPr>
        <w:t>Nikon</w:t>
      </w:r>
      <w:r>
        <w:rPr>
          <w:rFonts w:ascii="Times New Roman" w:hAnsi="Times New Roman" w:cs="Times New Roman"/>
        </w:rPr>
        <w:t xml:space="preserve"> Instruments)</w:t>
      </w:r>
      <w:r w:rsidRPr="00E25C18">
        <w:rPr>
          <w:rFonts w:ascii="Times New Roman" w:hAnsi="Times New Roman" w:cs="Times New Roman"/>
        </w:rPr>
        <w:t>.</w:t>
      </w:r>
    </w:p>
    <w:p w14:paraId="523AC536" w14:textId="77777777" w:rsidR="00AE4775" w:rsidRDefault="00AE4775" w:rsidP="00AE4775">
      <w:pPr>
        <w:spacing w:line="360" w:lineRule="auto"/>
        <w:jc w:val="both"/>
        <w:rPr>
          <w:rFonts w:ascii="Times New Roman" w:hAnsi="Times New Roman" w:cs="Times New Roman"/>
        </w:rPr>
      </w:pPr>
    </w:p>
    <w:p w14:paraId="33AC7BB7" w14:textId="77777777" w:rsidR="00AE4775" w:rsidRPr="00FC13A8" w:rsidRDefault="00AE4775" w:rsidP="00AE4775">
      <w:pPr>
        <w:autoSpaceDE w:val="0"/>
        <w:autoSpaceDN w:val="0"/>
        <w:adjustRightInd w:val="0"/>
        <w:spacing w:line="360" w:lineRule="auto"/>
        <w:jc w:val="both"/>
        <w:rPr>
          <w:rFonts w:ascii="Times New Roman" w:hAnsi="Times New Roman"/>
          <w:b/>
        </w:rPr>
      </w:pPr>
      <w:r w:rsidRPr="00FC13A8">
        <w:rPr>
          <w:rFonts w:ascii="Times New Roman" w:hAnsi="Times New Roman"/>
          <w:b/>
        </w:rPr>
        <w:t>Immuno</w:t>
      </w:r>
      <w:r>
        <w:rPr>
          <w:rFonts w:ascii="Times New Roman" w:hAnsi="Times New Roman"/>
          <w:b/>
        </w:rPr>
        <w:t>fluorescence s</w:t>
      </w:r>
      <w:r w:rsidRPr="00FC13A8">
        <w:rPr>
          <w:rFonts w:ascii="Times New Roman" w:hAnsi="Times New Roman"/>
          <w:b/>
        </w:rPr>
        <w:t xml:space="preserve">taining of </w:t>
      </w:r>
      <w:r>
        <w:rPr>
          <w:rFonts w:ascii="Times New Roman" w:hAnsi="Times New Roman"/>
          <w:b/>
        </w:rPr>
        <w:t>h</w:t>
      </w:r>
      <w:r w:rsidRPr="00FC13A8">
        <w:rPr>
          <w:rFonts w:ascii="Times New Roman" w:hAnsi="Times New Roman"/>
          <w:b/>
        </w:rPr>
        <w:t xml:space="preserve">uman </w:t>
      </w:r>
      <w:r>
        <w:rPr>
          <w:rFonts w:ascii="Times New Roman" w:hAnsi="Times New Roman"/>
          <w:b/>
        </w:rPr>
        <w:t>i</w:t>
      </w:r>
      <w:r w:rsidRPr="00FC13A8">
        <w:rPr>
          <w:rFonts w:ascii="Times New Roman" w:hAnsi="Times New Roman"/>
          <w:b/>
        </w:rPr>
        <w:t xml:space="preserve">ntestinal </w:t>
      </w:r>
      <w:r>
        <w:rPr>
          <w:rFonts w:ascii="Times New Roman" w:hAnsi="Times New Roman"/>
          <w:b/>
        </w:rPr>
        <w:t>e</w:t>
      </w:r>
      <w:r w:rsidRPr="00FC13A8">
        <w:rPr>
          <w:rFonts w:ascii="Times New Roman" w:hAnsi="Times New Roman"/>
          <w:b/>
        </w:rPr>
        <w:t xml:space="preserve">nteroids </w:t>
      </w:r>
    </w:p>
    <w:p w14:paraId="7B12DFD0" w14:textId="77777777" w:rsidR="00AE4775" w:rsidRDefault="00AE4775" w:rsidP="00AE4775">
      <w:pPr>
        <w:autoSpaceDE w:val="0"/>
        <w:autoSpaceDN w:val="0"/>
        <w:adjustRightInd w:val="0"/>
        <w:spacing w:line="360" w:lineRule="auto"/>
        <w:jc w:val="both"/>
        <w:rPr>
          <w:rFonts w:ascii="Times New Roman" w:hAnsi="Times New Roman"/>
        </w:rPr>
      </w:pPr>
      <w:r>
        <w:rPr>
          <w:rFonts w:ascii="Times New Roman" w:hAnsi="Times New Roman"/>
          <w:color w:val="000000"/>
        </w:rPr>
        <w:t xml:space="preserve">Human intestinal enteroids were fixed with 10% formalin for </w:t>
      </w:r>
      <w:r>
        <w:rPr>
          <w:rFonts w:ascii="Times New Roman" w:hAnsi="Times New Roman" w:cs="Times New Roman"/>
        </w:rPr>
        <w:t xml:space="preserve">at least 3 days </w:t>
      </w:r>
      <w:r>
        <w:rPr>
          <w:rFonts w:ascii="Times New Roman" w:hAnsi="Times New Roman"/>
          <w:color w:val="000000"/>
        </w:rPr>
        <w:t xml:space="preserve">and the fixed organoids were embedded in paraffin blocks. </w:t>
      </w:r>
      <w:r w:rsidRPr="00006666">
        <w:rPr>
          <w:rFonts w:ascii="Times New Roman" w:hAnsi="Times New Roman"/>
          <w:color w:val="000000"/>
        </w:rPr>
        <w:t>To</w:t>
      </w:r>
      <w:r>
        <w:rPr>
          <w:rFonts w:ascii="Times New Roman" w:hAnsi="Times New Roman"/>
          <w:color w:val="000000"/>
        </w:rPr>
        <w:t xml:space="preserve"> </w:t>
      </w:r>
      <w:r w:rsidRPr="00006666">
        <w:rPr>
          <w:rFonts w:ascii="Times New Roman" w:hAnsi="Times New Roman"/>
          <w:color w:val="000000"/>
        </w:rPr>
        <w:t xml:space="preserve">characterize the SARS-CoV-2-infected cells, double-antibody immunofluorescence staining of SARS-CoV-2 NP antibody with different intestinal markers was performed. The fixed organoids embedded in paraffin block were sectioned and microwaved in 10 mM citrate buffer pH 6.0 for 5 min to expose antigens, blocked with 10% normal </w:t>
      </w:r>
      <w:r>
        <w:rPr>
          <w:rFonts w:ascii="Times New Roman" w:hAnsi="Times New Roman"/>
          <w:color w:val="000000"/>
        </w:rPr>
        <w:t>goat</w:t>
      </w:r>
      <w:r w:rsidRPr="00006666">
        <w:rPr>
          <w:rFonts w:ascii="Times New Roman" w:hAnsi="Times New Roman"/>
          <w:color w:val="000000"/>
        </w:rPr>
        <w:t xml:space="preserve"> serum for 10 min at room temperature (RT). The sections were then incubated with SARS-CoV-2 NP antibody along with one of the following antibodies: Villin (Abcam), </w:t>
      </w:r>
      <w:r>
        <w:rPr>
          <w:rFonts w:ascii="Times New Roman" w:hAnsi="Times New Roman"/>
          <w:color w:val="000000"/>
        </w:rPr>
        <w:t>Mucin-2 (A</w:t>
      </w:r>
      <w:r w:rsidRPr="00006666">
        <w:rPr>
          <w:rFonts w:ascii="Times New Roman" w:hAnsi="Times New Roman"/>
          <w:color w:val="000000"/>
        </w:rPr>
        <w:t xml:space="preserve">bcam), Lysozyme C (Dako), or Chromogranin A (Abcam) for </w:t>
      </w:r>
      <w:r>
        <w:rPr>
          <w:rFonts w:ascii="Times New Roman" w:hAnsi="Times New Roman"/>
          <w:color w:val="000000"/>
        </w:rPr>
        <w:t>60 min</w:t>
      </w:r>
      <w:r w:rsidRPr="00006666">
        <w:rPr>
          <w:rFonts w:ascii="Times New Roman" w:hAnsi="Times New Roman"/>
          <w:color w:val="000000"/>
        </w:rPr>
        <w:t xml:space="preserve"> at RT followed by </w:t>
      </w:r>
      <w:r>
        <w:rPr>
          <w:rFonts w:ascii="Times New Roman" w:hAnsi="Times New Roman"/>
          <w:color w:val="000000"/>
        </w:rPr>
        <w:t>donkey</w:t>
      </w:r>
      <w:r w:rsidRPr="00006666">
        <w:rPr>
          <w:rFonts w:ascii="Times New Roman" w:hAnsi="Times New Roman"/>
          <w:color w:val="000000"/>
        </w:rPr>
        <w:t xml:space="preserve"> anti</w:t>
      </w:r>
      <w:r>
        <w:rPr>
          <w:rFonts w:ascii="Times New Roman" w:hAnsi="Times New Roman"/>
          <w:color w:val="000000"/>
        </w:rPr>
        <w:t>-</w:t>
      </w:r>
      <w:r w:rsidRPr="00006666">
        <w:rPr>
          <w:rFonts w:ascii="Times New Roman" w:hAnsi="Times New Roman"/>
          <w:color w:val="000000"/>
        </w:rPr>
        <w:t>mouse Alexa Fluor 5</w:t>
      </w:r>
      <w:r>
        <w:rPr>
          <w:rFonts w:ascii="Times New Roman" w:hAnsi="Times New Roman"/>
          <w:color w:val="000000"/>
        </w:rPr>
        <w:t>9</w:t>
      </w:r>
      <w:r w:rsidRPr="00006666">
        <w:rPr>
          <w:rFonts w:ascii="Times New Roman" w:hAnsi="Times New Roman"/>
          <w:color w:val="000000"/>
        </w:rPr>
        <w:t xml:space="preserve">4 and </w:t>
      </w:r>
      <w:r>
        <w:rPr>
          <w:rFonts w:ascii="Times New Roman" w:hAnsi="Times New Roman"/>
          <w:color w:val="000000"/>
        </w:rPr>
        <w:t>donkey</w:t>
      </w:r>
      <w:r w:rsidRPr="00006666">
        <w:rPr>
          <w:rFonts w:ascii="Times New Roman" w:hAnsi="Times New Roman"/>
          <w:color w:val="000000"/>
        </w:rPr>
        <w:t xml:space="preserve"> anti</w:t>
      </w:r>
      <w:r>
        <w:rPr>
          <w:rFonts w:ascii="Times New Roman" w:hAnsi="Times New Roman"/>
          <w:color w:val="000000"/>
        </w:rPr>
        <w:t>-</w:t>
      </w:r>
      <w:r w:rsidRPr="00006666">
        <w:rPr>
          <w:rFonts w:ascii="Times New Roman" w:hAnsi="Times New Roman"/>
          <w:color w:val="000000"/>
        </w:rPr>
        <w:t>rabbit Alexa Fluor 488 for 60 min at RT</w:t>
      </w:r>
      <w:r>
        <w:rPr>
          <w:rFonts w:ascii="Times New Roman" w:hAnsi="Times New Roman"/>
          <w:color w:val="000000"/>
        </w:rPr>
        <w:t xml:space="preserve"> in dark</w:t>
      </w:r>
      <w:r w:rsidRPr="00006666">
        <w:rPr>
          <w:rFonts w:ascii="Times New Roman" w:hAnsi="Times New Roman"/>
          <w:color w:val="000000"/>
        </w:rPr>
        <w:t xml:space="preserve">. The cell nuclei were counterstained with DAPI (blue). The sections were mounted with fluorescent mounting medium (Dako) and images were taken using </w:t>
      </w:r>
      <w:r w:rsidRPr="0073302A">
        <w:rPr>
          <w:rFonts w:ascii="Times New Roman" w:hAnsi="Times New Roman"/>
          <w:color w:val="000000"/>
        </w:rPr>
        <w:t>Nikon Eclipse Ti-S microscope.</w:t>
      </w:r>
    </w:p>
    <w:p w14:paraId="1E212194" w14:textId="77777777" w:rsidR="00AE4775" w:rsidRDefault="00AE4775" w:rsidP="00AE4775">
      <w:pPr>
        <w:spacing w:line="360" w:lineRule="auto"/>
        <w:jc w:val="both"/>
        <w:rPr>
          <w:rFonts w:ascii="Times New Roman" w:hAnsi="Times New Roman" w:cs="Times New Roman"/>
        </w:rPr>
      </w:pPr>
    </w:p>
    <w:p w14:paraId="7811FDB5" w14:textId="77777777" w:rsidR="00AE4775" w:rsidRPr="003078BE" w:rsidRDefault="00AE4775" w:rsidP="00AE4775">
      <w:pPr>
        <w:spacing w:line="360" w:lineRule="auto"/>
        <w:jc w:val="both"/>
        <w:rPr>
          <w:rFonts w:ascii="Times New Roman" w:hAnsi="Times New Roman" w:cs="Times New Roman"/>
          <w:b/>
          <w:bCs/>
        </w:rPr>
      </w:pPr>
      <w:r w:rsidRPr="003078BE">
        <w:rPr>
          <w:rFonts w:ascii="Times New Roman" w:hAnsi="Times New Roman" w:cs="Times New Roman"/>
          <w:b/>
          <w:bCs/>
        </w:rPr>
        <w:t>Statistical analysis</w:t>
      </w:r>
    </w:p>
    <w:p w14:paraId="653F0BE0" w14:textId="77777777" w:rsidR="00AE4775" w:rsidRDefault="00AE4775" w:rsidP="00AE4775">
      <w:pPr>
        <w:spacing w:line="360" w:lineRule="auto"/>
        <w:jc w:val="both"/>
        <w:rPr>
          <w:rFonts w:ascii="Times New Roman" w:hAnsi="Times New Roman" w:cs="Times New Roman"/>
        </w:rPr>
      </w:pPr>
      <w:r w:rsidRPr="00135210">
        <w:rPr>
          <w:rFonts w:ascii="Times New Roman" w:hAnsi="Times New Roman" w:cs="Times New Roman"/>
        </w:rPr>
        <w:t xml:space="preserve">Experiments with human </w:t>
      </w:r>
      <w:r w:rsidRPr="0073302A">
        <w:rPr>
          <w:rFonts w:ascii="Times New Roman" w:hAnsi="Times New Roman" w:cs="Times New Roman"/>
          <w:i/>
          <w:iCs/>
        </w:rPr>
        <w:t>ex vivo</w:t>
      </w:r>
      <w:r w:rsidRPr="00135210">
        <w:rPr>
          <w:rFonts w:ascii="Times New Roman" w:hAnsi="Times New Roman" w:cs="Times New Roman"/>
        </w:rPr>
        <w:t xml:space="preserve"> tissues were performed using at least </w:t>
      </w:r>
      <w:r w:rsidRPr="0073302A">
        <w:rPr>
          <w:rFonts w:ascii="Times New Roman" w:hAnsi="Times New Roman" w:cs="Times New Roman"/>
        </w:rPr>
        <w:t xml:space="preserve">six </w:t>
      </w:r>
      <w:r w:rsidRPr="00135210">
        <w:rPr>
          <w:rFonts w:ascii="Times New Roman" w:hAnsi="Times New Roman" w:cs="Times New Roman"/>
        </w:rPr>
        <w:t xml:space="preserve">different donors, </w:t>
      </w:r>
      <w:r w:rsidRPr="0073302A">
        <w:rPr>
          <w:rFonts w:ascii="Times New Roman" w:hAnsi="Times New Roman" w:cs="Times New Roman"/>
        </w:rPr>
        <w:t xml:space="preserve">and organoid cultures in three different donors </w:t>
      </w:r>
      <w:r w:rsidRPr="00135210">
        <w:rPr>
          <w:rFonts w:ascii="Times New Roman" w:hAnsi="Times New Roman" w:cs="Times New Roman"/>
        </w:rPr>
        <w:t>each in duplicate or triplicate. Results were presented as the mean</w:t>
      </w:r>
      <w:r w:rsidRPr="00135210">
        <w:t xml:space="preserve"> </w:t>
      </w:r>
      <w:r w:rsidRPr="00135210">
        <w:rPr>
          <w:rFonts w:ascii="Times New Roman" w:hAnsi="Times New Roman" w:cs="Times New Roman"/>
        </w:rPr>
        <w:t>values ± standard deviation (SD).</w:t>
      </w:r>
      <w:r w:rsidRPr="00FE4796">
        <w:rPr>
          <w:rFonts w:ascii="Times New Roman" w:hAnsi="Times New Roman" w:cs="Times New Roman"/>
        </w:rPr>
        <w:t xml:space="preserve"> </w:t>
      </w:r>
      <w:r w:rsidRPr="00295121">
        <w:rPr>
          <w:rFonts w:ascii="Times New Roman" w:hAnsi="Times New Roman" w:cs="Times New Roman"/>
        </w:rPr>
        <w:t>Statistical analyses</w:t>
      </w:r>
      <w:r w:rsidRPr="00FE4796">
        <w:rPr>
          <w:rFonts w:ascii="Times New Roman" w:hAnsi="Times New Roman" w:cs="Times New Roman"/>
        </w:rPr>
        <w:t xml:space="preserve"> were </w:t>
      </w:r>
      <w:r>
        <w:rPr>
          <w:rFonts w:ascii="Times New Roman" w:hAnsi="Times New Roman" w:cs="Times New Roman"/>
        </w:rPr>
        <w:t xml:space="preserve">performed </w:t>
      </w:r>
      <w:r w:rsidRPr="00FE4796">
        <w:rPr>
          <w:rFonts w:ascii="Times New Roman" w:hAnsi="Times New Roman" w:cs="Times New Roman"/>
        </w:rPr>
        <w:t xml:space="preserve">using two-way ANOVA followed by a Bonferroni multiple-comparison test using GraphPad Prism version </w:t>
      </w:r>
      <w:r>
        <w:rPr>
          <w:rFonts w:ascii="Times New Roman" w:hAnsi="Times New Roman" w:cs="Times New Roman"/>
        </w:rPr>
        <w:t>10 (GraphPad Software), with the</w:t>
      </w:r>
      <w:r w:rsidRPr="00FE4796">
        <w:rPr>
          <w:rFonts w:ascii="Times New Roman" w:hAnsi="Times New Roman" w:cs="Times New Roman"/>
        </w:rPr>
        <w:t xml:space="preserve"> </w:t>
      </w:r>
      <w:r>
        <w:rPr>
          <w:rFonts w:ascii="Times New Roman" w:hAnsi="Times New Roman" w:cs="Times New Roman"/>
        </w:rPr>
        <w:t>d</w:t>
      </w:r>
      <w:r w:rsidRPr="00FE4796">
        <w:rPr>
          <w:rFonts w:ascii="Times New Roman" w:hAnsi="Times New Roman" w:cs="Times New Roman"/>
        </w:rPr>
        <w:t>ifferences considered</w:t>
      </w:r>
      <w:r>
        <w:rPr>
          <w:rFonts w:ascii="Times New Roman" w:hAnsi="Times New Roman" w:cs="Times New Roman"/>
        </w:rPr>
        <w:t xml:space="preserve"> to be</w:t>
      </w:r>
      <w:r w:rsidRPr="00FE4796">
        <w:rPr>
          <w:rFonts w:ascii="Times New Roman" w:hAnsi="Times New Roman" w:cs="Times New Roman"/>
        </w:rPr>
        <w:t xml:space="preserve"> significant at p value</w:t>
      </w:r>
      <w:r>
        <w:rPr>
          <w:rFonts w:ascii="Times New Roman" w:hAnsi="Times New Roman" w:cs="Times New Roman"/>
        </w:rPr>
        <w:t>s</w:t>
      </w:r>
      <w:r w:rsidRPr="00FE4796">
        <w:rPr>
          <w:rFonts w:ascii="Times New Roman" w:hAnsi="Times New Roman" w:cs="Times New Roman"/>
        </w:rPr>
        <w:t xml:space="preserve"> of less than 0</w:t>
      </w:r>
      <w:r>
        <w:rPr>
          <w:rFonts w:ascii="Times New Roman" w:hAnsi="Times New Roman" w:cs="Times New Roman"/>
        </w:rPr>
        <w:t>.</w:t>
      </w:r>
      <w:r w:rsidRPr="00FE4796">
        <w:rPr>
          <w:rFonts w:ascii="Times New Roman" w:hAnsi="Times New Roman" w:cs="Times New Roman"/>
        </w:rPr>
        <w:t>05.</w:t>
      </w:r>
    </w:p>
    <w:p w14:paraId="3EB78BC8" w14:textId="77777777" w:rsidR="00AE4775" w:rsidRDefault="00AE4775" w:rsidP="00AE4775">
      <w:pPr>
        <w:spacing w:line="276" w:lineRule="auto"/>
        <w:jc w:val="both"/>
        <w:rPr>
          <w:rFonts w:ascii="Times New Roman" w:hAnsi="Times New Roman" w:cs="Times New Roman"/>
        </w:rPr>
      </w:pPr>
      <w:r>
        <w:rPr>
          <w:noProof/>
        </w:rPr>
        <w:lastRenderedPageBreak/>
        <w:drawing>
          <wp:inline distT="0" distB="0" distL="0" distR="0" wp14:anchorId="7A686265" wp14:editId="1193B69A">
            <wp:extent cx="3577867" cy="5293453"/>
            <wp:effectExtent l="0" t="0" r="3810" b="2540"/>
            <wp:docPr id="1800342162" name="Picture 8" descr="A diagram of a cell lin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0342162" name="Picture 8" descr="A diagram of a cell line&#10;&#10;Description automatically generated with medium confidence"/>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3583538" cy="5301844"/>
                    </a:xfrm>
                    <a:prstGeom prst="rect">
                      <a:avLst/>
                    </a:prstGeom>
                    <a:noFill/>
                    <a:ln>
                      <a:noFill/>
                    </a:ln>
                  </pic:spPr>
                </pic:pic>
              </a:graphicData>
            </a:graphic>
          </wp:inline>
        </w:drawing>
      </w:r>
    </w:p>
    <w:p w14:paraId="227A57B7" w14:textId="77777777" w:rsidR="00AE4775" w:rsidRDefault="00AE4775" w:rsidP="00AE4775">
      <w:pPr>
        <w:spacing w:line="360" w:lineRule="auto"/>
        <w:jc w:val="both"/>
        <w:rPr>
          <w:rFonts w:ascii="Times New Roman" w:eastAsia="SimSun" w:hAnsi="Times New Roman"/>
          <w:lang w:eastAsia="zh-CN"/>
        </w:rPr>
      </w:pPr>
      <w:r>
        <w:rPr>
          <w:rFonts w:ascii="Times New Roman" w:eastAsia="SimSun" w:hAnsi="Times New Roman"/>
          <w:b/>
          <w:lang w:eastAsia="zh-CN"/>
        </w:rPr>
        <w:t xml:space="preserve">Extended data </w:t>
      </w:r>
      <w:r w:rsidRPr="00E43C38">
        <w:rPr>
          <w:rFonts w:ascii="Times New Roman" w:eastAsia="SimSun" w:hAnsi="Times New Roman"/>
          <w:b/>
          <w:lang w:eastAsia="zh-CN"/>
        </w:rPr>
        <w:t xml:space="preserve">Figure </w:t>
      </w:r>
      <w:r>
        <w:rPr>
          <w:rFonts w:ascii="Times New Roman" w:eastAsia="SimSun" w:hAnsi="Times New Roman"/>
          <w:b/>
          <w:lang w:eastAsia="zh-CN"/>
        </w:rPr>
        <w:t>1</w:t>
      </w:r>
      <w:r w:rsidRPr="00E43C38">
        <w:rPr>
          <w:rFonts w:ascii="Times New Roman" w:eastAsia="SimSun" w:hAnsi="Times New Roman"/>
          <w:b/>
          <w:lang w:eastAsia="zh-CN"/>
        </w:rPr>
        <w:t>. Expression of TMPRSS2, ACE2-L</w:t>
      </w:r>
      <w:r>
        <w:rPr>
          <w:rFonts w:ascii="Times New Roman" w:eastAsia="SimSun" w:hAnsi="Times New Roman"/>
          <w:b/>
          <w:lang w:eastAsia="zh-CN"/>
        </w:rPr>
        <w:t>,</w:t>
      </w:r>
      <w:r w:rsidRPr="00E43C38">
        <w:rPr>
          <w:rFonts w:ascii="Times New Roman" w:eastAsia="SimSun" w:hAnsi="Times New Roman"/>
          <w:b/>
          <w:lang w:eastAsia="zh-CN"/>
        </w:rPr>
        <w:t xml:space="preserve"> cellular markers of colon and intestinal epithelium in Caco-2 and intestinal enteroids</w:t>
      </w:r>
      <w:r>
        <w:rPr>
          <w:rFonts w:ascii="Times New Roman" w:eastAsia="SimSun" w:hAnsi="Times New Roman"/>
          <w:b/>
          <w:lang w:eastAsia="zh-CN"/>
        </w:rPr>
        <w:t xml:space="preserve">. </w:t>
      </w:r>
      <w:r>
        <w:rPr>
          <w:rFonts w:ascii="Times New Roman" w:eastAsia="SimSun" w:hAnsi="Times New Roman" w:hint="eastAsia"/>
          <w:lang w:eastAsia="zh-CN"/>
        </w:rPr>
        <w:t>mRNA expression of (</w:t>
      </w:r>
      <w:r>
        <w:rPr>
          <w:rFonts w:ascii="Times New Roman" w:eastAsia="SimSun" w:hAnsi="Times New Roman"/>
          <w:lang w:eastAsia="zh-CN"/>
        </w:rPr>
        <w:t>a</w:t>
      </w:r>
      <w:r>
        <w:rPr>
          <w:rFonts w:ascii="Times New Roman" w:eastAsia="SimSun" w:hAnsi="Times New Roman" w:hint="eastAsia"/>
          <w:lang w:eastAsia="zh-CN"/>
        </w:rPr>
        <w:t xml:space="preserve">) </w:t>
      </w:r>
      <w:r w:rsidRPr="00E43C38">
        <w:rPr>
          <w:rFonts w:ascii="Times New Roman" w:eastAsia="SimSun" w:hAnsi="Times New Roman"/>
          <w:bCs/>
          <w:lang w:eastAsia="zh-CN"/>
        </w:rPr>
        <w:t>TMPRSS2,</w:t>
      </w:r>
      <w:r>
        <w:rPr>
          <w:rFonts w:ascii="Times New Roman" w:eastAsia="SimSun" w:hAnsi="Times New Roman"/>
          <w:bCs/>
          <w:lang w:eastAsia="zh-CN"/>
        </w:rPr>
        <w:t xml:space="preserve"> </w:t>
      </w:r>
      <w:r w:rsidRPr="00E43C38">
        <w:rPr>
          <w:rFonts w:ascii="Times New Roman" w:eastAsia="SimSun" w:hAnsi="Times New Roman"/>
          <w:bCs/>
          <w:lang w:eastAsia="zh-CN"/>
        </w:rPr>
        <w:t>ACE2-L, (</w:t>
      </w:r>
      <w:r>
        <w:rPr>
          <w:rFonts w:ascii="Times New Roman" w:eastAsia="SimSun" w:hAnsi="Times New Roman"/>
          <w:bCs/>
          <w:lang w:eastAsia="zh-CN"/>
        </w:rPr>
        <w:t>b</w:t>
      </w:r>
      <w:r w:rsidRPr="00E43C38">
        <w:rPr>
          <w:rFonts w:ascii="Times New Roman" w:eastAsia="SimSun" w:hAnsi="Times New Roman"/>
          <w:bCs/>
          <w:lang w:eastAsia="zh-CN"/>
        </w:rPr>
        <w:t>) small intestine cell markers lyzozme</w:t>
      </w:r>
      <w:r>
        <w:rPr>
          <w:rFonts w:ascii="Times New Roman" w:eastAsia="SimSun" w:hAnsi="Times New Roman"/>
          <w:bCs/>
          <w:lang w:eastAsia="zh-CN"/>
        </w:rPr>
        <w:t xml:space="preserve"> (</w:t>
      </w:r>
      <w:r w:rsidRPr="00E43C38">
        <w:rPr>
          <w:rFonts w:ascii="Times New Roman" w:eastAsia="SimSun" w:hAnsi="Times New Roman"/>
          <w:bCs/>
          <w:lang w:eastAsia="zh-CN"/>
        </w:rPr>
        <w:t>LYZ</w:t>
      </w:r>
      <w:r>
        <w:rPr>
          <w:rFonts w:ascii="Times New Roman" w:eastAsia="SimSun" w:hAnsi="Times New Roman"/>
          <w:bCs/>
          <w:lang w:eastAsia="zh-CN"/>
        </w:rPr>
        <w:t>)</w:t>
      </w:r>
      <w:r w:rsidRPr="00E43C38">
        <w:rPr>
          <w:rFonts w:ascii="Times New Roman" w:eastAsia="SimSun" w:hAnsi="Times New Roman"/>
          <w:bCs/>
          <w:lang w:eastAsia="zh-CN"/>
        </w:rPr>
        <w:t>, villin 1 (VIL1), GATA</w:t>
      </w:r>
      <w:r>
        <w:rPr>
          <w:rFonts w:ascii="Times New Roman" w:eastAsia="SimSun" w:hAnsi="Times New Roman"/>
          <w:bCs/>
          <w:lang w:eastAsia="zh-CN"/>
        </w:rPr>
        <w:t xml:space="preserve"> binding protein </w:t>
      </w:r>
      <w:r w:rsidRPr="00E43C38">
        <w:rPr>
          <w:rFonts w:ascii="Times New Roman" w:eastAsia="SimSun" w:hAnsi="Times New Roman"/>
          <w:bCs/>
          <w:lang w:eastAsia="zh-CN"/>
        </w:rPr>
        <w:t>4</w:t>
      </w:r>
      <w:r>
        <w:rPr>
          <w:rFonts w:ascii="Times New Roman" w:eastAsia="SimSun" w:hAnsi="Times New Roman"/>
          <w:bCs/>
          <w:lang w:eastAsia="zh-CN"/>
        </w:rPr>
        <w:t xml:space="preserve"> (GATA4)</w:t>
      </w:r>
      <w:r w:rsidRPr="00E43C38">
        <w:rPr>
          <w:rFonts w:ascii="Times New Roman" w:eastAsia="SimSun" w:hAnsi="Times New Roman"/>
          <w:bCs/>
          <w:lang w:eastAsia="zh-CN"/>
        </w:rPr>
        <w:t xml:space="preserve"> and (</w:t>
      </w:r>
      <w:r>
        <w:rPr>
          <w:rFonts w:ascii="Times New Roman" w:eastAsia="SimSun" w:hAnsi="Times New Roman"/>
          <w:bCs/>
          <w:lang w:eastAsia="zh-CN"/>
        </w:rPr>
        <w:t>c</w:t>
      </w:r>
      <w:r w:rsidRPr="00E43C38">
        <w:rPr>
          <w:rFonts w:ascii="Times New Roman" w:eastAsia="SimSun" w:hAnsi="Times New Roman"/>
          <w:bCs/>
          <w:lang w:eastAsia="zh-CN"/>
        </w:rPr>
        <w:t xml:space="preserve">) colon cell markers </w:t>
      </w:r>
      <w:r w:rsidRPr="00747A20">
        <w:rPr>
          <w:rFonts w:ascii="Times New Roman" w:eastAsia="SimSun" w:hAnsi="Times New Roman"/>
          <w:bCs/>
          <w:lang w:eastAsia="zh-CN"/>
        </w:rPr>
        <w:t>mucin</w:t>
      </w:r>
      <w:r>
        <w:rPr>
          <w:rFonts w:ascii="Times New Roman" w:eastAsia="SimSun" w:hAnsi="Times New Roman"/>
          <w:bCs/>
          <w:lang w:eastAsia="zh-CN"/>
        </w:rPr>
        <w:t>-</w:t>
      </w:r>
      <w:r w:rsidRPr="00747A20">
        <w:rPr>
          <w:rFonts w:ascii="Times New Roman" w:eastAsia="SimSun" w:hAnsi="Times New Roman"/>
          <w:bCs/>
          <w:lang w:eastAsia="zh-CN"/>
        </w:rPr>
        <w:t xml:space="preserve">2 </w:t>
      </w:r>
      <w:r w:rsidRPr="00E43C38">
        <w:rPr>
          <w:rFonts w:ascii="Times New Roman" w:eastAsia="SimSun" w:hAnsi="Times New Roman"/>
          <w:bCs/>
          <w:lang w:eastAsia="zh-CN"/>
        </w:rPr>
        <w:t>(MUC2</w:t>
      </w:r>
      <w:r>
        <w:rPr>
          <w:rFonts w:ascii="Times New Roman" w:eastAsia="SimSun" w:hAnsi="Times New Roman"/>
          <w:bCs/>
          <w:lang w:eastAsia="zh-CN"/>
        </w:rPr>
        <w:t>)</w:t>
      </w:r>
      <w:r w:rsidRPr="00E43C38">
        <w:rPr>
          <w:rFonts w:ascii="Times New Roman" w:eastAsia="SimSun" w:hAnsi="Times New Roman"/>
          <w:bCs/>
          <w:lang w:eastAsia="zh-CN"/>
        </w:rPr>
        <w:t xml:space="preserve"> and GATA</w:t>
      </w:r>
      <w:r>
        <w:rPr>
          <w:rFonts w:ascii="Times New Roman" w:eastAsia="SimSun" w:hAnsi="Times New Roman"/>
          <w:bCs/>
          <w:lang w:eastAsia="zh-CN"/>
        </w:rPr>
        <w:t xml:space="preserve"> binding protein 6 (</w:t>
      </w:r>
      <w:r w:rsidRPr="00E43C38">
        <w:rPr>
          <w:rFonts w:ascii="Times New Roman" w:eastAsia="SimSun" w:hAnsi="Times New Roman"/>
          <w:bCs/>
          <w:lang w:eastAsia="zh-CN"/>
        </w:rPr>
        <w:t>GATA6)</w:t>
      </w:r>
      <w:r>
        <w:rPr>
          <w:rFonts w:ascii="Times New Roman" w:eastAsia="SimSun" w:hAnsi="Times New Roman" w:hint="eastAsia"/>
          <w:bCs/>
          <w:lang w:eastAsia="zh-CN"/>
        </w:rPr>
        <w:t xml:space="preserve"> in uninfected Caco-2 </w:t>
      </w:r>
      <w:r>
        <w:rPr>
          <w:rFonts w:ascii="Times New Roman" w:eastAsia="SimSun" w:hAnsi="Times New Roman"/>
          <w:bCs/>
          <w:lang w:eastAsia="zh-CN"/>
        </w:rPr>
        <w:t xml:space="preserve">(n=4) </w:t>
      </w:r>
      <w:r>
        <w:rPr>
          <w:rFonts w:ascii="Times New Roman" w:eastAsia="SimSun" w:hAnsi="Times New Roman" w:hint="eastAsia"/>
          <w:bCs/>
          <w:lang w:eastAsia="zh-CN"/>
        </w:rPr>
        <w:t>and intestinal enteroids</w:t>
      </w:r>
      <w:r>
        <w:rPr>
          <w:rFonts w:ascii="Times New Roman" w:eastAsia="SimSun" w:hAnsi="Times New Roman"/>
          <w:bCs/>
          <w:lang w:eastAsia="zh-CN"/>
        </w:rPr>
        <w:t xml:space="preserve"> (n=5) were measured by quantitative PCR</w:t>
      </w:r>
      <w:r>
        <w:rPr>
          <w:rFonts w:ascii="Times New Roman" w:eastAsia="SimSun" w:hAnsi="Times New Roman" w:hint="eastAsia"/>
          <w:bCs/>
          <w:lang w:eastAsia="zh-CN"/>
        </w:rPr>
        <w:t xml:space="preserve">. </w:t>
      </w:r>
      <w:r>
        <w:rPr>
          <w:rFonts w:ascii="Times New Roman" w:eastAsia="SimSun" w:hAnsi="Times New Roman" w:hint="eastAsia"/>
          <w:lang w:eastAsia="zh-CN"/>
        </w:rPr>
        <w:t xml:space="preserve">Data are the mean </w:t>
      </w:r>
      <w:r w:rsidRPr="002F46BB">
        <w:rPr>
          <w:rFonts w:ascii="Times New Roman" w:eastAsia="SimSun" w:hAnsi="Times New Roman"/>
        </w:rPr>
        <w:t>±</w:t>
      </w:r>
      <w:r>
        <w:rPr>
          <w:rFonts w:ascii="Times New Roman" w:eastAsia="SimSun" w:hAnsi="Times New Roman" w:hint="eastAsia"/>
          <w:lang w:eastAsia="zh-CN"/>
        </w:rPr>
        <w:t xml:space="preserve"> SD. </w:t>
      </w:r>
      <w:r>
        <w:rPr>
          <w:rFonts w:ascii="Times New Roman" w:eastAsia="SimSun" w:hAnsi="Times New Roman"/>
          <w:lang w:eastAsia="zh-CN"/>
        </w:rPr>
        <w:t xml:space="preserve">Statistical analysis was performed using </w:t>
      </w:r>
      <w:r w:rsidRPr="00E90A48">
        <w:rPr>
          <w:rFonts w:ascii="Times New Roman" w:eastAsia="SimSun" w:hAnsi="Times New Roman"/>
          <w:lang w:eastAsia="zh-CN"/>
        </w:rPr>
        <w:t xml:space="preserve">one-way ANOVA followed by Tukey’s post-test. </w:t>
      </w:r>
    </w:p>
    <w:p w14:paraId="4A83DC13" w14:textId="77777777" w:rsidR="00AE4775" w:rsidRDefault="00AE4775" w:rsidP="00AE4775">
      <w:pPr>
        <w:spacing w:line="360" w:lineRule="auto"/>
        <w:jc w:val="both"/>
        <w:rPr>
          <w:rFonts w:ascii="Times New Roman" w:eastAsia="SimSun" w:hAnsi="Times New Roman"/>
          <w:lang w:eastAsia="zh-CN"/>
        </w:rPr>
      </w:pPr>
    </w:p>
    <w:p w14:paraId="3F9EA184" w14:textId="77777777" w:rsidR="00AE4775" w:rsidRDefault="00AE4775" w:rsidP="00AE4775">
      <w:pPr>
        <w:spacing w:line="360" w:lineRule="auto"/>
        <w:rPr>
          <w:rFonts w:ascii="Times New Roman" w:eastAsia="DengXian" w:hAnsi="Times New Roman" w:cs="Times New Roman"/>
          <w:b/>
          <w:bCs/>
          <w:lang w:eastAsia="zh-CN"/>
        </w:rPr>
      </w:pPr>
    </w:p>
    <w:p w14:paraId="43A70BE9" w14:textId="77777777" w:rsidR="00AE4775" w:rsidRPr="00FB029C" w:rsidRDefault="00AE4775" w:rsidP="00AE4775">
      <w:pPr>
        <w:spacing w:line="360" w:lineRule="auto"/>
        <w:rPr>
          <w:rFonts w:ascii="Times New Roman" w:hAnsi="Times New Roman" w:cs="Times New Roman"/>
          <w:b/>
          <w:bCs/>
        </w:rPr>
      </w:pPr>
      <w:r w:rsidRPr="00FB029C">
        <w:rPr>
          <w:rFonts w:ascii="Times New Roman" w:hAnsi="Times New Roman" w:cs="Times New Roman"/>
          <w:b/>
          <w:bCs/>
        </w:rPr>
        <w:t xml:space="preserve">Extended Data Table </w:t>
      </w:r>
      <w:r>
        <w:rPr>
          <w:rFonts w:ascii="Times New Roman" w:hAnsi="Times New Roman" w:cs="Times New Roman"/>
          <w:b/>
          <w:bCs/>
        </w:rPr>
        <w:t>1</w:t>
      </w:r>
      <w:r w:rsidRPr="00FB029C">
        <w:rPr>
          <w:rFonts w:ascii="Times New Roman" w:hAnsi="Times New Roman" w:cs="Times New Roman"/>
          <w:b/>
          <w:bCs/>
        </w:rPr>
        <w:t>. Information of virus isolates</w:t>
      </w:r>
    </w:p>
    <w:tbl>
      <w:tblPr>
        <w:tblStyle w:val="PlainTable4"/>
        <w:tblW w:w="9214" w:type="dxa"/>
        <w:tblLayout w:type="fixed"/>
        <w:tblLook w:val="04A0" w:firstRow="1" w:lastRow="0" w:firstColumn="1" w:lastColumn="0" w:noHBand="0" w:noVBand="1"/>
      </w:tblPr>
      <w:tblGrid>
        <w:gridCol w:w="2127"/>
        <w:gridCol w:w="4961"/>
        <w:gridCol w:w="2126"/>
      </w:tblGrid>
      <w:tr w:rsidR="00AE4775" w:rsidRPr="005B6E4E" w14:paraId="59B6FE50" w14:textId="77777777" w:rsidTr="003D313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7" w:type="dxa"/>
            <w:tcBorders>
              <w:top w:val="single" w:sz="4" w:space="0" w:color="auto"/>
              <w:bottom w:val="single" w:sz="4" w:space="0" w:color="auto"/>
            </w:tcBorders>
            <w:vAlign w:val="center"/>
          </w:tcPr>
          <w:p w14:paraId="7A80C401" w14:textId="77777777" w:rsidR="00AE4775" w:rsidRPr="005B6E4E" w:rsidRDefault="00AE4775" w:rsidP="003D3138">
            <w:pPr>
              <w:spacing w:line="360" w:lineRule="auto"/>
              <w:jc w:val="both"/>
              <w:rPr>
                <w:rFonts w:ascii="Times New Roman" w:hAnsi="Times New Roman" w:cs="Times New Roman"/>
                <w:b w:val="0"/>
              </w:rPr>
            </w:pPr>
            <w:r>
              <w:rPr>
                <w:rFonts w:ascii="Times New Roman" w:hAnsi="Times New Roman" w:cs="Times New Roman"/>
                <w:b w:val="0"/>
              </w:rPr>
              <w:t>Virus</w:t>
            </w:r>
          </w:p>
        </w:tc>
        <w:tc>
          <w:tcPr>
            <w:tcW w:w="4961" w:type="dxa"/>
            <w:tcBorders>
              <w:top w:val="single" w:sz="4" w:space="0" w:color="auto"/>
              <w:bottom w:val="single" w:sz="4" w:space="0" w:color="auto"/>
            </w:tcBorders>
            <w:vAlign w:val="center"/>
          </w:tcPr>
          <w:p w14:paraId="38EC5CD0" w14:textId="77777777" w:rsidR="00AE4775" w:rsidRPr="005B6E4E" w:rsidRDefault="00AE4775" w:rsidP="003D3138">
            <w:pPr>
              <w:spacing w:line="360" w:lineRule="auto"/>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sidRPr="005B6E4E">
              <w:rPr>
                <w:rFonts w:ascii="Times New Roman" w:hAnsi="Times New Roman" w:cs="Times New Roman"/>
                <w:b w:val="0"/>
              </w:rPr>
              <w:t>Strain name</w:t>
            </w:r>
          </w:p>
        </w:tc>
        <w:tc>
          <w:tcPr>
            <w:tcW w:w="2126" w:type="dxa"/>
            <w:tcBorders>
              <w:top w:val="single" w:sz="4" w:space="0" w:color="auto"/>
              <w:bottom w:val="single" w:sz="4" w:space="0" w:color="auto"/>
            </w:tcBorders>
            <w:vAlign w:val="center"/>
          </w:tcPr>
          <w:p w14:paraId="5EB17A8B" w14:textId="77777777" w:rsidR="00AE4775" w:rsidRPr="005B6E4E" w:rsidRDefault="00AE4775" w:rsidP="003D3138">
            <w:pPr>
              <w:spacing w:line="360" w:lineRule="auto"/>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sidRPr="005B6E4E">
              <w:rPr>
                <w:rFonts w:ascii="Times New Roman" w:hAnsi="Times New Roman" w:cs="Times New Roman"/>
                <w:b w:val="0"/>
              </w:rPr>
              <w:t>Accession ID</w:t>
            </w:r>
          </w:p>
        </w:tc>
      </w:tr>
      <w:tr w:rsidR="00AE4775" w:rsidRPr="005B6E4E" w14:paraId="12A777F3" w14:textId="77777777" w:rsidTr="003D313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7" w:type="dxa"/>
            <w:tcBorders>
              <w:top w:val="single" w:sz="4" w:space="0" w:color="auto"/>
            </w:tcBorders>
            <w:vAlign w:val="center"/>
          </w:tcPr>
          <w:p w14:paraId="5C471868" w14:textId="77777777" w:rsidR="00AE4775" w:rsidRPr="005B6E4E" w:rsidRDefault="00AE4775" w:rsidP="003D3138">
            <w:pPr>
              <w:spacing w:line="360" w:lineRule="auto"/>
              <w:jc w:val="both"/>
              <w:rPr>
                <w:rFonts w:ascii="Times New Roman" w:hAnsi="Times New Roman" w:cs="Times New Roman"/>
                <w:b w:val="0"/>
                <w:sz w:val="20"/>
                <w:szCs w:val="20"/>
              </w:rPr>
            </w:pPr>
            <w:r w:rsidRPr="005B6E4E">
              <w:rPr>
                <w:rFonts w:ascii="Times New Roman" w:hAnsi="Times New Roman" w:cs="Times New Roman"/>
                <w:b w:val="0"/>
                <w:sz w:val="20"/>
                <w:szCs w:val="20"/>
              </w:rPr>
              <w:t>WT</w:t>
            </w:r>
          </w:p>
        </w:tc>
        <w:tc>
          <w:tcPr>
            <w:tcW w:w="4961" w:type="dxa"/>
            <w:tcBorders>
              <w:top w:val="single" w:sz="4" w:space="0" w:color="auto"/>
            </w:tcBorders>
            <w:vAlign w:val="center"/>
          </w:tcPr>
          <w:p w14:paraId="2E80235A" w14:textId="77777777" w:rsidR="00AE4775" w:rsidRPr="005B6E4E" w:rsidRDefault="00AE4775" w:rsidP="003D3138">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0"/>
                <w:szCs w:val="20"/>
              </w:rPr>
            </w:pPr>
            <w:r w:rsidRPr="005B6E4E">
              <w:rPr>
                <w:rFonts w:ascii="Times New Roman" w:hAnsi="Times New Roman" w:cs="Times New Roman"/>
                <w:bCs/>
                <w:sz w:val="20"/>
                <w:szCs w:val="20"/>
              </w:rPr>
              <w:t>hCoV-19/Hong Kong/VM20001061/2020</w:t>
            </w:r>
          </w:p>
        </w:tc>
        <w:tc>
          <w:tcPr>
            <w:tcW w:w="2126" w:type="dxa"/>
            <w:tcBorders>
              <w:top w:val="single" w:sz="4" w:space="0" w:color="auto"/>
            </w:tcBorders>
            <w:vAlign w:val="center"/>
          </w:tcPr>
          <w:p w14:paraId="04D8F7CF" w14:textId="77777777" w:rsidR="00AE4775" w:rsidRPr="005B6E4E" w:rsidRDefault="00AE4775" w:rsidP="003D3138">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0"/>
                <w:szCs w:val="20"/>
              </w:rPr>
            </w:pPr>
            <w:r w:rsidRPr="005B6E4E">
              <w:rPr>
                <w:rFonts w:ascii="Times New Roman" w:hAnsi="Times New Roman" w:cs="Times New Roman"/>
                <w:bCs/>
                <w:sz w:val="20"/>
                <w:szCs w:val="20"/>
              </w:rPr>
              <w:t>EPI_ISL_408975</w:t>
            </w:r>
          </w:p>
        </w:tc>
      </w:tr>
      <w:tr w:rsidR="00AE4775" w:rsidRPr="005B6E4E" w14:paraId="38844DF8" w14:textId="77777777" w:rsidTr="003D3138">
        <w:tc>
          <w:tcPr>
            <w:cnfStyle w:val="001000000000" w:firstRow="0" w:lastRow="0" w:firstColumn="1" w:lastColumn="0" w:oddVBand="0" w:evenVBand="0" w:oddHBand="0" w:evenHBand="0" w:firstRowFirstColumn="0" w:firstRowLastColumn="0" w:lastRowFirstColumn="0" w:lastRowLastColumn="0"/>
            <w:tcW w:w="2127" w:type="dxa"/>
            <w:vAlign w:val="center"/>
          </w:tcPr>
          <w:p w14:paraId="3DB15E26" w14:textId="77777777" w:rsidR="00AE4775" w:rsidRPr="005B6E4E" w:rsidRDefault="00AE4775" w:rsidP="003D3138">
            <w:pPr>
              <w:spacing w:line="360" w:lineRule="auto"/>
              <w:jc w:val="both"/>
              <w:rPr>
                <w:rFonts w:ascii="Times New Roman" w:hAnsi="Times New Roman" w:cs="Times New Roman"/>
                <w:b w:val="0"/>
                <w:sz w:val="20"/>
                <w:szCs w:val="20"/>
              </w:rPr>
            </w:pPr>
            <w:r w:rsidRPr="005B6E4E">
              <w:rPr>
                <w:rFonts w:ascii="Times New Roman" w:hAnsi="Times New Roman" w:cs="Times New Roman"/>
                <w:b w:val="0"/>
                <w:sz w:val="20"/>
                <w:szCs w:val="20"/>
              </w:rPr>
              <w:t>BA.1</w:t>
            </w:r>
          </w:p>
        </w:tc>
        <w:tc>
          <w:tcPr>
            <w:tcW w:w="4961" w:type="dxa"/>
            <w:vAlign w:val="center"/>
          </w:tcPr>
          <w:p w14:paraId="5875AC79" w14:textId="77777777" w:rsidR="00AE4775" w:rsidRPr="005B6E4E" w:rsidRDefault="00AE4775" w:rsidP="003D3138">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0"/>
                <w:szCs w:val="20"/>
              </w:rPr>
            </w:pPr>
            <w:r w:rsidRPr="005B6E4E">
              <w:rPr>
                <w:rFonts w:ascii="Times New Roman" w:hAnsi="Times New Roman" w:cs="Times New Roman"/>
                <w:bCs/>
                <w:sz w:val="20"/>
                <w:szCs w:val="20"/>
              </w:rPr>
              <w:t>hCoV-19/Hong Kong/VOC0195-P2/2021</w:t>
            </w:r>
          </w:p>
        </w:tc>
        <w:tc>
          <w:tcPr>
            <w:tcW w:w="2126" w:type="dxa"/>
            <w:vAlign w:val="center"/>
          </w:tcPr>
          <w:p w14:paraId="3566818A" w14:textId="77777777" w:rsidR="00AE4775" w:rsidRPr="005B6E4E" w:rsidRDefault="00AE4775" w:rsidP="003D3138">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0"/>
                <w:szCs w:val="20"/>
              </w:rPr>
            </w:pPr>
            <w:r w:rsidRPr="005B6E4E">
              <w:rPr>
                <w:rFonts w:ascii="Times New Roman" w:hAnsi="Times New Roman" w:cs="Times New Roman"/>
                <w:bCs/>
                <w:sz w:val="20"/>
                <w:szCs w:val="20"/>
              </w:rPr>
              <w:t>EPI_ISL_9162578</w:t>
            </w:r>
          </w:p>
        </w:tc>
      </w:tr>
      <w:tr w:rsidR="00AE4775" w:rsidRPr="005B6E4E" w14:paraId="09C8A6B4" w14:textId="77777777" w:rsidTr="003D313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7" w:type="dxa"/>
            <w:vAlign w:val="center"/>
          </w:tcPr>
          <w:p w14:paraId="46AFFDD5" w14:textId="77777777" w:rsidR="00AE4775" w:rsidRPr="005B6E4E" w:rsidRDefault="00AE4775" w:rsidP="003D3138">
            <w:pPr>
              <w:spacing w:line="360" w:lineRule="auto"/>
              <w:jc w:val="both"/>
              <w:rPr>
                <w:rFonts w:ascii="Times New Roman" w:hAnsi="Times New Roman" w:cs="Times New Roman"/>
                <w:b w:val="0"/>
                <w:sz w:val="20"/>
                <w:szCs w:val="20"/>
              </w:rPr>
            </w:pPr>
            <w:r w:rsidRPr="005B6E4E">
              <w:rPr>
                <w:rFonts w:ascii="Times New Roman" w:hAnsi="Times New Roman" w:cs="Times New Roman"/>
                <w:b w:val="0"/>
                <w:sz w:val="20"/>
                <w:szCs w:val="20"/>
              </w:rPr>
              <w:t>BA.2</w:t>
            </w:r>
          </w:p>
        </w:tc>
        <w:tc>
          <w:tcPr>
            <w:tcW w:w="4961" w:type="dxa"/>
            <w:vAlign w:val="center"/>
          </w:tcPr>
          <w:p w14:paraId="68A9ACF1" w14:textId="77777777" w:rsidR="00AE4775" w:rsidRPr="005B6E4E" w:rsidRDefault="00AE4775" w:rsidP="003D3138">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0"/>
                <w:szCs w:val="20"/>
              </w:rPr>
            </w:pPr>
            <w:r w:rsidRPr="005B6E4E">
              <w:rPr>
                <w:rFonts w:ascii="Times New Roman" w:hAnsi="Times New Roman" w:cs="Times New Roman"/>
                <w:bCs/>
                <w:sz w:val="20"/>
                <w:szCs w:val="20"/>
              </w:rPr>
              <w:t>hCoV-19/Hong Kong/VOC-588-P3-S18-iseq/2022</w:t>
            </w:r>
          </w:p>
        </w:tc>
        <w:tc>
          <w:tcPr>
            <w:tcW w:w="2126" w:type="dxa"/>
            <w:vAlign w:val="center"/>
          </w:tcPr>
          <w:p w14:paraId="505C8E37" w14:textId="77777777" w:rsidR="00AE4775" w:rsidRPr="005B6E4E" w:rsidRDefault="00AE4775" w:rsidP="003D3138">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0"/>
                <w:szCs w:val="20"/>
              </w:rPr>
            </w:pPr>
            <w:r w:rsidRPr="005B6E4E">
              <w:rPr>
                <w:rFonts w:ascii="Times New Roman" w:hAnsi="Times New Roman" w:cs="Times New Roman"/>
                <w:bCs/>
                <w:sz w:val="20"/>
                <w:szCs w:val="20"/>
              </w:rPr>
              <w:t>EPI_ISL_11222954</w:t>
            </w:r>
          </w:p>
        </w:tc>
      </w:tr>
      <w:tr w:rsidR="00AE4775" w:rsidRPr="005B6E4E" w14:paraId="38AF88D5" w14:textId="77777777" w:rsidTr="003D3138">
        <w:tc>
          <w:tcPr>
            <w:cnfStyle w:val="001000000000" w:firstRow="0" w:lastRow="0" w:firstColumn="1" w:lastColumn="0" w:oddVBand="0" w:evenVBand="0" w:oddHBand="0" w:evenHBand="0" w:firstRowFirstColumn="0" w:firstRowLastColumn="0" w:lastRowFirstColumn="0" w:lastRowLastColumn="0"/>
            <w:tcW w:w="2127" w:type="dxa"/>
            <w:vAlign w:val="center"/>
          </w:tcPr>
          <w:p w14:paraId="71B00F3F" w14:textId="77777777" w:rsidR="00AE4775" w:rsidRPr="005B6E4E" w:rsidRDefault="00AE4775" w:rsidP="003D3138">
            <w:pPr>
              <w:spacing w:line="360" w:lineRule="auto"/>
              <w:jc w:val="both"/>
              <w:rPr>
                <w:rFonts w:ascii="Times New Roman" w:eastAsia="Arial Unicode MS" w:hAnsi="Times New Roman" w:cs="Times New Roman"/>
                <w:b w:val="0"/>
                <w:sz w:val="20"/>
                <w:szCs w:val="20"/>
              </w:rPr>
            </w:pPr>
            <w:r w:rsidRPr="005B6E4E">
              <w:rPr>
                <w:rFonts w:ascii="Times New Roman" w:hAnsi="Times New Roman" w:cs="Times New Roman"/>
                <w:b w:val="0"/>
                <w:sz w:val="20"/>
                <w:szCs w:val="20"/>
              </w:rPr>
              <w:t>BA.4</w:t>
            </w:r>
          </w:p>
        </w:tc>
        <w:tc>
          <w:tcPr>
            <w:tcW w:w="4961" w:type="dxa"/>
            <w:vAlign w:val="center"/>
          </w:tcPr>
          <w:p w14:paraId="0A45C526" w14:textId="77777777" w:rsidR="00AE4775" w:rsidRPr="005B6E4E" w:rsidRDefault="00AE4775" w:rsidP="003D3138">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0"/>
                <w:szCs w:val="20"/>
              </w:rPr>
            </w:pPr>
            <w:r w:rsidRPr="005B6E4E">
              <w:rPr>
                <w:rFonts w:ascii="Times New Roman" w:hAnsi="Times New Roman" w:cs="Times New Roman"/>
                <w:bCs/>
                <w:sz w:val="20"/>
                <w:szCs w:val="20"/>
              </w:rPr>
              <w:t>hCoV-19/USA/MD-HP30386_HKUP3/2022</w:t>
            </w:r>
          </w:p>
        </w:tc>
        <w:tc>
          <w:tcPr>
            <w:tcW w:w="2126" w:type="dxa"/>
            <w:vAlign w:val="center"/>
          </w:tcPr>
          <w:p w14:paraId="31A8ED97" w14:textId="77777777" w:rsidR="00AE4775" w:rsidRPr="005B6E4E" w:rsidRDefault="00AE4775" w:rsidP="003D3138">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0"/>
                <w:szCs w:val="20"/>
              </w:rPr>
            </w:pPr>
            <w:r w:rsidRPr="005B6E4E">
              <w:rPr>
                <w:rFonts w:ascii="Times New Roman" w:hAnsi="Times New Roman" w:cs="Times New Roman"/>
                <w:bCs/>
                <w:sz w:val="20"/>
                <w:szCs w:val="20"/>
              </w:rPr>
              <w:t>OP099836.1</w:t>
            </w:r>
          </w:p>
        </w:tc>
      </w:tr>
      <w:tr w:rsidR="00AE4775" w:rsidRPr="005B6E4E" w14:paraId="4A3E8483" w14:textId="77777777" w:rsidTr="003D313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7" w:type="dxa"/>
            <w:vAlign w:val="center"/>
          </w:tcPr>
          <w:p w14:paraId="41211817" w14:textId="77777777" w:rsidR="00AE4775" w:rsidRPr="005B6E4E" w:rsidRDefault="00AE4775" w:rsidP="003D3138">
            <w:pPr>
              <w:spacing w:line="360" w:lineRule="auto"/>
              <w:jc w:val="both"/>
              <w:rPr>
                <w:rFonts w:ascii="Times New Roman" w:eastAsia="Arial Unicode MS" w:hAnsi="Times New Roman" w:cs="Times New Roman"/>
                <w:b w:val="0"/>
                <w:sz w:val="20"/>
                <w:szCs w:val="20"/>
              </w:rPr>
            </w:pPr>
            <w:r w:rsidRPr="005B6E4E">
              <w:rPr>
                <w:rFonts w:ascii="Times New Roman" w:hAnsi="Times New Roman" w:cs="Times New Roman"/>
                <w:b w:val="0"/>
                <w:sz w:val="20"/>
                <w:szCs w:val="20"/>
              </w:rPr>
              <w:t>BA.5</w:t>
            </w:r>
          </w:p>
        </w:tc>
        <w:tc>
          <w:tcPr>
            <w:tcW w:w="4961" w:type="dxa"/>
            <w:vAlign w:val="center"/>
          </w:tcPr>
          <w:p w14:paraId="2DA5F37D" w14:textId="77777777" w:rsidR="00AE4775" w:rsidRPr="005B6E4E" w:rsidRDefault="00AE4775" w:rsidP="003D3138">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0"/>
                <w:szCs w:val="20"/>
              </w:rPr>
            </w:pPr>
            <w:r w:rsidRPr="005B6E4E">
              <w:rPr>
                <w:rFonts w:ascii="Times New Roman" w:hAnsi="Times New Roman" w:cs="Times New Roman"/>
                <w:bCs/>
                <w:sz w:val="20"/>
                <w:szCs w:val="20"/>
              </w:rPr>
              <w:t>SARS-CoV-2/human/USA/COR-22-063113/2022</w:t>
            </w:r>
          </w:p>
        </w:tc>
        <w:tc>
          <w:tcPr>
            <w:tcW w:w="2126" w:type="dxa"/>
            <w:vAlign w:val="center"/>
          </w:tcPr>
          <w:p w14:paraId="527AC0AD" w14:textId="77777777" w:rsidR="00AE4775" w:rsidRPr="005B6E4E" w:rsidRDefault="00AE4775" w:rsidP="003D3138">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0"/>
                <w:szCs w:val="20"/>
              </w:rPr>
            </w:pPr>
            <w:r w:rsidRPr="005B6E4E">
              <w:rPr>
                <w:rFonts w:ascii="Times New Roman" w:hAnsi="Times New Roman" w:cs="Times New Roman"/>
                <w:bCs/>
                <w:sz w:val="20"/>
                <w:szCs w:val="20"/>
              </w:rPr>
              <w:t>ON972631.1</w:t>
            </w:r>
          </w:p>
        </w:tc>
      </w:tr>
      <w:tr w:rsidR="00AE4775" w:rsidRPr="005B6E4E" w14:paraId="5358AEAF" w14:textId="77777777" w:rsidTr="003D3138">
        <w:tc>
          <w:tcPr>
            <w:cnfStyle w:val="001000000000" w:firstRow="0" w:lastRow="0" w:firstColumn="1" w:lastColumn="0" w:oddVBand="0" w:evenVBand="0" w:oddHBand="0" w:evenHBand="0" w:firstRowFirstColumn="0" w:firstRowLastColumn="0" w:lastRowFirstColumn="0" w:lastRowLastColumn="0"/>
            <w:tcW w:w="2127" w:type="dxa"/>
            <w:vAlign w:val="center"/>
          </w:tcPr>
          <w:p w14:paraId="5B6E835C" w14:textId="77777777" w:rsidR="00AE4775" w:rsidRPr="005B6E4E" w:rsidRDefault="00AE4775" w:rsidP="003D3138">
            <w:pPr>
              <w:spacing w:line="360" w:lineRule="auto"/>
              <w:jc w:val="both"/>
              <w:rPr>
                <w:rFonts w:ascii="Times New Roman" w:eastAsia="Arial Unicode MS" w:hAnsi="Times New Roman" w:cs="Times New Roman"/>
                <w:b w:val="0"/>
                <w:sz w:val="20"/>
                <w:szCs w:val="20"/>
              </w:rPr>
            </w:pPr>
            <w:r w:rsidRPr="005B6E4E">
              <w:rPr>
                <w:rFonts w:ascii="Times New Roman" w:hAnsi="Times New Roman" w:cs="Times New Roman"/>
                <w:b w:val="0"/>
                <w:sz w:val="20"/>
                <w:szCs w:val="20"/>
              </w:rPr>
              <w:t>BA.2.12.1</w:t>
            </w:r>
          </w:p>
        </w:tc>
        <w:tc>
          <w:tcPr>
            <w:tcW w:w="4961" w:type="dxa"/>
            <w:vAlign w:val="center"/>
          </w:tcPr>
          <w:p w14:paraId="39B23E3C" w14:textId="77777777" w:rsidR="00AE4775" w:rsidRPr="005B6E4E" w:rsidRDefault="00AE4775" w:rsidP="003D3138">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0"/>
                <w:szCs w:val="20"/>
              </w:rPr>
            </w:pPr>
            <w:r w:rsidRPr="005B6E4E">
              <w:rPr>
                <w:rFonts w:ascii="Times New Roman" w:hAnsi="Times New Roman" w:cs="Times New Roman"/>
                <w:bCs/>
                <w:sz w:val="20"/>
                <w:szCs w:val="20"/>
              </w:rPr>
              <w:t>SARS-CoV-2/human/USA/COR-22</w:t>
            </w:r>
            <w:r>
              <w:rPr>
                <w:rFonts w:ascii="Times New Roman" w:hAnsi="Times New Roman" w:cs="Times New Roman"/>
                <w:bCs/>
                <w:sz w:val="20"/>
                <w:szCs w:val="20"/>
              </w:rPr>
              <w:t>-</w:t>
            </w:r>
            <w:r w:rsidRPr="005B6E4E">
              <w:rPr>
                <w:rFonts w:ascii="Times New Roman" w:hAnsi="Times New Roman" w:cs="Times New Roman"/>
                <w:bCs/>
                <w:sz w:val="20"/>
                <w:szCs w:val="20"/>
              </w:rPr>
              <w:t>062161/2022</w:t>
            </w:r>
          </w:p>
        </w:tc>
        <w:tc>
          <w:tcPr>
            <w:tcW w:w="2126" w:type="dxa"/>
            <w:vAlign w:val="center"/>
          </w:tcPr>
          <w:p w14:paraId="060A4729" w14:textId="77777777" w:rsidR="00AE4775" w:rsidRPr="005B6E4E" w:rsidRDefault="00AE4775" w:rsidP="003D3138">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0"/>
                <w:szCs w:val="20"/>
              </w:rPr>
            </w:pPr>
            <w:r w:rsidRPr="005B6E4E">
              <w:rPr>
                <w:rFonts w:ascii="Times New Roman" w:hAnsi="Times New Roman" w:cs="Times New Roman"/>
                <w:bCs/>
                <w:sz w:val="20"/>
                <w:szCs w:val="20"/>
              </w:rPr>
              <w:t>OP589872.1</w:t>
            </w:r>
          </w:p>
        </w:tc>
      </w:tr>
      <w:tr w:rsidR="00AE4775" w:rsidRPr="005B6E4E" w14:paraId="41ABF0FA" w14:textId="77777777" w:rsidTr="003D313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7" w:type="dxa"/>
            <w:vAlign w:val="center"/>
          </w:tcPr>
          <w:p w14:paraId="0C3251A9" w14:textId="77777777" w:rsidR="00AE4775" w:rsidRPr="005B6E4E" w:rsidRDefault="00AE4775" w:rsidP="003D3138">
            <w:pPr>
              <w:spacing w:line="360" w:lineRule="auto"/>
              <w:jc w:val="both"/>
              <w:rPr>
                <w:rFonts w:ascii="Times New Roman" w:eastAsia="Arial Unicode MS" w:hAnsi="Times New Roman" w:cs="Times New Roman"/>
                <w:b w:val="0"/>
                <w:sz w:val="20"/>
                <w:szCs w:val="20"/>
              </w:rPr>
            </w:pPr>
            <w:r w:rsidRPr="005B6E4E">
              <w:rPr>
                <w:rFonts w:ascii="Times New Roman" w:hAnsi="Times New Roman" w:cs="Times New Roman"/>
                <w:b w:val="0"/>
                <w:sz w:val="20"/>
                <w:szCs w:val="20"/>
              </w:rPr>
              <w:t>BA.5.2.1</w:t>
            </w:r>
          </w:p>
        </w:tc>
        <w:tc>
          <w:tcPr>
            <w:tcW w:w="4961" w:type="dxa"/>
            <w:vAlign w:val="center"/>
          </w:tcPr>
          <w:p w14:paraId="01736AF5" w14:textId="77777777" w:rsidR="00AE4775" w:rsidRPr="005B6E4E" w:rsidRDefault="00AE4775" w:rsidP="003D3138">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0"/>
                <w:szCs w:val="20"/>
              </w:rPr>
            </w:pPr>
            <w:r w:rsidRPr="005B6E4E">
              <w:rPr>
                <w:rFonts w:ascii="Times New Roman" w:hAnsi="Times New Roman" w:cs="Times New Roman"/>
                <w:bCs/>
                <w:sz w:val="20"/>
                <w:szCs w:val="20"/>
              </w:rPr>
              <w:t>hCoV-19/Hong Kong/HKUSPH_WHP7830P2/2022</w:t>
            </w:r>
          </w:p>
        </w:tc>
        <w:tc>
          <w:tcPr>
            <w:tcW w:w="2126" w:type="dxa"/>
            <w:vAlign w:val="center"/>
          </w:tcPr>
          <w:p w14:paraId="43DAF313" w14:textId="77777777" w:rsidR="00AE4775" w:rsidRPr="005B6E4E" w:rsidRDefault="00AE4775" w:rsidP="003D3138">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0"/>
                <w:szCs w:val="20"/>
              </w:rPr>
            </w:pPr>
            <w:r w:rsidRPr="00A116D7">
              <w:rPr>
                <w:rFonts w:ascii="Times New Roman" w:hAnsi="Times New Roman" w:cs="Times New Roman"/>
                <w:bCs/>
                <w:sz w:val="20"/>
                <w:szCs w:val="20"/>
              </w:rPr>
              <w:t>EPI_ISL_19205705</w:t>
            </w:r>
          </w:p>
        </w:tc>
      </w:tr>
      <w:tr w:rsidR="00AE4775" w:rsidRPr="005B6E4E" w14:paraId="47130589" w14:textId="77777777" w:rsidTr="003D3138">
        <w:tc>
          <w:tcPr>
            <w:cnfStyle w:val="001000000000" w:firstRow="0" w:lastRow="0" w:firstColumn="1" w:lastColumn="0" w:oddVBand="0" w:evenVBand="0" w:oddHBand="0" w:evenHBand="0" w:firstRowFirstColumn="0" w:firstRowLastColumn="0" w:lastRowFirstColumn="0" w:lastRowLastColumn="0"/>
            <w:tcW w:w="2127" w:type="dxa"/>
            <w:vAlign w:val="center"/>
          </w:tcPr>
          <w:p w14:paraId="7C487A49" w14:textId="77777777" w:rsidR="00AE4775" w:rsidRPr="005B6E4E" w:rsidRDefault="00AE4775" w:rsidP="003D3138">
            <w:pPr>
              <w:spacing w:line="360" w:lineRule="auto"/>
              <w:jc w:val="both"/>
              <w:rPr>
                <w:rFonts w:ascii="Times New Roman" w:eastAsia="Arial Unicode MS" w:hAnsi="Times New Roman" w:cs="Times New Roman"/>
                <w:b w:val="0"/>
                <w:sz w:val="20"/>
                <w:szCs w:val="20"/>
              </w:rPr>
            </w:pPr>
            <w:r w:rsidRPr="005B6E4E">
              <w:rPr>
                <w:rFonts w:ascii="Times New Roman" w:hAnsi="Times New Roman" w:cs="Times New Roman"/>
                <w:b w:val="0"/>
                <w:sz w:val="20"/>
                <w:szCs w:val="20"/>
              </w:rPr>
              <w:t>XBB.1.5</w:t>
            </w:r>
          </w:p>
        </w:tc>
        <w:tc>
          <w:tcPr>
            <w:tcW w:w="4961" w:type="dxa"/>
            <w:vAlign w:val="center"/>
          </w:tcPr>
          <w:p w14:paraId="03885010" w14:textId="77777777" w:rsidR="00AE4775" w:rsidRPr="005B6E4E" w:rsidRDefault="00AE4775" w:rsidP="003D3138">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0"/>
                <w:szCs w:val="20"/>
              </w:rPr>
            </w:pPr>
            <w:r w:rsidRPr="005B6E4E">
              <w:rPr>
                <w:rFonts w:ascii="Times New Roman" w:hAnsi="Times New Roman" w:cs="Times New Roman"/>
                <w:bCs/>
                <w:sz w:val="20"/>
                <w:szCs w:val="20"/>
              </w:rPr>
              <w:t>hCoV-19/USA/MD-HP40900/2022</w:t>
            </w:r>
          </w:p>
        </w:tc>
        <w:tc>
          <w:tcPr>
            <w:tcW w:w="2126" w:type="dxa"/>
            <w:vAlign w:val="center"/>
          </w:tcPr>
          <w:p w14:paraId="1F742DF0" w14:textId="77777777" w:rsidR="00AE4775" w:rsidRPr="005B6E4E" w:rsidRDefault="00AE4775" w:rsidP="003D3138">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0"/>
                <w:szCs w:val="20"/>
              </w:rPr>
            </w:pPr>
            <w:r w:rsidRPr="005B6E4E">
              <w:rPr>
                <w:rFonts w:ascii="Times New Roman" w:hAnsi="Times New Roman" w:cs="Times New Roman"/>
                <w:bCs/>
                <w:sz w:val="20"/>
                <w:szCs w:val="20"/>
              </w:rPr>
              <w:t>EPI_ISL_16026423</w:t>
            </w:r>
          </w:p>
        </w:tc>
      </w:tr>
      <w:tr w:rsidR="00AE4775" w:rsidRPr="005B6E4E" w14:paraId="2D48BAB7" w14:textId="77777777" w:rsidTr="003D313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7" w:type="dxa"/>
            <w:vAlign w:val="center"/>
          </w:tcPr>
          <w:p w14:paraId="3FC83F32" w14:textId="77777777" w:rsidR="00AE4775" w:rsidRPr="005B6E4E" w:rsidRDefault="00AE4775" w:rsidP="003D3138">
            <w:pPr>
              <w:spacing w:line="360" w:lineRule="auto"/>
              <w:jc w:val="both"/>
              <w:rPr>
                <w:rFonts w:ascii="Times New Roman" w:eastAsia="Arial Unicode MS" w:hAnsi="Times New Roman" w:cs="Times New Roman"/>
                <w:b w:val="0"/>
                <w:sz w:val="20"/>
                <w:szCs w:val="20"/>
              </w:rPr>
            </w:pPr>
            <w:r w:rsidRPr="005B6E4E">
              <w:rPr>
                <w:rFonts w:ascii="Times New Roman" w:hAnsi="Times New Roman" w:cs="Times New Roman"/>
                <w:b w:val="0"/>
                <w:sz w:val="20"/>
                <w:szCs w:val="20"/>
              </w:rPr>
              <w:t>CH.1.1</w:t>
            </w:r>
          </w:p>
        </w:tc>
        <w:tc>
          <w:tcPr>
            <w:tcW w:w="4961" w:type="dxa"/>
            <w:vAlign w:val="center"/>
          </w:tcPr>
          <w:p w14:paraId="002D469F" w14:textId="77777777" w:rsidR="00AE4775" w:rsidRPr="005B6E4E" w:rsidRDefault="00AE4775" w:rsidP="003D3138">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0"/>
                <w:szCs w:val="20"/>
              </w:rPr>
            </w:pPr>
            <w:r w:rsidRPr="005B6E4E">
              <w:rPr>
                <w:rFonts w:ascii="Times New Roman" w:hAnsi="Times New Roman" w:cs="Times New Roman"/>
                <w:bCs/>
                <w:sz w:val="20"/>
                <w:szCs w:val="20"/>
              </w:rPr>
              <w:t>hCoV-19/Hong Kong/HKUSPH_VOC1424FP3/2022</w:t>
            </w:r>
          </w:p>
        </w:tc>
        <w:tc>
          <w:tcPr>
            <w:tcW w:w="2126" w:type="dxa"/>
            <w:vAlign w:val="center"/>
          </w:tcPr>
          <w:p w14:paraId="63FAF2FD" w14:textId="77777777" w:rsidR="00AE4775" w:rsidRPr="005B6E4E" w:rsidRDefault="00AE4775" w:rsidP="003D3138">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0"/>
                <w:szCs w:val="20"/>
              </w:rPr>
            </w:pPr>
            <w:r w:rsidRPr="005B6E4E">
              <w:rPr>
                <w:rFonts w:ascii="Times New Roman" w:hAnsi="Times New Roman" w:cs="Times New Roman"/>
                <w:bCs/>
                <w:sz w:val="20"/>
                <w:szCs w:val="20"/>
              </w:rPr>
              <w:t>EPI_ISL_19239240</w:t>
            </w:r>
          </w:p>
        </w:tc>
      </w:tr>
      <w:tr w:rsidR="00AE4775" w:rsidRPr="005B6E4E" w14:paraId="62801A4A" w14:textId="77777777" w:rsidTr="003D3138">
        <w:tc>
          <w:tcPr>
            <w:cnfStyle w:val="001000000000" w:firstRow="0" w:lastRow="0" w:firstColumn="1" w:lastColumn="0" w:oddVBand="0" w:evenVBand="0" w:oddHBand="0" w:evenHBand="0" w:firstRowFirstColumn="0" w:firstRowLastColumn="0" w:lastRowFirstColumn="0" w:lastRowLastColumn="0"/>
            <w:tcW w:w="2127" w:type="dxa"/>
            <w:vAlign w:val="center"/>
          </w:tcPr>
          <w:p w14:paraId="5A2FC86F" w14:textId="77777777" w:rsidR="00AE4775" w:rsidRPr="005B6E4E" w:rsidRDefault="00AE4775" w:rsidP="003D3138">
            <w:pPr>
              <w:spacing w:line="360" w:lineRule="auto"/>
              <w:jc w:val="both"/>
              <w:rPr>
                <w:rFonts w:ascii="Times New Roman" w:eastAsia="Arial Unicode MS" w:hAnsi="Times New Roman" w:cs="Times New Roman"/>
                <w:b w:val="0"/>
                <w:sz w:val="20"/>
                <w:szCs w:val="20"/>
              </w:rPr>
            </w:pPr>
            <w:r w:rsidRPr="005B6E4E">
              <w:rPr>
                <w:rFonts w:ascii="Times New Roman" w:hAnsi="Times New Roman" w:cs="Times New Roman"/>
                <w:b w:val="0"/>
                <w:sz w:val="20"/>
                <w:szCs w:val="20"/>
              </w:rPr>
              <w:t>BQ.1.22</w:t>
            </w:r>
          </w:p>
        </w:tc>
        <w:tc>
          <w:tcPr>
            <w:tcW w:w="4961" w:type="dxa"/>
            <w:vAlign w:val="center"/>
          </w:tcPr>
          <w:p w14:paraId="76292EE0" w14:textId="77777777" w:rsidR="00AE4775" w:rsidRPr="005B6E4E" w:rsidRDefault="00AE4775" w:rsidP="003D3138">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0"/>
                <w:szCs w:val="20"/>
              </w:rPr>
            </w:pPr>
            <w:r w:rsidRPr="005B6E4E">
              <w:rPr>
                <w:rFonts w:ascii="Times New Roman" w:hAnsi="Times New Roman" w:cs="Times New Roman"/>
                <w:bCs/>
                <w:sz w:val="20"/>
                <w:szCs w:val="20"/>
              </w:rPr>
              <w:t>hCoV-19/Hong Kong/HKUSPH_VOC1464P2/2022</w:t>
            </w:r>
          </w:p>
        </w:tc>
        <w:tc>
          <w:tcPr>
            <w:tcW w:w="2126" w:type="dxa"/>
            <w:vAlign w:val="center"/>
          </w:tcPr>
          <w:p w14:paraId="24F83E70" w14:textId="77777777" w:rsidR="00AE4775" w:rsidRPr="005B6E4E" w:rsidRDefault="00AE4775" w:rsidP="003D3138">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0"/>
                <w:szCs w:val="20"/>
              </w:rPr>
            </w:pPr>
            <w:r w:rsidRPr="005B6E4E">
              <w:rPr>
                <w:rFonts w:ascii="Times New Roman" w:hAnsi="Times New Roman" w:cs="Times New Roman"/>
                <w:bCs/>
                <w:sz w:val="20"/>
                <w:szCs w:val="20"/>
              </w:rPr>
              <w:t>EPI_ISL_19239241</w:t>
            </w:r>
          </w:p>
        </w:tc>
      </w:tr>
      <w:tr w:rsidR="00AE4775" w:rsidRPr="005B6E4E" w14:paraId="2C43DDCE" w14:textId="77777777" w:rsidTr="003D313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7" w:type="dxa"/>
            <w:vAlign w:val="center"/>
          </w:tcPr>
          <w:p w14:paraId="677D6D49" w14:textId="77777777" w:rsidR="00AE4775" w:rsidRPr="005B6E4E" w:rsidRDefault="00AE4775" w:rsidP="003D3138">
            <w:pPr>
              <w:spacing w:line="360" w:lineRule="auto"/>
              <w:jc w:val="both"/>
              <w:rPr>
                <w:rFonts w:ascii="Times New Roman" w:eastAsia="Arial Unicode MS" w:hAnsi="Times New Roman" w:cs="Times New Roman"/>
                <w:b w:val="0"/>
                <w:sz w:val="20"/>
                <w:szCs w:val="20"/>
              </w:rPr>
            </w:pPr>
            <w:r w:rsidRPr="005B6E4E">
              <w:rPr>
                <w:rFonts w:ascii="Times New Roman" w:hAnsi="Times New Roman" w:cs="Times New Roman"/>
                <w:b w:val="0"/>
                <w:sz w:val="20"/>
                <w:szCs w:val="20"/>
              </w:rPr>
              <w:t>XBB.1.16</w:t>
            </w:r>
          </w:p>
        </w:tc>
        <w:tc>
          <w:tcPr>
            <w:tcW w:w="4961" w:type="dxa"/>
            <w:vAlign w:val="center"/>
          </w:tcPr>
          <w:p w14:paraId="51D672A5" w14:textId="77777777" w:rsidR="00AE4775" w:rsidRPr="005B6E4E" w:rsidRDefault="00AE4775" w:rsidP="003D3138">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0"/>
                <w:szCs w:val="20"/>
              </w:rPr>
            </w:pPr>
            <w:r w:rsidRPr="005B6E4E">
              <w:rPr>
                <w:rFonts w:ascii="Times New Roman" w:hAnsi="Times New Roman" w:cs="Times New Roman"/>
                <w:bCs/>
                <w:sz w:val="20"/>
                <w:szCs w:val="20"/>
              </w:rPr>
              <w:t>hCoV-19/Hong Kong/HKUSPH_VOC1933P3/2023</w:t>
            </w:r>
          </w:p>
        </w:tc>
        <w:tc>
          <w:tcPr>
            <w:tcW w:w="2126" w:type="dxa"/>
            <w:vAlign w:val="center"/>
          </w:tcPr>
          <w:p w14:paraId="2AF8F7B6" w14:textId="77777777" w:rsidR="00AE4775" w:rsidRPr="005B6E4E" w:rsidRDefault="00AE4775" w:rsidP="003D3138">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0"/>
                <w:szCs w:val="20"/>
              </w:rPr>
            </w:pPr>
            <w:r w:rsidRPr="005B6E4E">
              <w:rPr>
                <w:rFonts w:ascii="Times New Roman" w:hAnsi="Times New Roman" w:cs="Times New Roman"/>
                <w:bCs/>
                <w:sz w:val="20"/>
                <w:szCs w:val="20"/>
              </w:rPr>
              <w:t>EPI_ISL_18604375</w:t>
            </w:r>
          </w:p>
        </w:tc>
      </w:tr>
      <w:tr w:rsidR="00AE4775" w:rsidRPr="005B6E4E" w14:paraId="5DD29BBD" w14:textId="77777777" w:rsidTr="003D3138">
        <w:tc>
          <w:tcPr>
            <w:cnfStyle w:val="001000000000" w:firstRow="0" w:lastRow="0" w:firstColumn="1" w:lastColumn="0" w:oddVBand="0" w:evenVBand="0" w:oddHBand="0" w:evenHBand="0" w:firstRowFirstColumn="0" w:firstRowLastColumn="0" w:lastRowFirstColumn="0" w:lastRowLastColumn="0"/>
            <w:tcW w:w="2127" w:type="dxa"/>
            <w:vAlign w:val="center"/>
          </w:tcPr>
          <w:p w14:paraId="42A0F5C3" w14:textId="77777777" w:rsidR="00AE4775" w:rsidRPr="005B6E4E" w:rsidRDefault="00AE4775" w:rsidP="003D3138">
            <w:pPr>
              <w:spacing w:line="360" w:lineRule="auto"/>
              <w:jc w:val="both"/>
              <w:rPr>
                <w:rFonts w:ascii="Times New Roman" w:eastAsia="Arial Unicode MS" w:hAnsi="Times New Roman" w:cs="Times New Roman"/>
                <w:b w:val="0"/>
                <w:sz w:val="20"/>
                <w:szCs w:val="20"/>
              </w:rPr>
            </w:pPr>
            <w:r w:rsidRPr="005B6E4E">
              <w:rPr>
                <w:rFonts w:ascii="Times New Roman" w:hAnsi="Times New Roman" w:cs="Times New Roman"/>
                <w:b w:val="0"/>
                <w:sz w:val="20"/>
                <w:szCs w:val="20"/>
              </w:rPr>
              <w:t>XBB.1.9.1</w:t>
            </w:r>
          </w:p>
        </w:tc>
        <w:tc>
          <w:tcPr>
            <w:tcW w:w="4961" w:type="dxa"/>
            <w:vAlign w:val="center"/>
          </w:tcPr>
          <w:p w14:paraId="34011015" w14:textId="77777777" w:rsidR="00AE4775" w:rsidRPr="005B6E4E" w:rsidRDefault="00AE4775" w:rsidP="003D3138">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0"/>
                <w:szCs w:val="20"/>
              </w:rPr>
            </w:pPr>
            <w:r w:rsidRPr="005B6E4E">
              <w:rPr>
                <w:rFonts w:ascii="Times New Roman" w:hAnsi="Times New Roman" w:cs="Times New Roman"/>
                <w:bCs/>
                <w:sz w:val="20"/>
                <w:szCs w:val="20"/>
              </w:rPr>
              <w:t>hCoV-19/Hong Kong/HKUSPH_VOC1636P3/2023</w:t>
            </w:r>
          </w:p>
        </w:tc>
        <w:tc>
          <w:tcPr>
            <w:tcW w:w="2126" w:type="dxa"/>
            <w:vAlign w:val="center"/>
          </w:tcPr>
          <w:p w14:paraId="27D2D218" w14:textId="77777777" w:rsidR="00AE4775" w:rsidRPr="005B6E4E" w:rsidRDefault="00AE4775" w:rsidP="003D3138">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0"/>
                <w:szCs w:val="20"/>
              </w:rPr>
            </w:pPr>
            <w:r w:rsidRPr="005B6E4E">
              <w:rPr>
                <w:rFonts w:ascii="Times New Roman" w:hAnsi="Times New Roman" w:cs="Times New Roman"/>
                <w:bCs/>
                <w:sz w:val="20"/>
                <w:szCs w:val="20"/>
              </w:rPr>
              <w:t>EPI_ISL_18604376</w:t>
            </w:r>
          </w:p>
        </w:tc>
      </w:tr>
      <w:tr w:rsidR="00AE4775" w:rsidRPr="005B6E4E" w14:paraId="6D702CB1" w14:textId="77777777" w:rsidTr="003D313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7" w:type="dxa"/>
            <w:vAlign w:val="center"/>
          </w:tcPr>
          <w:p w14:paraId="73AD8443" w14:textId="77777777" w:rsidR="00AE4775" w:rsidRPr="005B6E4E" w:rsidRDefault="00AE4775" w:rsidP="003D3138">
            <w:pPr>
              <w:spacing w:line="360" w:lineRule="auto"/>
              <w:jc w:val="both"/>
              <w:rPr>
                <w:rFonts w:ascii="Times New Roman" w:eastAsia="Arial Unicode MS" w:hAnsi="Times New Roman" w:cs="Times New Roman"/>
                <w:b w:val="0"/>
                <w:sz w:val="20"/>
                <w:szCs w:val="20"/>
              </w:rPr>
            </w:pPr>
            <w:r w:rsidRPr="005B6E4E">
              <w:rPr>
                <w:rFonts w:ascii="Times New Roman" w:hAnsi="Times New Roman" w:cs="Times New Roman"/>
                <w:b w:val="0"/>
                <w:sz w:val="20"/>
                <w:szCs w:val="20"/>
              </w:rPr>
              <w:t>EG.5.1</w:t>
            </w:r>
          </w:p>
        </w:tc>
        <w:tc>
          <w:tcPr>
            <w:tcW w:w="4961" w:type="dxa"/>
            <w:vAlign w:val="center"/>
          </w:tcPr>
          <w:p w14:paraId="62B8000A" w14:textId="77777777" w:rsidR="00AE4775" w:rsidRPr="005B6E4E" w:rsidRDefault="00AE4775" w:rsidP="003D3138">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0"/>
                <w:szCs w:val="20"/>
              </w:rPr>
            </w:pPr>
            <w:r w:rsidRPr="005B6E4E">
              <w:rPr>
                <w:rFonts w:ascii="Times New Roman" w:hAnsi="Times New Roman" w:cs="Times New Roman"/>
                <w:bCs/>
                <w:sz w:val="20"/>
                <w:szCs w:val="20"/>
              </w:rPr>
              <w:t>hCoV-19/Hong Kong/HKUSPH_VOC2249P3/2023</w:t>
            </w:r>
          </w:p>
        </w:tc>
        <w:tc>
          <w:tcPr>
            <w:tcW w:w="2126" w:type="dxa"/>
            <w:vAlign w:val="center"/>
          </w:tcPr>
          <w:p w14:paraId="47E669A8" w14:textId="77777777" w:rsidR="00AE4775" w:rsidRPr="005B6E4E" w:rsidRDefault="00AE4775" w:rsidP="003D3138">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0"/>
                <w:szCs w:val="20"/>
              </w:rPr>
            </w:pPr>
            <w:r w:rsidRPr="005B6E4E">
              <w:rPr>
                <w:rFonts w:ascii="Times New Roman" w:hAnsi="Times New Roman" w:cs="Times New Roman"/>
                <w:bCs/>
                <w:sz w:val="20"/>
                <w:szCs w:val="20"/>
              </w:rPr>
              <w:t>EPI_ISL_18604378</w:t>
            </w:r>
          </w:p>
        </w:tc>
      </w:tr>
      <w:tr w:rsidR="00AE4775" w:rsidRPr="005B6E4E" w14:paraId="251E83B5" w14:textId="77777777" w:rsidTr="003D3138">
        <w:tc>
          <w:tcPr>
            <w:cnfStyle w:val="001000000000" w:firstRow="0" w:lastRow="0" w:firstColumn="1" w:lastColumn="0" w:oddVBand="0" w:evenVBand="0" w:oddHBand="0" w:evenHBand="0" w:firstRowFirstColumn="0" w:firstRowLastColumn="0" w:lastRowFirstColumn="0" w:lastRowLastColumn="0"/>
            <w:tcW w:w="2127" w:type="dxa"/>
            <w:vAlign w:val="center"/>
          </w:tcPr>
          <w:p w14:paraId="036F7A44" w14:textId="77777777" w:rsidR="00AE4775" w:rsidRPr="005B6E4E" w:rsidRDefault="00AE4775" w:rsidP="003D3138">
            <w:pPr>
              <w:spacing w:line="360" w:lineRule="auto"/>
              <w:jc w:val="both"/>
              <w:rPr>
                <w:rFonts w:ascii="Times New Roman" w:eastAsia="Arial Unicode MS" w:hAnsi="Times New Roman" w:cs="Times New Roman"/>
                <w:b w:val="0"/>
                <w:sz w:val="20"/>
                <w:szCs w:val="20"/>
              </w:rPr>
            </w:pPr>
            <w:r w:rsidRPr="005B6E4E">
              <w:rPr>
                <w:rFonts w:ascii="Times New Roman" w:hAnsi="Times New Roman" w:cs="Times New Roman"/>
                <w:b w:val="0"/>
                <w:sz w:val="20"/>
                <w:szCs w:val="20"/>
              </w:rPr>
              <w:t>BA.2.86</w:t>
            </w:r>
          </w:p>
        </w:tc>
        <w:tc>
          <w:tcPr>
            <w:tcW w:w="4961" w:type="dxa"/>
            <w:vAlign w:val="center"/>
          </w:tcPr>
          <w:p w14:paraId="66B22ED5" w14:textId="77777777" w:rsidR="00AE4775" w:rsidRPr="005B6E4E" w:rsidRDefault="00AE4775" w:rsidP="003D3138">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0"/>
                <w:szCs w:val="20"/>
              </w:rPr>
            </w:pPr>
            <w:r w:rsidRPr="005B6E4E">
              <w:rPr>
                <w:rFonts w:ascii="Times New Roman" w:hAnsi="Times New Roman" w:cs="Times New Roman"/>
                <w:bCs/>
                <w:sz w:val="20"/>
                <w:szCs w:val="20"/>
              </w:rPr>
              <w:t>hCoV-19/Hong Kong/HKUSPH_LRS0548P3/2023</w:t>
            </w:r>
          </w:p>
        </w:tc>
        <w:tc>
          <w:tcPr>
            <w:tcW w:w="2126" w:type="dxa"/>
            <w:vAlign w:val="center"/>
          </w:tcPr>
          <w:p w14:paraId="5CBBA10E" w14:textId="77777777" w:rsidR="00AE4775" w:rsidRPr="005B6E4E" w:rsidRDefault="00AE4775" w:rsidP="003D3138">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0"/>
                <w:szCs w:val="20"/>
              </w:rPr>
            </w:pPr>
            <w:r w:rsidRPr="005B6E4E">
              <w:rPr>
                <w:rFonts w:ascii="Times New Roman" w:hAnsi="Times New Roman" w:cs="Times New Roman"/>
                <w:bCs/>
                <w:sz w:val="20"/>
                <w:szCs w:val="20"/>
              </w:rPr>
              <w:t>EPI_ISL_18604485</w:t>
            </w:r>
          </w:p>
        </w:tc>
      </w:tr>
      <w:tr w:rsidR="00AE4775" w:rsidRPr="005B6E4E" w14:paraId="2F34239A" w14:textId="77777777" w:rsidTr="003D313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7" w:type="dxa"/>
            <w:tcBorders>
              <w:bottom w:val="single" w:sz="4" w:space="0" w:color="auto"/>
            </w:tcBorders>
            <w:vAlign w:val="center"/>
          </w:tcPr>
          <w:p w14:paraId="1EAF86A1" w14:textId="77777777" w:rsidR="00AE4775" w:rsidRPr="005B6E4E" w:rsidRDefault="00AE4775" w:rsidP="003D3138">
            <w:pPr>
              <w:spacing w:line="360" w:lineRule="auto"/>
              <w:jc w:val="both"/>
              <w:rPr>
                <w:rFonts w:ascii="Times New Roman" w:eastAsia="Arial Unicode MS" w:hAnsi="Times New Roman" w:cs="Times New Roman"/>
                <w:b w:val="0"/>
                <w:sz w:val="20"/>
                <w:szCs w:val="20"/>
              </w:rPr>
            </w:pPr>
            <w:r w:rsidRPr="005B6E4E">
              <w:rPr>
                <w:rFonts w:ascii="Times New Roman" w:hAnsi="Times New Roman" w:cs="Times New Roman"/>
                <w:b w:val="0"/>
                <w:sz w:val="20"/>
                <w:szCs w:val="20"/>
              </w:rPr>
              <w:t>JN.1</w:t>
            </w:r>
          </w:p>
        </w:tc>
        <w:tc>
          <w:tcPr>
            <w:tcW w:w="4961" w:type="dxa"/>
            <w:tcBorders>
              <w:bottom w:val="single" w:sz="4" w:space="0" w:color="auto"/>
            </w:tcBorders>
            <w:vAlign w:val="center"/>
          </w:tcPr>
          <w:p w14:paraId="4ECC9A17" w14:textId="77777777" w:rsidR="00AE4775" w:rsidRPr="005B6E4E" w:rsidRDefault="00AE4775" w:rsidP="003D3138">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0"/>
                <w:szCs w:val="20"/>
              </w:rPr>
            </w:pPr>
            <w:r w:rsidRPr="005B6E4E">
              <w:rPr>
                <w:rFonts w:ascii="Times New Roman" w:hAnsi="Times New Roman" w:cs="Times New Roman"/>
                <w:bCs/>
                <w:sz w:val="20"/>
                <w:szCs w:val="20"/>
              </w:rPr>
              <w:t>hCOV-19/Hong Kong/HKUSPH_VOC2401P2/2023</w:t>
            </w:r>
          </w:p>
        </w:tc>
        <w:tc>
          <w:tcPr>
            <w:tcW w:w="2126" w:type="dxa"/>
            <w:tcBorders>
              <w:bottom w:val="single" w:sz="4" w:space="0" w:color="auto"/>
            </w:tcBorders>
            <w:vAlign w:val="center"/>
          </w:tcPr>
          <w:p w14:paraId="1A4048C3" w14:textId="77777777" w:rsidR="00AE4775" w:rsidRPr="005B6E4E" w:rsidRDefault="00AE4775" w:rsidP="003D3138">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0"/>
                <w:szCs w:val="20"/>
              </w:rPr>
            </w:pPr>
            <w:r w:rsidRPr="005B6E4E">
              <w:rPr>
                <w:rFonts w:ascii="Times New Roman" w:hAnsi="Times New Roman" w:cs="Times New Roman"/>
                <w:bCs/>
                <w:sz w:val="20"/>
                <w:szCs w:val="20"/>
              </w:rPr>
              <w:t>EPI_ISL_18888405</w:t>
            </w:r>
          </w:p>
        </w:tc>
      </w:tr>
    </w:tbl>
    <w:p w14:paraId="7E469EB6" w14:textId="77777777" w:rsidR="00AE4775" w:rsidRDefault="00AE4775" w:rsidP="00AE4775">
      <w:pPr>
        <w:spacing w:line="360" w:lineRule="auto"/>
        <w:rPr>
          <w:rFonts w:ascii="Times New Roman" w:hAnsi="Times New Roman" w:cs="Times New Roman"/>
          <w:b/>
          <w:bCs/>
        </w:rPr>
      </w:pPr>
    </w:p>
    <w:p w14:paraId="7643AF2A" w14:textId="77777777" w:rsidR="00AE4775" w:rsidRDefault="00AE4775" w:rsidP="00AE4775"/>
    <w:p w14:paraId="1DA3D2A0" w14:textId="77777777" w:rsidR="00AE4775" w:rsidRDefault="00AE4775" w:rsidP="00AE4775"/>
    <w:p w14:paraId="30D3FB0C" w14:textId="77777777" w:rsidR="00AE4775" w:rsidRDefault="00AE4775" w:rsidP="00AE4775"/>
    <w:p w14:paraId="4F52DAAB" w14:textId="77777777" w:rsidR="00AE4775" w:rsidRDefault="00AE4775" w:rsidP="00AE4775">
      <w:pPr>
        <w:spacing w:line="276" w:lineRule="auto"/>
        <w:jc w:val="both"/>
        <w:rPr>
          <w:rFonts w:ascii="Times New Roman" w:hAnsi="Times New Roman" w:cs="Times New Roman"/>
        </w:rPr>
      </w:pPr>
    </w:p>
    <w:p w14:paraId="389BADC2" w14:textId="77777777" w:rsidR="00AE4775" w:rsidRDefault="00AE4775" w:rsidP="00AE4775">
      <w:pPr>
        <w:spacing w:line="276" w:lineRule="auto"/>
        <w:jc w:val="both"/>
        <w:rPr>
          <w:rFonts w:ascii="Times New Roman" w:hAnsi="Times New Roman" w:cs="Times New Roman"/>
        </w:rPr>
      </w:pPr>
    </w:p>
    <w:p w14:paraId="4765CAEF" w14:textId="77777777" w:rsidR="00AE4775" w:rsidRPr="002C1ED5" w:rsidRDefault="00AE4775" w:rsidP="00AE4775">
      <w:pPr>
        <w:spacing w:line="360" w:lineRule="auto"/>
        <w:rPr>
          <w:rFonts w:ascii="Times New Roman" w:hAnsi="Times New Roman" w:cs="Times New Roman"/>
          <w:b/>
          <w:bCs/>
        </w:rPr>
      </w:pPr>
      <w:r>
        <w:rPr>
          <w:rFonts w:ascii="Times New Roman" w:hAnsi="Times New Roman" w:cs="Times New Roman"/>
          <w:b/>
          <w:bCs/>
        </w:rPr>
        <w:t xml:space="preserve">Extended Data </w:t>
      </w:r>
      <w:r w:rsidRPr="0085205B">
        <w:rPr>
          <w:rFonts w:ascii="Times New Roman" w:hAnsi="Times New Roman" w:cs="Times New Roman"/>
          <w:b/>
          <w:bCs/>
        </w:rPr>
        <w:t>Table 2. Information of tissue donor</w:t>
      </w:r>
      <w:r w:rsidRPr="002C1ED5">
        <w:rPr>
          <w:rFonts w:ascii="Times New Roman" w:hAnsi="Times New Roman" w:cs="Times New Roman"/>
          <w:b/>
          <w:bCs/>
        </w:rPr>
        <w:t xml:space="preserve"> </w:t>
      </w:r>
      <w:r>
        <w:rPr>
          <w:rFonts w:ascii="Times New Roman" w:hAnsi="Times New Roman" w:cs="Times New Roman"/>
          <w:b/>
          <w:bCs/>
        </w:rPr>
        <w:t xml:space="preserve"> </w:t>
      </w:r>
    </w:p>
    <w:tbl>
      <w:tblPr>
        <w:tblStyle w:val="PlainTable3"/>
        <w:tblW w:w="7088" w:type="dxa"/>
        <w:tblLayout w:type="fixed"/>
        <w:tblLook w:val="04A0" w:firstRow="1" w:lastRow="0" w:firstColumn="1" w:lastColumn="0" w:noHBand="0" w:noVBand="1"/>
      </w:tblPr>
      <w:tblGrid>
        <w:gridCol w:w="1283"/>
        <w:gridCol w:w="2686"/>
        <w:gridCol w:w="1134"/>
        <w:gridCol w:w="1985"/>
      </w:tblGrid>
      <w:tr w:rsidR="00AE4775" w:rsidRPr="0073302A" w14:paraId="177EB6FB" w14:textId="77777777" w:rsidTr="003D313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283" w:type="dxa"/>
            <w:tcBorders>
              <w:top w:val="single" w:sz="4" w:space="0" w:color="auto"/>
              <w:bottom w:val="single" w:sz="4" w:space="0" w:color="auto"/>
            </w:tcBorders>
          </w:tcPr>
          <w:p w14:paraId="27271C66" w14:textId="77777777" w:rsidR="00AE4775" w:rsidRPr="0073302A" w:rsidRDefault="00AE4775" w:rsidP="003D3138">
            <w:pPr>
              <w:spacing w:line="360" w:lineRule="auto"/>
              <w:jc w:val="center"/>
              <w:rPr>
                <w:rFonts w:ascii="Times New Roman" w:hAnsi="Times New Roman" w:cs="Times New Roman"/>
                <w:b w:val="0"/>
                <w:bCs w:val="0"/>
              </w:rPr>
            </w:pPr>
            <w:r w:rsidRPr="0073302A">
              <w:rPr>
                <w:rFonts w:ascii="Times New Roman" w:hAnsi="Times New Roman" w:cs="Times New Roman"/>
              </w:rPr>
              <w:t>Patient</w:t>
            </w:r>
          </w:p>
        </w:tc>
        <w:tc>
          <w:tcPr>
            <w:tcW w:w="2686" w:type="dxa"/>
            <w:tcBorders>
              <w:top w:val="single" w:sz="4" w:space="0" w:color="auto"/>
              <w:bottom w:val="single" w:sz="4" w:space="0" w:color="auto"/>
            </w:tcBorders>
          </w:tcPr>
          <w:p w14:paraId="22794C46" w14:textId="77777777" w:rsidR="00AE4775" w:rsidRPr="0073302A" w:rsidRDefault="00AE4775" w:rsidP="003D3138">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rPr>
            </w:pPr>
            <w:r w:rsidRPr="0073302A">
              <w:rPr>
                <w:rFonts w:ascii="Times New Roman" w:hAnsi="Times New Roman" w:cs="Times New Roman"/>
              </w:rPr>
              <w:t>Tissue used</w:t>
            </w:r>
          </w:p>
        </w:tc>
        <w:tc>
          <w:tcPr>
            <w:tcW w:w="1134" w:type="dxa"/>
            <w:tcBorders>
              <w:top w:val="single" w:sz="4" w:space="0" w:color="auto"/>
              <w:bottom w:val="single" w:sz="4" w:space="0" w:color="auto"/>
            </w:tcBorders>
          </w:tcPr>
          <w:p w14:paraId="226FDD64" w14:textId="77777777" w:rsidR="00AE4775" w:rsidRPr="0073302A" w:rsidRDefault="00AE4775" w:rsidP="003D3138">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rPr>
            </w:pPr>
            <w:r w:rsidRPr="0073302A">
              <w:rPr>
                <w:rFonts w:ascii="Times New Roman" w:hAnsi="Times New Roman" w:cs="Times New Roman"/>
              </w:rPr>
              <w:t>Age</w:t>
            </w:r>
          </w:p>
        </w:tc>
        <w:tc>
          <w:tcPr>
            <w:tcW w:w="1985" w:type="dxa"/>
            <w:tcBorders>
              <w:top w:val="single" w:sz="4" w:space="0" w:color="auto"/>
              <w:bottom w:val="single" w:sz="4" w:space="0" w:color="auto"/>
            </w:tcBorders>
          </w:tcPr>
          <w:p w14:paraId="388D1581" w14:textId="77777777" w:rsidR="00AE4775" w:rsidRPr="0073302A" w:rsidRDefault="00AE4775" w:rsidP="003D3138">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rPr>
            </w:pPr>
            <w:r w:rsidRPr="0073302A">
              <w:rPr>
                <w:rFonts w:ascii="Times New Roman" w:hAnsi="Times New Roman" w:cs="Times New Roman"/>
              </w:rPr>
              <w:t>Gender</w:t>
            </w:r>
          </w:p>
        </w:tc>
      </w:tr>
      <w:tr w:rsidR="00AE4775" w:rsidRPr="0073302A" w14:paraId="3C450549" w14:textId="77777777" w:rsidTr="003D313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88" w:type="dxa"/>
            <w:gridSpan w:val="4"/>
            <w:tcBorders>
              <w:top w:val="single" w:sz="4" w:space="0" w:color="auto"/>
              <w:bottom w:val="single" w:sz="4" w:space="0" w:color="auto"/>
              <w:right w:val="none" w:sz="0" w:space="0" w:color="auto"/>
            </w:tcBorders>
          </w:tcPr>
          <w:p w14:paraId="733E68BD" w14:textId="77777777" w:rsidR="00AE4775" w:rsidRPr="0073302A" w:rsidRDefault="00AE4775" w:rsidP="003D3138">
            <w:pPr>
              <w:spacing w:line="360" w:lineRule="auto"/>
              <w:rPr>
                <w:rFonts w:ascii="Times New Roman" w:hAnsi="Times New Roman" w:cs="Times New Roman"/>
                <w:b w:val="0"/>
                <w:bCs w:val="0"/>
              </w:rPr>
            </w:pPr>
            <w:r w:rsidRPr="0085205B">
              <w:rPr>
                <w:rFonts w:ascii="Times New Roman" w:hAnsi="Times New Roman" w:cs="Times New Roman"/>
              </w:rPr>
              <w:t>vIRUSES: WT, BA.1, BA.2, BA.2.12.1, BA.4, BA.5, BA.5.2.1</w:t>
            </w:r>
          </w:p>
        </w:tc>
      </w:tr>
      <w:tr w:rsidR="00AE4775" w:rsidRPr="003A4A45" w14:paraId="5BDE91C9" w14:textId="77777777" w:rsidTr="003D3138">
        <w:tc>
          <w:tcPr>
            <w:cnfStyle w:val="001000000000" w:firstRow="0" w:lastRow="0" w:firstColumn="1" w:lastColumn="0" w:oddVBand="0" w:evenVBand="0" w:oddHBand="0" w:evenHBand="0" w:firstRowFirstColumn="0" w:firstRowLastColumn="0" w:lastRowFirstColumn="0" w:lastRowLastColumn="0"/>
            <w:tcW w:w="1283" w:type="dxa"/>
            <w:tcBorders>
              <w:top w:val="single" w:sz="4" w:space="0" w:color="auto"/>
            </w:tcBorders>
          </w:tcPr>
          <w:p w14:paraId="3EE88747" w14:textId="77777777" w:rsidR="00AE4775" w:rsidRPr="0085205B" w:rsidRDefault="00AE4775" w:rsidP="003D3138">
            <w:pPr>
              <w:spacing w:line="360" w:lineRule="auto"/>
              <w:jc w:val="center"/>
              <w:rPr>
                <w:rFonts w:ascii="Times New Roman" w:hAnsi="Times New Roman" w:cs="Times New Roman"/>
              </w:rPr>
            </w:pPr>
            <w:r w:rsidRPr="0085205B">
              <w:rPr>
                <w:rFonts w:ascii="Times New Roman" w:hAnsi="Times New Roman" w:cs="Times New Roman"/>
              </w:rPr>
              <w:t>1</w:t>
            </w:r>
          </w:p>
        </w:tc>
        <w:tc>
          <w:tcPr>
            <w:tcW w:w="2686" w:type="dxa"/>
            <w:tcBorders>
              <w:top w:val="single" w:sz="4" w:space="0" w:color="auto"/>
            </w:tcBorders>
          </w:tcPr>
          <w:p w14:paraId="799A8CC0" w14:textId="77777777" w:rsidR="00AE4775" w:rsidRPr="0085205B" w:rsidRDefault="00AE4775" w:rsidP="003D3138">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85205B">
              <w:rPr>
                <w:rFonts w:ascii="Times New Roman" w:hAnsi="Times New Roman" w:cs="Times New Roman"/>
              </w:rPr>
              <w:t>Bronchus and Lung</w:t>
            </w:r>
          </w:p>
        </w:tc>
        <w:tc>
          <w:tcPr>
            <w:tcW w:w="1134" w:type="dxa"/>
            <w:tcBorders>
              <w:top w:val="single" w:sz="4" w:space="0" w:color="auto"/>
            </w:tcBorders>
            <w:vAlign w:val="bottom"/>
          </w:tcPr>
          <w:p w14:paraId="39169969" w14:textId="77777777" w:rsidR="00AE4775" w:rsidRPr="0085205B" w:rsidRDefault="00AE4775" w:rsidP="003D3138">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85205B">
              <w:rPr>
                <w:rFonts w:ascii="Calibri" w:hAnsi="Calibri" w:cs="Calibri"/>
                <w:color w:val="000000"/>
              </w:rPr>
              <w:t>68</w:t>
            </w:r>
          </w:p>
        </w:tc>
        <w:tc>
          <w:tcPr>
            <w:tcW w:w="1985" w:type="dxa"/>
            <w:tcBorders>
              <w:top w:val="single" w:sz="4" w:space="0" w:color="auto"/>
            </w:tcBorders>
            <w:vAlign w:val="bottom"/>
          </w:tcPr>
          <w:p w14:paraId="33082E22" w14:textId="77777777" w:rsidR="00AE4775" w:rsidRPr="0085205B" w:rsidRDefault="00AE4775" w:rsidP="003D3138">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85205B">
              <w:rPr>
                <w:rFonts w:ascii="Calibri" w:hAnsi="Calibri" w:cs="Calibri"/>
                <w:color w:val="000000"/>
              </w:rPr>
              <w:t>M</w:t>
            </w:r>
          </w:p>
        </w:tc>
      </w:tr>
      <w:tr w:rsidR="00AE4775" w:rsidRPr="003A4A45" w14:paraId="20E26137" w14:textId="77777777" w:rsidTr="003D313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83" w:type="dxa"/>
          </w:tcPr>
          <w:p w14:paraId="048BB825" w14:textId="77777777" w:rsidR="00AE4775" w:rsidRPr="0085205B" w:rsidRDefault="00AE4775" w:rsidP="003D3138">
            <w:pPr>
              <w:spacing w:line="360" w:lineRule="auto"/>
              <w:jc w:val="center"/>
              <w:rPr>
                <w:rFonts w:ascii="Times New Roman" w:hAnsi="Times New Roman" w:cs="Times New Roman"/>
              </w:rPr>
            </w:pPr>
            <w:r w:rsidRPr="0085205B">
              <w:rPr>
                <w:rFonts w:ascii="Times New Roman" w:hAnsi="Times New Roman" w:cs="Times New Roman"/>
              </w:rPr>
              <w:t>2</w:t>
            </w:r>
          </w:p>
        </w:tc>
        <w:tc>
          <w:tcPr>
            <w:tcW w:w="2686" w:type="dxa"/>
          </w:tcPr>
          <w:p w14:paraId="7F241B09" w14:textId="77777777" w:rsidR="00AE4775" w:rsidRPr="0085205B" w:rsidRDefault="00AE4775" w:rsidP="003D3138">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5205B">
              <w:rPr>
                <w:rFonts w:ascii="Times New Roman" w:hAnsi="Times New Roman" w:cs="Times New Roman"/>
              </w:rPr>
              <w:t>Bronchus and Lung</w:t>
            </w:r>
          </w:p>
        </w:tc>
        <w:tc>
          <w:tcPr>
            <w:tcW w:w="1134" w:type="dxa"/>
            <w:vAlign w:val="bottom"/>
          </w:tcPr>
          <w:p w14:paraId="272E1FEF" w14:textId="77777777" w:rsidR="00AE4775" w:rsidRPr="0085205B" w:rsidRDefault="00AE4775" w:rsidP="003D3138">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5205B">
              <w:rPr>
                <w:rFonts w:ascii="Calibri" w:hAnsi="Calibri" w:cs="Calibri"/>
                <w:color w:val="000000"/>
              </w:rPr>
              <w:t>47</w:t>
            </w:r>
          </w:p>
        </w:tc>
        <w:tc>
          <w:tcPr>
            <w:tcW w:w="1985" w:type="dxa"/>
            <w:vAlign w:val="bottom"/>
          </w:tcPr>
          <w:p w14:paraId="2F8BCA73" w14:textId="77777777" w:rsidR="00AE4775" w:rsidRPr="0085205B" w:rsidRDefault="00AE4775" w:rsidP="003D3138">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5205B">
              <w:rPr>
                <w:rFonts w:ascii="Calibri" w:hAnsi="Calibri" w:cs="Calibri"/>
                <w:color w:val="000000"/>
              </w:rPr>
              <w:t>M</w:t>
            </w:r>
          </w:p>
        </w:tc>
      </w:tr>
      <w:tr w:rsidR="00AE4775" w:rsidRPr="003A4A45" w14:paraId="7AD09540" w14:textId="77777777" w:rsidTr="003D3138">
        <w:tc>
          <w:tcPr>
            <w:cnfStyle w:val="001000000000" w:firstRow="0" w:lastRow="0" w:firstColumn="1" w:lastColumn="0" w:oddVBand="0" w:evenVBand="0" w:oddHBand="0" w:evenHBand="0" w:firstRowFirstColumn="0" w:firstRowLastColumn="0" w:lastRowFirstColumn="0" w:lastRowLastColumn="0"/>
            <w:tcW w:w="1283" w:type="dxa"/>
          </w:tcPr>
          <w:p w14:paraId="27B840BE" w14:textId="77777777" w:rsidR="00AE4775" w:rsidRPr="0085205B" w:rsidRDefault="00AE4775" w:rsidP="003D3138">
            <w:pPr>
              <w:spacing w:line="360" w:lineRule="auto"/>
              <w:jc w:val="center"/>
              <w:rPr>
                <w:rFonts w:ascii="Times New Roman" w:hAnsi="Times New Roman" w:cs="Times New Roman"/>
              </w:rPr>
            </w:pPr>
            <w:r w:rsidRPr="0085205B">
              <w:rPr>
                <w:rFonts w:ascii="Times New Roman" w:hAnsi="Times New Roman" w:cs="Times New Roman"/>
              </w:rPr>
              <w:t>3</w:t>
            </w:r>
          </w:p>
        </w:tc>
        <w:tc>
          <w:tcPr>
            <w:tcW w:w="2686" w:type="dxa"/>
          </w:tcPr>
          <w:p w14:paraId="6298709E" w14:textId="77777777" w:rsidR="00AE4775" w:rsidRPr="0085205B" w:rsidRDefault="00AE4775" w:rsidP="003D3138">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85205B">
              <w:rPr>
                <w:rFonts w:ascii="Times New Roman" w:hAnsi="Times New Roman" w:cs="Times New Roman"/>
              </w:rPr>
              <w:t>Bronchus and Lung</w:t>
            </w:r>
          </w:p>
        </w:tc>
        <w:tc>
          <w:tcPr>
            <w:tcW w:w="1134" w:type="dxa"/>
            <w:vAlign w:val="bottom"/>
          </w:tcPr>
          <w:p w14:paraId="0D255510" w14:textId="77777777" w:rsidR="00AE4775" w:rsidRPr="0085205B" w:rsidRDefault="00AE4775" w:rsidP="003D3138">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85205B">
              <w:rPr>
                <w:rFonts w:ascii="Calibri" w:hAnsi="Calibri" w:cs="Calibri"/>
                <w:color w:val="000000"/>
              </w:rPr>
              <w:t>70</w:t>
            </w:r>
          </w:p>
        </w:tc>
        <w:tc>
          <w:tcPr>
            <w:tcW w:w="1985" w:type="dxa"/>
            <w:vAlign w:val="bottom"/>
          </w:tcPr>
          <w:p w14:paraId="6C3CFD5C" w14:textId="77777777" w:rsidR="00AE4775" w:rsidRPr="0085205B" w:rsidRDefault="00AE4775" w:rsidP="003D3138">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85205B">
              <w:rPr>
                <w:rFonts w:ascii="Calibri" w:hAnsi="Calibri" w:cs="Calibri"/>
                <w:color w:val="000000"/>
              </w:rPr>
              <w:t>M</w:t>
            </w:r>
          </w:p>
        </w:tc>
      </w:tr>
      <w:tr w:rsidR="00AE4775" w:rsidRPr="003A4A45" w14:paraId="09D58761" w14:textId="77777777" w:rsidTr="003D313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83" w:type="dxa"/>
          </w:tcPr>
          <w:p w14:paraId="2EFAA892" w14:textId="77777777" w:rsidR="00AE4775" w:rsidRPr="0085205B" w:rsidRDefault="00AE4775" w:rsidP="003D3138">
            <w:pPr>
              <w:spacing w:line="360" w:lineRule="auto"/>
              <w:jc w:val="center"/>
              <w:rPr>
                <w:rFonts w:ascii="Times New Roman" w:hAnsi="Times New Roman" w:cs="Times New Roman"/>
              </w:rPr>
            </w:pPr>
            <w:r w:rsidRPr="0085205B">
              <w:rPr>
                <w:rFonts w:ascii="Times New Roman" w:hAnsi="Times New Roman" w:cs="Times New Roman"/>
              </w:rPr>
              <w:lastRenderedPageBreak/>
              <w:t>4</w:t>
            </w:r>
          </w:p>
        </w:tc>
        <w:tc>
          <w:tcPr>
            <w:tcW w:w="2686" w:type="dxa"/>
          </w:tcPr>
          <w:p w14:paraId="6121A74E" w14:textId="77777777" w:rsidR="00AE4775" w:rsidRPr="0085205B" w:rsidRDefault="00AE4775" w:rsidP="003D3138">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5205B">
              <w:rPr>
                <w:rFonts w:ascii="Times New Roman" w:hAnsi="Times New Roman" w:cs="Times New Roman"/>
              </w:rPr>
              <w:t>Bronchus and Lung</w:t>
            </w:r>
          </w:p>
        </w:tc>
        <w:tc>
          <w:tcPr>
            <w:tcW w:w="1134" w:type="dxa"/>
            <w:vAlign w:val="bottom"/>
          </w:tcPr>
          <w:p w14:paraId="631C3300" w14:textId="77777777" w:rsidR="00AE4775" w:rsidRPr="0085205B" w:rsidRDefault="00AE4775" w:rsidP="003D3138">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5205B">
              <w:rPr>
                <w:rFonts w:ascii="Calibri" w:hAnsi="Calibri" w:cs="Calibri"/>
                <w:color w:val="000000"/>
              </w:rPr>
              <w:t>75</w:t>
            </w:r>
          </w:p>
        </w:tc>
        <w:tc>
          <w:tcPr>
            <w:tcW w:w="1985" w:type="dxa"/>
            <w:vAlign w:val="bottom"/>
          </w:tcPr>
          <w:p w14:paraId="4BDD74C5" w14:textId="77777777" w:rsidR="00AE4775" w:rsidRPr="0085205B" w:rsidRDefault="00AE4775" w:rsidP="003D3138">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5205B">
              <w:rPr>
                <w:rFonts w:ascii="Calibri" w:hAnsi="Calibri" w:cs="Calibri"/>
                <w:color w:val="000000"/>
              </w:rPr>
              <w:t>M</w:t>
            </w:r>
          </w:p>
        </w:tc>
      </w:tr>
      <w:tr w:rsidR="00AE4775" w:rsidRPr="003A4A45" w14:paraId="7A62D653" w14:textId="77777777" w:rsidTr="003D3138">
        <w:tc>
          <w:tcPr>
            <w:cnfStyle w:val="001000000000" w:firstRow="0" w:lastRow="0" w:firstColumn="1" w:lastColumn="0" w:oddVBand="0" w:evenVBand="0" w:oddHBand="0" w:evenHBand="0" w:firstRowFirstColumn="0" w:firstRowLastColumn="0" w:lastRowFirstColumn="0" w:lastRowLastColumn="0"/>
            <w:tcW w:w="1283" w:type="dxa"/>
          </w:tcPr>
          <w:p w14:paraId="5FB75799" w14:textId="77777777" w:rsidR="00AE4775" w:rsidRPr="0085205B" w:rsidRDefault="00AE4775" w:rsidP="003D3138">
            <w:pPr>
              <w:spacing w:line="360" w:lineRule="auto"/>
              <w:jc w:val="center"/>
              <w:rPr>
                <w:rFonts w:ascii="Times New Roman" w:hAnsi="Times New Roman" w:cs="Times New Roman"/>
              </w:rPr>
            </w:pPr>
            <w:r w:rsidRPr="0085205B">
              <w:rPr>
                <w:rFonts w:ascii="Times New Roman" w:hAnsi="Times New Roman" w:cs="Times New Roman"/>
              </w:rPr>
              <w:t>5</w:t>
            </w:r>
          </w:p>
        </w:tc>
        <w:tc>
          <w:tcPr>
            <w:tcW w:w="2686" w:type="dxa"/>
          </w:tcPr>
          <w:p w14:paraId="17A86DBD" w14:textId="77777777" w:rsidR="00AE4775" w:rsidRPr="0085205B" w:rsidRDefault="00AE4775" w:rsidP="003D3138">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85205B">
              <w:rPr>
                <w:rFonts w:ascii="Times New Roman" w:hAnsi="Times New Roman" w:cs="Times New Roman"/>
              </w:rPr>
              <w:t>Bronchus and Lung</w:t>
            </w:r>
          </w:p>
        </w:tc>
        <w:tc>
          <w:tcPr>
            <w:tcW w:w="1134" w:type="dxa"/>
            <w:vAlign w:val="bottom"/>
          </w:tcPr>
          <w:p w14:paraId="3386A761" w14:textId="77777777" w:rsidR="00AE4775" w:rsidRPr="0085205B" w:rsidRDefault="00AE4775" w:rsidP="003D3138">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85205B">
              <w:rPr>
                <w:rFonts w:ascii="Calibri" w:hAnsi="Calibri" w:cs="Calibri"/>
                <w:color w:val="000000"/>
              </w:rPr>
              <w:t>71</w:t>
            </w:r>
          </w:p>
        </w:tc>
        <w:tc>
          <w:tcPr>
            <w:tcW w:w="1985" w:type="dxa"/>
            <w:vAlign w:val="bottom"/>
          </w:tcPr>
          <w:p w14:paraId="4FD00529" w14:textId="77777777" w:rsidR="00AE4775" w:rsidRPr="0085205B" w:rsidRDefault="00AE4775" w:rsidP="003D3138">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85205B">
              <w:rPr>
                <w:rFonts w:ascii="Calibri" w:hAnsi="Calibri" w:cs="Calibri"/>
                <w:color w:val="000000"/>
              </w:rPr>
              <w:t>M</w:t>
            </w:r>
          </w:p>
        </w:tc>
      </w:tr>
      <w:tr w:rsidR="00AE4775" w:rsidRPr="003A4A45" w14:paraId="12F1B5F8" w14:textId="77777777" w:rsidTr="003D313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83" w:type="dxa"/>
          </w:tcPr>
          <w:p w14:paraId="3CC52597" w14:textId="77777777" w:rsidR="00AE4775" w:rsidRPr="0085205B" w:rsidRDefault="00AE4775" w:rsidP="003D3138">
            <w:pPr>
              <w:spacing w:line="360" w:lineRule="auto"/>
              <w:jc w:val="center"/>
              <w:rPr>
                <w:rFonts w:ascii="Times New Roman" w:hAnsi="Times New Roman" w:cs="Times New Roman"/>
              </w:rPr>
            </w:pPr>
            <w:r w:rsidRPr="0085205B">
              <w:rPr>
                <w:rFonts w:ascii="Times New Roman" w:hAnsi="Times New Roman" w:cs="Times New Roman"/>
              </w:rPr>
              <w:t>6</w:t>
            </w:r>
          </w:p>
        </w:tc>
        <w:tc>
          <w:tcPr>
            <w:tcW w:w="2686" w:type="dxa"/>
          </w:tcPr>
          <w:p w14:paraId="723FDA02" w14:textId="77777777" w:rsidR="00AE4775" w:rsidRPr="0085205B" w:rsidRDefault="00AE4775" w:rsidP="003D3138">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5205B">
              <w:rPr>
                <w:rFonts w:ascii="Times New Roman" w:hAnsi="Times New Roman" w:cs="Times New Roman"/>
              </w:rPr>
              <w:t>Bronchus and Lung</w:t>
            </w:r>
          </w:p>
        </w:tc>
        <w:tc>
          <w:tcPr>
            <w:tcW w:w="1134" w:type="dxa"/>
            <w:vAlign w:val="bottom"/>
          </w:tcPr>
          <w:p w14:paraId="169B7BDC" w14:textId="77777777" w:rsidR="00AE4775" w:rsidRPr="0085205B" w:rsidRDefault="00AE4775" w:rsidP="003D3138">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5205B">
              <w:rPr>
                <w:rFonts w:ascii="Calibri" w:hAnsi="Calibri" w:cs="Calibri"/>
                <w:color w:val="000000"/>
              </w:rPr>
              <w:t>78</w:t>
            </w:r>
          </w:p>
        </w:tc>
        <w:tc>
          <w:tcPr>
            <w:tcW w:w="1985" w:type="dxa"/>
            <w:vAlign w:val="bottom"/>
          </w:tcPr>
          <w:p w14:paraId="65EB6795" w14:textId="77777777" w:rsidR="00AE4775" w:rsidRPr="0085205B" w:rsidRDefault="00AE4775" w:rsidP="003D3138">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5205B">
              <w:rPr>
                <w:rFonts w:ascii="Calibri" w:hAnsi="Calibri" w:cs="Calibri"/>
                <w:color w:val="000000"/>
              </w:rPr>
              <w:t>M</w:t>
            </w:r>
          </w:p>
        </w:tc>
      </w:tr>
      <w:tr w:rsidR="00AE4775" w:rsidRPr="003A4A45" w14:paraId="3683D764" w14:textId="77777777" w:rsidTr="003D3138">
        <w:tc>
          <w:tcPr>
            <w:cnfStyle w:val="001000000000" w:firstRow="0" w:lastRow="0" w:firstColumn="1" w:lastColumn="0" w:oddVBand="0" w:evenVBand="0" w:oddHBand="0" w:evenHBand="0" w:firstRowFirstColumn="0" w:firstRowLastColumn="0" w:lastRowFirstColumn="0" w:lastRowLastColumn="0"/>
            <w:tcW w:w="1283" w:type="dxa"/>
            <w:tcBorders>
              <w:bottom w:val="single" w:sz="4" w:space="0" w:color="auto"/>
            </w:tcBorders>
          </w:tcPr>
          <w:p w14:paraId="5DDEA1B7" w14:textId="77777777" w:rsidR="00AE4775" w:rsidRPr="0085205B" w:rsidRDefault="00AE4775" w:rsidP="003D3138">
            <w:pPr>
              <w:spacing w:line="360" w:lineRule="auto"/>
              <w:jc w:val="center"/>
              <w:rPr>
                <w:rFonts w:ascii="Times New Roman" w:hAnsi="Times New Roman" w:cs="Times New Roman"/>
              </w:rPr>
            </w:pPr>
            <w:r w:rsidRPr="0085205B">
              <w:rPr>
                <w:rFonts w:ascii="Times New Roman" w:hAnsi="Times New Roman" w:cs="Times New Roman"/>
              </w:rPr>
              <w:t>7</w:t>
            </w:r>
          </w:p>
        </w:tc>
        <w:tc>
          <w:tcPr>
            <w:tcW w:w="2686" w:type="dxa"/>
            <w:tcBorders>
              <w:bottom w:val="single" w:sz="4" w:space="0" w:color="auto"/>
            </w:tcBorders>
          </w:tcPr>
          <w:p w14:paraId="40EED348" w14:textId="77777777" w:rsidR="00AE4775" w:rsidRPr="0085205B" w:rsidRDefault="00AE4775" w:rsidP="003D3138">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85205B">
              <w:rPr>
                <w:rFonts w:ascii="Times New Roman" w:hAnsi="Times New Roman" w:cs="Times New Roman"/>
              </w:rPr>
              <w:t>Bronchus</w:t>
            </w:r>
          </w:p>
        </w:tc>
        <w:tc>
          <w:tcPr>
            <w:tcW w:w="1134" w:type="dxa"/>
            <w:tcBorders>
              <w:bottom w:val="single" w:sz="4" w:space="0" w:color="auto"/>
            </w:tcBorders>
            <w:vAlign w:val="bottom"/>
          </w:tcPr>
          <w:p w14:paraId="252C36EB" w14:textId="77777777" w:rsidR="00AE4775" w:rsidRPr="0085205B" w:rsidRDefault="00AE4775" w:rsidP="003D3138">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85205B">
              <w:rPr>
                <w:rFonts w:ascii="Calibri" w:hAnsi="Calibri" w:cs="Calibri"/>
                <w:color w:val="000000"/>
              </w:rPr>
              <w:t>59</w:t>
            </w:r>
          </w:p>
        </w:tc>
        <w:tc>
          <w:tcPr>
            <w:tcW w:w="1985" w:type="dxa"/>
            <w:tcBorders>
              <w:bottom w:val="single" w:sz="4" w:space="0" w:color="auto"/>
            </w:tcBorders>
            <w:vAlign w:val="bottom"/>
          </w:tcPr>
          <w:p w14:paraId="2C438CF8" w14:textId="77777777" w:rsidR="00AE4775" w:rsidRPr="0085205B" w:rsidRDefault="00AE4775" w:rsidP="003D3138">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85205B">
              <w:rPr>
                <w:rFonts w:ascii="Calibri" w:hAnsi="Calibri" w:cs="Calibri"/>
                <w:color w:val="000000"/>
              </w:rPr>
              <w:t>F</w:t>
            </w:r>
          </w:p>
        </w:tc>
      </w:tr>
      <w:tr w:rsidR="00AE4775" w:rsidRPr="0073302A" w14:paraId="22A8AAFE" w14:textId="77777777" w:rsidTr="003D313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88" w:type="dxa"/>
            <w:gridSpan w:val="4"/>
            <w:tcBorders>
              <w:top w:val="single" w:sz="4" w:space="0" w:color="auto"/>
              <w:bottom w:val="single" w:sz="4" w:space="0" w:color="auto"/>
              <w:right w:val="none" w:sz="0" w:space="0" w:color="auto"/>
            </w:tcBorders>
          </w:tcPr>
          <w:p w14:paraId="7AEAF43C" w14:textId="77777777" w:rsidR="00AE4775" w:rsidRPr="0073302A" w:rsidRDefault="00AE4775" w:rsidP="003D3138">
            <w:pPr>
              <w:spacing w:line="360" w:lineRule="auto"/>
              <w:rPr>
                <w:rFonts w:ascii="Times New Roman" w:hAnsi="Times New Roman" w:cs="Times New Roman"/>
                <w:color w:val="000000"/>
              </w:rPr>
            </w:pPr>
            <w:r w:rsidRPr="0073302A">
              <w:rPr>
                <w:rFonts w:ascii="Times New Roman" w:hAnsi="Times New Roman" w:cs="Times New Roman"/>
                <w:color w:val="000000"/>
              </w:rPr>
              <w:t>VIRUSES: ba.5, xbb.1.5, ch.1.1, bq.1.22, xbb.1.16, xbb.1.9.1</w:t>
            </w:r>
          </w:p>
        </w:tc>
      </w:tr>
      <w:tr w:rsidR="00AE4775" w:rsidRPr="003A4A45" w14:paraId="5D022325" w14:textId="77777777" w:rsidTr="003D3138">
        <w:tc>
          <w:tcPr>
            <w:cnfStyle w:val="001000000000" w:firstRow="0" w:lastRow="0" w:firstColumn="1" w:lastColumn="0" w:oddVBand="0" w:evenVBand="0" w:oddHBand="0" w:evenHBand="0" w:firstRowFirstColumn="0" w:firstRowLastColumn="0" w:lastRowFirstColumn="0" w:lastRowLastColumn="0"/>
            <w:tcW w:w="1283" w:type="dxa"/>
            <w:tcBorders>
              <w:top w:val="single" w:sz="4" w:space="0" w:color="auto"/>
            </w:tcBorders>
          </w:tcPr>
          <w:p w14:paraId="3BB49C3A" w14:textId="77777777" w:rsidR="00AE4775" w:rsidRPr="0085205B" w:rsidRDefault="00AE4775" w:rsidP="003D3138">
            <w:pPr>
              <w:spacing w:line="360" w:lineRule="auto"/>
              <w:jc w:val="center"/>
              <w:rPr>
                <w:rFonts w:ascii="Times New Roman" w:hAnsi="Times New Roman" w:cs="Times New Roman"/>
              </w:rPr>
            </w:pPr>
            <w:r w:rsidRPr="0085205B">
              <w:rPr>
                <w:rFonts w:ascii="Times New Roman" w:hAnsi="Times New Roman" w:cs="Times New Roman"/>
              </w:rPr>
              <w:t>8</w:t>
            </w:r>
          </w:p>
        </w:tc>
        <w:tc>
          <w:tcPr>
            <w:tcW w:w="2686" w:type="dxa"/>
            <w:tcBorders>
              <w:top w:val="single" w:sz="4" w:space="0" w:color="auto"/>
            </w:tcBorders>
          </w:tcPr>
          <w:p w14:paraId="1ADA41A0" w14:textId="77777777" w:rsidR="00AE4775" w:rsidRPr="0085205B" w:rsidRDefault="00AE4775" w:rsidP="003D3138">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85205B">
              <w:rPr>
                <w:rFonts w:ascii="Times New Roman" w:hAnsi="Times New Roman" w:cs="Times New Roman"/>
              </w:rPr>
              <w:t>Bronchus and Lung</w:t>
            </w:r>
          </w:p>
        </w:tc>
        <w:tc>
          <w:tcPr>
            <w:tcW w:w="1134" w:type="dxa"/>
            <w:tcBorders>
              <w:top w:val="single" w:sz="4" w:space="0" w:color="auto"/>
            </w:tcBorders>
            <w:vAlign w:val="bottom"/>
          </w:tcPr>
          <w:p w14:paraId="421467D3" w14:textId="77777777" w:rsidR="00AE4775" w:rsidRPr="0085205B" w:rsidRDefault="00AE4775" w:rsidP="003D3138">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85205B">
              <w:rPr>
                <w:rFonts w:ascii="Calibri" w:hAnsi="Calibri" w:cs="Calibri"/>
                <w:color w:val="000000"/>
              </w:rPr>
              <w:t>45</w:t>
            </w:r>
          </w:p>
        </w:tc>
        <w:tc>
          <w:tcPr>
            <w:tcW w:w="1985" w:type="dxa"/>
            <w:tcBorders>
              <w:top w:val="single" w:sz="4" w:space="0" w:color="auto"/>
            </w:tcBorders>
            <w:vAlign w:val="bottom"/>
          </w:tcPr>
          <w:p w14:paraId="23DFD52F" w14:textId="77777777" w:rsidR="00AE4775" w:rsidRPr="0085205B" w:rsidRDefault="00AE4775" w:rsidP="003D3138">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85205B">
              <w:rPr>
                <w:rFonts w:ascii="Calibri" w:hAnsi="Calibri" w:cs="Calibri"/>
                <w:color w:val="000000"/>
              </w:rPr>
              <w:t>F</w:t>
            </w:r>
          </w:p>
        </w:tc>
      </w:tr>
      <w:tr w:rsidR="00AE4775" w:rsidRPr="003A4A45" w14:paraId="5981420C" w14:textId="77777777" w:rsidTr="003D313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83" w:type="dxa"/>
          </w:tcPr>
          <w:p w14:paraId="360B2FB0" w14:textId="77777777" w:rsidR="00AE4775" w:rsidRPr="0085205B" w:rsidRDefault="00AE4775" w:rsidP="003D3138">
            <w:pPr>
              <w:spacing w:line="360" w:lineRule="auto"/>
              <w:jc w:val="center"/>
              <w:rPr>
                <w:rFonts w:ascii="Times New Roman" w:hAnsi="Times New Roman" w:cs="Times New Roman"/>
              </w:rPr>
            </w:pPr>
            <w:r w:rsidRPr="0085205B">
              <w:rPr>
                <w:rFonts w:ascii="Times New Roman" w:hAnsi="Times New Roman" w:cs="Times New Roman"/>
              </w:rPr>
              <w:t>9</w:t>
            </w:r>
          </w:p>
        </w:tc>
        <w:tc>
          <w:tcPr>
            <w:tcW w:w="2686" w:type="dxa"/>
          </w:tcPr>
          <w:p w14:paraId="66314655" w14:textId="77777777" w:rsidR="00AE4775" w:rsidRPr="0085205B" w:rsidRDefault="00AE4775" w:rsidP="003D3138">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5205B">
              <w:rPr>
                <w:rFonts w:ascii="Times New Roman" w:hAnsi="Times New Roman" w:cs="Times New Roman"/>
              </w:rPr>
              <w:t>Bronchus and Lung</w:t>
            </w:r>
          </w:p>
        </w:tc>
        <w:tc>
          <w:tcPr>
            <w:tcW w:w="1134" w:type="dxa"/>
            <w:vAlign w:val="bottom"/>
          </w:tcPr>
          <w:p w14:paraId="0B640B17" w14:textId="77777777" w:rsidR="00AE4775" w:rsidRPr="0085205B" w:rsidRDefault="00AE4775" w:rsidP="003D3138">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5205B">
              <w:rPr>
                <w:rFonts w:ascii="Calibri" w:hAnsi="Calibri" w:cs="Calibri"/>
                <w:color w:val="000000"/>
              </w:rPr>
              <w:t>71</w:t>
            </w:r>
          </w:p>
        </w:tc>
        <w:tc>
          <w:tcPr>
            <w:tcW w:w="1985" w:type="dxa"/>
            <w:vAlign w:val="bottom"/>
          </w:tcPr>
          <w:p w14:paraId="180A2D87" w14:textId="77777777" w:rsidR="00AE4775" w:rsidRPr="0085205B" w:rsidRDefault="00AE4775" w:rsidP="003D3138">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5205B">
              <w:rPr>
                <w:rFonts w:ascii="Calibri" w:hAnsi="Calibri" w:cs="Calibri"/>
                <w:color w:val="000000"/>
              </w:rPr>
              <w:t>M</w:t>
            </w:r>
          </w:p>
        </w:tc>
      </w:tr>
      <w:tr w:rsidR="00AE4775" w:rsidRPr="003A4A45" w14:paraId="66CDC2F6" w14:textId="77777777" w:rsidTr="003D3138">
        <w:tc>
          <w:tcPr>
            <w:cnfStyle w:val="001000000000" w:firstRow="0" w:lastRow="0" w:firstColumn="1" w:lastColumn="0" w:oddVBand="0" w:evenVBand="0" w:oddHBand="0" w:evenHBand="0" w:firstRowFirstColumn="0" w:firstRowLastColumn="0" w:lastRowFirstColumn="0" w:lastRowLastColumn="0"/>
            <w:tcW w:w="1283" w:type="dxa"/>
          </w:tcPr>
          <w:p w14:paraId="4ECFB46E" w14:textId="77777777" w:rsidR="00AE4775" w:rsidRPr="0085205B" w:rsidRDefault="00AE4775" w:rsidP="003D3138">
            <w:pPr>
              <w:spacing w:line="360" w:lineRule="auto"/>
              <w:jc w:val="center"/>
              <w:rPr>
                <w:rFonts w:ascii="Times New Roman" w:hAnsi="Times New Roman" w:cs="Times New Roman"/>
              </w:rPr>
            </w:pPr>
            <w:r w:rsidRPr="0085205B">
              <w:rPr>
                <w:rFonts w:ascii="Times New Roman" w:hAnsi="Times New Roman" w:cs="Times New Roman"/>
              </w:rPr>
              <w:t>10</w:t>
            </w:r>
          </w:p>
        </w:tc>
        <w:tc>
          <w:tcPr>
            <w:tcW w:w="2686" w:type="dxa"/>
          </w:tcPr>
          <w:p w14:paraId="1149B349" w14:textId="77777777" w:rsidR="00AE4775" w:rsidRPr="0085205B" w:rsidRDefault="00AE4775" w:rsidP="003D3138">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85205B">
              <w:rPr>
                <w:rFonts w:ascii="Times New Roman" w:hAnsi="Times New Roman" w:cs="Times New Roman"/>
              </w:rPr>
              <w:t>Bronchus and Lung</w:t>
            </w:r>
          </w:p>
        </w:tc>
        <w:tc>
          <w:tcPr>
            <w:tcW w:w="1134" w:type="dxa"/>
            <w:vAlign w:val="bottom"/>
          </w:tcPr>
          <w:p w14:paraId="536FAA65" w14:textId="77777777" w:rsidR="00AE4775" w:rsidRPr="0085205B" w:rsidRDefault="00AE4775" w:rsidP="003D3138">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85205B">
              <w:rPr>
                <w:rFonts w:ascii="Calibri" w:hAnsi="Calibri" w:cs="Calibri"/>
                <w:color w:val="000000"/>
              </w:rPr>
              <w:t>73</w:t>
            </w:r>
          </w:p>
        </w:tc>
        <w:tc>
          <w:tcPr>
            <w:tcW w:w="1985" w:type="dxa"/>
            <w:vAlign w:val="bottom"/>
          </w:tcPr>
          <w:p w14:paraId="7DE8CB57" w14:textId="77777777" w:rsidR="00AE4775" w:rsidRPr="0085205B" w:rsidRDefault="00AE4775" w:rsidP="003D3138">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85205B">
              <w:rPr>
                <w:rFonts w:ascii="Calibri" w:hAnsi="Calibri" w:cs="Calibri"/>
                <w:color w:val="000000"/>
              </w:rPr>
              <w:t>M</w:t>
            </w:r>
          </w:p>
        </w:tc>
      </w:tr>
      <w:tr w:rsidR="00AE4775" w:rsidRPr="003A4A45" w14:paraId="2C81554F" w14:textId="77777777" w:rsidTr="003D313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83" w:type="dxa"/>
          </w:tcPr>
          <w:p w14:paraId="7EBD4908" w14:textId="77777777" w:rsidR="00AE4775" w:rsidRPr="0073302A" w:rsidRDefault="00AE4775" w:rsidP="003D3138">
            <w:pPr>
              <w:spacing w:line="360" w:lineRule="auto"/>
              <w:jc w:val="center"/>
              <w:rPr>
                <w:rFonts w:ascii="Times New Roman" w:hAnsi="Times New Roman" w:cs="Times New Roman"/>
                <w:b w:val="0"/>
                <w:bCs w:val="0"/>
                <w:caps w:val="0"/>
              </w:rPr>
            </w:pPr>
            <w:r w:rsidRPr="0085205B">
              <w:rPr>
                <w:rFonts w:ascii="Times New Roman" w:hAnsi="Times New Roman" w:cs="Times New Roman"/>
              </w:rPr>
              <w:t>11</w:t>
            </w:r>
          </w:p>
        </w:tc>
        <w:tc>
          <w:tcPr>
            <w:tcW w:w="2686" w:type="dxa"/>
          </w:tcPr>
          <w:p w14:paraId="3EA7A6CD" w14:textId="77777777" w:rsidR="00AE4775" w:rsidRPr="0085205B" w:rsidRDefault="00AE4775" w:rsidP="003D3138">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5205B">
              <w:rPr>
                <w:rFonts w:ascii="Times New Roman" w:hAnsi="Times New Roman" w:cs="Times New Roman"/>
              </w:rPr>
              <w:t>Bronchus and Lung</w:t>
            </w:r>
          </w:p>
        </w:tc>
        <w:tc>
          <w:tcPr>
            <w:tcW w:w="1134" w:type="dxa"/>
            <w:vAlign w:val="bottom"/>
          </w:tcPr>
          <w:p w14:paraId="40B6D9B8" w14:textId="77777777" w:rsidR="00AE4775" w:rsidRPr="0085205B" w:rsidRDefault="00AE4775" w:rsidP="003D3138">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5205B">
              <w:rPr>
                <w:rFonts w:ascii="Calibri" w:hAnsi="Calibri" w:cs="Calibri"/>
                <w:color w:val="000000"/>
              </w:rPr>
              <w:t>77</w:t>
            </w:r>
          </w:p>
        </w:tc>
        <w:tc>
          <w:tcPr>
            <w:tcW w:w="1985" w:type="dxa"/>
            <w:vAlign w:val="bottom"/>
          </w:tcPr>
          <w:p w14:paraId="41CB3A1D" w14:textId="77777777" w:rsidR="00AE4775" w:rsidRPr="0085205B" w:rsidRDefault="00AE4775" w:rsidP="003D3138">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5205B">
              <w:rPr>
                <w:rFonts w:ascii="Calibri" w:hAnsi="Calibri" w:cs="Calibri"/>
                <w:color w:val="000000"/>
              </w:rPr>
              <w:t>F</w:t>
            </w:r>
          </w:p>
        </w:tc>
      </w:tr>
      <w:tr w:rsidR="00AE4775" w:rsidRPr="003A4A45" w14:paraId="310F1C93" w14:textId="77777777" w:rsidTr="003D3138">
        <w:tc>
          <w:tcPr>
            <w:cnfStyle w:val="001000000000" w:firstRow="0" w:lastRow="0" w:firstColumn="1" w:lastColumn="0" w:oddVBand="0" w:evenVBand="0" w:oddHBand="0" w:evenHBand="0" w:firstRowFirstColumn="0" w:firstRowLastColumn="0" w:lastRowFirstColumn="0" w:lastRowLastColumn="0"/>
            <w:tcW w:w="1283" w:type="dxa"/>
          </w:tcPr>
          <w:p w14:paraId="78B28B51" w14:textId="77777777" w:rsidR="00AE4775" w:rsidRPr="0085205B" w:rsidRDefault="00AE4775" w:rsidP="003D3138">
            <w:pPr>
              <w:spacing w:line="360" w:lineRule="auto"/>
              <w:jc w:val="center"/>
              <w:rPr>
                <w:rFonts w:ascii="Times New Roman" w:hAnsi="Times New Roman" w:cs="Times New Roman"/>
              </w:rPr>
            </w:pPr>
            <w:r w:rsidRPr="0085205B">
              <w:rPr>
                <w:rFonts w:ascii="Times New Roman" w:hAnsi="Times New Roman" w:cs="Times New Roman"/>
              </w:rPr>
              <w:t>12</w:t>
            </w:r>
          </w:p>
        </w:tc>
        <w:tc>
          <w:tcPr>
            <w:tcW w:w="2686" w:type="dxa"/>
          </w:tcPr>
          <w:p w14:paraId="74979789" w14:textId="77777777" w:rsidR="00AE4775" w:rsidRPr="0085205B" w:rsidRDefault="00AE4775" w:rsidP="003D3138">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85205B">
              <w:rPr>
                <w:rFonts w:ascii="Times New Roman" w:hAnsi="Times New Roman" w:cs="Times New Roman"/>
              </w:rPr>
              <w:t>Bronchus and Lung</w:t>
            </w:r>
          </w:p>
        </w:tc>
        <w:tc>
          <w:tcPr>
            <w:tcW w:w="1134" w:type="dxa"/>
            <w:vAlign w:val="bottom"/>
          </w:tcPr>
          <w:p w14:paraId="769D5F5F" w14:textId="77777777" w:rsidR="00AE4775" w:rsidRPr="0085205B" w:rsidRDefault="00AE4775" w:rsidP="003D3138">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85205B">
              <w:rPr>
                <w:rFonts w:ascii="Calibri" w:hAnsi="Calibri" w:cs="Calibri"/>
                <w:color w:val="000000"/>
              </w:rPr>
              <w:t>61</w:t>
            </w:r>
          </w:p>
        </w:tc>
        <w:tc>
          <w:tcPr>
            <w:tcW w:w="1985" w:type="dxa"/>
            <w:vAlign w:val="bottom"/>
          </w:tcPr>
          <w:p w14:paraId="0E60C26A" w14:textId="77777777" w:rsidR="00AE4775" w:rsidRPr="0085205B" w:rsidRDefault="00AE4775" w:rsidP="003D3138">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85205B">
              <w:rPr>
                <w:rFonts w:ascii="Calibri" w:hAnsi="Calibri" w:cs="Calibri"/>
                <w:color w:val="000000"/>
              </w:rPr>
              <w:t>M</w:t>
            </w:r>
          </w:p>
        </w:tc>
      </w:tr>
      <w:tr w:rsidR="00AE4775" w:rsidRPr="003A4A45" w14:paraId="346EB996" w14:textId="77777777" w:rsidTr="003D313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83" w:type="dxa"/>
          </w:tcPr>
          <w:p w14:paraId="2BC7F27E" w14:textId="77777777" w:rsidR="00AE4775" w:rsidRPr="0085205B" w:rsidRDefault="00AE4775" w:rsidP="003D3138">
            <w:pPr>
              <w:spacing w:line="360" w:lineRule="auto"/>
              <w:jc w:val="center"/>
              <w:rPr>
                <w:rFonts w:ascii="Times New Roman" w:hAnsi="Times New Roman" w:cs="Times New Roman"/>
              </w:rPr>
            </w:pPr>
            <w:r w:rsidRPr="0085205B">
              <w:rPr>
                <w:rFonts w:ascii="Times New Roman" w:hAnsi="Times New Roman" w:cs="Times New Roman"/>
              </w:rPr>
              <w:t>13</w:t>
            </w:r>
          </w:p>
        </w:tc>
        <w:tc>
          <w:tcPr>
            <w:tcW w:w="2686" w:type="dxa"/>
          </w:tcPr>
          <w:p w14:paraId="30AEA35E" w14:textId="77777777" w:rsidR="00AE4775" w:rsidRPr="0085205B" w:rsidRDefault="00AE4775" w:rsidP="003D3138">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5205B">
              <w:rPr>
                <w:rFonts w:ascii="Times New Roman" w:hAnsi="Times New Roman" w:cs="Times New Roman"/>
              </w:rPr>
              <w:t>Bronchus and Lung</w:t>
            </w:r>
          </w:p>
        </w:tc>
        <w:tc>
          <w:tcPr>
            <w:tcW w:w="1134" w:type="dxa"/>
            <w:vAlign w:val="bottom"/>
          </w:tcPr>
          <w:p w14:paraId="36BE0D96" w14:textId="77777777" w:rsidR="00AE4775" w:rsidRPr="0085205B" w:rsidRDefault="00AE4775" w:rsidP="003D3138">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5205B">
              <w:rPr>
                <w:rFonts w:ascii="Calibri" w:hAnsi="Calibri" w:cs="Calibri"/>
                <w:color w:val="000000"/>
              </w:rPr>
              <w:t>76</w:t>
            </w:r>
          </w:p>
        </w:tc>
        <w:tc>
          <w:tcPr>
            <w:tcW w:w="1985" w:type="dxa"/>
            <w:vAlign w:val="bottom"/>
          </w:tcPr>
          <w:p w14:paraId="341C156D" w14:textId="77777777" w:rsidR="00AE4775" w:rsidRPr="0085205B" w:rsidRDefault="00AE4775" w:rsidP="003D3138">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5205B">
              <w:rPr>
                <w:rFonts w:ascii="Calibri" w:hAnsi="Calibri" w:cs="Calibri"/>
                <w:color w:val="000000"/>
              </w:rPr>
              <w:t>M</w:t>
            </w:r>
          </w:p>
        </w:tc>
      </w:tr>
      <w:tr w:rsidR="00AE4775" w:rsidRPr="003A4A45" w14:paraId="234F763B" w14:textId="77777777" w:rsidTr="003D3138">
        <w:tc>
          <w:tcPr>
            <w:cnfStyle w:val="001000000000" w:firstRow="0" w:lastRow="0" w:firstColumn="1" w:lastColumn="0" w:oddVBand="0" w:evenVBand="0" w:oddHBand="0" w:evenHBand="0" w:firstRowFirstColumn="0" w:firstRowLastColumn="0" w:lastRowFirstColumn="0" w:lastRowLastColumn="0"/>
            <w:tcW w:w="1283" w:type="dxa"/>
            <w:tcBorders>
              <w:bottom w:val="single" w:sz="4" w:space="0" w:color="auto"/>
            </w:tcBorders>
          </w:tcPr>
          <w:p w14:paraId="16D271CE" w14:textId="77777777" w:rsidR="00AE4775" w:rsidRPr="0085205B" w:rsidRDefault="00AE4775" w:rsidP="003D3138">
            <w:pPr>
              <w:spacing w:line="360" w:lineRule="auto"/>
              <w:jc w:val="center"/>
              <w:rPr>
                <w:rFonts w:ascii="Times New Roman" w:hAnsi="Times New Roman" w:cs="Times New Roman"/>
              </w:rPr>
            </w:pPr>
            <w:r w:rsidRPr="0085205B">
              <w:rPr>
                <w:rFonts w:ascii="Times New Roman" w:hAnsi="Times New Roman" w:cs="Times New Roman"/>
              </w:rPr>
              <w:t>14</w:t>
            </w:r>
          </w:p>
        </w:tc>
        <w:tc>
          <w:tcPr>
            <w:tcW w:w="2686" w:type="dxa"/>
            <w:tcBorders>
              <w:bottom w:val="single" w:sz="4" w:space="0" w:color="auto"/>
            </w:tcBorders>
          </w:tcPr>
          <w:p w14:paraId="2264BC29" w14:textId="77777777" w:rsidR="00AE4775" w:rsidRPr="0085205B" w:rsidRDefault="00AE4775" w:rsidP="003D3138">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85205B">
              <w:rPr>
                <w:rFonts w:ascii="Times New Roman" w:hAnsi="Times New Roman" w:cs="Times New Roman"/>
              </w:rPr>
              <w:t>Lung</w:t>
            </w:r>
          </w:p>
        </w:tc>
        <w:tc>
          <w:tcPr>
            <w:tcW w:w="1134" w:type="dxa"/>
            <w:tcBorders>
              <w:bottom w:val="single" w:sz="4" w:space="0" w:color="auto"/>
            </w:tcBorders>
            <w:vAlign w:val="bottom"/>
          </w:tcPr>
          <w:p w14:paraId="0D933FF3" w14:textId="77777777" w:rsidR="00AE4775" w:rsidRPr="0085205B" w:rsidRDefault="00AE4775" w:rsidP="003D3138">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85205B">
              <w:rPr>
                <w:rFonts w:ascii="Calibri" w:hAnsi="Calibri" w:cs="Calibri"/>
                <w:color w:val="000000"/>
              </w:rPr>
              <w:t>64</w:t>
            </w:r>
          </w:p>
        </w:tc>
        <w:tc>
          <w:tcPr>
            <w:tcW w:w="1985" w:type="dxa"/>
            <w:tcBorders>
              <w:bottom w:val="single" w:sz="4" w:space="0" w:color="auto"/>
            </w:tcBorders>
            <w:vAlign w:val="bottom"/>
          </w:tcPr>
          <w:p w14:paraId="6508F297" w14:textId="77777777" w:rsidR="00AE4775" w:rsidRPr="0085205B" w:rsidRDefault="00AE4775" w:rsidP="003D3138">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85205B">
              <w:rPr>
                <w:rFonts w:ascii="Calibri" w:hAnsi="Calibri" w:cs="Calibri"/>
                <w:color w:val="000000"/>
              </w:rPr>
              <w:t>M</w:t>
            </w:r>
          </w:p>
        </w:tc>
      </w:tr>
      <w:tr w:rsidR="00AE4775" w:rsidRPr="0073302A" w14:paraId="13ACD10D" w14:textId="77777777" w:rsidTr="003D313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88" w:type="dxa"/>
            <w:gridSpan w:val="4"/>
            <w:tcBorders>
              <w:top w:val="single" w:sz="4" w:space="0" w:color="auto"/>
              <w:bottom w:val="single" w:sz="4" w:space="0" w:color="auto"/>
              <w:right w:val="none" w:sz="0" w:space="0" w:color="auto"/>
            </w:tcBorders>
          </w:tcPr>
          <w:p w14:paraId="3A777413" w14:textId="77777777" w:rsidR="00AE4775" w:rsidRPr="0073302A" w:rsidRDefault="00AE4775" w:rsidP="003D3138">
            <w:pPr>
              <w:spacing w:line="360" w:lineRule="auto"/>
              <w:rPr>
                <w:rFonts w:ascii="Times New Roman" w:hAnsi="Times New Roman" w:cs="Times New Roman"/>
                <w:color w:val="000000"/>
              </w:rPr>
            </w:pPr>
            <w:r w:rsidRPr="0073302A">
              <w:rPr>
                <w:rFonts w:ascii="Times New Roman" w:hAnsi="Times New Roman" w:cs="Times New Roman"/>
                <w:color w:val="000000"/>
              </w:rPr>
              <w:t>viruses: ba.5, xbb.1.16, xbb.1.9.1, eg.5.1, ba.2.86, jn.1</w:t>
            </w:r>
          </w:p>
        </w:tc>
      </w:tr>
      <w:tr w:rsidR="00AE4775" w:rsidRPr="003A4A45" w14:paraId="36DA6E04" w14:textId="77777777" w:rsidTr="003D3138">
        <w:tc>
          <w:tcPr>
            <w:cnfStyle w:val="001000000000" w:firstRow="0" w:lastRow="0" w:firstColumn="1" w:lastColumn="0" w:oddVBand="0" w:evenVBand="0" w:oddHBand="0" w:evenHBand="0" w:firstRowFirstColumn="0" w:firstRowLastColumn="0" w:lastRowFirstColumn="0" w:lastRowLastColumn="0"/>
            <w:tcW w:w="1283" w:type="dxa"/>
            <w:tcBorders>
              <w:top w:val="single" w:sz="4" w:space="0" w:color="auto"/>
            </w:tcBorders>
          </w:tcPr>
          <w:p w14:paraId="67DC9286" w14:textId="77777777" w:rsidR="00AE4775" w:rsidRPr="0085205B" w:rsidRDefault="00AE4775" w:rsidP="003D3138">
            <w:pPr>
              <w:spacing w:line="360" w:lineRule="auto"/>
              <w:jc w:val="center"/>
              <w:rPr>
                <w:rFonts w:ascii="Times New Roman" w:hAnsi="Times New Roman" w:cs="Times New Roman"/>
              </w:rPr>
            </w:pPr>
            <w:r w:rsidRPr="0085205B">
              <w:rPr>
                <w:rFonts w:ascii="Times New Roman" w:hAnsi="Times New Roman" w:cs="Times New Roman"/>
              </w:rPr>
              <w:t>15</w:t>
            </w:r>
          </w:p>
        </w:tc>
        <w:tc>
          <w:tcPr>
            <w:tcW w:w="2686" w:type="dxa"/>
            <w:tcBorders>
              <w:top w:val="single" w:sz="4" w:space="0" w:color="auto"/>
            </w:tcBorders>
          </w:tcPr>
          <w:p w14:paraId="13EDFE5E" w14:textId="77777777" w:rsidR="00AE4775" w:rsidRPr="0085205B" w:rsidRDefault="00AE4775" w:rsidP="003D3138">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85205B">
              <w:rPr>
                <w:rFonts w:ascii="Times New Roman" w:hAnsi="Times New Roman" w:cs="Times New Roman"/>
              </w:rPr>
              <w:t>Bronchus and Lung</w:t>
            </w:r>
          </w:p>
        </w:tc>
        <w:tc>
          <w:tcPr>
            <w:tcW w:w="1134" w:type="dxa"/>
            <w:tcBorders>
              <w:top w:val="single" w:sz="4" w:space="0" w:color="auto"/>
            </w:tcBorders>
            <w:vAlign w:val="bottom"/>
          </w:tcPr>
          <w:p w14:paraId="2C440DE7" w14:textId="77777777" w:rsidR="00AE4775" w:rsidRPr="0085205B" w:rsidRDefault="00AE4775" w:rsidP="003D3138">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85205B">
              <w:rPr>
                <w:rFonts w:ascii="Calibri" w:hAnsi="Calibri" w:cs="Calibri"/>
                <w:color w:val="000000"/>
              </w:rPr>
              <w:t>55</w:t>
            </w:r>
          </w:p>
        </w:tc>
        <w:tc>
          <w:tcPr>
            <w:tcW w:w="1985" w:type="dxa"/>
            <w:tcBorders>
              <w:top w:val="single" w:sz="4" w:space="0" w:color="auto"/>
            </w:tcBorders>
            <w:vAlign w:val="bottom"/>
          </w:tcPr>
          <w:p w14:paraId="49D621C5" w14:textId="77777777" w:rsidR="00AE4775" w:rsidRPr="0085205B" w:rsidRDefault="00AE4775" w:rsidP="003D3138">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85205B">
              <w:rPr>
                <w:rFonts w:ascii="Calibri" w:hAnsi="Calibri" w:cs="Calibri"/>
                <w:color w:val="000000"/>
              </w:rPr>
              <w:t>F</w:t>
            </w:r>
          </w:p>
        </w:tc>
      </w:tr>
      <w:tr w:rsidR="00AE4775" w:rsidRPr="003A4A45" w14:paraId="2DEF4C4D" w14:textId="77777777" w:rsidTr="003D313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83" w:type="dxa"/>
          </w:tcPr>
          <w:p w14:paraId="74BB550F" w14:textId="77777777" w:rsidR="00AE4775" w:rsidRPr="0085205B" w:rsidRDefault="00AE4775" w:rsidP="003D3138">
            <w:pPr>
              <w:spacing w:line="360" w:lineRule="auto"/>
              <w:jc w:val="center"/>
              <w:rPr>
                <w:rFonts w:ascii="Times New Roman" w:hAnsi="Times New Roman" w:cs="Times New Roman"/>
              </w:rPr>
            </w:pPr>
            <w:r w:rsidRPr="0085205B">
              <w:rPr>
                <w:rFonts w:ascii="Times New Roman" w:hAnsi="Times New Roman" w:cs="Times New Roman"/>
              </w:rPr>
              <w:t>16</w:t>
            </w:r>
          </w:p>
        </w:tc>
        <w:tc>
          <w:tcPr>
            <w:tcW w:w="2686" w:type="dxa"/>
          </w:tcPr>
          <w:p w14:paraId="51BB16D6" w14:textId="77777777" w:rsidR="00AE4775" w:rsidRPr="0085205B" w:rsidRDefault="00AE4775" w:rsidP="003D3138">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5205B">
              <w:rPr>
                <w:rFonts w:ascii="Times New Roman" w:hAnsi="Times New Roman" w:cs="Times New Roman"/>
              </w:rPr>
              <w:t>Bronchus and Lung</w:t>
            </w:r>
          </w:p>
        </w:tc>
        <w:tc>
          <w:tcPr>
            <w:tcW w:w="1134" w:type="dxa"/>
            <w:vAlign w:val="bottom"/>
          </w:tcPr>
          <w:p w14:paraId="1167E949" w14:textId="77777777" w:rsidR="00AE4775" w:rsidRPr="0085205B" w:rsidRDefault="00AE4775" w:rsidP="003D3138">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5205B">
              <w:rPr>
                <w:rFonts w:ascii="Calibri" w:hAnsi="Calibri" w:cs="Calibri"/>
                <w:color w:val="000000"/>
              </w:rPr>
              <w:t>72</w:t>
            </w:r>
          </w:p>
        </w:tc>
        <w:tc>
          <w:tcPr>
            <w:tcW w:w="1985" w:type="dxa"/>
            <w:vAlign w:val="bottom"/>
          </w:tcPr>
          <w:p w14:paraId="5A6D4B51" w14:textId="77777777" w:rsidR="00AE4775" w:rsidRPr="0085205B" w:rsidRDefault="00AE4775" w:rsidP="003D3138">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5205B">
              <w:rPr>
                <w:rFonts w:ascii="Calibri" w:hAnsi="Calibri" w:cs="Calibri"/>
                <w:color w:val="000000"/>
              </w:rPr>
              <w:t>M</w:t>
            </w:r>
          </w:p>
        </w:tc>
      </w:tr>
      <w:tr w:rsidR="00AE4775" w:rsidRPr="003A4A45" w14:paraId="53D25DAD" w14:textId="77777777" w:rsidTr="003D3138">
        <w:tc>
          <w:tcPr>
            <w:cnfStyle w:val="001000000000" w:firstRow="0" w:lastRow="0" w:firstColumn="1" w:lastColumn="0" w:oddVBand="0" w:evenVBand="0" w:oddHBand="0" w:evenHBand="0" w:firstRowFirstColumn="0" w:firstRowLastColumn="0" w:lastRowFirstColumn="0" w:lastRowLastColumn="0"/>
            <w:tcW w:w="1283" w:type="dxa"/>
          </w:tcPr>
          <w:p w14:paraId="504EF2B3" w14:textId="77777777" w:rsidR="00AE4775" w:rsidRPr="0085205B" w:rsidRDefault="00AE4775" w:rsidP="003D3138">
            <w:pPr>
              <w:spacing w:line="360" w:lineRule="auto"/>
              <w:jc w:val="center"/>
              <w:rPr>
                <w:rFonts w:ascii="Times New Roman" w:hAnsi="Times New Roman" w:cs="Times New Roman"/>
              </w:rPr>
            </w:pPr>
            <w:r w:rsidRPr="0085205B">
              <w:rPr>
                <w:rFonts w:ascii="Times New Roman" w:hAnsi="Times New Roman" w:cs="Times New Roman"/>
              </w:rPr>
              <w:t>17</w:t>
            </w:r>
          </w:p>
        </w:tc>
        <w:tc>
          <w:tcPr>
            <w:tcW w:w="2686" w:type="dxa"/>
          </w:tcPr>
          <w:p w14:paraId="7FC196DD" w14:textId="77777777" w:rsidR="00AE4775" w:rsidRPr="0085205B" w:rsidRDefault="00AE4775" w:rsidP="003D3138">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85205B">
              <w:rPr>
                <w:rFonts w:ascii="Times New Roman" w:hAnsi="Times New Roman" w:cs="Times New Roman"/>
              </w:rPr>
              <w:t>Bronchus and Lung</w:t>
            </w:r>
          </w:p>
        </w:tc>
        <w:tc>
          <w:tcPr>
            <w:tcW w:w="1134" w:type="dxa"/>
            <w:vAlign w:val="bottom"/>
          </w:tcPr>
          <w:p w14:paraId="40C59452" w14:textId="77777777" w:rsidR="00AE4775" w:rsidRPr="0085205B" w:rsidRDefault="00AE4775" w:rsidP="003D3138">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85205B">
              <w:rPr>
                <w:rFonts w:ascii="Calibri" w:hAnsi="Calibri" w:cs="Calibri"/>
                <w:color w:val="000000"/>
              </w:rPr>
              <w:t>81</w:t>
            </w:r>
          </w:p>
        </w:tc>
        <w:tc>
          <w:tcPr>
            <w:tcW w:w="1985" w:type="dxa"/>
            <w:vAlign w:val="bottom"/>
          </w:tcPr>
          <w:p w14:paraId="76D7E753" w14:textId="77777777" w:rsidR="00AE4775" w:rsidRPr="0085205B" w:rsidRDefault="00AE4775" w:rsidP="003D3138">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85205B">
              <w:rPr>
                <w:rFonts w:ascii="Calibri" w:hAnsi="Calibri" w:cs="Calibri"/>
                <w:color w:val="000000"/>
              </w:rPr>
              <w:t>M</w:t>
            </w:r>
          </w:p>
        </w:tc>
      </w:tr>
      <w:tr w:rsidR="00AE4775" w:rsidRPr="003A4A45" w14:paraId="76AF2516" w14:textId="77777777" w:rsidTr="003D313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83" w:type="dxa"/>
          </w:tcPr>
          <w:p w14:paraId="48609FDF" w14:textId="77777777" w:rsidR="00AE4775" w:rsidRPr="0085205B" w:rsidRDefault="00AE4775" w:rsidP="003D3138">
            <w:pPr>
              <w:spacing w:line="360" w:lineRule="auto"/>
              <w:jc w:val="center"/>
              <w:rPr>
                <w:rFonts w:ascii="Times New Roman" w:hAnsi="Times New Roman" w:cs="Times New Roman"/>
              </w:rPr>
            </w:pPr>
            <w:r w:rsidRPr="0085205B">
              <w:rPr>
                <w:rFonts w:ascii="Times New Roman" w:hAnsi="Times New Roman" w:cs="Times New Roman"/>
              </w:rPr>
              <w:t>18</w:t>
            </w:r>
          </w:p>
        </w:tc>
        <w:tc>
          <w:tcPr>
            <w:tcW w:w="2686" w:type="dxa"/>
          </w:tcPr>
          <w:p w14:paraId="3DE208AD" w14:textId="77777777" w:rsidR="00AE4775" w:rsidRPr="0085205B" w:rsidRDefault="00AE4775" w:rsidP="003D3138">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5205B">
              <w:rPr>
                <w:rFonts w:ascii="Times New Roman" w:hAnsi="Times New Roman" w:cs="Times New Roman"/>
              </w:rPr>
              <w:t>Bronchus and Lung</w:t>
            </w:r>
          </w:p>
        </w:tc>
        <w:tc>
          <w:tcPr>
            <w:tcW w:w="1134" w:type="dxa"/>
            <w:vAlign w:val="bottom"/>
          </w:tcPr>
          <w:p w14:paraId="2373A672" w14:textId="77777777" w:rsidR="00AE4775" w:rsidRPr="0085205B" w:rsidRDefault="00AE4775" w:rsidP="003D3138">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5205B">
              <w:rPr>
                <w:rFonts w:ascii="Calibri" w:hAnsi="Calibri" w:cs="Calibri"/>
                <w:color w:val="000000"/>
              </w:rPr>
              <w:t>56</w:t>
            </w:r>
          </w:p>
        </w:tc>
        <w:tc>
          <w:tcPr>
            <w:tcW w:w="1985" w:type="dxa"/>
            <w:vAlign w:val="bottom"/>
          </w:tcPr>
          <w:p w14:paraId="26C535D6" w14:textId="77777777" w:rsidR="00AE4775" w:rsidRPr="0085205B" w:rsidRDefault="00AE4775" w:rsidP="003D3138">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5205B">
              <w:rPr>
                <w:rFonts w:ascii="Calibri" w:hAnsi="Calibri" w:cs="Calibri"/>
                <w:color w:val="000000"/>
              </w:rPr>
              <w:t>F</w:t>
            </w:r>
          </w:p>
        </w:tc>
      </w:tr>
      <w:tr w:rsidR="00AE4775" w:rsidRPr="003A4A45" w14:paraId="4337E486" w14:textId="77777777" w:rsidTr="003D3138">
        <w:tc>
          <w:tcPr>
            <w:cnfStyle w:val="001000000000" w:firstRow="0" w:lastRow="0" w:firstColumn="1" w:lastColumn="0" w:oddVBand="0" w:evenVBand="0" w:oddHBand="0" w:evenHBand="0" w:firstRowFirstColumn="0" w:firstRowLastColumn="0" w:lastRowFirstColumn="0" w:lastRowLastColumn="0"/>
            <w:tcW w:w="1283" w:type="dxa"/>
          </w:tcPr>
          <w:p w14:paraId="382EAEBC" w14:textId="77777777" w:rsidR="00AE4775" w:rsidRPr="0085205B" w:rsidRDefault="00AE4775" w:rsidP="003D3138">
            <w:pPr>
              <w:spacing w:line="360" w:lineRule="auto"/>
              <w:jc w:val="center"/>
              <w:rPr>
                <w:rFonts w:ascii="Times New Roman" w:hAnsi="Times New Roman" w:cs="Times New Roman"/>
              </w:rPr>
            </w:pPr>
            <w:r w:rsidRPr="0085205B">
              <w:rPr>
                <w:rFonts w:ascii="Times New Roman" w:hAnsi="Times New Roman" w:cs="Times New Roman"/>
              </w:rPr>
              <w:t>19</w:t>
            </w:r>
          </w:p>
        </w:tc>
        <w:tc>
          <w:tcPr>
            <w:tcW w:w="2686" w:type="dxa"/>
          </w:tcPr>
          <w:p w14:paraId="71F231F1" w14:textId="77777777" w:rsidR="00AE4775" w:rsidRPr="0085205B" w:rsidRDefault="00AE4775" w:rsidP="003D3138">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85205B">
              <w:rPr>
                <w:rFonts w:ascii="Times New Roman" w:hAnsi="Times New Roman" w:cs="Times New Roman"/>
              </w:rPr>
              <w:t>Bronchus and Lung</w:t>
            </w:r>
          </w:p>
        </w:tc>
        <w:tc>
          <w:tcPr>
            <w:tcW w:w="1134" w:type="dxa"/>
            <w:vAlign w:val="bottom"/>
          </w:tcPr>
          <w:p w14:paraId="7372EDF9" w14:textId="77777777" w:rsidR="00AE4775" w:rsidRPr="0085205B" w:rsidRDefault="00AE4775" w:rsidP="003D3138">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85205B">
              <w:rPr>
                <w:rFonts w:ascii="Calibri" w:hAnsi="Calibri" w:cs="Calibri"/>
                <w:color w:val="000000"/>
              </w:rPr>
              <w:t>65</w:t>
            </w:r>
          </w:p>
        </w:tc>
        <w:tc>
          <w:tcPr>
            <w:tcW w:w="1985" w:type="dxa"/>
            <w:vAlign w:val="bottom"/>
          </w:tcPr>
          <w:p w14:paraId="1B205A60" w14:textId="77777777" w:rsidR="00AE4775" w:rsidRPr="0085205B" w:rsidRDefault="00AE4775" w:rsidP="003D3138">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85205B">
              <w:rPr>
                <w:rFonts w:ascii="Calibri" w:hAnsi="Calibri" w:cs="Calibri"/>
                <w:color w:val="000000"/>
              </w:rPr>
              <w:t>M</w:t>
            </w:r>
          </w:p>
        </w:tc>
      </w:tr>
      <w:tr w:rsidR="00AE4775" w:rsidRPr="003A4A45" w14:paraId="6C80DB9B" w14:textId="77777777" w:rsidTr="003D313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83" w:type="dxa"/>
            <w:tcBorders>
              <w:bottom w:val="single" w:sz="4" w:space="0" w:color="auto"/>
            </w:tcBorders>
          </w:tcPr>
          <w:p w14:paraId="5246C5BD" w14:textId="77777777" w:rsidR="00AE4775" w:rsidRPr="0085205B" w:rsidRDefault="00AE4775" w:rsidP="003D3138">
            <w:pPr>
              <w:spacing w:line="360" w:lineRule="auto"/>
              <w:jc w:val="center"/>
              <w:rPr>
                <w:rFonts w:ascii="Times New Roman" w:hAnsi="Times New Roman" w:cs="Times New Roman"/>
              </w:rPr>
            </w:pPr>
            <w:r w:rsidRPr="0085205B">
              <w:rPr>
                <w:rFonts w:ascii="Times New Roman" w:hAnsi="Times New Roman" w:cs="Times New Roman"/>
              </w:rPr>
              <w:t>20</w:t>
            </w:r>
          </w:p>
        </w:tc>
        <w:tc>
          <w:tcPr>
            <w:tcW w:w="2686" w:type="dxa"/>
            <w:tcBorders>
              <w:bottom w:val="single" w:sz="4" w:space="0" w:color="auto"/>
            </w:tcBorders>
          </w:tcPr>
          <w:p w14:paraId="001CD46E" w14:textId="77777777" w:rsidR="00AE4775" w:rsidRPr="0085205B" w:rsidRDefault="00AE4775" w:rsidP="003D3138">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5205B">
              <w:rPr>
                <w:rFonts w:ascii="Times New Roman" w:hAnsi="Times New Roman" w:cs="Times New Roman"/>
              </w:rPr>
              <w:t>Bronchus and Lung</w:t>
            </w:r>
          </w:p>
        </w:tc>
        <w:tc>
          <w:tcPr>
            <w:tcW w:w="1134" w:type="dxa"/>
            <w:tcBorders>
              <w:bottom w:val="single" w:sz="4" w:space="0" w:color="auto"/>
            </w:tcBorders>
            <w:vAlign w:val="bottom"/>
          </w:tcPr>
          <w:p w14:paraId="6D0E4198" w14:textId="77777777" w:rsidR="00AE4775" w:rsidRPr="0085205B" w:rsidRDefault="00AE4775" w:rsidP="003D3138">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5205B">
              <w:rPr>
                <w:rFonts w:ascii="Calibri" w:hAnsi="Calibri" w:cs="Calibri"/>
                <w:color w:val="000000"/>
              </w:rPr>
              <w:t>68</w:t>
            </w:r>
          </w:p>
        </w:tc>
        <w:tc>
          <w:tcPr>
            <w:tcW w:w="1985" w:type="dxa"/>
            <w:tcBorders>
              <w:bottom w:val="single" w:sz="4" w:space="0" w:color="auto"/>
            </w:tcBorders>
            <w:vAlign w:val="bottom"/>
          </w:tcPr>
          <w:p w14:paraId="56F768EB" w14:textId="77777777" w:rsidR="00AE4775" w:rsidRPr="0085205B" w:rsidRDefault="00AE4775" w:rsidP="003D3138">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5205B">
              <w:rPr>
                <w:rFonts w:ascii="Calibri" w:hAnsi="Calibri" w:cs="Calibri"/>
                <w:color w:val="000000"/>
              </w:rPr>
              <w:t>M</w:t>
            </w:r>
          </w:p>
        </w:tc>
      </w:tr>
    </w:tbl>
    <w:p w14:paraId="2675BA27" w14:textId="77777777" w:rsidR="00AE4775" w:rsidRDefault="00AE4775" w:rsidP="00AE4775">
      <w:pPr>
        <w:widowControl/>
        <w:rPr>
          <w:rFonts w:ascii="Times New Roman" w:eastAsia="DengXian" w:hAnsi="Times New Roman" w:cs="Times New Roman"/>
          <w:b/>
          <w:bCs/>
          <w:lang w:eastAsia="zh-CN"/>
        </w:rPr>
      </w:pPr>
    </w:p>
    <w:p w14:paraId="0D7332ED" w14:textId="77777777" w:rsidR="00AE4775" w:rsidRPr="00403243" w:rsidRDefault="00AE4775" w:rsidP="00AE4775">
      <w:pPr>
        <w:widowControl/>
        <w:rPr>
          <w:rFonts w:ascii="Times New Roman" w:hAnsi="Times New Roman" w:cs="Times New Roman"/>
          <w:b/>
          <w:bCs/>
        </w:rPr>
      </w:pPr>
      <w:r w:rsidRPr="00403243">
        <w:rPr>
          <w:rFonts w:ascii="Times New Roman" w:hAnsi="Times New Roman" w:cs="Times New Roman"/>
          <w:b/>
          <w:bCs/>
        </w:rPr>
        <w:t>References</w:t>
      </w:r>
    </w:p>
    <w:p w14:paraId="17756FE3" w14:textId="77777777" w:rsidR="00AE4775" w:rsidRPr="0073302A" w:rsidRDefault="00AE4775" w:rsidP="00AE4775">
      <w:pPr>
        <w:pStyle w:val="EndNoteBibliography"/>
        <w:spacing w:after="0"/>
        <w:ind w:left="720" w:hanging="720"/>
      </w:pPr>
      <w:r>
        <w:fldChar w:fldCharType="begin"/>
      </w:r>
      <w:r>
        <w:instrText xml:space="preserve"> ADDIN EN.REFLIST </w:instrText>
      </w:r>
      <w:r>
        <w:fldChar w:fldCharType="separate"/>
      </w:r>
      <w:r w:rsidRPr="0073302A">
        <w:t>1</w:t>
      </w:r>
      <w:r w:rsidRPr="0073302A">
        <w:tab/>
        <w:t>Matsuyama, S.</w:t>
      </w:r>
      <w:r w:rsidRPr="0073302A">
        <w:rPr>
          <w:i/>
        </w:rPr>
        <w:t xml:space="preserve"> et al.</w:t>
      </w:r>
      <w:r w:rsidRPr="0073302A">
        <w:t xml:space="preserve"> Enhanced isolation of SARS-CoV-2 by TMPRSS2-expressing cells. </w:t>
      </w:r>
      <w:r w:rsidRPr="0073302A">
        <w:rPr>
          <w:i/>
        </w:rPr>
        <w:t>Proceedings of the National Academy of Sciences of the United States of America</w:t>
      </w:r>
      <w:r w:rsidRPr="0073302A">
        <w:t xml:space="preserve"> </w:t>
      </w:r>
      <w:r w:rsidRPr="0073302A">
        <w:rPr>
          <w:b/>
        </w:rPr>
        <w:t>117</w:t>
      </w:r>
      <w:r w:rsidRPr="0073302A">
        <w:t xml:space="preserve">, 7001-7003 (2020). </w:t>
      </w:r>
      <w:hyperlink r:id="rId5" w:history="1">
        <w:r w:rsidRPr="0073302A">
          <w:rPr>
            <w:rStyle w:val="Hyperlink"/>
          </w:rPr>
          <w:t>https://doi.org:10.1073/pnas.2002589117</w:t>
        </w:r>
      </w:hyperlink>
    </w:p>
    <w:p w14:paraId="0F521D60" w14:textId="77777777" w:rsidR="00AE4775" w:rsidRPr="0073302A" w:rsidRDefault="00AE4775" w:rsidP="00AE4775">
      <w:pPr>
        <w:pStyle w:val="EndNoteBibliography"/>
        <w:spacing w:after="0"/>
        <w:ind w:left="720" w:hanging="720"/>
      </w:pPr>
      <w:r w:rsidRPr="0073302A">
        <w:t>2</w:t>
      </w:r>
      <w:r w:rsidRPr="0073302A">
        <w:tab/>
        <w:t>Hui, K. P. Y.</w:t>
      </w:r>
      <w:r w:rsidRPr="0073302A">
        <w:rPr>
          <w:i/>
        </w:rPr>
        <w:t xml:space="preserve"> et al.</w:t>
      </w:r>
      <w:r w:rsidRPr="0073302A">
        <w:t xml:space="preserve"> SARS-CoV-2 Omicron variant replication in human bronchus and lung ex vivo. </w:t>
      </w:r>
      <w:r w:rsidRPr="0073302A">
        <w:rPr>
          <w:i/>
        </w:rPr>
        <w:t>Nature</w:t>
      </w:r>
      <w:r w:rsidRPr="0073302A">
        <w:t xml:space="preserve"> </w:t>
      </w:r>
      <w:r w:rsidRPr="0073302A">
        <w:rPr>
          <w:b/>
        </w:rPr>
        <w:t>603</w:t>
      </w:r>
      <w:r w:rsidRPr="0073302A">
        <w:t xml:space="preserve">, 715-720 (2022). </w:t>
      </w:r>
      <w:hyperlink r:id="rId6" w:history="1">
        <w:r w:rsidRPr="0073302A">
          <w:rPr>
            <w:rStyle w:val="Hyperlink"/>
          </w:rPr>
          <w:t>https://doi.org:10.1038/s41586-022-04479-6</w:t>
        </w:r>
      </w:hyperlink>
    </w:p>
    <w:p w14:paraId="5C3DB168" w14:textId="77777777" w:rsidR="00AE4775" w:rsidRPr="0073302A" w:rsidRDefault="00AE4775" w:rsidP="00AE4775">
      <w:pPr>
        <w:pStyle w:val="EndNoteBibliography"/>
        <w:spacing w:after="0"/>
        <w:ind w:left="720" w:hanging="720"/>
      </w:pPr>
      <w:r w:rsidRPr="0073302A">
        <w:t>3</w:t>
      </w:r>
      <w:r w:rsidRPr="0073302A">
        <w:tab/>
        <w:t>Hui, K. P.</w:t>
      </w:r>
      <w:r w:rsidRPr="0073302A">
        <w:rPr>
          <w:i/>
        </w:rPr>
        <w:t xml:space="preserve"> et al.</w:t>
      </w:r>
      <w:r w:rsidRPr="0073302A">
        <w:t xml:space="preserve"> Tropism and innate host responses of influenza A/H5N6 virus: an analysis of ex vivo and in vitro cultures of the human respiratory tract. </w:t>
      </w:r>
      <w:r w:rsidRPr="0073302A">
        <w:rPr>
          <w:i/>
        </w:rPr>
        <w:t>The European respiratory journal</w:t>
      </w:r>
      <w:r w:rsidRPr="0073302A">
        <w:t xml:space="preserve"> </w:t>
      </w:r>
      <w:r w:rsidRPr="0073302A">
        <w:rPr>
          <w:b/>
        </w:rPr>
        <w:t>49</w:t>
      </w:r>
      <w:r w:rsidRPr="0073302A">
        <w:t xml:space="preserve"> (2017). </w:t>
      </w:r>
      <w:hyperlink r:id="rId7" w:history="1">
        <w:r w:rsidRPr="0073302A">
          <w:rPr>
            <w:rStyle w:val="Hyperlink"/>
          </w:rPr>
          <w:t>https://doi.org:10.1183/13993003.01710-2016</w:t>
        </w:r>
      </w:hyperlink>
    </w:p>
    <w:p w14:paraId="45CBD233" w14:textId="77777777" w:rsidR="00AE4775" w:rsidRPr="0073302A" w:rsidRDefault="00AE4775" w:rsidP="00AE4775">
      <w:pPr>
        <w:pStyle w:val="EndNoteBibliography"/>
        <w:spacing w:after="0"/>
        <w:ind w:left="720" w:hanging="720"/>
      </w:pPr>
      <w:r w:rsidRPr="0073302A">
        <w:t>4</w:t>
      </w:r>
      <w:r w:rsidRPr="0073302A">
        <w:tab/>
        <w:t>Hui, K. P. Y.</w:t>
      </w:r>
      <w:r w:rsidRPr="0073302A">
        <w:rPr>
          <w:i/>
        </w:rPr>
        <w:t xml:space="preserve"> et al.</w:t>
      </w:r>
      <w:r w:rsidRPr="0073302A">
        <w:t xml:space="preserve"> Tropism, replication competence, and innate immune responses of influenza virus: an analysis of human airway organoids and ex-vivo bronchus cultures. </w:t>
      </w:r>
      <w:r w:rsidRPr="0073302A">
        <w:rPr>
          <w:i/>
        </w:rPr>
        <w:t>The Lancet. Respiratory medicine</w:t>
      </w:r>
      <w:r w:rsidRPr="0073302A">
        <w:t xml:space="preserve"> </w:t>
      </w:r>
      <w:r w:rsidRPr="0073302A">
        <w:rPr>
          <w:b/>
        </w:rPr>
        <w:t>6</w:t>
      </w:r>
      <w:r w:rsidRPr="0073302A">
        <w:t xml:space="preserve">, 846-854 (2018). </w:t>
      </w:r>
      <w:hyperlink r:id="rId8" w:history="1">
        <w:r w:rsidRPr="0073302A">
          <w:rPr>
            <w:rStyle w:val="Hyperlink"/>
          </w:rPr>
          <w:t>https://doi.org:10.1016/s2213-2600(18)30236-4</w:t>
        </w:r>
      </w:hyperlink>
    </w:p>
    <w:p w14:paraId="374BCC30" w14:textId="77777777" w:rsidR="00AE4775" w:rsidRPr="0073302A" w:rsidRDefault="00AE4775" w:rsidP="00AE4775">
      <w:pPr>
        <w:pStyle w:val="EndNoteBibliography"/>
        <w:spacing w:after="0"/>
        <w:ind w:left="720" w:hanging="720"/>
      </w:pPr>
      <w:r w:rsidRPr="0073302A">
        <w:lastRenderedPageBreak/>
        <w:t>5</w:t>
      </w:r>
      <w:r w:rsidRPr="0073302A">
        <w:tab/>
        <w:t>Lamers, M. M.</w:t>
      </w:r>
      <w:r w:rsidRPr="0073302A">
        <w:rPr>
          <w:i/>
        </w:rPr>
        <w:t xml:space="preserve"> et al.</w:t>
      </w:r>
      <w:r w:rsidRPr="0073302A">
        <w:t xml:space="preserve"> SARS-CoV-2 productively infects human gut enterocytes. </w:t>
      </w:r>
      <w:r w:rsidRPr="0073302A">
        <w:rPr>
          <w:i/>
        </w:rPr>
        <w:t>Science (New York, N.Y.)</w:t>
      </w:r>
      <w:r w:rsidRPr="0073302A">
        <w:t xml:space="preserve"> </w:t>
      </w:r>
      <w:r w:rsidRPr="0073302A">
        <w:rPr>
          <w:b/>
        </w:rPr>
        <w:t>369</w:t>
      </w:r>
      <w:r w:rsidRPr="0073302A">
        <w:t xml:space="preserve">, 50-54 (2020). </w:t>
      </w:r>
      <w:hyperlink r:id="rId9" w:history="1">
        <w:r w:rsidRPr="0073302A">
          <w:rPr>
            <w:rStyle w:val="Hyperlink"/>
          </w:rPr>
          <w:t>https://doi.org:10.1126/science.abc1669</w:t>
        </w:r>
      </w:hyperlink>
    </w:p>
    <w:p w14:paraId="71E52939" w14:textId="77777777" w:rsidR="00AE4775" w:rsidRPr="0073302A" w:rsidRDefault="00AE4775" w:rsidP="00AE4775">
      <w:pPr>
        <w:pStyle w:val="EndNoteBibliography"/>
        <w:spacing w:after="0"/>
        <w:ind w:left="720" w:hanging="720"/>
      </w:pPr>
      <w:r w:rsidRPr="0073302A">
        <w:t>6</w:t>
      </w:r>
      <w:r w:rsidRPr="0073302A">
        <w:tab/>
        <w:t>Ettayebi, K.</w:t>
      </w:r>
      <w:r w:rsidRPr="0073302A">
        <w:rPr>
          <w:i/>
        </w:rPr>
        <w:t xml:space="preserve"> et al.</w:t>
      </w:r>
      <w:r w:rsidRPr="0073302A">
        <w:t xml:space="preserve"> Replication of human noroviruses in stem cell-derived human enteroids. </w:t>
      </w:r>
      <w:r w:rsidRPr="0073302A">
        <w:rPr>
          <w:i/>
        </w:rPr>
        <w:t>Science (New York, N.Y.)</w:t>
      </w:r>
      <w:r w:rsidRPr="0073302A">
        <w:t xml:space="preserve"> </w:t>
      </w:r>
      <w:r w:rsidRPr="0073302A">
        <w:rPr>
          <w:b/>
        </w:rPr>
        <w:t>353</w:t>
      </w:r>
      <w:r w:rsidRPr="0073302A">
        <w:t xml:space="preserve">, 1387-1393 (2016). </w:t>
      </w:r>
      <w:hyperlink r:id="rId10" w:history="1">
        <w:r w:rsidRPr="0073302A">
          <w:rPr>
            <w:rStyle w:val="Hyperlink"/>
          </w:rPr>
          <w:t>https://doi.org:10.1126/science.aaf5211</w:t>
        </w:r>
      </w:hyperlink>
    </w:p>
    <w:p w14:paraId="7F6B5D19" w14:textId="77777777" w:rsidR="00AE4775" w:rsidRPr="0073302A" w:rsidRDefault="00AE4775" w:rsidP="00AE4775">
      <w:pPr>
        <w:pStyle w:val="EndNoteBibliography"/>
        <w:spacing w:after="0"/>
        <w:ind w:left="720" w:hanging="720"/>
      </w:pPr>
      <w:r w:rsidRPr="0073302A">
        <w:t>7</w:t>
      </w:r>
      <w:r w:rsidRPr="0073302A">
        <w:tab/>
        <w:t xml:space="preserve">Mahe, M. M., Sundaram, N., Watson, C. L., Shroyer, N. F. &amp; Helmrath, M. A. Establishment of human epithelial enteroids and colonoids from whole tissue and biopsy. </w:t>
      </w:r>
      <w:r w:rsidRPr="0073302A">
        <w:rPr>
          <w:i/>
        </w:rPr>
        <w:t>J Vis Exp</w:t>
      </w:r>
      <w:r w:rsidRPr="0073302A">
        <w:t xml:space="preserve"> (2015). </w:t>
      </w:r>
      <w:hyperlink r:id="rId11" w:history="1">
        <w:r w:rsidRPr="0073302A">
          <w:rPr>
            <w:rStyle w:val="Hyperlink"/>
          </w:rPr>
          <w:t>https://doi.org:10.3791/52483</w:t>
        </w:r>
      </w:hyperlink>
    </w:p>
    <w:p w14:paraId="54DF8FC7" w14:textId="77777777" w:rsidR="00AE4775" w:rsidRPr="0073302A" w:rsidRDefault="00AE4775" w:rsidP="00AE4775">
      <w:pPr>
        <w:pStyle w:val="EndNoteBibliography"/>
        <w:ind w:left="720" w:hanging="720"/>
      </w:pPr>
      <w:r w:rsidRPr="0073302A">
        <w:t>8</w:t>
      </w:r>
      <w:r w:rsidRPr="0073302A">
        <w:tab/>
        <w:t xml:space="preserve">Chan, J. C. M., Mohammad, K. N., Zhang, L. Y., Wong, S. H. &amp; Chan, M. C. Targeted Profiling of Immunological Genes during Norovirus Replication in Human Intestinal Enteroids. </w:t>
      </w:r>
      <w:r w:rsidRPr="0073302A">
        <w:rPr>
          <w:i/>
        </w:rPr>
        <w:t>Viruses</w:t>
      </w:r>
      <w:r w:rsidRPr="0073302A">
        <w:t xml:space="preserve"> </w:t>
      </w:r>
      <w:r w:rsidRPr="0073302A">
        <w:rPr>
          <w:b/>
        </w:rPr>
        <w:t>13</w:t>
      </w:r>
      <w:r w:rsidRPr="0073302A">
        <w:t xml:space="preserve"> (2021). </w:t>
      </w:r>
      <w:hyperlink r:id="rId12" w:history="1">
        <w:r w:rsidRPr="0073302A">
          <w:rPr>
            <w:rStyle w:val="Hyperlink"/>
          </w:rPr>
          <w:t>https://doi.org:10.3390/v13020155</w:t>
        </w:r>
      </w:hyperlink>
    </w:p>
    <w:p w14:paraId="1F9B9D56" w14:textId="77777777" w:rsidR="00AE4775" w:rsidRPr="00194F11" w:rsidRDefault="00AE4775" w:rsidP="00AE4775">
      <w:r>
        <w:fldChar w:fldCharType="end"/>
      </w:r>
    </w:p>
    <w:p w14:paraId="2FEFB021" w14:textId="77777777" w:rsidR="00AE4775" w:rsidRPr="00DD1337" w:rsidRDefault="00AE4775" w:rsidP="00AE4775">
      <w:pPr>
        <w:rPr>
          <w:rFonts w:ascii="Times New Roman" w:hAnsi="Times New Roman" w:cs="Times New Roman"/>
          <w:b/>
          <w:bCs/>
        </w:rPr>
      </w:pPr>
    </w:p>
    <w:p w14:paraId="1944AB32" w14:textId="77777777" w:rsidR="00AE4775" w:rsidRDefault="00AE4775" w:rsidP="00AE4775">
      <w:pPr>
        <w:spacing w:line="276" w:lineRule="auto"/>
        <w:jc w:val="both"/>
        <w:rPr>
          <w:rFonts w:ascii="Times New Roman" w:hAnsi="Times New Roman" w:cs="Times New Roman"/>
        </w:rPr>
      </w:pPr>
    </w:p>
    <w:p w14:paraId="0E77188A" w14:textId="77777777" w:rsidR="00F553FF" w:rsidRDefault="00F553FF"/>
    <w:sectPr w:rsidR="00F553FF" w:rsidSect="00AE4775">
      <w:footerReference w:type="default" r:id="rId13"/>
      <w:pgSz w:w="11906" w:h="16838"/>
      <w:pgMar w:top="1440" w:right="1080" w:bottom="1440" w:left="1080"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PMingLiU">
    <w:altName w:val="新細明體"/>
    <w:panose1 w:val="02010601000101010101"/>
    <w:charset w:val="88"/>
    <w:family w:val="roman"/>
    <w:pitch w:val="variable"/>
    <w:sig w:usb0="A00002FF" w:usb1="28CFFCFA" w:usb2="00000016" w:usb3="00000000" w:csb0="00100001" w:csb1="00000000"/>
  </w:font>
  <w:font w:name="DengXian">
    <w:altName w:val="等线"/>
    <w:panose1 w:val="02010600030101010101"/>
    <w:charset w:val="86"/>
    <w:family w:val="auto"/>
    <w:pitch w:val="variable"/>
    <w:sig w:usb0="A00002BF" w:usb1="38CF7CFA" w:usb2="00000016" w:usb3="00000000" w:csb0="0004000F" w:csb1="00000000"/>
  </w:font>
  <w:font w:name="SimSun">
    <w:altName w:val="宋体"/>
    <w:panose1 w:val="02010600030101010101"/>
    <w:charset w:val="86"/>
    <w:family w:val="auto"/>
    <w:pitch w:val="variable"/>
    <w:sig w:usb0="00000203" w:usb1="288F0000" w:usb2="00000016" w:usb3="00000000" w:csb0="00040001" w:csb1="00000000"/>
  </w:font>
  <w:font w:name="Arial Unicode MS">
    <w:altName w:val="Microsoft JhengHei"/>
    <w:panose1 w:val="020B0604020202020204"/>
    <w:charset w:val="88"/>
    <w:family w:val="swiss"/>
    <w:pitch w:val="variable"/>
    <w:sig w:usb0="F7FFAFFF" w:usb1="E9DFFFFF" w:usb2="0000003F" w:usb3="00000000" w:csb0="003F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381913678"/>
      <w:docPartObj>
        <w:docPartGallery w:val="Page Numbers (Bottom of Page)"/>
        <w:docPartUnique/>
      </w:docPartObj>
    </w:sdtPr>
    <w:sdtEndPr>
      <w:rPr>
        <w:noProof/>
      </w:rPr>
    </w:sdtEndPr>
    <w:sdtContent>
      <w:p w14:paraId="6AD0F9CD" w14:textId="77777777" w:rsidR="00000000" w:rsidRDefault="00000000">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E0C0EBA" w14:textId="77777777" w:rsidR="00000000" w:rsidRDefault="00000000">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4775"/>
    <w:rsid w:val="003C2EF4"/>
    <w:rsid w:val="006F783B"/>
    <w:rsid w:val="00AE4775"/>
    <w:rsid w:val="00B74216"/>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48236D"/>
  <w15:chartTrackingRefBased/>
  <w15:docId w15:val="{47ACE65D-3FA0-4CF9-8CD6-6E18E4CC07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4775"/>
    <w:pPr>
      <w:widowControl w:val="0"/>
      <w:spacing w:line="278" w:lineRule="auto"/>
    </w:pPr>
    <w:rPr>
      <w:rFonts w:eastAsiaTheme="minorEastAsia"/>
      <w:sz w:val="24"/>
      <w:szCs w:val="24"/>
      <w:lang w:eastAsia="zh-TW"/>
    </w:rPr>
  </w:style>
  <w:style w:type="paragraph" w:styleId="Heading1">
    <w:name w:val="heading 1"/>
    <w:basedOn w:val="Normal"/>
    <w:next w:val="Normal"/>
    <w:link w:val="Heading1Char"/>
    <w:uiPriority w:val="9"/>
    <w:qFormat/>
    <w:rsid w:val="00AE4775"/>
    <w:pPr>
      <w:keepNext/>
      <w:keepLines/>
      <w:widowControl/>
      <w:spacing w:before="360" w:after="80" w:line="259" w:lineRule="auto"/>
      <w:outlineLvl w:val="0"/>
    </w:pPr>
    <w:rPr>
      <w:rFonts w:asciiTheme="majorHAnsi" w:eastAsiaTheme="majorEastAsia" w:hAnsiTheme="majorHAnsi" w:cstheme="majorBidi"/>
      <w:color w:val="0F4761" w:themeColor="accent1" w:themeShade="BF"/>
      <w:sz w:val="40"/>
      <w:szCs w:val="40"/>
      <w:lang w:eastAsia="en-US"/>
    </w:rPr>
  </w:style>
  <w:style w:type="paragraph" w:styleId="Heading2">
    <w:name w:val="heading 2"/>
    <w:basedOn w:val="Normal"/>
    <w:next w:val="Normal"/>
    <w:link w:val="Heading2Char"/>
    <w:uiPriority w:val="9"/>
    <w:semiHidden/>
    <w:unhideWhenUsed/>
    <w:qFormat/>
    <w:rsid w:val="00AE4775"/>
    <w:pPr>
      <w:keepNext/>
      <w:keepLines/>
      <w:widowControl/>
      <w:spacing w:before="160" w:after="80" w:line="259" w:lineRule="auto"/>
      <w:outlineLvl w:val="1"/>
    </w:pPr>
    <w:rPr>
      <w:rFonts w:asciiTheme="majorHAnsi" w:eastAsiaTheme="majorEastAsia" w:hAnsiTheme="majorHAnsi" w:cstheme="majorBidi"/>
      <w:color w:val="0F4761" w:themeColor="accent1" w:themeShade="BF"/>
      <w:sz w:val="32"/>
      <w:szCs w:val="32"/>
      <w:lang w:eastAsia="en-US"/>
    </w:rPr>
  </w:style>
  <w:style w:type="paragraph" w:styleId="Heading3">
    <w:name w:val="heading 3"/>
    <w:basedOn w:val="Normal"/>
    <w:next w:val="Normal"/>
    <w:link w:val="Heading3Char"/>
    <w:uiPriority w:val="9"/>
    <w:semiHidden/>
    <w:unhideWhenUsed/>
    <w:qFormat/>
    <w:rsid w:val="00AE4775"/>
    <w:pPr>
      <w:keepNext/>
      <w:keepLines/>
      <w:widowControl/>
      <w:spacing w:before="160" w:after="80" w:line="259" w:lineRule="auto"/>
      <w:outlineLvl w:val="2"/>
    </w:pPr>
    <w:rPr>
      <w:rFonts w:eastAsiaTheme="majorEastAsia" w:cstheme="majorBidi"/>
      <w:color w:val="0F4761" w:themeColor="accent1" w:themeShade="BF"/>
      <w:sz w:val="28"/>
      <w:szCs w:val="28"/>
      <w:lang w:eastAsia="en-US"/>
    </w:rPr>
  </w:style>
  <w:style w:type="paragraph" w:styleId="Heading4">
    <w:name w:val="heading 4"/>
    <w:basedOn w:val="Normal"/>
    <w:next w:val="Normal"/>
    <w:link w:val="Heading4Char"/>
    <w:uiPriority w:val="9"/>
    <w:semiHidden/>
    <w:unhideWhenUsed/>
    <w:qFormat/>
    <w:rsid w:val="00AE4775"/>
    <w:pPr>
      <w:keepNext/>
      <w:keepLines/>
      <w:widowControl/>
      <w:spacing w:before="80" w:after="40" w:line="259" w:lineRule="auto"/>
      <w:outlineLvl w:val="3"/>
    </w:pPr>
    <w:rPr>
      <w:rFonts w:eastAsiaTheme="majorEastAsia" w:cstheme="majorBidi"/>
      <w:i/>
      <w:iCs/>
      <w:color w:val="0F4761" w:themeColor="accent1" w:themeShade="BF"/>
      <w:sz w:val="22"/>
      <w:szCs w:val="22"/>
      <w:lang w:eastAsia="en-US"/>
    </w:rPr>
  </w:style>
  <w:style w:type="paragraph" w:styleId="Heading5">
    <w:name w:val="heading 5"/>
    <w:basedOn w:val="Normal"/>
    <w:next w:val="Normal"/>
    <w:link w:val="Heading5Char"/>
    <w:uiPriority w:val="9"/>
    <w:semiHidden/>
    <w:unhideWhenUsed/>
    <w:qFormat/>
    <w:rsid w:val="00AE4775"/>
    <w:pPr>
      <w:keepNext/>
      <w:keepLines/>
      <w:widowControl/>
      <w:spacing w:before="80" w:after="40" w:line="259" w:lineRule="auto"/>
      <w:outlineLvl w:val="4"/>
    </w:pPr>
    <w:rPr>
      <w:rFonts w:eastAsiaTheme="majorEastAsia" w:cstheme="majorBidi"/>
      <w:color w:val="0F4761" w:themeColor="accent1" w:themeShade="BF"/>
      <w:sz w:val="22"/>
      <w:szCs w:val="22"/>
      <w:lang w:eastAsia="en-US"/>
    </w:rPr>
  </w:style>
  <w:style w:type="paragraph" w:styleId="Heading6">
    <w:name w:val="heading 6"/>
    <w:basedOn w:val="Normal"/>
    <w:next w:val="Normal"/>
    <w:link w:val="Heading6Char"/>
    <w:uiPriority w:val="9"/>
    <w:semiHidden/>
    <w:unhideWhenUsed/>
    <w:qFormat/>
    <w:rsid w:val="00AE4775"/>
    <w:pPr>
      <w:keepNext/>
      <w:keepLines/>
      <w:widowControl/>
      <w:spacing w:before="40" w:after="0" w:line="259" w:lineRule="auto"/>
      <w:outlineLvl w:val="5"/>
    </w:pPr>
    <w:rPr>
      <w:rFonts w:eastAsiaTheme="majorEastAsia" w:cstheme="majorBidi"/>
      <w:i/>
      <w:iCs/>
      <w:color w:val="595959" w:themeColor="text1" w:themeTint="A6"/>
      <w:sz w:val="22"/>
      <w:szCs w:val="22"/>
      <w:lang w:eastAsia="en-US"/>
    </w:rPr>
  </w:style>
  <w:style w:type="paragraph" w:styleId="Heading7">
    <w:name w:val="heading 7"/>
    <w:basedOn w:val="Normal"/>
    <w:next w:val="Normal"/>
    <w:link w:val="Heading7Char"/>
    <w:uiPriority w:val="9"/>
    <w:semiHidden/>
    <w:unhideWhenUsed/>
    <w:qFormat/>
    <w:rsid w:val="00AE4775"/>
    <w:pPr>
      <w:keepNext/>
      <w:keepLines/>
      <w:widowControl/>
      <w:spacing w:before="40" w:after="0" w:line="259" w:lineRule="auto"/>
      <w:outlineLvl w:val="6"/>
    </w:pPr>
    <w:rPr>
      <w:rFonts w:eastAsiaTheme="majorEastAsia" w:cstheme="majorBidi"/>
      <w:color w:val="595959" w:themeColor="text1" w:themeTint="A6"/>
      <w:sz w:val="22"/>
      <w:szCs w:val="22"/>
      <w:lang w:eastAsia="en-US"/>
    </w:rPr>
  </w:style>
  <w:style w:type="paragraph" w:styleId="Heading8">
    <w:name w:val="heading 8"/>
    <w:basedOn w:val="Normal"/>
    <w:next w:val="Normal"/>
    <w:link w:val="Heading8Char"/>
    <w:uiPriority w:val="9"/>
    <w:semiHidden/>
    <w:unhideWhenUsed/>
    <w:qFormat/>
    <w:rsid w:val="00AE4775"/>
    <w:pPr>
      <w:keepNext/>
      <w:keepLines/>
      <w:widowControl/>
      <w:spacing w:after="0" w:line="259" w:lineRule="auto"/>
      <w:outlineLvl w:val="7"/>
    </w:pPr>
    <w:rPr>
      <w:rFonts w:eastAsiaTheme="majorEastAsia" w:cstheme="majorBidi"/>
      <w:i/>
      <w:iCs/>
      <w:color w:val="272727" w:themeColor="text1" w:themeTint="D8"/>
      <w:sz w:val="22"/>
      <w:szCs w:val="22"/>
      <w:lang w:eastAsia="en-US"/>
    </w:rPr>
  </w:style>
  <w:style w:type="paragraph" w:styleId="Heading9">
    <w:name w:val="heading 9"/>
    <w:basedOn w:val="Normal"/>
    <w:next w:val="Normal"/>
    <w:link w:val="Heading9Char"/>
    <w:uiPriority w:val="9"/>
    <w:semiHidden/>
    <w:unhideWhenUsed/>
    <w:qFormat/>
    <w:rsid w:val="00AE4775"/>
    <w:pPr>
      <w:keepNext/>
      <w:keepLines/>
      <w:widowControl/>
      <w:spacing w:after="0" w:line="259" w:lineRule="auto"/>
      <w:outlineLvl w:val="8"/>
    </w:pPr>
    <w:rPr>
      <w:rFonts w:eastAsiaTheme="majorEastAsia" w:cstheme="majorBidi"/>
      <w:color w:val="272727" w:themeColor="text1" w:themeTint="D8"/>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E477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E477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E477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E477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E477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E477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E477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E477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E4775"/>
    <w:rPr>
      <w:rFonts w:eastAsiaTheme="majorEastAsia" w:cstheme="majorBidi"/>
      <w:color w:val="272727" w:themeColor="text1" w:themeTint="D8"/>
    </w:rPr>
  </w:style>
  <w:style w:type="paragraph" w:styleId="Title">
    <w:name w:val="Title"/>
    <w:basedOn w:val="Normal"/>
    <w:next w:val="Normal"/>
    <w:link w:val="TitleChar"/>
    <w:uiPriority w:val="10"/>
    <w:qFormat/>
    <w:rsid w:val="00AE4775"/>
    <w:pPr>
      <w:widowControl/>
      <w:spacing w:after="80" w:line="240" w:lineRule="auto"/>
      <w:contextualSpacing/>
    </w:pPr>
    <w:rPr>
      <w:rFonts w:asciiTheme="majorHAnsi" w:eastAsiaTheme="majorEastAsia" w:hAnsiTheme="majorHAnsi" w:cstheme="majorBidi"/>
      <w:spacing w:val="-10"/>
      <w:kern w:val="28"/>
      <w:sz w:val="56"/>
      <w:szCs w:val="56"/>
      <w:lang w:eastAsia="en-US"/>
    </w:rPr>
  </w:style>
  <w:style w:type="character" w:customStyle="1" w:styleId="TitleChar">
    <w:name w:val="Title Char"/>
    <w:basedOn w:val="DefaultParagraphFont"/>
    <w:link w:val="Title"/>
    <w:uiPriority w:val="10"/>
    <w:rsid w:val="00AE477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E4775"/>
    <w:pPr>
      <w:widowControl/>
      <w:numPr>
        <w:ilvl w:val="1"/>
      </w:numPr>
      <w:spacing w:line="259" w:lineRule="auto"/>
    </w:pPr>
    <w:rPr>
      <w:rFonts w:eastAsiaTheme="majorEastAsia" w:cstheme="majorBidi"/>
      <w:color w:val="595959" w:themeColor="text1" w:themeTint="A6"/>
      <w:spacing w:val="15"/>
      <w:sz w:val="28"/>
      <w:szCs w:val="28"/>
      <w:lang w:eastAsia="en-US"/>
    </w:rPr>
  </w:style>
  <w:style w:type="character" w:customStyle="1" w:styleId="SubtitleChar">
    <w:name w:val="Subtitle Char"/>
    <w:basedOn w:val="DefaultParagraphFont"/>
    <w:link w:val="Subtitle"/>
    <w:uiPriority w:val="11"/>
    <w:rsid w:val="00AE477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E4775"/>
    <w:pPr>
      <w:widowControl/>
      <w:spacing w:before="160" w:line="259" w:lineRule="auto"/>
      <w:jc w:val="center"/>
    </w:pPr>
    <w:rPr>
      <w:rFonts w:eastAsiaTheme="minorHAnsi"/>
      <w:i/>
      <w:iCs/>
      <w:color w:val="404040" w:themeColor="text1" w:themeTint="BF"/>
      <w:sz w:val="22"/>
      <w:szCs w:val="22"/>
      <w:lang w:eastAsia="en-US"/>
    </w:rPr>
  </w:style>
  <w:style w:type="character" w:customStyle="1" w:styleId="QuoteChar">
    <w:name w:val="Quote Char"/>
    <w:basedOn w:val="DefaultParagraphFont"/>
    <w:link w:val="Quote"/>
    <w:uiPriority w:val="29"/>
    <w:rsid w:val="00AE4775"/>
    <w:rPr>
      <w:i/>
      <w:iCs/>
      <w:color w:val="404040" w:themeColor="text1" w:themeTint="BF"/>
    </w:rPr>
  </w:style>
  <w:style w:type="paragraph" w:styleId="ListParagraph">
    <w:name w:val="List Paragraph"/>
    <w:basedOn w:val="Normal"/>
    <w:uiPriority w:val="34"/>
    <w:qFormat/>
    <w:rsid w:val="00AE4775"/>
    <w:pPr>
      <w:widowControl/>
      <w:spacing w:line="259" w:lineRule="auto"/>
      <w:ind w:left="720"/>
      <w:contextualSpacing/>
    </w:pPr>
    <w:rPr>
      <w:rFonts w:eastAsiaTheme="minorHAnsi"/>
      <w:sz w:val="22"/>
      <w:szCs w:val="22"/>
      <w:lang w:eastAsia="en-US"/>
    </w:rPr>
  </w:style>
  <w:style w:type="character" w:styleId="IntenseEmphasis">
    <w:name w:val="Intense Emphasis"/>
    <w:basedOn w:val="DefaultParagraphFont"/>
    <w:uiPriority w:val="21"/>
    <w:qFormat/>
    <w:rsid w:val="00AE4775"/>
    <w:rPr>
      <w:i/>
      <w:iCs/>
      <w:color w:val="0F4761" w:themeColor="accent1" w:themeShade="BF"/>
    </w:rPr>
  </w:style>
  <w:style w:type="paragraph" w:styleId="IntenseQuote">
    <w:name w:val="Intense Quote"/>
    <w:basedOn w:val="Normal"/>
    <w:next w:val="Normal"/>
    <w:link w:val="IntenseQuoteChar"/>
    <w:uiPriority w:val="30"/>
    <w:qFormat/>
    <w:rsid w:val="00AE4775"/>
    <w:pPr>
      <w:widowControl/>
      <w:pBdr>
        <w:top w:val="single" w:sz="4" w:space="10" w:color="0F4761" w:themeColor="accent1" w:themeShade="BF"/>
        <w:bottom w:val="single" w:sz="4" w:space="10" w:color="0F4761" w:themeColor="accent1" w:themeShade="BF"/>
      </w:pBdr>
      <w:spacing w:before="360" w:after="360" w:line="259" w:lineRule="auto"/>
      <w:ind w:left="864" w:right="864"/>
      <w:jc w:val="center"/>
    </w:pPr>
    <w:rPr>
      <w:rFonts w:eastAsiaTheme="minorHAnsi"/>
      <w:i/>
      <w:iCs/>
      <w:color w:val="0F4761" w:themeColor="accent1" w:themeShade="BF"/>
      <w:sz w:val="22"/>
      <w:szCs w:val="22"/>
      <w:lang w:eastAsia="en-US"/>
    </w:rPr>
  </w:style>
  <w:style w:type="character" w:customStyle="1" w:styleId="IntenseQuoteChar">
    <w:name w:val="Intense Quote Char"/>
    <w:basedOn w:val="DefaultParagraphFont"/>
    <w:link w:val="IntenseQuote"/>
    <w:uiPriority w:val="30"/>
    <w:rsid w:val="00AE4775"/>
    <w:rPr>
      <w:i/>
      <w:iCs/>
      <w:color w:val="0F4761" w:themeColor="accent1" w:themeShade="BF"/>
    </w:rPr>
  </w:style>
  <w:style w:type="character" w:styleId="IntenseReference">
    <w:name w:val="Intense Reference"/>
    <w:basedOn w:val="DefaultParagraphFont"/>
    <w:uiPriority w:val="32"/>
    <w:qFormat/>
    <w:rsid w:val="00AE4775"/>
    <w:rPr>
      <w:b/>
      <w:bCs/>
      <w:smallCaps/>
      <w:color w:val="0F4761" w:themeColor="accent1" w:themeShade="BF"/>
      <w:spacing w:val="5"/>
    </w:rPr>
  </w:style>
  <w:style w:type="paragraph" w:customStyle="1" w:styleId="EndNoteBibliography">
    <w:name w:val="EndNote Bibliography"/>
    <w:basedOn w:val="Normal"/>
    <w:link w:val="EndNoteBibliography0"/>
    <w:rsid w:val="00AE4775"/>
    <w:pPr>
      <w:spacing w:line="240" w:lineRule="auto"/>
      <w:jc w:val="both"/>
    </w:pPr>
    <w:rPr>
      <w:rFonts w:ascii="Aptos" w:hAnsi="Aptos"/>
      <w:noProof/>
    </w:rPr>
  </w:style>
  <w:style w:type="character" w:customStyle="1" w:styleId="EndNoteBibliography0">
    <w:name w:val="EndNote Bibliography 字元"/>
    <w:basedOn w:val="DefaultParagraphFont"/>
    <w:link w:val="EndNoteBibliography"/>
    <w:rsid w:val="00AE4775"/>
    <w:rPr>
      <w:rFonts w:ascii="Aptos" w:eastAsiaTheme="minorEastAsia" w:hAnsi="Aptos"/>
      <w:noProof/>
      <w:sz w:val="24"/>
      <w:szCs w:val="24"/>
      <w:lang w:eastAsia="zh-TW"/>
    </w:rPr>
  </w:style>
  <w:style w:type="paragraph" w:styleId="Footer">
    <w:name w:val="footer"/>
    <w:basedOn w:val="Normal"/>
    <w:link w:val="FooterChar"/>
    <w:uiPriority w:val="99"/>
    <w:unhideWhenUsed/>
    <w:rsid w:val="00AE4775"/>
    <w:pPr>
      <w:tabs>
        <w:tab w:val="center" w:pos="4513"/>
        <w:tab w:val="right" w:pos="9026"/>
      </w:tabs>
      <w:spacing w:after="0" w:line="240" w:lineRule="auto"/>
    </w:pPr>
  </w:style>
  <w:style w:type="character" w:customStyle="1" w:styleId="FooterChar">
    <w:name w:val="Footer Char"/>
    <w:basedOn w:val="DefaultParagraphFont"/>
    <w:link w:val="Footer"/>
    <w:uiPriority w:val="99"/>
    <w:rsid w:val="00AE4775"/>
    <w:rPr>
      <w:rFonts w:eastAsiaTheme="minorEastAsia"/>
      <w:sz w:val="24"/>
      <w:szCs w:val="24"/>
      <w:lang w:eastAsia="zh-TW"/>
    </w:rPr>
  </w:style>
  <w:style w:type="table" w:styleId="PlainTable3">
    <w:name w:val="Plain Table 3"/>
    <w:basedOn w:val="TableNormal"/>
    <w:uiPriority w:val="43"/>
    <w:rsid w:val="00AE4775"/>
    <w:pPr>
      <w:spacing w:after="0" w:line="240" w:lineRule="auto"/>
    </w:pPr>
    <w:rPr>
      <w:rFonts w:eastAsiaTheme="minorEastAsia"/>
      <w:kern w:val="0"/>
      <w:lang w:val="en-HK" w:eastAsia="zh-TW"/>
      <w14:ligatures w14:val="none"/>
    </w:r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AE4775"/>
    <w:pPr>
      <w:spacing w:after="0" w:line="240" w:lineRule="auto"/>
    </w:pPr>
    <w:rPr>
      <w:rFonts w:eastAsiaTheme="minorEastAsia"/>
      <w:sz w:val="24"/>
      <w:lang w:eastAsia="zh-TW"/>
      <w14:ligatures w14:val="non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Hyperlink">
    <w:name w:val="Hyperlink"/>
    <w:basedOn w:val="DefaultParagraphFont"/>
    <w:uiPriority w:val="99"/>
    <w:unhideWhenUsed/>
    <w:rsid w:val="00AE4775"/>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1016/s2213-2600(18)30236-4" TargetMode="External"/><Relationship Id="rId13"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https://doi.org:10.1183/13993003.01710-2016" TargetMode="External"/><Relationship Id="rId12" Type="http://schemas.openxmlformats.org/officeDocument/2006/relationships/hyperlink" Target="https://doi.org:10.3390/v13020155"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doi.org:10.1038/s41586-022-04479-6" TargetMode="External"/><Relationship Id="rId11" Type="http://schemas.openxmlformats.org/officeDocument/2006/relationships/hyperlink" Target="https://doi.org:10.3791/52483" TargetMode="External"/><Relationship Id="rId5" Type="http://schemas.openxmlformats.org/officeDocument/2006/relationships/hyperlink" Target="https://doi.org:10.1073/pnas.2002589117" TargetMode="External"/><Relationship Id="rId15" Type="http://schemas.openxmlformats.org/officeDocument/2006/relationships/theme" Target="theme/theme1.xml"/><Relationship Id="rId10" Type="http://schemas.openxmlformats.org/officeDocument/2006/relationships/hyperlink" Target="https://doi.org:10.1126/science.aaf5211" TargetMode="External"/><Relationship Id="rId4" Type="http://schemas.openxmlformats.org/officeDocument/2006/relationships/image" Target="media/image1.png"/><Relationship Id="rId9" Type="http://schemas.openxmlformats.org/officeDocument/2006/relationships/hyperlink" Target="https://doi.org:10.1126/science.abc1669"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2091</Words>
  <Characters>11922</Characters>
  <Application>Microsoft Office Word</Application>
  <DocSecurity>0</DocSecurity>
  <Lines>99</Lines>
  <Paragraphs>27</Paragraphs>
  <ScaleCrop>false</ScaleCrop>
  <Company>Springer Nature</Company>
  <LinksUpToDate>false</LinksUpToDate>
  <CharactersWithSpaces>13986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2024-08-26T08:16:00Z</dcterms:created>
  <dcterms:modified xsi:type="dcterms:W3CDTF">2024-08-26T08:16:00Z</dcterms:modified>
</cp:coreProperties>
</file>