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2407" w14:textId="5C3B560F" w:rsidR="00597207" w:rsidRDefault="00933628">
      <w:r>
        <w:rPr>
          <w:rFonts w:hint="eastAsia"/>
        </w:rPr>
        <w:t xml:space="preserve">Supplementary </w:t>
      </w:r>
      <w:r w:rsidR="00597207">
        <w:rPr>
          <w:rFonts w:hint="eastAsia"/>
        </w:rPr>
        <w:t>Table 1</w:t>
      </w:r>
      <w:r>
        <w:rPr>
          <w:rFonts w:hint="eastAsia"/>
        </w:rPr>
        <w:t xml:space="preserve">. </w:t>
      </w:r>
      <w:r w:rsidR="00856295" w:rsidRPr="00856295">
        <w:t>Baseline characteristics of participants.</w:t>
      </w:r>
    </w:p>
    <w:tbl>
      <w:tblPr>
        <w:tblW w:w="11584" w:type="dxa"/>
        <w:tblLook w:val="04A0" w:firstRow="1" w:lastRow="0" w:firstColumn="1" w:lastColumn="0" w:noHBand="0" w:noVBand="1"/>
      </w:tblPr>
      <w:tblGrid>
        <w:gridCol w:w="3300"/>
        <w:gridCol w:w="1609"/>
        <w:gridCol w:w="1609"/>
        <w:gridCol w:w="728"/>
        <w:gridCol w:w="440"/>
        <w:gridCol w:w="1585"/>
        <w:gridCol w:w="1585"/>
        <w:gridCol w:w="728"/>
      </w:tblGrid>
      <w:tr w:rsidR="00597207" w:rsidRPr="00597207" w14:paraId="038D2E4E" w14:textId="77777777" w:rsidTr="00856295">
        <w:trPr>
          <w:trHeight w:val="276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27B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BB9" w14:textId="77777777" w:rsidR="00597207" w:rsidRPr="00597207" w:rsidRDefault="00597207" w:rsidP="00597207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Before PSM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2108" w14:textId="77777777" w:rsidR="00597207" w:rsidRPr="00597207" w:rsidRDefault="00597207" w:rsidP="00597207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0E3E" w14:textId="77777777" w:rsidR="00597207" w:rsidRPr="00597207" w:rsidRDefault="00597207" w:rsidP="00597207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After PSM</w:t>
            </w:r>
          </w:p>
        </w:tc>
      </w:tr>
      <w:tr w:rsidR="00597207" w:rsidRPr="00597207" w14:paraId="343E738C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0847" w14:textId="77777777" w:rsidR="00597207" w:rsidRPr="00597207" w:rsidRDefault="00597207" w:rsidP="00597207">
            <w:pPr>
              <w:widowControl/>
              <w:jc w:val="center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707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Lower LAP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6C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Higher LAP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ED3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SMD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352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727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Lower LAP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E96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Higher LAP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6B7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SMD</w:t>
            </w:r>
          </w:p>
        </w:tc>
      </w:tr>
      <w:tr w:rsidR="00597207" w:rsidRPr="00597207" w14:paraId="6959A32B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387F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4F5B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N=1377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32A2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N=1378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B8C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E2EC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5D15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N=1029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C441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N=1029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D894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97207" w:rsidRPr="00597207" w14:paraId="78E8F673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920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Age（years)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9FA3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47.66 (17.79)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22C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53.09 (15.97)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221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0.321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47C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C0C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50.88 (17.56)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C5E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50.63 (16.01)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CB2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0.015</w:t>
            </w:r>
          </w:p>
        </w:tc>
      </w:tr>
      <w:tr w:rsidR="00597207" w:rsidRPr="00597207" w14:paraId="1325A186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A512" w14:textId="4DB98BF5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Male,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70C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704 (51.1)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D9A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708 (51.4)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1D6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D48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3BC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522 (50.7)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C56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634 (61.6)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4D0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0.221</w:t>
            </w:r>
          </w:p>
        </w:tc>
      </w:tr>
      <w:tr w:rsidR="00597207" w:rsidRPr="00597207" w14:paraId="515E6B85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5531" w14:textId="591D6D4C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Race/ethnicity,</w:t>
            </w:r>
            <w:r w:rsidR="00933628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058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E5E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E0C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E55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491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CA13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292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0.013</w:t>
            </w:r>
          </w:p>
        </w:tc>
      </w:tr>
      <w:tr w:rsidR="00597207" w:rsidRPr="00597207" w14:paraId="7D42B86F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9E5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Non-Hispanic White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4A7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482 (35.0)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842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571 (41.4)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C77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98D1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3E1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411 (39.9)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48E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408 (39.7)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86C3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2046B4B6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731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Non-Hispanic Black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CB8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393 (28.5)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78B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279 (20.2)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142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5E75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881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235 (22.8)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CA08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237 (23.0)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544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24C24903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806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Mexican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05C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148 (10.7)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986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207 (15.0)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7DD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1260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C238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143 (13.9)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B3E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140 (13.6)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DC1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0FE5F444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B0F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Others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A20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354 (25.7)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16D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321 (23.3)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6C0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49A4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179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240 (23.3)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846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244 (23.7)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0BA8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68FBE6D7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8C1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Education,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97A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F14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1F0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0.162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BD7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66B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BCC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AB2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0.02</w:t>
            </w:r>
          </w:p>
        </w:tc>
      </w:tr>
      <w:tr w:rsidR="00597207" w:rsidRPr="00597207" w14:paraId="5218F0A0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ABD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Grades 0-12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4E40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186 (13.5)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907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263 (19.1)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3B9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0503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2E0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161 (15.6)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097A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164 (15.9)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70F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49FE1188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00B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High school graduate/GED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51F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322 (23.4)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3B83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333 (24.2)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CEB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BF7D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C7B3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246 (23.9)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D4B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253 (24.6)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ADF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5FDDB8E9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73C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Some college or above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B6A5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869 (63.1)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9C8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782 (56.7)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BC0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51F5" w14:textId="77777777" w:rsidR="00597207" w:rsidRPr="00597207" w:rsidRDefault="00597207" w:rsidP="0059720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FAE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622 (60.4)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FE2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612 (59.5)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31B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</w:tr>
      <w:tr w:rsidR="00597207" w:rsidRPr="00597207" w14:paraId="67D705C3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A4A7" w14:textId="18B92501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Married/living with partner,</w:t>
            </w:r>
            <w:r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7BA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790 (57.4)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849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855 (62.0)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4C8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D56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A6E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627 (60.9)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1D7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634 (61.6)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579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0.014</w:t>
            </w:r>
          </w:p>
        </w:tc>
      </w:tr>
      <w:tr w:rsidR="00597207" w:rsidRPr="00597207" w14:paraId="1F99BFCF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00FA" w14:textId="1E3F3B7A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Alcohol drinking,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495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764 (55.5)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81B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661 (48.0)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1D48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2308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B58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531 (51.6)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20A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545 (53.0)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A99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0.027</w:t>
            </w:r>
          </w:p>
        </w:tc>
      </w:tr>
      <w:tr w:rsidR="00597207" w:rsidRPr="00597207" w14:paraId="5D37B8EA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1E85" w14:textId="21224A00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smoking,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C89B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590 (42.8)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B88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704 (51.1)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D5A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0.166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79F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8E9D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504 (49.0)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D20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500 (48.6)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97AE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0.008</w:t>
            </w:r>
          </w:p>
        </w:tc>
      </w:tr>
      <w:tr w:rsidR="00597207" w:rsidRPr="00597207" w14:paraId="0D0262FE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C685" w14:textId="0D3098BF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With CHD,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AA2B" w14:textId="3376406C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 47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(3.4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02E6" w14:textId="52E6AF12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 80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(5.8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EBC6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0.114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E9F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8251" w14:textId="388A9F01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 43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(4.2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2702" w14:textId="361960D4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 54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(5.2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2397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0.05</w:t>
            </w:r>
          </w:p>
        </w:tc>
      </w:tr>
      <w:tr w:rsidR="00597207" w:rsidRPr="00597207" w14:paraId="10166AC5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73EE" w14:textId="34E30849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With </w:t>
            </w:r>
            <w:r w:rsidR="000A4951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d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iabetes,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3A25" w14:textId="3563F99B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121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(8.8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)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584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355 (25.8)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CC6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0.461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1DAC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1C0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121 (11.8)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74B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143 (13.9)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87B0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0.064</w:t>
            </w:r>
          </w:p>
        </w:tc>
      </w:tr>
      <w:tr w:rsidR="00597207" w:rsidRPr="00597207" w14:paraId="4C6D412B" w14:textId="77777777" w:rsidTr="00856295">
        <w:trPr>
          <w:trHeight w:val="276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AB68C" w14:textId="53E8DACB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With hypertension</w:t>
            </w:r>
            <w:r w:rsidRPr="00597207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,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</w:t>
            </w:r>
            <w:r w:rsidR="00933628" w:rsidRPr="00597207">
              <w:rPr>
                <w:rFonts w:ascii="DengXian" w:eastAsia="DengXian" w:hAnsi="DengXian" w:cs="宋体"/>
                <w:color w:val="000000"/>
                <w:kern w:val="0"/>
                <w:sz w:val="22"/>
              </w:rPr>
              <w:t>n (</w:t>
            </w: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9EE6F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466 (33.8)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CB611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769 (55.8)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1AEA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0.453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60114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2FE2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454 (44.1)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DE637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 460 (44.7)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5A239" w14:textId="77777777" w:rsidR="00597207" w:rsidRPr="00597207" w:rsidRDefault="00597207" w:rsidP="00597207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  <w:r w:rsidRPr="00597207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0.012</w:t>
            </w:r>
          </w:p>
        </w:tc>
      </w:tr>
    </w:tbl>
    <w:p w14:paraId="4882ACA4" w14:textId="04C51101" w:rsidR="00597207" w:rsidRDefault="00856295">
      <w:r w:rsidRPr="00BF36D0">
        <w:rPr>
          <w:rFonts w:ascii="DengXian" w:eastAsia="DengXian" w:hAnsi="DengXian" w:cs="Times New Roman" w:hint="eastAsia"/>
        </w:rPr>
        <w:t>Abbreviations:</w:t>
      </w:r>
      <w:r>
        <w:rPr>
          <w:rFonts w:ascii="DengXian" w:eastAsia="DengXian" w:hAnsi="DengXian" w:cs="Times New Roman"/>
        </w:rPr>
        <w:t xml:space="preserve"> LAP: </w:t>
      </w:r>
      <w:r w:rsidRPr="006F3C93">
        <w:rPr>
          <w:rFonts w:ascii="DengXian" w:eastAsia="DengXian" w:hAnsi="DengXian" w:cs="Times New Roman"/>
        </w:rPr>
        <w:t>lipid accumulation product</w:t>
      </w:r>
      <w:r>
        <w:rPr>
          <w:rFonts w:ascii="DengXian" w:eastAsia="DengXian" w:hAnsi="DengXian" w:cs="Times New Roman"/>
        </w:rPr>
        <w:t xml:space="preserve">; </w:t>
      </w:r>
      <w:r w:rsidRPr="00BF36D0">
        <w:rPr>
          <w:rFonts w:ascii="DengXian" w:eastAsia="DengXian" w:hAnsi="DengXian" w:cs="Times New Roman" w:hint="eastAsia"/>
        </w:rPr>
        <w:t>GED, General Equivalency Diploma</w:t>
      </w:r>
      <w:r>
        <w:rPr>
          <w:rFonts w:ascii="DengXian" w:eastAsia="DengXian" w:hAnsi="DengXian" w:cs="Times New Roman"/>
        </w:rPr>
        <w:t xml:space="preserve">; </w:t>
      </w:r>
      <w:r>
        <w:rPr>
          <w:rFonts w:ascii="DengXian" w:eastAsia="DengXian" w:hAnsi="DengXian" w:cs="Times New Roman"/>
        </w:rPr>
        <w:t xml:space="preserve">CHD: </w:t>
      </w:r>
      <w:r w:rsidRPr="004971F6">
        <w:rPr>
          <w:rFonts w:ascii="DengXian" w:eastAsia="DengXian" w:hAnsi="DengXian" w:cs="Times New Roman"/>
        </w:rPr>
        <w:t>coronary heart disease</w:t>
      </w:r>
      <w:r>
        <w:rPr>
          <w:rFonts w:ascii="DengXian" w:eastAsia="DengXian" w:hAnsi="DengXian" w:cs="Times New Roman"/>
        </w:rPr>
        <w:t>.</w:t>
      </w:r>
    </w:p>
    <w:sectPr w:rsidR="00597207" w:rsidSect="005972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42"/>
    <w:rsid w:val="000A4951"/>
    <w:rsid w:val="001108B6"/>
    <w:rsid w:val="002505F4"/>
    <w:rsid w:val="00597207"/>
    <w:rsid w:val="00856295"/>
    <w:rsid w:val="00933628"/>
    <w:rsid w:val="00B27481"/>
    <w:rsid w:val="00E3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32A4D"/>
  <w15:chartTrackingRefBased/>
  <w15:docId w15:val="{8AA6CFA1-D5D8-4CAD-B0B6-B632F1D2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7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7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74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74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74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74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74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74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7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3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3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37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374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37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37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37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37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37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3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7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37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37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7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37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3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37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3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 Bin</dc:creator>
  <cp:keywords/>
  <dc:description/>
  <cp:lastModifiedBy>CX Bin</cp:lastModifiedBy>
  <cp:revision>5</cp:revision>
  <dcterms:created xsi:type="dcterms:W3CDTF">2024-06-25T03:44:00Z</dcterms:created>
  <dcterms:modified xsi:type="dcterms:W3CDTF">2024-06-27T09:25:00Z</dcterms:modified>
</cp:coreProperties>
</file>