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87F139" w14:textId="57A019E9" w:rsidR="00E1457F" w:rsidRDefault="00CD4C58" w:rsidP="00E924D2">
      <w:pPr>
        <w:pStyle w:val="Caption"/>
        <w:keepNext/>
        <w:jc w:val="center"/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US"/>
        </w:rPr>
      </w:pPr>
      <w:r w:rsidRPr="00E924D2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US"/>
        </w:rPr>
        <w:t>Supplementary Material</w:t>
      </w:r>
    </w:p>
    <w:p w14:paraId="42D56814" w14:textId="77777777" w:rsidR="00E24596" w:rsidRDefault="00E24596" w:rsidP="00E24596">
      <w:pPr>
        <w:rPr>
          <w:lang w:val="en-US"/>
        </w:rPr>
      </w:pPr>
    </w:p>
    <w:p w14:paraId="686DE557" w14:textId="25B3A1B5" w:rsidR="00E24596" w:rsidRPr="00E24596" w:rsidRDefault="00CC6B1A" w:rsidP="00E24596">
      <w:pPr>
        <w:rPr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774F64C2" wp14:editId="36630EF9">
                <wp:simplePos x="0" y="0"/>
                <wp:positionH relativeFrom="column">
                  <wp:posOffset>951230</wp:posOffset>
                </wp:positionH>
                <wp:positionV relativeFrom="paragraph">
                  <wp:posOffset>3642360</wp:posOffset>
                </wp:positionV>
                <wp:extent cx="3814445" cy="635"/>
                <wp:effectExtent l="0" t="0" r="0" b="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</wp:wrapPolygon>
                </wp:wrapTight>
                <wp:docPr id="1339884818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444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308A2937" w14:textId="3406DD1A" w:rsidR="00CC6B1A" w:rsidRPr="00CC6B1A" w:rsidRDefault="00CC6B1A" w:rsidP="00CC6B1A">
                            <w:pPr>
                              <w:spacing w:line="240" w:lineRule="auto"/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i/>
                                <w:iCs/>
                                <w:color w:val="44546A" w:themeColor="text2"/>
                                <w:sz w:val="24"/>
                                <w:szCs w:val="24"/>
                              </w:rPr>
                            </w:pPr>
                            <w:r w:rsidRPr="00CC6B1A">
                              <w:rPr>
                                <w:rFonts w:ascii="Times New Roman" w:hAnsi="Times New Roman" w:cs="Times New Roman"/>
                                <w:b/>
                                <w:bCs/>
                                <w:i/>
                                <w:iCs/>
                                <w:color w:val="44546A" w:themeColor="text2"/>
                                <w:sz w:val="24"/>
                                <w:szCs w:val="24"/>
                              </w:rPr>
                              <w:t>Figure S</w:t>
                            </w:r>
                            <w:r w:rsidRPr="00CC6B1A">
                              <w:rPr>
                                <w:rFonts w:ascii="Times New Roman" w:hAnsi="Times New Roman" w:cs="Times New Roman"/>
                                <w:b/>
                                <w:bCs/>
                                <w:i/>
                                <w:iCs/>
                                <w:color w:val="44546A" w:themeColor="text2"/>
                                <w:sz w:val="24"/>
                                <w:szCs w:val="24"/>
                              </w:rPr>
                              <w:fldChar w:fldCharType="begin"/>
                            </w:r>
                            <w:r w:rsidRPr="00CC6B1A">
                              <w:rPr>
                                <w:rFonts w:ascii="Times New Roman" w:hAnsi="Times New Roman" w:cs="Times New Roman"/>
                                <w:b/>
                                <w:bCs/>
                                <w:i/>
                                <w:iCs/>
                                <w:color w:val="44546A" w:themeColor="text2"/>
                                <w:sz w:val="24"/>
                                <w:szCs w:val="24"/>
                              </w:rPr>
                              <w:instrText xml:space="preserve"> SEQ Figure \* ARABIC </w:instrText>
                            </w:r>
                            <w:r w:rsidRPr="00CC6B1A">
                              <w:rPr>
                                <w:rFonts w:ascii="Times New Roman" w:hAnsi="Times New Roman" w:cs="Times New Roman"/>
                                <w:b/>
                                <w:bCs/>
                                <w:i/>
                                <w:iCs/>
                                <w:color w:val="44546A" w:themeColor="text2"/>
                                <w:sz w:val="24"/>
                                <w:szCs w:val="24"/>
                              </w:rPr>
                              <w:fldChar w:fldCharType="separate"/>
                            </w:r>
                            <w:r w:rsidR="005C11A7">
                              <w:rPr>
                                <w:rFonts w:ascii="Times New Roman" w:hAnsi="Times New Roman" w:cs="Times New Roman"/>
                                <w:b/>
                                <w:bCs/>
                                <w:i/>
                                <w:iCs/>
                                <w:noProof/>
                                <w:color w:val="44546A" w:themeColor="text2"/>
                                <w:sz w:val="24"/>
                                <w:szCs w:val="24"/>
                              </w:rPr>
                              <w:t>1</w:t>
                            </w:r>
                            <w:r w:rsidRPr="00CC6B1A">
                              <w:rPr>
                                <w:rFonts w:ascii="Times New Roman" w:hAnsi="Times New Roman" w:cs="Times New Roman"/>
                                <w:b/>
                                <w:bCs/>
                                <w:i/>
                                <w:iCs/>
                                <w:color w:val="44546A" w:themeColor="text2"/>
                                <w:sz w:val="24"/>
                                <w:szCs w:val="24"/>
                              </w:rPr>
                              <w:fldChar w:fldCharType="end"/>
                            </w:r>
                            <w:r w:rsidRPr="00CC6B1A">
                              <w:rPr>
                                <w:rFonts w:ascii="Times New Roman" w:hAnsi="Times New Roman" w:cs="Times New Roman"/>
                                <w:b/>
                                <w:bCs/>
                                <w:i/>
                                <w:iCs/>
                                <w:color w:val="44546A" w:themeColor="text2"/>
                                <w:sz w:val="24"/>
                                <w:szCs w:val="24"/>
                              </w:rPr>
                              <w:t xml:space="preserve">: Extraction algorithm employed within </w:t>
                            </w:r>
                            <w:proofErr w:type="spellStart"/>
                            <w:r w:rsidRPr="00CC6B1A">
                              <w:rPr>
                                <w:rFonts w:ascii="Times New Roman" w:hAnsi="Times New Roman" w:cs="Times New Roman"/>
                                <w:b/>
                                <w:bCs/>
                                <w:i/>
                                <w:iCs/>
                                <w:color w:val="44546A" w:themeColor="text2"/>
                                <w:sz w:val="24"/>
                                <w:szCs w:val="24"/>
                              </w:rPr>
                              <w:t>TriNetX</w:t>
                            </w:r>
                            <w:proofErr w:type="spellEnd"/>
                            <w:r w:rsidRPr="00CC6B1A">
                              <w:rPr>
                                <w:rFonts w:ascii="Times New Roman" w:hAnsi="Times New Roman" w:cs="Times New Roman"/>
                                <w:b/>
                                <w:bCs/>
                                <w:i/>
                                <w:iCs/>
                                <w:color w:val="44546A" w:themeColor="text2"/>
                                <w:sz w:val="24"/>
                                <w:szCs w:val="24"/>
                              </w:rPr>
                              <w:t xml:space="preserve"> to identify eligible patients in the SGLT2i and SGLT2i naïve cohorts. </w:t>
                            </w:r>
                          </w:p>
                          <w:p w14:paraId="3F5BE2F8" w14:textId="77777777" w:rsidR="00CC6B1A" w:rsidRPr="00CC6B1A" w:rsidRDefault="00CC6B1A" w:rsidP="00CC6B1A">
                            <w:pPr>
                              <w:spacing w:line="240" w:lineRule="auto"/>
                              <w:jc w:val="both"/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44546A" w:themeColor="text2"/>
                                <w:sz w:val="24"/>
                                <w:szCs w:val="24"/>
                              </w:rPr>
                            </w:pPr>
                            <w:r w:rsidRPr="00CC6B1A"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44546A" w:themeColor="text2"/>
                                <w:sz w:val="24"/>
                                <w:szCs w:val="24"/>
                              </w:rPr>
                              <w:t xml:space="preserve">Figure showing the number of kidney transplant patients before and after PSM was applied for SGLT2i and SGLT2 naïve cohort. </w:t>
                            </w:r>
                            <w:r w:rsidRPr="00CC6B1A"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44546A" w:themeColor="text2"/>
                                <w:sz w:val="24"/>
                                <w:szCs w:val="24"/>
                                <w:vertAlign w:val="superscript"/>
                              </w:rPr>
                              <w:t>a</w:t>
                            </w:r>
                            <w:r w:rsidRPr="00CC6B1A"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44546A" w:themeColor="text2"/>
                                <w:sz w:val="24"/>
                                <w:szCs w:val="24"/>
                              </w:rPr>
                              <w:t xml:space="preserve"> – Healthcare organisations, </w:t>
                            </w:r>
                            <w:r w:rsidRPr="00CC6B1A"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44546A" w:themeColor="text2"/>
                                <w:sz w:val="24"/>
                                <w:szCs w:val="24"/>
                                <w:vertAlign w:val="superscript"/>
                              </w:rPr>
                              <w:t xml:space="preserve">b </w:t>
                            </w:r>
                            <w:r w:rsidRPr="00CC6B1A"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44546A" w:themeColor="text2"/>
                                <w:sz w:val="24"/>
                                <w:szCs w:val="24"/>
                              </w:rPr>
                              <w:t>– Kidney transplant recipient</w:t>
                            </w:r>
                          </w:p>
                          <w:p w14:paraId="7472D8F1" w14:textId="431F2294" w:rsidR="00CC6B1A" w:rsidRPr="00D05DD8" w:rsidRDefault="00CC6B1A" w:rsidP="00CC6B1A">
                            <w:pPr>
                              <w:pStyle w:val="Caption"/>
                              <w:rPr>
                                <w:rFonts w:ascii="Times New Roman" w:hAnsi="Times New Roman" w:cs="Times New Roman"/>
                                <w:noProof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74F64C2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74.9pt;margin-top:286.8pt;width:300.35pt;height:.05pt;z-index:-25165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" stroked="f">
                <v:textbox style="mso-fit-shape-to-text:t" inset="0,0,0,0">
                  <w:txbxContent>
                    <w:p w14:paraId="308A2937" w14:textId="3406DD1A" w:rsidR="00CC6B1A" w:rsidRPr="00CC6B1A" w:rsidRDefault="00CC6B1A" w:rsidP="00CC6B1A">
                      <w:pPr>
                        <w:spacing w:line="240" w:lineRule="auto"/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  <w:color w:val="44546A" w:themeColor="text2"/>
                          <w:sz w:val="24"/>
                          <w:szCs w:val="24"/>
                        </w:rPr>
                      </w:pPr>
                      <w:r w:rsidRPr="00CC6B1A"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  <w:color w:val="44546A" w:themeColor="text2"/>
                          <w:sz w:val="24"/>
                          <w:szCs w:val="24"/>
                        </w:rPr>
                        <w:t>Figure S</w:t>
                      </w:r>
                      <w:r w:rsidRPr="00CC6B1A"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  <w:color w:val="44546A" w:themeColor="text2"/>
                          <w:sz w:val="24"/>
                          <w:szCs w:val="24"/>
                        </w:rPr>
                        <w:fldChar w:fldCharType="begin"/>
                      </w:r>
                      <w:r w:rsidRPr="00CC6B1A"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  <w:color w:val="44546A" w:themeColor="text2"/>
                          <w:sz w:val="24"/>
                          <w:szCs w:val="24"/>
                        </w:rPr>
                        <w:instrText xml:space="preserve"> SEQ Figure \* ARABIC </w:instrText>
                      </w:r>
                      <w:r w:rsidRPr="00CC6B1A"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  <w:color w:val="44546A" w:themeColor="text2"/>
                          <w:sz w:val="24"/>
                          <w:szCs w:val="24"/>
                        </w:rPr>
                        <w:fldChar w:fldCharType="separate"/>
                      </w:r>
                      <w:r w:rsidR="005C11A7"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  <w:noProof/>
                          <w:color w:val="44546A" w:themeColor="text2"/>
                          <w:sz w:val="24"/>
                          <w:szCs w:val="24"/>
                        </w:rPr>
                        <w:t>1</w:t>
                      </w:r>
                      <w:r w:rsidRPr="00CC6B1A"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  <w:color w:val="44546A" w:themeColor="text2"/>
                          <w:sz w:val="24"/>
                          <w:szCs w:val="24"/>
                        </w:rPr>
                        <w:fldChar w:fldCharType="end"/>
                      </w:r>
                      <w:r w:rsidRPr="00CC6B1A"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  <w:color w:val="44546A" w:themeColor="text2"/>
                          <w:sz w:val="24"/>
                          <w:szCs w:val="24"/>
                        </w:rPr>
                        <w:t xml:space="preserve">: Extraction algorithm employed within </w:t>
                      </w:r>
                      <w:proofErr w:type="spellStart"/>
                      <w:r w:rsidRPr="00CC6B1A"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  <w:color w:val="44546A" w:themeColor="text2"/>
                          <w:sz w:val="24"/>
                          <w:szCs w:val="24"/>
                        </w:rPr>
                        <w:t>TriNetX</w:t>
                      </w:r>
                      <w:proofErr w:type="spellEnd"/>
                      <w:r w:rsidRPr="00CC6B1A"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  <w:color w:val="44546A" w:themeColor="text2"/>
                          <w:sz w:val="24"/>
                          <w:szCs w:val="24"/>
                        </w:rPr>
                        <w:t xml:space="preserve"> to identify eligible patients in the SGLT2i and SGLT2i naïve cohorts. </w:t>
                      </w:r>
                    </w:p>
                    <w:p w14:paraId="3F5BE2F8" w14:textId="77777777" w:rsidR="00CC6B1A" w:rsidRPr="00CC6B1A" w:rsidRDefault="00CC6B1A" w:rsidP="00CC6B1A">
                      <w:pPr>
                        <w:spacing w:line="240" w:lineRule="auto"/>
                        <w:jc w:val="both"/>
                        <w:rPr>
                          <w:rFonts w:ascii="Times New Roman" w:hAnsi="Times New Roman" w:cs="Times New Roman"/>
                          <w:i/>
                          <w:iCs/>
                          <w:color w:val="44546A" w:themeColor="text2"/>
                          <w:sz w:val="24"/>
                          <w:szCs w:val="24"/>
                        </w:rPr>
                      </w:pPr>
                      <w:r w:rsidRPr="00CC6B1A">
                        <w:rPr>
                          <w:rFonts w:ascii="Times New Roman" w:hAnsi="Times New Roman" w:cs="Times New Roman"/>
                          <w:i/>
                          <w:iCs/>
                          <w:color w:val="44546A" w:themeColor="text2"/>
                          <w:sz w:val="24"/>
                          <w:szCs w:val="24"/>
                        </w:rPr>
                        <w:t xml:space="preserve">Figure showing the number of kidney transplant patients before and after PSM was applied for SGLT2i and SGLT2 naïve cohort. </w:t>
                      </w:r>
                      <w:r w:rsidRPr="00CC6B1A">
                        <w:rPr>
                          <w:rFonts w:ascii="Times New Roman" w:hAnsi="Times New Roman" w:cs="Times New Roman"/>
                          <w:i/>
                          <w:iCs/>
                          <w:color w:val="44546A" w:themeColor="text2"/>
                          <w:sz w:val="24"/>
                          <w:szCs w:val="24"/>
                          <w:vertAlign w:val="superscript"/>
                        </w:rPr>
                        <w:t>a</w:t>
                      </w:r>
                      <w:r w:rsidRPr="00CC6B1A">
                        <w:rPr>
                          <w:rFonts w:ascii="Times New Roman" w:hAnsi="Times New Roman" w:cs="Times New Roman"/>
                          <w:i/>
                          <w:iCs/>
                          <w:color w:val="44546A" w:themeColor="text2"/>
                          <w:sz w:val="24"/>
                          <w:szCs w:val="24"/>
                        </w:rPr>
                        <w:t xml:space="preserve"> – Healthcare organisations, </w:t>
                      </w:r>
                      <w:r w:rsidRPr="00CC6B1A">
                        <w:rPr>
                          <w:rFonts w:ascii="Times New Roman" w:hAnsi="Times New Roman" w:cs="Times New Roman"/>
                          <w:i/>
                          <w:iCs/>
                          <w:color w:val="44546A" w:themeColor="text2"/>
                          <w:sz w:val="24"/>
                          <w:szCs w:val="24"/>
                          <w:vertAlign w:val="superscript"/>
                        </w:rPr>
                        <w:t xml:space="preserve">b </w:t>
                      </w:r>
                      <w:r w:rsidRPr="00CC6B1A">
                        <w:rPr>
                          <w:rFonts w:ascii="Times New Roman" w:hAnsi="Times New Roman" w:cs="Times New Roman"/>
                          <w:i/>
                          <w:iCs/>
                          <w:color w:val="44546A" w:themeColor="text2"/>
                          <w:sz w:val="24"/>
                          <w:szCs w:val="24"/>
                        </w:rPr>
                        <w:t>– Kidney transplant recipient</w:t>
                      </w:r>
                    </w:p>
                    <w:p w14:paraId="7472D8F1" w14:textId="431F2294" w:rsidR="00CC6B1A" w:rsidRPr="00D05DD8" w:rsidRDefault="00CC6B1A" w:rsidP="00CC6B1A">
                      <w:pPr>
                        <w:pStyle w:val="Caption"/>
                        <w:rPr>
                          <w:rFonts w:ascii="Times New Roman" w:hAnsi="Times New Roman" w:cs="Times New Roman"/>
                          <w:noProof/>
                        </w:rPr>
                      </w:pPr>
                    </w:p>
                  </w:txbxContent>
                </v:textbox>
                <w10:wrap type="tight"/>
              </v:shape>
            </w:pict>
          </mc:Fallback>
        </mc:AlternateContent>
      </w:r>
      <w:r w:rsidR="00E24596">
        <w:rPr>
          <w:rFonts w:ascii="Times New Roman" w:hAnsi="Times New Roman" w:cs="Times New Roman"/>
          <w:noProof/>
        </w:rPr>
        <mc:AlternateContent>
          <mc:Choice Requires="wpg">
            <w:drawing>
              <wp:anchor distT="0" distB="0" distL="114300" distR="114300" simplePos="0" relativeHeight="251662336" behindDoc="1" locked="0" layoutInCell="1" allowOverlap="1" wp14:anchorId="68B9B408" wp14:editId="03B512E1">
                <wp:simplePos x="0" y="0"/>
                <wp:positionH relativeFrom="margin">
                  <wp:align>center</wp:align>
                </wp:positionH>
                <wp:positionV relativeFrom="paragraph">
                  <wp:posOffset>74930</wp:posOffset>
                </wp:positionV>
                <wp:extent cx="3814445" cy="3510280"/>
                <wp:effectExtent l="0" t="0" r="14605" b="13970"/>
                <wp:wrapTight wrapText="bothSides">
                  <wp:wrapPolygon edited="0">
                    <wp:start x="4746" y="0"/>
                    <wp:lineTo x="4746" y="3751"/>
                    <wp:lineTo x="3128" y="5392"/>
                    <wp:lineTo x="3128" y="7502"/>
                    <wp:lineTo x="0" y="8909"/>
                    <wp:lineTo x="0" y="11839"/>
                    <wp:lineTo x="3128" y="13129"/>
                    <wp:lineTo x="0" y="13715"/>
                    <wp:lineTo x="0" y="17114"/>
                    <wp:lineTo x="3020" y="18755"/>
                    <wp:lineTo x="0" y="18755"/>
                    <wp:lineTo x="0" y="21569"/>
                    <wp:lineTo x="21575" y="21569"/>
                    <wp:lineTo x="21575" y="18873"/>
                    <wp:lineTo x="18339" y="18755"/>
                    <wp:lineTo x="21575" y="16997"/>
                    <wp:lineTo x="21575" y="13715"/>
                    <wp:lineTo x="18339" y="13129"/>
                    <wp:lineTo x="21575" y="11839"/>
                    <wp:lineTo x="21575" y="9026"/>
                    <wp:lineTo x="18339" y="7502"/>
                    <wp:lineTo x="18446" y="5627"/>
                    <wp:lineTo x="18015" y="5041"/>
                    <wp:lineTo x="16828" y="3751"/>
                    <wp:lineTo x="16828" y="0"/>
                    <wp:lineTo x="4746" y="0"/>
                  </wp:wrapPolygon>
                </wp:wrapTight>
                <wp:docPr id="259467633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14445" cy="3510280"/>
                          <a:chOff x="0" y="0"/>
                          <a:chExt cx="3814936" cy="3510528"/>
                        </a:xfrm>
                      </wpg:grpSpPr>
                      <wpg:grpSp>
                        <wpg:cNvPr id="712738109" name="Group 1"/>
                        <wpg:cNvGrpSpPr/>
                        <wpg:grpSpPr>
                          <a:xfrm>
                            <a:off x="0" y="0"/>
                            <a:ext cx="3814936" cy="1910328"/>
                            <a:chOff x="0" y="0"/>
                            <a:chExt cx="3814936" cy="1910328"/>
                          </a:xfrm>
                        </wpg:grpSpPr>
                        <wps:wsp>
                          <wps:cNvPr id="1027328388" name="Rectangle 1"/>
                          <wps:cNvSpPr/>
                          <wps:spPr>
                            <a:xfrm>
                              <a:off x="0" y="1470660"/>
                              <a:ext cx="1224136" cy="432048"/>
                            </a:xfrm>
                            <a:prstGeom prst="rect">
                              <a:avLst/>
                            </a:prstGeom>
                            <a:solidFill>
                              <a:srgbClr val="4472C4"/>
                            </a:solidFill>
                            <a:ln w="12700" cap="flat" cmpd="sng" algn="ctr">
                              <a:solidFill>
                                <a:srgbClr val="4472C4">
                                  <a:shade val="15000"/>
                                </a:srgbClr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txbx>
                            <w:txbxContent>
                              <w:p w14:paraId="2B9AFADC" w14:textId="77777777" w:rsidR="00E24596" w:rsidRPr="002257B8" w:rsidRDefault="00E24596" w:rsidP="00E24596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  <w:color w:val="FFFFFF" w:themeColor="light1"/>
                                    <w:kern w:val="24"/>
                                    <w:sz w:val="28"/>
                                    <w:szCs w:val="28"/>
                                    <w14:ligatures w14:val="none"/>
                                  </w:rPr>
                                </w:pPr>
                                <w:r w:rsidRPr="002257B8">
                                  <w:rPr>
                                    <w:rFonts w:ascii="Times New Roman" w:hAnsi="Times New Roman" w:cs="Times New Roman"/>
                                    <w:color w:val="FFFFFF" w:themeColor="light1"/>
                                    <w:kern w:val="24"/>
                                    <w:sz w:val="28"/>
                                    <w:szCs w:val="28"/>
                                  </w:rPr>
                                  <w:t>SGLT2i</w:t>
                                </w: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656725673" name="Rectangle 8"/>
                          <wps:cNvSpPr/>
                          <wps:spPr>
                            <a:xfrm>
                              <a:off x="2590800" y="1478280"/>
                              <a:ext cx="1224136" cy="432048"/>
                            </a:xfrm>
                            <a:prstGeom prst="rect">
                              <a:avLst/>
                            </a:prstGeom>
                            <a:solidFill>
                              <a:srgbClr val="4472C4"/>
                            </a:solidFill>
                            <a:ln w="12700" cap="flat" cmpd="sng" algn="ctr">
                              <a:solidFill>
                                <a:srgbClr val="4472C4">
                                  <a:shade val="15000"/>
                                </a:srgbClr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txbx>
                            <w:txbxContent>
                              <w:p w14:paraId="7593BBD2" w14:textId="77777777" w:rsidR="00E24596" w:rsidRPr="002257B8" w:rsidRDefault="00E24596" w:rsidP="00E24596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  <w:color w:val="FFFFFF" w:themeColor="light1"/>
                                    <w:kern w:val="24"/>
                                    <w:sz w:val="28"/>
                                    <w:szCs w:val="28"/>
                                    <w14:ligatures w14:val="none"/>
                                  </w:rPr>
                                </w:pPr>
                                <w:r w:rsidRPr="002257B8">
                                  <w:rPr>
                                    <w:rFonts w:ascii="Times New Roman" w:hAnsi="Times New Roman" w:cs="Times New Roman"/>
                                    <w:color w:val="FFFFFF" w:themeColor="light1"/>
                                    <w:kern w:val="24"/>
                                    <w:sz w:val="28"/>
                                    <w:szCs w:val="28"/>
                                  </w:rPr>
                                  <w:t xml:space="preserve">Non- SGLT2i </w:t>
                                </w: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849055543" name="Rectangle 11"/>
                          <wps:cNvSpPr/>
                          <wps:spPr>
                            <a:xfrm>
                              <a:off x="876300" y="0"/>
                              <a:ext cx="2050415" cy="1190625"/>
                            </a:xfrm>
                            <a:prstGeom prst="rect">
                              <a:avLst/>
                            </a:prstGeom>
                            <a:solidFill>
                              <a:srgbClr val="4472C4"/>
                            </a:solidFill>
                            <a:ln w="12700" cap="flat" cmpd="sng" algn="ctr">
                              <a:solidFill>
                                <a:srgbClr val="4472C4">
                                  <a:shade val="15000"/>
                                </a:srgbClr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txbx>
                            <w:txbxContent>
                              <w:p w14:paraId="76EB4F25" w14:textId="77777777" w:rsidR="00E24596" w:rsidRDefault="00E24596" w:rsidP="00E24596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  <w:color w:val="FFFFFF" w:themeColor="light1"/>
                                    <w:kern w:val="24"/>
                                    <w:sz w:val="24"/>
                                    <w:szCs w:val="24"/>
                                  </w:rPr>
                                </w:pPr>
                                <w:proofErr w:type="spellStart"/>
                                <w:r w:rsidRPr="00EA759C">
                                  <w:rPr>
                                    <w:rFonts w:ascii="Times New Roman" w:hAnsi="Times New Roman" w:cs="Times New Roman"/>
                                    <w:color w:val="FFFFFF" w:themeColor="light1"/>
                                    <w:kern w:val="24"/>
                                    <w:sz w:val="24"/>
                                    <w:szCs w:val="24"/>
                                  </w:rPr>
                                  <w:t>Trinet</w:t>
                                </w:r>
                                <w:proofErr w:type="spellEnd"/>
                                <w:r w:rsidRPr="00EA759C">
                                  <w:rPr>
                                    <w:rFonts w:ascii="Times New Roman" w:hAnsi="Times New Roman" w:cs="Times New Roman"/>
                                    <w:color w:val="FFFFFF" w:themeColor="light1"/>
                                    <w:kern w:val="24"/>
                                    <w:sz w:val="24"/>
                                    <w:szCs w:val="24"/>
                                  </w:rPr>
                                  <w:t xml:space="preserve"> X</w:t>
                                </w:r>
                              </w:p>
                              <w:p w14:paraId="3C482DC9" w14:textId="77777777" w:rsidR="00E24596" w:rsidRDefault="00E24596" w:rsidP="00E24596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  <w:color w:val="FFFFFF" w:themeColor="light1"/>
                                    <w:kern w:val="24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FFFFFF" w:themeColor="light1"/>
                                    <w:kern w:val="24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r w:rsidRPr="00EA759C">
                                  <w:rPr>
                                    <w:rFonts w:ascii="Times New Roman" w:hAnsi="Times New Roman" w:cs="Times New Roman"/>
                                    <w:color w:val="FFFFFF" w:themeColor="light1"/>
                                    <w:kern w:val="24"/>
                                    <w:sz w:val="24"/>
                                    <w:szCs w:val="24"/>
                                  </w:rPr>
                                  <w:t>≥ 18 years, Any Gender</w:t>
                                </w:r>
                              </w:p>
                              <w:p w14:paraId="38114EDD" w14:textId="77777777" w:rsidR="00E24596" w:rsidRPr="00EA759C" w:rsidRDefault="00E24596" w:rsidP="00E24596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  <w:color w:val="FFFFFF" w:themeColor="light1"/>
                                    <w:kern w:val="24"/>
                                    <w:sz w:val="24"/>
                                    <w:szCs w:val="24"/>
                                  </w:rPr>
                                </w:pPr>
                                <w:r w:rsidRPr="00EA759C">
                                  <w:rPr>
                                    <w:rFonts w:ascii="Times New Roman" w:hAnsi="Times New Roman" w:cs="Times New Roman"/>
                                    <w:color w:val="FFFFFF" w:themeColor="light1"/>
                                    <w:kern w:val="24"/>
                                    <w:sz w:val="24"/>
                                    <w:szCs w:val="24"/>
                                  </w:rPr>
                                  <w:t>111,621,666 patients</w:t>
                                </w:r>
                              </w:p>
                              <w:p w14:paraId="0B0B3BC5" w14:textId="261029C2" w:rsidR="00E24596" w:rsidRPr="00EA759C" w:rsidRDefault="00E24596" w:rsidP="00E24596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  <w:color w:val="FFFFFF" w:themeColor="light1"/>
                                    <w:kern w:val="24"/>
                                    <w:sz w:val="24"/>
                                    <w:szCs w:val="24"/>
                                  </w:rPr>
                                </w:pPr>
                                <w:r w:rsidRPr="00EA759C">
                                  <w:rPr>
                                    <w:rFonts w:ascii="Times New Roman" w:hAnsi="Times New Roman" w:cs="Times New Roman"/>
                                    <w:color w:val="FFFFFF" w:themeColor="light1"/>
                                    <w:kern w:val="24"/>
                                    <w:sz w:val="24"/>
                                    <w:szCs w:val="24"/>
                                  </w:rPr>
                                  <w:t>1</w:t>
                                </w:r>
                                <w:r w:rsidR="00491C4E">
                                  <w:rPr>
                                    <w:rFonts w:ascii="Times New Roman" w:hAnsi="Times New Roman" w:cs="Times New Roman"/>
                                    <w:color w:val="FFFFFF" w:themeColor="light1"/>
                                    <w:kern w:val="24"/>
                                    <w:sz w:val="24"/>
                                    <w:szCs w:val="24"/>
                                  </w:rPr>
                                  <w:t>15</w:t>
                                </w:r>
                                <w:r w:rsidRPr="00EA759C">
                                  <w:rPr>
                                    <w:rFonts w:ascii="Times New Roman" w:hAnsi="Times New Roman" w:cs="Times New Roman"/>
                                    <w:color w:val="FFFFFF" w:themeColor="light1"/>
                                    <w:kern w:val="24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EA759C">
                                  <w:rPr>
                                    <w:rFonts w:ascii="Times New Roman" w:hAnsi="Times New Roman" w:cs="Times New Roman"/>
                                    <w:color w:val="FFFFFF" w:themeColor="light1"/>
                                    <w:kern w:val="24"/>
                                    <w:sz w:val="24"/>
                                    <w:szCs w:val="24"/>
                                  </w:rPr>
                                  <w:t>HCOs</w:t>
                                </w:r>
                                <w:r w:rsidRPr="005E1729">
                                  <w:rPr>
                                    <w:rFonts w:ascii="Times New Roman" w:hAnsi="Times New Roman" w:cs="Times New Roman"/>
                                    <w:color w:val="FFFFFF" w:themeColor="light1"/>
                                    <w:kern w:val="24"/>
                                    <w:sz w:val="24"/>
                                    <w:szCs w:val="24"/>
                                    <w:vertAlign w:val="superscript"/>
                                  </w:rPr>
                                  <w:t>a</w:t>
                                </w:r>
                                <w:proofErr w:type="spellEnd"/>
                                <w:r w:rsidRPr="00EA759C">
                                  <w:rPr>
                                    <w:rFonts w:ascii="Times New Roman" w:hAnsi="Times New Roman" w:cs="Times New Roman"/>
                                    <w:color w:val="FFFFFF" w:themeColor="light1"/>
                                    <w:kern w:val="24"/>
                                    <w:sz w:val="24"/>
                                    <w:szCs w:val="24"/>
                                  </w:rPr>
                                  <w:t>, 16 Countries</w:t>
                                </w:r>
                              </w:p>
                            </w:txbxContent>
                          </wps:txbx>
                          <wps:bodyPr wrap="square" rtlCol="0" anchor="ctr">
                            <a:noAutofit/>
                          </wps:bodyPr>
                        </wps:wsp>
                        <wps:wsp>
                          <wps:cNvPr id="478185437" name="Connector: Elbow 13"/>
                          <wps:cNvCnPr>
                            <a:cxnSpLocks/>
                          </wps:cNvCnPr>
                          <wps:spPr>
                            <a:xfrm>
                              <a:off x="2880360" y="872490"/>
                              <a:ext cx="324036" cy="622826"/>
                            </a:xfrm>
                            <a:prstGeom prst="bentConnector2">
                              <a:avLst/>
                            </a:prstGeom>
                            <a:noFill/>
                            <a:ln w="28575" cap="flat" cmpd="sng" algn="ctr">
                              <a:solidFill>
                                <a:srgbClr val="4472C4"/>
                              </a:solidFill>
                              <a:prstDash val="solid"/>
                              <a:miter lim="800000"/>
                              <a:tailEnd type="triangle"/>
                            </a:ln>
                            <a:effectLst/>
                          </wps:spPr>
                          <wps:bodyPr/>
                        </wps:wsp>
                        <wps:wsp>
                          <wps:cNvPr id="689286543" name="Connector: Elbow 15"/>
                          <wps:cNvCnPr>
                            <a:cxnSpLocks/>
                          </wps:cNvCnPr>
                          <wps:spPr>
                            <a:xfrm rot="10800000" flipV="1">
                              <a:off x="613410" y="872490"/>
                              <a:ext cx="324036" cy="616870"/>
                            </a:xfrm>
                            <a:prstGeom prst="bentConnector2">
                              <a:avLst/>
                            </a:prstGeom>
                            <a:noFill/>
                            <a:ln w="28575" cap="flat" cmpd="sng" algn="ctr">
                              <a:solidFill>
                                <a:srgbClr val="4472C4"/>
                              </a:solidFill>
                              <a:prstDash val="solid"/>
                              <a:miter lim="800000"/>
                              <a:tailEnd type="triangle"/>
                            </a:ln>
                            <a:effectLst/>
                          </wps:spPr>
                          <wps:bodyPr/>
                        </wps:wsp>
                      </wpg:grpSp>
                      <wpg:grpSp>
                        <wpg:cNvPr id="709521037" name="Group 2"/>
                        <wpg:cNvGrpSpPr/>
                        <wpg:grpSpPr>
                          <a:xfrm>
                            <a:off x="0" y="1904864"/>
                            <a:ext cx="3814445" cy="1173852"/>
                            <a:chOff x="0" y="-136"/>
                            <a:chExt cx="3814445" cy="1173852"/>
                          </a:xfrm>
                        </wpg:grpSpPr>
                        <wps:wsp>
                          <wps:cNvPr id="1816884573" name="Rectangle 5"/>
                          <wps:cNvSpPr/>
                          <wps:spPr>
                            <a:xfrm>
                              <a:off x="0" y="335280"/>
                              <a:ext cx="1223644" cy="525780"/>
                            </a:xfrm>
                            <a:prstGeom prst="rect">
                              <a:avLst/>
                            </a:prstGeom>
                            <a:solidFill>
                              <a:srgbClr val="4472C4"/>
                            </a:solidFill>
                            <a:ln w="12700" cap="flat" cmpd="sng" algn="ctr">
                              <a:solidFill>
                                <a:srgbClr val="4472C4">
                                  <a:shade val="15000"/>
                                </a:srgbClr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txbx>
                            <w:txbxContent>
                              <w:p w14:paraId="3ADF2CC9" w14:textId="77109656" w:rsidR="00E24596" w:rsidRPr="00EA759C" w:rsidRDefault="00E24596" w:rsidP="00E24596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  <w:color w:val="FFFFFF" w:themeColor="light1"/>
                                    <w:kern w:val="24"/>
                                    <w:sz w:val="20"/>
                                    <w:szCs w:val="20"/>
                                    <w14:ligatures w14:val="none"/>
                                  </w:rPr>
                                </w:pPr>
                                <w:r w:rsidRPr="00EA759C">
                                  <w:rPr>
                                    <w:rFonts w:ascii="Times New Roman" w:hAnsi="Times New Roman" w:cs="Times New Roman"/>
                                    <w:color w:val="FFFFFF" w:themeColor="light1"/>
                                    <w:kern w:val="24"/>
                                    <w:sz w:val="20"/>
                                    <w:szCs w:val="20"/>
                                  </w:rPr>
                                  <w:t>6,</w:t>
                                </w:r>
                                <w:r w:rsidR="00051BDC">
                                  <w:rPr>
                                    <w:rFonts w:ascii="Times New Roman" w:hAnsi="Times New Roman" w:cs="Times New Roman"/>
                                    <w:color w:val="FFFFFF" w:themeColor="light1"/>
                                    <w:kern w:val="24"/>
                                    <w:sz w:val="20"/>
                                    <w:szCs w:val="20"/>
                                  </w:rPr>
                                  <w:t>808</w:t>
                                </w:r>
                              </w:p>
                              <w:p w14:paraId="1EC6008D" w14:textId="66E69AC7" w:rsidR="00E24596" w:rsidRPr="00EA759C" w:rsidRDefault="00435469" w:rsidP="00E24596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  <w:color w:val="FFFFFF" w:themeColor="light1"/>
                                    <w:kern w:val="24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FFFFFF" w:themeColor="light1"/>
                                    <w:kern w:val="24"/>
                                    <w:sz w:val="20"/>
                                    <w:szCs w:val="20"/>
                                  </w:rPr>
                                  <w:t>7</w:t>
                                </w:r>
                                <w:r w:rsidR="00E24596" w:rsidRPr="00EA759C">
                                  <w:rPr>
                                    <w:rFonts w:ascii="Times New Roman" w:hAnsi="Times New Roman" w:cs="Times New Roman"/>
                                    <w:color w:val="FFFFFF" w:themeColor="light1"/>
                                    <w:kern w:val="24"/>
                                    <w:sz w:val="20"/>
                                    <w:szCs w:val="20"/>
                                  </w:rPr>
                                  <w:t>7 HCOs</w:t>
                                </w:r>
                              </w:p>
                            </w:txbxContent>
                          </wps:txbx>
                          <wps:bodyPr rtlCol="0" anchor="ctr">
                            <a:noAutofit/>
                          </wps:bodyPr>
                        </wps:wsp>
                        <wps:wsp>
                          <wps:cNvPr id="165709188" name="Rectangle 7"/>
                          <wps:cNvSpPr/>
                          <wps:spPr>
                            <a:xfrm>
                              <a:off x="2590800" y="335280"/>
                              <a:ext cx="1223645" cy="510540"/>
                            </a:xfrm>
                            <a:prstGeom prst="rect">
                              <a:avLst/>
                            </a:prstGeom>
                            <a:solidFill>
                              <a:srgbClr val="4472C4"/>
                            </a:solidFill>
                            <a:ln w="12700" cap="flat" cmpd="sng" algn="ctr">
                              <a:solidFill>
                                <a:srgbClr val="4472C4">
                                  <a:shade val="15000"/>
                                </a:srgbClr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txbx>
                            <w:txbxContent>
                              <w:p w14:paraId="5414C08D" w14:textId="7912E022" w:rsidR="00E24596" w:rsidRPr="00EA759C" w:rsidRDefault="002F6A18" w:rsidP="00E24596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  <w:color w:val="FFFFFF" w:themeColor="light1"/>
                                    <w:kern w:val="24"/>
                                    <w:sz w:val="20"/>
                                    <w:szCs w:val="20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FFFFFF" w:themeColor="light1"/>
                                    <w:kern w:val="24"/>
                                    <w:sz w:val="20"/>
                                    <w:szCs w:val="20"/>
                                  </w:rPr>
                                  <w:t>205,795</w:t>
                                </w:r>
                              </w:p>
                              <w:p w14:paraId="3B2BC387" w14:textId="15828C57" w:rsidR="00E24596" w:rsidRPr="00EA759C" w:rsidRDefault="00435469" w:rsidP="00E24596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  <w:color w:val="FFFFFF" w:themeColor="light1"/>
                                    <w:kern w:val="24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FFFFFF" w:themeColor="light1"/>
                                    <w:kern w:val="24"/>
                                    <w:sz w:val="20"/>
                                    <w:szCs w:val="20"/>
                                  </w:rPr>
                                  <w:t>77 H</w:t>
                                </w:r>
                                <w:r w:rsidR="00E24596" w:rsidRPr="00EA759C">
                                  <w:rPr>
                                    <w:rFonts w:ascii="Times New Roman" w:hAnsi="Times New Roman" w:cs="Times New Roman"/>
                                    <w:color w:val="FFFFFF" w:themeColor="light1"/>
                                    <w:kern w:val="24"/>
                                    <w:sz w:val="20"/>
                                    <w:szCs w:val="20"/>
                                  </w:rPr>
                                  <w:t>COs</w:t>
                                </w:r>
                              </w:p>
                            </w:txbxContent>
                          </wps:txbx>
                          <wps:bodyPr rtlCol="0" anchor="ctr">
                            <a:noAutofit/>
                          </wps:bodyPr>
                        </wps:wsp>
                        <wps:wsp>
                          <wps:cNvPr id="37761378" name="Rectangle 9"/>
                          <wps:cNvSpPr/>
                          <wps:spPr>
                            <a:xfrm>
                              <a:off x="1508760" y="441960"/>
                              <a:ext cx="792088" cy="288033"/>
                            </a:xfrm>
                            <a:prstGeom prst="rect">
                              <a:avLst/>
                            </a:prstGeom>
                            <a:solidFill>
                              <a:srgbClr val="4472C4"/>
                            </a:solidFill>
                            <a:ln w="12700" cap="flat" cmpd="sng" algn="ctr">
                              <a:solidFill>
                                <a:srgbClr val="4472C4">
                                  <a:shade val="15000"/>
                                </a:srgbClr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txbx>
                            <w:txbxContent>
                              <w:p w14:paraId="2249FA15" w14:textId="77777777" w:rsidR="00E24596" w:rsidRPr="00EA759C" w:rsidRDefault="00E24596" w:rsidP="00E24596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  <w:color w:val="FFFFFF" w:themeColor="light1"/>
                                    <w:kern w:val="24"/>
                                    <w:sz w:val="24"/>
                                    <w:szCs w:val="24"/>
                                    <w14:ligatures w14:val="none"/>
                                  </w:rPr>
                                </w:pPr>
                                <w:r w:rsidRPr="00EA759C">
                                  <w:rPr>
                                    <w:rFonts w:ascii="Times New Roman" w:hAnsi="Times New Roman" w:cs="Times New Roman"/>
                                    <w:color w:val="FFFFFF" w:themeColor="light1"/>
                                    <w:kern w:val="24"/>
                                  </w:rPr>
                                  <w:t>Pre-PSM</w:t>
                                </w: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1254062849" name="Straight Arrow Connector 17"/>
                          <wps:cNvCnPr/>
                          <wps:spPr>
                            <a:xfrm flipH="1">
                              <a:off x="611744" y="-136"/>
                              <a:ext cx="1587" cy="335257"/>
                            </a:xfrm>
                            <a:prstGeom prst="straightConnector1">
                              <a:avLst/>
                            </a:prstGeom>
                            <a:noFill/>
                            <a:ln w="28575" cap="flat" cmpd="sng" algn="ctr">
                              <a:solidFill>
                                <a:srgbClr val="4472C4"/>
                              </a:solidFill>
                              <a:prstDash val="solid"/>
                              <a:miter lim="800000"/>
                              <a:tailEnd type="triangle"/>
                            </a:ln>
                            <a:effectLst/>
                          </wps:spPr>
                          <wps:bodyPr/>
                        </wps:wsp>
                        <wps:wsp>
                          <wps:cNvPr id="530946614" name="Straight Arrow Connector 18"/>
                          <wps:cNvCnPr/>
                          <wps:spPr>
                            <a:xfrm>
                              <a:off x="598170" y="800100"/>
                              <a:ext cx="0" cy="365996"/>
                            </a:xfrm>
                            <a:prstGeom prst="straightConnector1">
                              <a:avLst/>
                            </a:prstGeom>
                            <a:noFill/>
                            <a:ln w="28575" cap="flat" cmpd="sng" algn="ctr">
                              <a:solidFill>
                                <a:srgbClr val="4472C4"/>
                              </a:solidFill>
                              <a:prstDash val="solid"/>
                              <a:miter lim="800000"/>
                              <a:tailEnd type="triangle"/>
                            </a:ln>
                            <a:effectLst/>
                          </wps:spPr>
                          <wps:bodyPr/>
                        </wps:wsp>
                        <wps:wsp>
                          <wps:cNvPr id="297444535" name="Straight Arrow Connector 19"/>
                          <wps:cNvCnPr/>
                          <wps:spPr>
                            <a:xfrm flipH="1">
                              <a:off x="3202623" y="7620"/>
                              <a:ext cx="1587" cy="327660"/>
                            </a:xfrm>
                            <a:prstGeom prst="straightConnector1">
                              <a:avLst/>
                            </a:prstGeom>
                            <a:noFill/>
                            <a:ln w="28575" cap="flat" cmpd="sng" algn="ctr">
                              <a:solidFill>
                                <a:srgbClr val="4472C4"/>
                              </a:solidFill>
                              <a:prstDash val="solid"/>
                              <a:miter lim="800000"/>
                              <a:tailEnd type="triangle"/>
                            </a:ln>
                            <a:effectLst/>
                          </wps:spPr>
                          <wps:bodyPr/>
                        </wps:wsp>
                        <wps:wsp>
                          <wps:cNvPr id="937330325" name="Straight Arrow Connector 20"/>
                          <wps:cNvCnPr/>
                          <wps:spPr>
                            <a:xfrm>
                              <a:off x="3196590" y="807720"/>
                              <a:ext cx="0" cy="365996"/>
                            </a:xfrm>
                            <a:prstGeom prst="straightConnector1">
                              <a:avLst/>
                            </a:prstGeom>
                            <a:noFill/>
                            <a:ln w="28575" cap="flat" cmpd="sng" algn="ctr">
                              <a:solidFill>
                                <a:srgbClr val="4472C4"/>
                              </a:solidFill>
                              <a:prstDash val="solid"/>
                              <a:miter lim="800000"/>
                              <a:tailEnd type="triangle"/>
                            </a:ln>
                            <a:effectLst/>
                          </wps:spPr>
                          <wps:bodyPr/>
                        </wps:wsp>
                        <wps:wsp>
                          <wps:cNvPr id="1424745145" name="Straight Arrow Connector 22"/>
                          <wps:cNvCnPr/>
                          <wps:spPr>
                            <a:xfrm flipH="1" flipV="1">
                              <a:off x="1226820" y="655320"/>
                              <a:ext cx="288032" cy="1741"/>
                            </a:xfrm>
                            <a:prstGeom prst="straightConnector1">
                              <a:avLst/>
                            </a:prstGeom>
                            <a:noFill/>
                            <a:ln w="28575" cap="flat" cmpd="sng" algn="ctr">
                              <a:solidFill>
                                <a:srgbClr val="4472C4"/>
                              </a:solidFill>
                              <a:prstDash val="solid"/>
                              <a:miter lim="800000"/>
                              <a:tailEnd type="triangle"/>
                            </a:ln>
                            <a:effectLst/>
                          </wps:spPr>
                          <wps:bodyPr/>
                        </wps:wsp>
                        <wps:wsp>
                          <wps:cNvPr id="911114265" name="Straight Arrow Connector 25"/>
                          <wps:cNvCnPr/>
                          <wps:spPr>
                            <a:xfrm flipV="1">
                              <a:off x="2301240" y="655320"/>
                              <a:ext cx="288032" cy="1741"/>
                            </a:xfrm>
                            <a:prstGeom prst="straightConnector1">
                              <a:avLst/>
                            </a:prstGeom>
                            <a:noFill/>
                            <a:ln w="28575" cap="flat" cmpd="sng" algn="ctr">
                              <a:solidFill>
                                <a:srgbClr val="4472C4"/>
                              </a:solidFill>
                              <a:prstDash val="solid"/>
                              <a:miter lim="800000"/>
                              <a:tailEnd type="triangle"/>
                            </a:ln>
                            <a:effectLst/>
                          </wps:spPr>
                          <wps:bodyPr/>
                        </wps:wsp>
                      </wpg:grpSp>
                      <wpg:grpSp>
                        <wpg:cNvPr id="1441106078" name="Group 3"/>
                        <wpg:cNvGrpSpPr/>
                        <wpg:grpSpPr>
                          <a:xfrm>
                            <a:off x="0" y="3070860"/>
                            <a:ext cx="3814936" cy="439668"/>
                            <a:chOff x="0" y="0"/>
                            <a:chExt cx="3814936" cy="439668"/>
                          </a:xfrm>
                        </wpg:grpSpPr>
                        <wps:wsp>
                          <wps:cNvPr id="342374031" name="Rectangle 2"/>
                          <wps:cNvSpPr/>
                          <wps:spPr>
                            <a:xfrm>
                              <a:off x="0" y="0"/>
                              <a:ext cx="1224136" cy="432048"/>
                            </a:xfrm>
                            <a:prstGeom prst="rect">
                              <a:avLst/>
                            </a:prstGeom>
                            <a:solidFill>
                              <a:srgbClr val="4472C4"/>
                            </a:solidFill>
                            <a:ln w="12700" cap="flat" cmpd="sng" algn="ctr">
                              <a:solidFill>
                                <a:srgbClr val="4472C4">
                                  <a:shade val="15000"/>
                                </a:srgbClr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txbx>
                            <w:txbxContent>
                              <w:p w14:paraId="5E4A8775" w14:textId="48FCED02" w:rsidR="00E24596" w:rsidRPr="00EA759C" w:rsidRDefault="00E24596" w:rsidP="00E24596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  <w:color w:val="FFFFFF" w:themeColor="light1"/>
                                    <w:kern w:val="24"/>
                                    <w:sz w:val="32"/>
                                    <w:szCs w:val="32"/>
                                    <w14:ligatures w14:val="none"/>
                                  </w:rPr>
                                </w:pPr>
                                <w:r w:rsidRPr="00EA759C">
                                  <w:rPr>
                                    <w:rFonts w:ascii="Times New Roman" w:hAnsi="Times New Roman" w:cs="Times New Roman"/>
                                    <w:color w:val="FFFFFF" w:themeColor="light1"/>
                                    <w:kern w:val="24"/>
                                    <w:sz w:val="32"/>
                                    <w:szCs w:val="32"/>
                                  </w:rPr>
                                  <w:t>4,</w:t>
                                </w:r>
                                <w:r w:rsidR="001440FD">
                                  <w:rPr>
                                    <w:rFonts w:ascii="Times New Roman" w:hAnsi="Times New Roman" w:cs="Times New Roman"/>
                                    <w:color w:val="FFFFFF" w:themeColor="light1"/>
                                    <w:kern w:val="24"/>
                                    <w:sz w:val="32"/>
                                    <w:szCs w:val="32"/>
                                  </w:rPr>
                                  <w:t>872</w:t>
                                </w: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1487770767" name="Rectangle 6"/>
                          <wps:cNvSpPr/>
                          <wps:spPr>
                            <a:xfrm>
                              <a:off x="2590800" y="7620"/>
                              <a:ext cx="1224136" cy="432048"/>
                            </a:xfrm>
                            <a:prstGeom prst="rect">
                              <a:avLst/>
                            </a:prstGeom>
                            <a:solidFill>
                              <a:srgbClr val="4472C4"/>
                            </a:solidFill>
                            <a:ln w="12700" cap="flat" cmpd="sng" algn="ctr">
                              <a:solidFill>
                                <a:srgbClr val="4472C4">
                                  <a:shade val="15000"/>
                                </a:srgbClr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txbx>
                            <w:txbxContent>
                              <w:p w14:paraId="3E8E1E43" w14:textId="77854A79" w:rsidR="00E24596" w:rsidRPr="00EA759C" w:rsidRDefault="00E24596" w:rsidP="00E24596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  <w:color w:val="FFFFFF" w:themeColor="light1"/>
                                    <w:kern w:val="24"/>
                                    <w:sz w:val="32"/>
                                    <w:szCs w:val="32"/>
                                    <w14:ligatures w14:val="none"/>
                                  </w:rPr>
                                </w:pPr>
                                <w:r w:rsidRPr="00EA759C">
                                  <w:rPr>
                                    <w:rFonts w:ascii="Times New Roman" w:hAnsi="Times New Roman" w:cs="Times New Roman"/>
                                    <w:color w:val="FFFFFF" w:themeColor="light1"/>
                                    <w:kern w:val="24"/>
                                    <w:sz w:val="32"/>
                                    <w:szCs w:val="32"/>
                                  </w:rPr>
                                  <w:t>4,</w:t>
                                </w:r>
                                <w:r w:rsidR="001440FD">
                                  <w:rPr>
                                    <w:rFonts w:ascii="Times New Roman" w:hAnsi="Times New Roman" w:cs="Times New Roman"/>
                                    <w:color w:val="FFFFFF" w:themeColor="light1"/>
                                    <w:kern w:val="24"/>
                                    <w:sz w:val="32"/>
                                    <w:szCs w:val="32"/>
                                  </w:rPr>
                                  <w:t>872</w:t>
                                </w: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1850859604" name="Rectangle 10"/>
                          <wps:cNvSpPr/>
                          <wps:spPr>
                            <a:xfrm>
                              <a:off x="1508760" y="76200"/>
                              <a:ext cx="792088" cy="288033"/>
                            </a:xfrm>
                            <a:prstGeom prst="rect">
                              <a:avLst/>
                            </a:prstGeom>
                            <a:solidFill>
                              <a:srgbClr val="4472C4"/>
                            </a:solidFill>
                            <a:ln w="12700" cap="flat" cmpd="sng" algn="ctr">
                              <a:solidFill>
                                <a:srgbClr val="4472C4">
                                  <a:shade val="15000"/>
                                </a:srgbClr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txbx>
                            <w:txbxContent>
                              <w:p w14:paraId="43F81862" w14:textId="77777777" w:rsidR="00E24596" w:rsidRPr="00EA759C" w:rsidRDefault="00E24596" w:rsidP="00E24596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  <w:color w:val="FFFFFF" w:themeColor="light1"/>
                                    <w:kern w:val="24"/>
                                    <w:sz w:val="24"/>
                                    <w:szCs w:val="24"/>
                                    <w14:ligatures w14:val="none"/>
                                  </w:rPr>
                                </w:pPr>
                                <w:r w:rsidRPr="00EA759C">
                                  <w:rPr>
                                    <w:rFonts w:ascii="Times New Roman" w:hAnsi="Times New Roman" w:cs="Times New Roman"/>
                                    <w:color w:val="FFFFFF" w:themeColor="light1"/>
                                    <w:kern w:val="24"/>
                                  </w:rPr>
                                  <w:t>Post-PSM</w:t>
                                </w: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1862531365" name="Straight Arrow Connector 23"/>
                          <wps:cNvCnPr/>
                          <wps:spPr>
                            <a:xfrm flipH="1" flipV="1">
                              <a:off x="1226820" y="297180"/>
                              <a:ext cx="288032" cy="1741"/>
                            </a:xfrm>
                            <a:prstGeom prst="straightConnector1">
                              <a:avLst/>
                            </a:prstGeom>
                            <a:noFill/>
                            <a:ln w="28575" cap="flat" cmpd="sng" algn="ctr">
                              <a:solidFill>
                                <a:srgbClr val="4472C4"/>
                              </a:solidFill>
                              <a:prstDash val="solid"/>
                              <a:miter lim="800000"/>
                              <a:tailEnd type="triangle"/>
                            </a:ln>
                            <a:effectLst/>
                          </wps:spPr>
                          <wps:bodyPr/>
                        </wps:wsp>
                        <wps:wsp>
                          <wps:cNvPr id="1691036882" name="Straight Arrow Connector 26"/>
                          <wps:cNvCnPr/>
                          <wps:spPr>
                            <a:xfrm flipV="1">
                              <a:off x="2301240" y="297180"/>
                              <a:ext cx="288032" cy="1741"/>
                            </a:xfrm>
                            <a:prstGeom prst="straightConnector1">
                              <a:avLst/>
                            </a:prstGeom>
                            <a:noFill/>
                            <a:ln w="28575" cap="flat" cmpd="sng" algn="ctr">
                              <a:solidFill>
                                <a:srgbClr val="4472C4"/>
                              </a:solidFill>
                              <a:prstDash val="solid"/>
                              <a:miter lim="800000"/>
                              <a:tailEnd type="triangle"/>
                            </a:ln>
                            <a:effectLst/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68B9B408" id="Group 4" o:spid="_x0000_s1027" style="position:absolute;margin-left:0;margin-top:5.9pt;width:300.35pt;height:276.4pt;z-index:-251654144;mso-position-horizontal:center;mso-position-horizontal-relative:margin;mso-width-relative:margin" coordsize="38149,351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">
                <v:group id="Group 1" o:spid="_x0000_s1028" style="position:absolute;width:38149;height:19103" coordsize="38149,191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">
                  <v:rect id="Rectangle 1" o:spid="_x0000_s1029" style="position:absolute;top:14706;width:12241;height:4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" fillcolor="#4472c4" strokecolor="#172c51" strokeweight="1pt">
                    <v:textbox>
                      <w:txbxContent>
                        <w:p w14:paraId="2B9AFADC" w14:textId="77777777" w:rsidR="00E24596" w:rsidRPr="002257B8" w:rsidRDefault="00E24596" w:rsidP="00E24596">
                          <w:pPr>
                            <w:jc w:val="center"/>
                            <w:rPr>
                              <w:rFonts w:ascii="Times New Roman" w:hAnsi="Times New Roman" w:cs="Times New Roman"/>
                              <w:color w:val="FFFFFF" w:themeColor="light1"/>
                              <w:kern w:val="24"/>
                              <w:sz w:val="28"/>
                              <w:szCs w:val="28"/>
                              <w14:ligatures w14:val="none"/>
                            </w:rPr>
                          </w:pPr>
                          <w:r w:rsidRPr="002257B8">
                            <w:rPr>
                              <w:rFonts w:ascii="Times New Roman" w:hAnsi="Times New Roman" w:cs="Times New Roman"/>
                              <w:color w:val="FFFFFF" w:themeColor="light1"/>
                              <w:kern w:val="24"/>
                              <w:sz w:val="28"/>
                              <w:szCs w:val="28"/>
                            </w:rPr>
                            <w:t>SGLT2i</w:t>
                          </w:r>
                        </w:p>
                      </w:txbxContent>
                    </v:textbox>
                  </v:rect>
                  <v:rect id="Rectangle 8" o:spid="_x0000_s1030" style="position:absolute;left:25908;top:14782;width:12241;height:4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" fillcolor="#4472c4" strokecolor="#172c51" strokeweight="1pt">
                    <v:textbox>
                      <w:txbxContent>
                        <w:p w14:paraId="7593BBD2" w14:textId="77777777" w:rsidR="00E24596" w:rsidRPr="002257B8" w:rsidRDefault="00E24596" w:rsidP="00E24596">
                          <w:pPr>
                            <w:jc w:val="center"/>
                            <w:rPr>
                              <w:rFonts w:ascii="Times New Roman" w:hAnsi="Times New Roman" w:cs="Times New Roman"/>
                              <w:color w:val="FFFFFF" w:themeColor="light1"/>
                              <w:kern w:val="24"/>
                              <w:sz w:val="28"/>
                              <w:szCs w:val="28"/>
                              <w14:ligatures w14:val="none"/>
                            </w:rPr>
                          </w:pPr>
                          <w:r w:rsidRPr="002257B8">
                            <w:rPr>
                              <w:rFonts w:ascii="Times New Roman" w:hAnsi="Times New Roman" w:cs="Times New Roman"/>
                              <w:color w:val="FFFFFF" w:themeColor="light1"/>
                              <w:kern w:val="24"/>
                              <w:sz w:val="28"/>
                              <w:szCs w:val="28"/>
                            </w:rPr>
                            <w:t xml:space="preserve">Non- SGLT2i </w:t>
                          </w:r>
                        </w:p>
                      </w:txbxContent>
                    </v:textbox>
                  </v:rect>
                  <v:rect id="Rectangle 11" o:spid="_x0000_s1031" style="position:absolute;left:8763;width:20504;height:1190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" fillcolor="#4472c4" strokecolor="#172c51" strokeweight="1pt">
                    <v:textbox>
                      <w:txbxContent>
                        <w:p w14:paraId="76EB4F25" w14:textId="77777777" w:rsidR="00E24596" w:rsidRDefault="00E24596" w:rsidP="00E24596">
                          <w:pPr>
                            <w:jc w:val="center"/>
                            <w:rPr>
                              <w:rFonts w:ascii="Times New Roman" w:hAnsi="Times New Roman" w:cs="Times New Roman"/>
                              <w:color w:val="FFFFFF" w:themeColor="light1"/>
                              <w:kern w:val="24"/>
                              <w:sz w:val="24"/>
                              <w:szCs w:val="24"/>
                            </w:rPr>
                          </w:pPr>
                          <w:proofErr w:type="spellStart"/>
                          <w:r w:rsidRPr="00EA759C">
                            <w:rPr>
                              <w:rFonts w:ascii="Times New Roman" w:hAnsi="Times New Roman" w:cs="Times New Roman"/>
                              <w:color w:val="FFFFFF" w:themeColor="light1"/>
                              <w:kern w:val="24"/>
                              <w:sz w:val="24"/>
                              <w:szCs w:val="24"/>
                            </w:rPr>
                            <w:t>Trinet</w:t>
                          </w:r>
                          <w:proofErr w:type="spellEnd"/>
                          <w:r w:rsidRPr="00EA759C">
                            <w:rPr>
                              <w:rFonts w:ascii="Times New Roman" w:hAnsi="Times New Roman" w:cs="Times New Roman"/>
                              <w:color w:val="FFFFFF" w:themeColor="light1"/>
                              <w:kern w:val="24"/>
                              <w:sz w:val="24"/>
                              <w:szCs w:val="24"/>
                            </w:rPr>
                            <w:t xml:space="preserve"> X</w:t>
                          </w:r>
                        </w:p>
                        <w:p w14:paraId="3C482DC9" w14:textId="77777777" w:rsidR="00E24596" w:rsidRDefault="00E24596" w:rsidP="00E24596">
                          <w:pPr>
                            <w:jc w:val="center"/>
                            <w:rPr>
                              <w:rFonts w:ascii="Times New Roman" w:hAnsi="Times New Roman" w:cs="Times New Roman"/>
                              <w:color w:val="FFFFFF" w:themeColor="light1"/>
                              <w:kern w:val="24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FFFFFF" w:themeColor="light1"/>
                              <w:kern w:val="24"/>
                              <w:sz w:val="24"/>
                              <w:szCs w:val="24"/>
                            </w:rPr>
                            <w:t xml:space="preserve"> </w:t>
                          </w:r>
                          <w:r w:rsidRPr="00EA759C">
                            <w:rPr>
                              <w:rFonts w:ascii="Times New Roman" w:hAnsi="Times New Roman" w:cs="Times New Roman"/>
                              <w:color w:val="FFFFFF" w:themeColor="light1"/>
                              <w:kern w:val="24"/>
                              <w:sz w:val="24"/>
                              <w:szCs w:val="24"/>
                            </w:rPr>
                            <w:t>≥ 18 years, Any Gender</w:t>
                          </w:r>
                        </w:p>
                        <w:p w14:paraId="38114EDD" w14:textId="77777777" w:rsidR="00E24596" w:rsidRPr="00EA759C" w:rsidRDefault="00E24596" w:rsidP="00E24596">
                          <w:pPr>
                            <w:jc w:val="center"/>
                            <w:rPr>
                              <w:rFonts w:ascii="Times New Roman" w:hAnsi="Times New Roman" w:cs="Times New Roman"/>
                              <w:color w:val="FFFFFF" w:themeColor="light1"/>
                              <w:kern w:val="24"/>
                              <w:sz w:val="24"/>
                              <w:szCs w:val="24"/>
                            </w:rPr>
                          </w:pPr>
                          <w:r w:rsidRPr="00EA759C">
                            <w:rPr>
                              <w:rFonts w:ascii="Times New Roman" w:hAnsi="Times New Roman" w:cs="Times New Roman"/>
                              <w:color w:val="FFFFFF" w:themeColor="light1"/>
                              <w:kern w:val="24"/>
                              <w:sz w:val="24"/>
                              <w:szCs w:val="24"/>
                            </w:rPr>
                            <w:t>111,621,666 patients</w:t>
                          </w:r>
                        </w:p>
                        <w:p w14:paraId="0B0B3BC5" w14:textId="261029C2" w:rsidR="00E24596" w:rsidRPr="00EA759C" w:rsidRDefault="00E24596" w:rsidP="00E24596">
                          <w:pPr>
                            <w:jc w:val="center"/>
                            <w:rPr>
                              <w:rFonts w:ascii="Times New Roman" w:hAnsi="Times New Roman" w:cs="Times New Roman"/>
                              <w:color w:val="FFFFFF" w:themeColor="light1"/>
                              <w:kern w:val="24"/>
                              <w:sz w:val="24"/>
                              <w:szCs w:val="24"/>
                            </w:rPr>
                          </w:pPr>
                          <w:r w:rsidRPr="00EA759C">
                            <w:rPr>
                              <w:rFonts w:ascii="Times New Roman" w:hAnsi="Times New Roman" w:cs="Times New Roman"/>
                              <w:color w:val="FFFFFF" w:themeColor="light1"/>
                              <w:kern w:val="24"/>
                              <w:sz w:val="24"/>
                              <w:szCs w:val="24"/>
                            </w:rPr>
                            <w:t>1</w:t>
                          </w:r>
                          <w:r w:rsidR="00491C4E">
                            <w:rPr>
                              <w:rFonts w:ascii="Times New Roman" w:hAnsi="Times New Roman" w:cs="Times New Roman"/>
                              <w:color w:val="FFFFFF" w:themeColor="light1"/>
                              <w:kern w:val="24"/>
                              <w:sz w:val="24"/>
                              <w:szCs w:val="24"/>
                            </w:rPr>
                            <w:t>15</w:t>
                          </w:r>
                          <w:r w:rsidRPr="00EA759C">
                            <w:rPr>
                              <w:rFonts w:ascii="Times New Roman" w:hAnsi="Times New Roman" w:cs="Times New Roman"/>
                              <w:color w:val="FFFFFF" w:themeColor="light1"/>
                              <w:kern w:val="24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EA759C">
                            <w:rPr>
                              <w:rFonts w:ascii="Times New Roman" w:hAnsi="Times New Roman" w:cs="Times New Roman"/>
                              <w:color w:val="FFFFFF" w:themeColor="light1"/>
                              <w:kern w:val="24"/>
                              <w:sz w:val="24"/>
                              <w:szCs w:val="24"/>
                            </w:rPr>
                            <w:t>HCOs</w:t>
                          </w:r>
                          <w:r w:rsidRPr="005E1729">
                            <w:rPr>
                              <w:rFonts w:ascii="Times New Roman" w:hAnsi="Times New Roman" w:cs="Times New Roman"/>
                              <w:color w:val="FFFFFF" w:themeColor="light1"/>
                              <w:kern w:val="24"/>
                              <w:sz w:val="24"/>
                              <w:szCs w:val="24"/>
                              <w:vertAlign w:val="superscript"/>
                            </w:rPr>
                            <w:t>a</w:t>
                          </w:r>
                          <w:proofErr w:type="spellEnd"/>
                          <w:r w:rsidRPr="00EA759C">
                            <w:rPr>
                              <w:rFonts w:ascii="Times New Roman" w:hAnsi="Times New Roman" w:cs="Times New Roman"/>
                              <w:color w:val="FFFFFF" w:themeColor="light1"/>
                              <w:kern w:val="24"/>
                              <w:sz w:val="24"/>
                              <w:szCs w:val="24"/>
                            </w:rPr>
                            <w:t>, 16 Countries</w:t>
                          </w:r>
                        </w:p>
                      </w:txbxContent>
                    </v:textbox>
                  </v:rect>
                  <v:shapetype id="_x0000_t33" coordsize="21600,21600" o:spt="33" o:oned="t" path="m,l21600,r,21600e" filled="f">
                    <v:stroke joinstyle="miter"/>
                    <v:path arrowok="t" fillok="f" o:connecttype="none"/>
                    <o:lock v:ext="edit" shapetype="t"/>
                  </v:shapetype>
                  <v:shape id="Connector: Elbow 13" o:spid="_x0000_s1032" type="#_x0000_t33" style="position:absolute;left:28803;top:8724;width:3240;height:6229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" strokecolor="#4472c4" strokeweight="2.25pt">
                    <v:stroke endarrow="block"/>
                    <o:lock v:ext="edit" shapetype="f"/>
                  </v:shape>
                  <v:shape id="Connector: Elbow 15" o:spid="_x0000_s1033" type="#_x0000_t33" style="position:absolute;left:6134;top:8724;width:3240;height:6169;rotation:180;flip:y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" strokecolor="#4472c4" strokeweight="2.25pt">
                    <v:stroke endarrow="block"/>
                    <o:lock v:ext="edit" shapetype="f"/>
                  </v:shape>
                </v:group>
                <v:group id="Group 2" o:spid="_x0000_s1034" style="position:absolute;top:19048;width:38144;height:11739" coordorigin=",-1" coordsize="38144,117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">
                  <v:rect id="Rectangle 5" o:spid="_x0000_s1035" style="position:absolute;top:3352;width:12236;height:525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" fillcolor="#4472c4" strokecolor="#172c51" strokeweight="1pt">
                    <v:textbox>
                      <w:txbxContent>
                        <w:p w14:paraId="3ADF2CC9" w14:textId="77109656" w:rsidR="00E24596" w:rsidRPr="00EA759C" w:rsidRDefault="00E24596" w:rsidP="00E24596">
                          <w:pPr>
                            <w:jc w:val="center"/>
                            <w:rPr>
                              <w:rFonts w:ascii="Times New Roman" w:hAnsi="Times New Roman" w:cs="Times New Roman"/>
                              <w:color w:val="FFFFFF" w:themeColor="light1"/>
                              <w:kern w:val="24"/>
                              <w:sz w:val="20"/>
                              <w:szCs w:val="20"/>
                              <w14:ligatures w14:val="none"/>
                            </w:rPr>
                          </w:pPr>
                          <w:r w:rsidRPr="00EA759C">
                            <w:rPr>
                              <w:rFonts w:ascii="Times New Roman" w:hAnsi="Times New Roman" w:cs="Times New Roman"/>
                              <w:color w:val="FFFFFF" w:themeColor="light1"/>
                              <w:kern w:val="24"/>
                              <w:sz w:val="20"/>
                              <w:szCs w:val="20"/>
                            </w:rPr>
                            <w:t>6,</w:t>
                          </w:r>
                          <w:r w:rsidR="00051BDC">
                            <w:rPr>
                              <w:rFonts w:ascii="Times New Roman" w:hAnsi="Times New Roman" w:cs="Times New Roman"/>
                              <w:color w:val="FFFFFF" w:themeColor="light1"/>
                              <w:kern w:val="24"/>
                              <w:sz w:val="20"/>
                              <w:szCs w:val="20"/>
                            </w:rPr>
                            <w:t>808</w:t>
                          </w:r>
                        </w:p>
                        <w:p w14:paraId="1EC6008D" w14:textId="66E69AC7" w:rsidR="00E24596" w:rsidRPr="00EA759C" w:rsidRDefault="00435469" w:rsidP="00E24596">
                          <w:pPr>
                            <w:jc w:val="center"/>
                            <w:rPr>
                              <w:rFonts w:ascii="Times New Roman" w:hAnsi="Times New Roman" w:cs="Times New Roman"/>
                              <w:color w:val="FFFFFF" w:themeColor="light1"/>
                              <w:kern w:val="24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FFFFFF" w:themeColor="light1"/>
                              <w:kern w:val="24"/>
                              <w:sz w:val="20"/>
                              <w:szCs w:val="20"/>
                            </w:rPr>
                            <w:t>7</w:t>
                          </w:r>
                          <w:r w:rsidR="00E24596" w:rsidRPr="00EA759C">
                            <w:rPr>
                              <w:rFonts w:ascii="Times New Roman" w:hAnsi="Times New Roman" w:cs="Times New Roman"/>
                              <w:color w:val="FFFFFF" w:themeColor="light1"/>
                              <w:kern w:val="24"/>
                              <w:sz w:val="20"/>
                              <w:szCs w:val="20"/>
                            </w:rPr>
                            <w:t>7 HCOs</w:t>
                          </w:r>
                        </w:p>
                      </w:txbxContent>
                    </v:textbox>
                  </v:rect>
                  <v:rect id="Rectangle 7" o:spid="_x0000_s1036" style="position:absolute;left:25908;top:3352;width:12236;height:510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" fillcolor="#4472c4" strokecolor="#172c51" strokeweight="1pt">
                    <v:textbox>
                      <w:txbxContent>
                        <w:p w14:paraId="5414C08D" w14:textId="7912E022" w:rsidR="00E24596" w:rsidRPr="00EA759C" w:rsidRDefault="002F6A18" w:rsidP="00E24596">
                          <w:pPr>
                            <w:jc w:val="center"/>
                            <w:rPr>
                              <w:rFonts w:ascii="Times New Roman" w:hAnsi="Times New Roman" w:cs="Times New Roman"/>
                              <w:color w:val="FFFFFF" w:themeColor="light1"/>
                              <w:kern w:val="24"/>
                              <w:sz w:val="20"/>
                              <w:szCs w:val="20"/>
                              <w14:ligatures w14:val="none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FFFFFF" w:themeColor="light1"/>
                              <w:kern w:val="24"/>
                              <w:sz w:val="20"/>
                              <w:szCs w:val="20"/>
                            </w:rPr>
                            <w:t>205,795</w:t>
                          </w:r>
                        </w:p>
                        <w:p w14:paraId="3B2BC387" w14:textId="15828C57" w:rsidR="00E24596" w:rsidRPr="00EA759C" w:rsidRDefault="00435469" w:rsidP="00E24596">
                          <w:pPr>
                            <w:jc w:val="center"/>
                            <w:rPr>
                              <w:rFonts w:ascii="Times New Roman" w:hAnsi="Times New Roman" w:cs="Times New Roman"/>
                              <w:color w:val="FFFFFF" w:themeColor="light1"/>
                              <w:kern w:val="24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FFFFFF" w:themeColor="light1"/>
                              <w:kern w:val="24"/>
                              <w:sz w:val="20"/>
                              <w:szCs w:val="20"/>
                            </w:rPr>
                            <w:t>77 H</w:t>
                          </w:r>
                          <w:r w:rsidR="00E24596" w:rsidRPr="00EA759C">
                            <w:rPr>
                              <w:rFonts w:ascii="Times New Roman" w:hAnsi="Times New Roman" w:cs="Times New Roman"/>
                              <w:color w:val="FFFFFF" w:themeColor="light1"/>
                              <w:kern w:val="24"/>
                              <w:sz w:val="20"/>
                              <w:szCs w:val="20"/>
                            </w:rPr>
                            <w:t>COs</w:t>
                          </w:r>
                        </w:p>
                      </w:txbxContent>
                    </v:textbox>
                  </v:rect>
                  <v:rect id="Rectangle 9" o:spid="_x0000_s1037" style="position:absolute;left:15087;top:4419;width:7921;height:28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" fillcolor="#4472c4" strokecolor="#172c51" strokeweight="1pt">
                    <v:textbox>
                      <w:txbxContent>
                        <w:p w14:paraId="2249FA15" w14:textId="77777777" w:rsidR="00E24596" w:rsidRPr="00EA759C" w:rsidRDefault="00E24596" w:rsidP="00E24596">
                          <w:pPr>
                            <w:jc w:val="center"/>
                            <w:rPr>
                              <w:rFonts w:ascii="Times New Roman" w:hAnsi="Times New Roman" w:cs="Times New Roman"/>
                              <w:color w:val="FFFFFF" w:themeColor="light1"/>
                              <w:kern w:val="24"/>
                              <w:sz w:val="24"/>
                              <w:szCs w:val="24"/>
                              <w14:ligatures w14:val="none"/>
                            </w:rPr>
                          </w:pPr>
                          <w:r w:rsidRPr="00EA759C">
                            <w:rPr>
                              <w:rFonts w:ascii="Times New Roman" w:hAnsi="Times New Roman" w:cs="Times New Roman"/>
                              <w:color w:val="FFFFFF" w:themeColor="light1"/>
                              <w:kern w:val="24"/>
                            </w:rPr>
                            <w:t>Pre-PSM</w:t>
                          </w:r>
                        </w:p>
                      </w:txbxContent>
                    </v:textbox>
                  </v:rect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Straight Arrow Connector 17" o:spid="_x0000_s1038" type="#_x0000_t32" style="position:absolute;left:6117;top:-1;width:16;height:3352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" strokecolor="#4472c4" strokeweight="2.25pt">
                    <v:stroke endarrow="block" joinstyle="miter"/>
                  </v:shape>
                  <v:shape id="Straight Arrow Connector 18" o:spid="_x0000_s1039" type="#_x0000_t32" style="position:absolute;left:5981;top:8001;width:0;height:3659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" strokecolor="#4472c4" strokeweight="2.25pt">
                    <v:stroke endarrow="block" joinstyle="miter"/>
                  </v:shape>
                  <v:shape id="Straight Arrow Connector 19" o:spid="_x0000_s1040" type="#_x0000_t32" style="position:absolute;left:32026;top:76;width:16;height:3276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" strokecolor="#4472c4" strokeweight="2.25pt">
                    <v:stroke endarrow="block" joinstyle="miter"/>
                  </v:shape>
                  <v:shape id="Straight Arrow Connector 20" o:spid="_x0000_s1041" type="#_x0000_t32" style="position:absolute;left:31965;top:8077;width:0;height:366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" strokecolor="#4472c4" strokeweight="2.25pt">
                    <v:stroke endarrow="block" joinstyle="miter"/>
                  </v:shape>
                  <v:shape id="Straight Arrow Connector 22" o:spid="_x0000_s1042" type="#_x0000_t32" style="position:absolute;left:12268;top:6553;width:2880;height:17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" strokecolor="#4472c4" strokeweight="2.25pt">
                    <v:stroke endarrow="block" joinstyle="miter"/>
                  </v:shape>
                  <v:shape id="Straight Arrow Connector 25" o:spid="_x0000_s1043" type="#_x0000_t32" style="position:absolute;left:23012;top:6553;width:2880;height:17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" strokecolor="#4472c4" strokeweight="2.25pt">
                    <v:stroke endarrow="block" joinstyle="miter"/>
                  </v:shape>
                </v:group>
                <v:group id="Group 3" o:spid="_x0000_s1044" style="position:absolute;top:30708;width:38149;height:4397" coordsize="38149,43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">
                  <v:rect id="Rectangle 2" o:spid="_x0000_s1045" style="position:absolute;width:12241;height:43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" fillcolor="#4472c4" strokecolor="#172c51" strokeweight="1pt">
                    <v:textbox>
                      <w:txbxContent>
                        <w:p w14:paraId="5E4A8775" w14:textId="48FCED02" w:rsidR="00E24596" w:rsidRPr="00EA759C" w:rsidRDefault="00E24596" w:rsidP="00E24596">
                          <w:pPr>
                            <w:jc w:val="center"/>
                            <w:rPr>
                              <w:rFonts w:ascii="Times New Roman" w:hAnsi="Times New Roman" w:cs="Times New Roman"/>
                              <w:color w:val="FFFFFF" w:themeColor="light1"/>
                              <w:kern w:val="24"/>
                              <w:sz w:val="32"/>
                              <w:szCs w:val="32"/>
                              <w14:ligatures w14:val="none"/>
                            </w:rPr>
                          </w:pPr>
                          <w:r w:rsidRPr="00EA759C">
                            <w:rPr>
                              <w:rFonts w:ascii="Times New Roman" w:hAnsi="Times New Roman" w:cs="Times New Roman"/>
                              <w:color w:val="FFFFFF" w:themeColor="light1"/>
                              <w:kern w:val="24"/>
                              <w:sz w:val="32"/>
                              <w:szCs w:val="32"/>
                            </w:rPr>
                            <w:t>4,</w:t>
                          </w:r>
                          <w:r w:rsidR="001440FD">
                            <w:rPr>
                              <w:rFonts w:ascii="Times New Roman" w:hAnsi="Times New Roman" w:cs="Times New Roman"/>
                              <w:color w:val="FFFFFF" w:themeColor="light1"/>
                              <w:kern w:val="24"/>
                              <w:sz w:val="32"/>
                              <w:szCs w:val="32"/>
                            </w:rPr>
                            <w:t>872</w:t>
                          </w:r>
                        </w:p>
                      </w:txbxContent>
                    </v:textbox>
                  </v:rect>
                  <v:rect id="Rectangle 6" o:spid="_x0000_s1046" style="position:absolute;left:25908;top:76;width:12241;height:43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" fillcolor="#4472c4" strokecolor="#172c51" strokeweight="1pt">
                    <v:textbox>
                      <w:txbxContent>
                        <w:p w14:paraId="3E8E1E43" w14:textId="77854A79" w:rsidR="00E24596" w:rsidRPr="00EA759C" w:rsidRDefault="00E24596" w:rsidP="00E24596">
                          <w:pPr>
                            <w:jc w:val="center"/>
                            <w:rPr>
                              <w:rFonts w:ascii="Times New Roman" w:hAnsi="Times New Roman" w:cs="Times New Roman"/>
                              <w:color w:val="FFFFFF" w:themeColor="light1"/>
                              <w:kern w:val="24"/>
                              <w:sz w:val="32"/>
                              <w:szCs w:val="32"/>
                              <w14:ligatures w14:val="none"/>
                            </w:rPr>
                          </w:pPr>
                          <w:r w:rsidRPr="00EA759C">
                            <w:rPr>
                              <w:rFonts w:ascii="Times New Roman" w:hAnsi="Times New Roman" w:cs="Times New Roman"/>
                              <w:color w:val="FFFFFF" w:themeColor="light1"/>
                              <w:kern w:val="24"/>
                              <w:sz w:val="32"/>
                              <w:szCs w:val="32"/>
                            </w:rPr>
                            <w:t>4,</w:t>
                          </w:r>
                          <w:r w:rsidR="001440FD">
                            <w:rPr>
                              <w:rFonts w:ascii="Times New Roman" w:hAnsi="Times New Roman" w:cs="Times New Roman"/>
                              <w:color w:val="FFFFFF" w:themeColor="light1"/>
                              <w:kern w:val="24"/>
                              <w:sz w:val="32"/>
                              <w:szCs w:val="32"/>
                            </w:rPr>
                            <w:t>872</w:t>
                          </w:r>
                        </w:p>
                      </w:txbxContent>
                    </v:textbox>
                  </v:rect>
                  <v:rect id="Rectangle 10" o:spid="_x0000_s1047" style="position:absolute;left:15087;top:762;width:7921;height:28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" fillcolor="#4472c4" strokecolor="#172c51" strokeweight="1pt">
                    <v:textbox>
                      <w:txbxContent>
                        <w:p w14:paraId="43F81862" w14:textId="77777777" w:rsidR="00E24596" w:rsidRPr="00EA759C" w:rsidRDefault="00E24596" w:rsidP="00E24596">
                          <w:pPr>
                            <w:jc w:val="center"/>
                            <w:rPr>
                              <w:rFonts w:ascii="Times New Roman" w:hAnsi="Times New Roman" w:cs="Times New Roman"/>
                              <w:color w:val="FFFFFF" w:themeColor="light1"/>
                              <w:kern w:val="24"/>
                              <w:sz w:val="24"/>
                              <w:szCs w:val="24"/>
                              <w14:ligatures w14:val="none"/>
                            </w:rPr>
                          </w:pPr>
                          <w:r w:rsidRPr="00EA759C">
                            <w:rPr>
                              <w:rFonts w:ascii="Times New Roman" w:hAnsi="Times New Roman" w:cs="Times New Roman"/>
                              <w:color w:val="FFFFFF" w:themeColor="light1"/>
                              <w:kern w:val="24"/>
                            </w:rPr>
                            <w:t>Post-PSM</w:t>
                          </w:r>
                        </w:p>
                      </w:txbxContent>
                    </v:textbox>
                  </v:rect>
                  <v:shape id="Straight Arrow Connector 23" o:spid="_x0000_s1048" type="#_x0000_t32" style="position:absolute;left:12268;top:2971;width:2880;height:18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" strokecolor="#4472c4" strokeweight="2.25pt">
                    <v:stroke endarrow="block" joinstyle="miter"/>
                  </v:shape>
                  <v:shape id="Straight Arrow Connector 26" o:spid="_x0000_s1049" type="#_x0000_t32" style="position:absolute;left:23012;top:2971;width:2880;height:18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" strokecolor="#4472c4" strokeweight="2.25pt">
                    <v:stroke endarrow="block" joinstyle="miter"/>
                  </v:shape>
                </v:group>
                <w10:wrap type="tight" anchorx="margin"/>
              </v:group>
            </w:pict>
          </mc:Fallback>
        </mc:AlternateContent>
      </w:r>
    </w:p>
    <w:p w14:paraId="304934FF" w14:textId="77777777" w:rsidR="00E924D2" w:rsidRDefault="00E924D2" w:rsidP="00E924D2">
      <w:pPr>
        <w:rPr>
          <w:lang w:val="en-US"/>
        </w:rPr>
      </w:pPr>
    </w:p>
    <w:p w14:paraId="64EA0968" w14:textId="77777777" w:rsidR="00E24596" w:rsidRDefault="00E24596" w:rsidP="00E924D2">
      <w:pPr>
        <w:rPr>
          <w:lang w:val="en-US"/>
        </w:rPr>
      </w:pPr>
    </w:p>
    <w:p w14:paraId="6DF08907" w14:textId="77777777" w:rsidR="00E24596" w:rsidRDefault="00E24596" w:rsidP="00E924D2">
      <w:pPr>
        <w:rPr>
          <w:lang w:val="en-US"/>
        </w:rPr>
      </w:pPr>
    </w:p>
    <w:p w14:paraId="20210B4D" w14:textId="77777777" w:rsidR="00E24596" w:rsidRDefault="00E24596" w:rsidP="00E924D2">
      <w:pPr>
        <w:rPr>
          <w:lang w:val="en-US"/>
        </w:rPr>
      </w:pPr>
    </w:p>
    <w:p w14:paraId="607534AA" w14:textId="77777777" w:rsidR="00E24596" w:rsidRDefault="00E24596" w:rsidP="00E924D2">
      <w:pPr>
        <w:rPr>
          <w:lang w:val="en-US"/>
        </w:rPr>
      </w:pPr>
    </w:p>
    <w:p w14:paraId="37DFD959" w14:textId="77777777" w:rsidR="00E24596" w:rsidRDefault="00E24596" w:rsidP="00E924D2">
      <w:pPr>
        <w:rPr>
          <w:lang w:val="en-US"/>
        </w:rPr>
      </w:pPr>
    </w:p>
    <w:p w14:paraId="61090B02" w14:textId="77777777" w:rsidR="00E24596" w:rsidRDefault="00E24596" w:rsidP="00E924D2">
      <w:pPr>
        <w:rPr>
          <w:lang w:val="en-US"/>
        </w:rPr>
      </w:pPr>
    </w:p>
    <w:p w14:paraId="74B79DFE" w14:textId="77777777" w:rsidR="00E24596" w:rsidRDefault="00E24596" w:rsidP="00E924D2">
      <w:pPr>
        <w:rPr>
          <w:lang w:val="en-US"/>
        </w:rPr>
      </w:pPr>
    </w:p>
    <w:p w14:paraId="6464AE6B" w14:textId="77777777" w:rsidR="00E24596" w:rsidRDefault="00E24596" w:rsidP="00E924D2">
      <w:pPr>
        <w:rPr>
          <w:lang w:val="en-US"/>
        </w:rPr>
      </w:pPr>
    </w:p>
    <w:p w14:paraId="383BE9B6" w14:textId="77777777" w:rsidR="00E24596" w:rsidRDefault="00E24596" w:rsidP="00E924D2">
      <w:pPr>
        <w:rPr>
          <w:lang w:val="en-US"/>
        </w:rPr>
      </w:pPr>
    </w:p>
    <w:p w14:paraId="2614A0B0" w14:textId="77777777" w:rsidR="00E24596" w:rsidRDefault="00E24596" w:rsidP="00E924D2">
      <w:pPr>
        <w:rPr>
          <w:lang w:val="en-US"/>
        </w:rPr>
      </w:pPr>
    </w:p>
    <w:p w14:paraId="4749A5F8" w14:textId="77777777" w:rsidR="00E24596" w:rsidRDefault="00E24596" w:rsidP="00E924D2">
      <w:pPr>
        <w:rPr>
          <w:lang w:val="en-US"/>
        </w:rPr>
      </w:pPr>
    </w:p>
    <w:p w14:paraId="5D937C4F" w14:textId="77777777" w:rsidR="00E24596" w:rsidRDefault="00E24596" w:rsidP="00E924D2">
      <w:pPr>
        <w:rPr>
          <w:lang w:val="en-US"/>
        </w:rPr>
      </w:pPr>
    </w:p>
    <w:p w14:paraId="7F2CADCC" w14:textId="77777777" w:rsidR="00E24596" w:rsidRDefault="00E24596" w:rsidP="00E924D2">
      <w:pPr>
        <w:rPr>
          <w:lang w:val="en-US"/>
        </w:rPr>
      </w:pPr>
    </w:p>
    <w:p w14:paraId="0910B225" w14:textId="77777777" w:rsidR="001440FD" w:rsidRDefault="001440FD" w:rsidP="00E924D2">
      <w:pPr>
        <w:rPr>
          <w:lang w:val="en-US"/>
        </w:rPr>
      </w:pPr>
    </w:p>
    <w:p w14:paraId="67D79687" w14:textId="77777777" w:rsidR="001440FD" w:rsidRDefault="001440FD" w:rsidP="00E924D2">
      <w:pPr>
        <w:rPr>
          <w:lang w:val="en-US"/>
        </w:rPr>
      </w:pPr>
    </w:p>
    <w:p w14:paraId="00BC99C3" w14:textId="77777777" w:rsidR="001440FD" w:rsidRDefault="001440FD" w:rsidP="00E924D2">
      <w:pPr>
        <w:rPr>
          <w:lang w:val="en-US"/>
        </w:rPr>
      </w:pPr>
    </w:p>
    <w:p w14:paraId="1EAFC17E" w14:textId="77777777" w:rsidR="001440FD" w:rsidRDefault="001440FD" w:rsidP="00E924D2">
      <w:pPr>
        <w:rPr>
          <w:lang w:val="en-US"/>
        </w:rPr>
      </w:pPr>
    </w:p>
    <w:p w14:paraId="0239A41C" w14:textId="77777777" w:rsidR="001440FD" w:rsidRDefault="001440FD" w:rsidP="00E924D2">
      <w:pPr>
        <w:rPr>
          <w:lang w:val="en-US"/>
        </w:rPr>
      </w:pPr>
    </w:p>
    <w:p w14:paraId="1C322042" w14:textId="77777777" w:rsidR="001440FD" w:rsidRDefault="001440FD" w:rsidP="00E924D2">
      <w:pPr>
        <w:rPr>
          <w:lang w:val="en-US"/>
        </w:rPr>
      </w:pPr>
    </w:p>
    <w:p w14:paraId="51BDEE8E" w14:textId="77777777" w:rsidR="001440FD" w:rsidRDefault="001440FD" w:rsidP="00E924D2">
      <w:pPr>
        <w:rPr>
          <w:lang w:val="en-US"/>
        </w:rPr>
      </w:pPr>
    </w:p>
    <w:p w14:paraId="7EF19145" w14:textId="77777777" w:rsidR="001440FD" w:rsidRDefault="001440FD" w:rsidP="00E924D2">
      <w:pPr>
        <w:rPr>
          <w:lang w:val="en-US"/>
        </w:rPr>
      </w:pPr>
    </w:p>
    <w:p w14:paraId="190EC107" w14:textId="77777777" w:rsidR="001440FD" w:rsidRDefault="001440FD" w:rsidP="00E924D2">
      <w:pPr>
        <w:rPr>
          <w:lang w:val="en-US"/>
        </w:rPr>
      </w:pPr>
    </w:p>
    <w:p w14:paraId="0B0BEA11" w14:textId="77777777" w:rsidR="001440FD" w:rsidRDefault="001440FD" w:rsidP="00E924D2">
      <w:pPr>
        <w:rPr>
          <w:lang w:val="en-US"/>
        </w:rPr>
      </w:pPr>
    </w:p>
    <w:p w14:paraId="43233E73" w14:textId="77777777" w:rsidR="001440FD" w:rsidRDefault="001440FD" w:rsidP="00E924D2">
      <w:pPr>
        <w:rPr>
          <w:lang w:val="en-US"/>
        </w:rPr>
      </w:pPr>
    </w:p>
    <w:p w14:paraId="697C6FC0" w14:textId="77777777" w:rsidR="001440FD" w:rsidRDefault="001440FD" w:rsidP="00E924D2">
      <w:pPr>
        <w:rPr>
          <w:lang w:val="en-US"/>
        </w:rPr>
      </w:pPr>
    </w:p>
    <w:p w14:paraId="2AB8A30D" w14:textId="77777777" w:rsidR="001440FD" w:rsidRDefault="001440FD" w:rsidP="00E924D2">
      <w:pPr>
        <w:rPr>
          <w:lang w:val="en-US"/>
        </w:rPr>
      </w:pPr>
    </w:p>
    <w:p w14:paraId="1919A87F" w14:textId="77777777" w:rsidR="001440FD" w:rsidRDefault="001440FD" w:rsidP="00E924D2">
      <w:pPr>
        <w:rPr>
          <w:lang w:val="en-US"/>
        </w:rPr>
      </w:pPr>
    </w:p>
    <w:tbl>
      <w:tblPr>
        <w:tblStyle w:val="TableGrid"/>
        <w:tblW w:w="9413" w:type="dxa"/>
        <w:tblLayout w:type="fixed"/>
        <w:tblLook w:val="04A0" w:firstRow="1" w:lastRow="0" w:firstColumn="1" w:lastColumn="0" w:noHBand="0" w:noVBand="1"/>
      </w:tblPr>
      <w:tblGrid>
        <w:gridCol w:w="4706"/>
        <w:gridCol w:w="2353"/>
        <w:gridCol w:w="2354"/>
      </w:tblGrid>
      <w:tr w:rsidR="00E1457F" w:rsidRPr="007D2CA9" w14:paraId="70BCC326" w14:textId="77777777" w:rsidTr="001440FD">
        <w:tc>
          <w:tcPr>
            <w:tcW w:w="4706" w:type="dxa"/>
            <w:shd w:val="clear" w:color="auto" w:fill="BFBFBF" w:themeFill="background1" w:themeFillShade="BF"/>
          </w:tcPr>
          <w:p w14:paraId="693DF763" w14:textId="77777777" w:rsidR="00E1457F" w:rsidRPr="007D2CA9" w:rsidRDefault="00E1457F" w:rsidP="004A7C2B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2353" w:type="dxa"/>
            <w:shd w:val="clear" w:color="auto" w:fill="BFBFBF" w:themeFill="background1" w:themeFillShade="BF"/>
          </w:tcPr>
          <w:p w14:paraId="09488F73" w14:textId="4C134A76" w:rsidR="00E1457F" w:rsidRPr="007D2CA9" w:rsidRDefault="00AC781F" w:rsidP="004A7C2B">
            <w:pPr>
              <w:rPr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mc:AlternateContent>
                <mc:Choice Requires="wpg">
                  <w:drawing>
                    <wp:anchor distT="0" distB="0" distL="114300" distR="114300" simplePos="0" relativeHeight="251660288" behindDoc="0" locked="0" layoutInCell="1" allowOverlap="1" wp14:anchorId="1B1C7B31" wp14:editId="05C49FA6">
                      <wp:simplePos x="0" y="0"/>
                      <wp:positionH relativeFrom="column">
                        <wp:posOffset>1245235</wp:posOffset>
                      </wp:positionH>
                      <wp:positionV relativeFrom="paragraph">
                        <wp:posOffset>30480</wp:posOffset>
                      </wp:positionV>
                      <wp:extent cx="1630680" cy="129540"/>
                      <wp:effectExtent l="0" t="0" r="26670" b="22860"/>
                      <wp:wrapNone/>
                      <wp:docPr id="1560607857" name="Group 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630680" cy="129540"/>
                                <a:chOff x="0" y="0"/>
                                <a:chExt cx="1630680" cy="129540"/>
                              </a:xfrm>
                            </wpg:grpSpPr>
                            <wps:wsp>
                              <wps:cNvPr id="912192412" name="Rectangle 2"/>
                              <wps:cNvSpPr/>
                              <wps:spPr>
                                <a:xfrm>
                                  <a:off x="0" y="0"/>
                                  <a:ext cx="121920" cy="11430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00B050"/>
                                </a:solidFill>
                                <a:ln w="12700" cap="flat" cmpd="sng" algn="ctr">
                                  <a:solidFill>
                                    <a:srgbClr val="4472C4">
                                      <a:shade val="15000"/>
                                    </a:srgbClr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74548633" name="Rectangle 3"/>
                              <wps:cNvSpPr/>
                              <wps:spPr>
                                <a:xfrm>
                                  <a:off x="1508760" y="15240"/>
                                  <a:ext cx="121920" cy="11430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7030A0"/>
                                </a:solidFill>
                                <a:ln w="12700" cap="flat" cmpd="sng" algn="ctr">
                                  <a:solidFill>
                                    <a:srgbClr val="4472C4">
                                      <a:shade val="15000"/>
                                    </a:srgbClr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DFC3048" id="Group 1" o:spid="_x0000_s1026" style="position:absolute;margin-left:98.05pt;margin-top:2.4pt;width:128.4pt;height:10.2pt;z-index:251660288" coordsize="16306,12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">
                      <v:rect id="Rectangle 2" o:spid="_x0000_s1027" style="position:absolute;width:1219;height:11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" fillcolor="#00b050" strokecolor="#172c51" strokeweight="1pt"/>
                      <v:rect id="Rectangle 3" o:spid="_x0000_s1028" style="position:absolute;left:15087;top:152;width:1219;height:11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" fillcolor="#7030a0" strokecolor="#172c51" strokeweight="1pt"/>
                    </v:group>
                  </w:pict>
                </mc:Fallback>
              </mc:AlternateContent>
            </w:r>
            <w:r w:rsidR="00E1457F" w:rsidRPr="007D2C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SGLT2i naïve </w:t>
            </w:r>
          </w:p>
        </w:tc>
        <w:tc>
          <w:tcPr>
            <w:tcW w:w="2354" w:type="dxa"/>
            <w:shd w:val="clear" w:color="auto" w:fill="BFBFBF" w:themeFill="background1" w:themeFillShade="BF"/>
          </w:tcPr>
          <w:p w14:paraId="3FB3D345" w14:textId="77777777" w:rsidR="00E1457F" w:rsidRPr="007D2CA9" w:rsidRDefault="00E1457F" w:rsidP="004A7C2B">
            <w:pPr>
              <w:rPr>
                <w:sz w:val="24"/>
                <w:szCs w:val="24"/>
                <w:lang w:val="en-US"/>
              </w:rPr>
            </w:pPr>
            <w:r w:rsidRPr="007D2C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SGLT2i </w:t>
            </w:r>
          </w:p>
        </w:tc>
      </w:tr>
      <w:tr w:rsidR="00E1457F" w:rsidRPr="007D2CA9" w14:paraId="5532CAD6" w14:textId="77777777" w:rsidTr="001440FD">
        <w:trPr>
          <w:trHeight w:val="4644"/>
        </w:trPr>
        <w:tc>
          <w:tcPr>
            <w:tcW w:w="4706" w:type="dxa"/>
          </w:tcPr>
          <w:p w14:paraId="149774C8" w14:textId="7C16E7C2" w:rsidR="00E1457F" w:rsidRPr="007D2CA9" w:rsidRDefault="00917B22" w:rsidP="004A7C2B">
            <w:pPr>
              <w:rPr>
                <w:sz w:val="24"/>
                <w:szCs w:val="24"/>
                <w:lang w:val="en-US"/>
              </w:rPr>
            </w:pPr>
            <w:r>
              <w:rPr>
                <w:noProof/>
              </w:rPr>
              <w:drawing>
                <wp:inline distT="0" distB="0" distL="0" distR="0" wp14:anchorId="15C60A1F" wp14:editId="0AC7BEEB">
                  <wp:extent cx="2857500" cy="2903220"/>
                  <wp:effectExtent l="0" t="0" r="0" b="0"/>
                  <wp:docPr id="395294979" name="Drawing 0" descr="lines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0" descr="lines.png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7500" cy="29032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7" w:type="dxa"/>
            <w:gridSpan w:val="2"/>
          </w:tcPr>
          <w:p w14:paraId="1167C665" w14:textId="23393DAC" w:rsidR="00E1457F" w:rsidRPr="007D2CA9" w:rsidRDefault="0005074C" w:rsidP="00443B32">
            <w:pPr>
              <w:keepNext/>
              <w:rPr>
                <w:sz w:val="24"/>
                <w:szCs w:val="24"/>
                <w:lang w:val="en-US"/>
              </w:rPr>
            </w:pPr>
            <w:r>
              <w:rPr>
                <w:noProof/>
              </w:rPr>
              <w:drawing>
                <wp:inline distT="0" distB="0" distL="0" distR="0" wp14:anchorId="65FFA8A7" wp14:editId="212CA0A6">
                  <wp:extent cx="2857500" cy="2918460"/>
                  <wp:effectExtent l="0" t="0" r="0" b="0"/>
                  <wp:docPr id="3" name="Drawing 3" descr="lines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lines.png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7500" cy="2918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F1421E8" w14:textId="6C7B7D3F" w:rsidR="00E1457F" w:rsidRPr="00E924D2" w:rsidRDefault="00443B32" w:rsidP="00CD4C58">
      <w:pPr>
        <w:pStyle w:val="Caption"/>
        <w:rPr>
          <w:rFonts w:ascii="Times New Roman" w:hAnsi="Times New Roman" w:cs="Times New Roman"/>
          <w:sz w:val="24"/>
          <w:szCs w:val="24"/>
        </w:rPr>
      </w:pPr>
      <w:r w:rsidRPr="00E924D2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Pr="00E924D2">
        <w:rPr>
          <w:rFonts w:ascii="Times New Roman" w:hAnsi="Times New Roman" w:cs="Times New Roman"/>
          <w:b/>
          <w:bCs/>
          <w:sz w:val="24"/>
          <w:szCs w:val="24"/>
        </w:rPr>
        <w:fldChar w:fldCharType="begin"/>
      </w:r>
      <w:r w:rsidRPr="00E924D2">
        <w:rPr>
          <w:rFonts w:ascii="Times New Roman" w:hAnsi="Times New Roman" w:cs="Times New Roman"/>
          <w:b/>
          <w:bCs/>
          <w:sz w:val="24"/>
          <w:szCs w:val="24"/>
        </w:rPr>
        <w:instrText xml:space="preserve"> SEQ Figure \* ARABIC </w:instrText>
      </w:r>
      <w:r w:rsidRPr="00E924D2">
        <w:rPr>
          <w:rFonts w:ascii="Times New Roman" w:hAnsi="Times New Roman" w:cs="Times New Roman"/>
          <w:b/>
          <w:bCs/>
          <w:sz w:val="24"/>
          <w:szCs w:val="24"/>
        </w:rPr>
        <w:fldChar w:fldCharType="separate"/>
      </w:r>
      <w:r w:rsidR="005C11A7">
        <w:rPr>
          <w:rFonts w:ascii="Times New Roman" w:hAnsi="Times New Roman" w:cs="Times New Roman"/>
          <w:b/>
          <w:bCs/>
          <w:noProof/>
          <w:sz w:val="24"/>
          <w:szCs w:val="24"/>
        </w:rPr>
        <w:t>2</w:t>
      </w:r>
      <w:r w:rsidRPr="00E924D2">
        <w:rPr>
          <w:rFonts w:ascii="Times New Roman" w:hAnsi="Times New Roman" w:cs="Times New Roman"/>
          <w:b/>
          <w:bCs/>
          <w:sz w:val="24"/>
          <w:szCs w:val="24"/>
        </w:rPr>
        <w:fldChar w:fldCharType="end"/>
      </w:r>
      <w:r w:rsidRPr="00E924D2">
        <w:rPr>
          <w:rFonts w:ascii="Times New Roman" w:hAnsi="Times New Roman" w:cs="Times New Roman"/>
          <w:b/>
          <w:bCs/>
          <w:sz w:val="24"/>
          <w:szCs w:val="24"/>
        </w:rPr>
        <w:t>: Propensity score density function</w:t>
      </w:r>
      <w:r w:rsidRPr="00E924D2">
        <w:rPr>
          <w:rFonts w:ascii="Times New Roman" w:hAnsi="Times New Roman" w:cs="Times New Roman"/>
          <w:sz w:val="24"/>
          <w:szCs w:val="24"/>
        </w:rPr>
        <w:t xml:space="preserve">. Graph of </w:t>
      </w:r>
      <w:r w:rsidR="00CD4C58" w:rsidRPr="00E924D2">
        <w:rPr>
          <w:rFonts w:ascii="Times New Roman" w:hAnsi="Times New Roman" w:cs="Times New Roman"/>
          <w:sz w:val="24"/>
          <w:szCs w:val="24"/>
        </w:rPr>
        <w:t>propensity score density function before and after matching for SGLT2i cohorts.</w:t>
      </w:r>
    </w:p>
    <w:p w14:paraId="5BC1F95B" w14:textId="77777777" w:rsidR="00E1457F" w:rsidRPr="00443B32" w:rsidRDefault="00E1457F" w:rsidP="009502C3">
      <w:pPr>
        <w:rPr>
          <w:rFonts w:ascii="Times New Roman" w:hAnsi="Times New Roman" w:cs="Times New Roman"/>
          <w:b/>
          <w:sz w:val="24"/>
          <w:szCs w:val="24"/>
        </w:rPr>
      </w:pPr>
    </w:p>
    <w:p w14:paraId="011A5140" w14:textId="0382E651" w:rsidR="003D6D8A" w:rsidRPr="00443B32" w:rsidRDefault="003D6D8A" w:rsidP="003D6D8A">
      <w:pPr>
        <w:pStyle w:val="Caption"/>
        <w:keepNext/>
        <w:rPr>
          <w:rFonts w:ascii="Times New Roman" w:hAnsi="Times New Roman" w:cs="Times New Roman"/>
          <w:sz w:val="24"/>
          <w:szCs w:val="24"/>
        </w:rPr>
      </w:pPr>
      <w:r w:rsidRPr="00443B32">
        <w:rPr>
          <w:rFonts w:ascii="Times New Roman" w:hAnsi="Times New Roman" w:cs="Times New Roman"/>
          <w:b/>
          <w:bCs/>
          <w:sz w:val="24"/>
          <w:szCs w:val="24"/>
        </w:rPr>
        <w:t>Table S1:</w:t>
      </w:r>
      <w:r w:rsidRPr="00443B32">
        <w:rPr>
          <w:rFonts w:ascii="Times New Roman" w:hAnsi="Times New Roman" w:cs="Times New Roman"/>
          <w:sz w:val="24"/>
          <w:szCs w:val="24"/>
        </w:rPr>
        <w:t xml:space="preserve"> ICD-10</w:t>
      </w:r>
      <w:r w:rsidR="00443B32" w:rsidRPr="00443B32">
        <w:rPr>
          <w:rFonts w:ascii="Times New Roman" w:hAnsi="Times New Roman" w:cs="Times New Roman"/>
          <w:sz w:val="24"/>
          <w:szCs w:val="24"/>
        </w:rPr>
        <w:t>CM or</w:t>
      </w:r>
      <w:r w:rsidRPr="00443B32">
        <w:rPr>
          <w:rFonts w:ascii="Times New Roman" w:hAnsi="Times New Roman" w:cs="Times New Roman"/>
          <w:sz w:val="24"/>
          <w:szCs w:val="24"/>
        </w:rPr>
        <w:t xml:space="preserve"> SNOMED OR LOINC codes used</w:t>
      </w:r>
      <w:r w:rsidR="00E924D2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TableGrid"/>
        <w:tblW w:w="9923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2578"/>
        <w:gridCol w:w="1316"/>
        <w:gridCol w:w="6029"/>
      </w:tblGrid>
      <w:tr w:rsidR="00752F49" w:rsidRPr="007D2CA9" w14:paraId="798FEBCA" w14:textId="77777777" w:rsidTr="006971CF">
        <w:tc>
          <w:tcPr>
            <w:tcW w:w="2578" w:type="dxa"/>
            <w:vAlign w:val="center"/>
          </w:tcPr>
          <w:p w14:paraId="0C1E61BD" w14:textId="77777777" w:rsidR="00752F49" w:rsidRPr="007D2CA9" w:rsidRDefault="00752F49" w:rsidP="001632E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Code Type</w:t>
            </w:r>
          </w:p>
        </w:tc>
        <w:tc>
          <w:tcPr>
            <w:tcW w:w="1316" w:type="dxa"/>
            <w:vAlign w:val="center"/>
          </w:tcPr>
          <w:p w14:paraId="049847A3" w14:textId="77777777" w:rsidR="00752F49" w:rsidRPr="007D2CA9" w:rsidRDefault="00752F49" w:rsidP="001632E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Code</w:t>
            </w:r>
          </w:p>
        </w:tc>
        <w:tc>
          <w:tcPr>
            <w:tcW w:w="6029" w:type="dxa"/>
            <w:vAlign w:val="center"/>
          </w:tcPr>
          <w:p w14:paraId="6100DFA0" w14:textId="77777777" w:rsidR="00752F49" w:rsidRPr="007D2CA9" w:rsidRDefault="00752F49" w:rsidP="001632E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Code Description</w:t>
            </w:r>
          </w:p>
        </w:tc>
      </w:tr>
      <w:tr w:rsidR="00752F49" w:rsidRPr="007D2CA9" w14:paraId="6F38AD69" w14:textId="77777777" w:rsidTr="006971CF">
        <w:tc>
          <w:tcPr>
            <w:tcW w:w="9923" w:type="dxa"/>
            <w:gridSpan w:val="3"/>
          </w:tcPr>
          <w:p w14:paraId="2155AF74" w14:textId="77777777" w:rsidR="00752F49" w:rsidRPr="007D2CA9" w:rsidRDefault="00752F49" w:rsidP="00AF4D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Kidney transplant</w:t>
            </w:r>
          </w:p>
        </w:tc>
      </w:tr>
      <w:tr w:rsidR="009502C3" w:rsidRPr="007D2CA9" w14:paraId="398F9FC1" w14:textId="77777777" w:rsidTr="006971CF">
        <w:tc>
          <w:tcPr>
            <w:tcW w:w="2578" w:type="dxa"/>
          </w:tcPr>
          <w:p w14:paraId="342E4349" w14:textId="77777777" w:rsidR="009502C3" w:rsidRPr="007D2CA9" w:rsidRDefault="009502C3" w:rsidP="001632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Cs/>
                <w:sz w:val="24"/>
                <w:szCs w:val="24"/>
              </w:rPr>
              <w:t>SNOMED</w:t>
            </w:r>
          </w:p>
        </w:tc>
        <w:tc>
          <w:tcPr>
            <w:tcW w:w="1316" w:type="dxa"/>
          </w:tcPr>
          <w:p w14:paraId="6DD813F2" w14:textId="77777777" w:rsidR="009502C3" w:rsidRPr="007D2CA9" w:rsidRDefault="009502C3" w:rsidP="001632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Cs/>
                <w:sz w:val="24"/>
                <w:szCs w:val="24"/>
              </w:rPr>
              <w:t>70536003</w:t>
            </w:r>
          </w:p>
        </w:tc>
        <w:tc>
          <w:tcPr>
            <w:tcW w:w="6029" w:type="dxa"/>
          </w:tcPr>
          <w:p w14:paraId="15820F3F" w14:textId="77777777" w:rsidR="009502C3" w:rsidRPr="007D2CA9" w:rsidRDefault="009502C3" w:rsidP="001632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Cs/>
                <w:sz w:val="24"/>
                <w:szCs w:val="24"/>
              </w:rPr>
              <w:t>Transplant of kidney</w:t>
            </w:r>
          </w:p>
        </w:tc>
      </w:tr>
      <w:tr w:rsidR="009502C3" w:rsidRPr="007D2CA9" w14:paraId="607FED54" w14:textId="77777777" w:rsidTr="006971CF">
        <w:tc>
          <w:tcPr>
            <w:tcW w:w="2578" w:type="dxa"/>
          </w:tcPr>
          <w:p w14:paraId="7A51932C" w14:textId="77777777" w:rsidR="009502C3" w:rsidRPr="007D2CA9" w:rsidRDefault="009502C3" w:rsidP="001632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Cs/>
                <w:sz w:val="24"/>
                <w:szCs w:val="24"/>
              </w:rPr>
              <w:t>SNOMED</w:t>
            </w:r>
          </w:p>
        </w:tc>
        <w:tc>
          <w:tcPr>
            <w:tcW w:w="1316" w:type="dxa"/>
          </w:tcPr>
          <w:p w14:paraId="26880376" w14:textId="77777777" w:rsidR="009502C3" w:rsidRPr="007D2CA9" w:rsidRDefault="009502C3" w:rsidP="001632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Cs/>
                <w:sz w:val="24"/>
                <w:szCs w:val="24"/>
              </w:rPr>
              <w:t>175902000</w:t>
            </w:r>
          </w:p>
        </w:tc>
        <w:tc>
          <w:tcPr>
            <w:tcW w:w="6029" w:type="dxa"/>
          </w:tcPr>
          <w:p w14:paraId="4AF97EBD" w14:textId="77777777" w:rsidR="009502C3" w:rsidRPr="007D2CA9" w:rsidRDefault="009502C3" w:rsidP="001632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Cs/>
                <w:sz w:val="24"/>
                <w:szCs w:val="24"/>
              </w:rPr>
              <w:t>Cadaveric renal transplant</w:t>
            </w:r>
          </w:p>
        </w:tc>
      </w:tr>
      <w:tr w:rsidR="00822004" w:rsidRPr="007D2CA9" w14:paraId="210CB18E" w14:textId="77777777" w:rsidTr="006971CF">
        <w:tc>
          <w:tcPr>
            <w:tcW w:w="2578" w:type="dxa"/>
          </w:tcPr>
          <w:p w14:paraId="30EE35D8" w14:textId="77777777" w:rsidR="00822004" w:rsidRPr="007D2CA9" w:rsidRDefault="00822004" w:rsidP="001632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Cs/>
                <w:sz w:val="24"/>
                <w:szCs w:val="24"/>
              </w:rPr>
              <w:t>SNOMED</w:t>
            </w:r>
          </w:p>
        </w:tc>
        <w:tc>
          <w:tcPr>
            <w:tcW w:w="1316" w:type="dxa"/>
          </w:tcPr>
          <w:p w14:paraId="3D946F45" w14:textId="77777777" w:rsidR="00822004" w:rsidRPr="007D2CA9" w:rsidRDefault="00822004" w:rsidP="001632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Cs/>
                <w:sz w:val="24"/>
                <w:szCs w:val="24"/>
              </w:rPr>
              <w:t>175901007</w:t>
            </w:r>
          </w:p>
        </w:tc>
        <w:tc>
          <w:tcPr>
            <w:tcW w:w="6029" w:type="dxa"/>
          </w:tcPr>
          <w:p w14:paraId="027D6EB4" w14:textId="77777777" w:rsidR="00822004" w:rsidRPr="007D2CA9" w:rsidRDefault="00822004" w:rsidP="001632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Cs/>
                <w:sz w:val="24"/>
                <w:szCs w:val="24"/>
              </w:rPr>
              <w:t>Live donor renal transplant</w:t>
            </w:r>
          </w:p>
        </w:tc>
      </w:tr>
      <w:tr w:rsidR="009502C3" w:rsidRPr="007D2CA9" w14:paraId="2AE6BEF8" w14:textId="77777777" w:rsidTr="006971CF">
        <w:tc>
          <w:tcPr>
            <w:tcW w:w="2578" w:type="dxa"/>
          </w:tcPr>
          <w:p w14:paraId="1B18C9B7" w14:textId="77777777" w:rsidR="009502C3" w:rsidRPr="007D2CA9" w:rsidRDefault="009502C3" w:rsidP="001632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Cs/>
                <w:sz w:val="24"/>
                <w:szCs w:val="24"/>
              </w:rPr>
              <w:t>SNOMED</w:t>
            </w:r>
          </w:p>
        </w:tc>
        <w:tc>
          <w:tcPr>
            <w:tcW w:w="1316" w:type="dxa"/>
          </w:tcPr>
          <w:p w14:paraId="20FF3A63" w14:textId="77777777" w:rsidR="009502C3" w:rsidRPr="007D2CA9" w:rsidRDefault="009502C3" w:rsidP="001632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Cs/>
                <w:sz w:val="24"/>
                <w:szCs w:val="24"/>
              </w:rPr>
              <w:t>313030004</w:t>
            </w:r>
          </w:p>
        </w:tc>
        <w:tc>
          <w:tcPr>
            <w:tcW w:w="6029" w:type="dxa"/>
          </w:tcPr>
          <w:p w14:paraId="7A6FB7AF" w14:textId="77777777" w:rsidR="009502C3" w:rsidRPr="007D2CA9" w:rsidRDefault="009502C3" w:rsidP="001632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Cs/>
                <w:sz w:val="24"/>
                <w:szCs w:val="24"/>
              </w:rPr>
              <w:t>Donor renal transplantation</w:t>
            </w:r>
          </w:p>
        </w:tc>
      </w:tr>
      <w:tr w:rsidR="009502C3" w:rsidRPr="007D2CA9" w14:paraId="7A2F0E42" w14:textId="77777777" w:rsidTr="006971CF">
        <w:tc>
          <w:tcPr>
            <w:tcW w:w="2578" w:type="dxa"/>
          </w:tcPr>
          <w:p w14:paraId="7FCB06EB" w14:textId="77777777" w:rsidR="009502C3" w:rsidRPr="007D2CA9" w:rsidRDefault="009502C3" w:rsidP="001632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Cs/>
                <w:sz w:val="24"/>
                <w:szCs w:val="24"/>
              </w:rPr>
              <w:t>ICD 10</w:t>
            </w:r>
          </w:p>
        </w:tc>
        <w:tc>
          <w:tcPr>
            <w:tcW w:w="1316" w:type="dxa"/>
          </w:tcPr>
          <w:p w14:paraId="2AD557B7" w14:textId="77777777" w:rsidR="009502C3" w:rsidRPr="007D2CA9" w:rsidRDefault="009502C3" w:rsidP="001632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Cs/>
                <w:sz w:val="24"/>
                <w:szCs w:val="24"/>
              </w:rPr>
              <w:t>Z94.0</w:t>
            </w:r>
          </w:p>
        </w:tc>
        <w:tc>
          <w:tcPr>
            <w:tcW w:w="6029" w:type="dxa"/>
          </w:tcPr>
          <w:p w14:paraId="5592C226" w14:textId="77777777" w:rsidR="009502C3" w:rsidRPr="007D2CA9" w:rsidRDefault="009502C3" w:rsidP="001632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Cs/>
                <w:sz w:val="24"/>
                <w:szCs w:val="24"/>
              </w:rPr>
              <w:t>Kidney transplant status</w:t>
            </w:r>
          </w:p>
        </w:tc>
      </w:tr>
      <w:tr w:rsidR="00752F49" w:rsidRPr="007D2CA9" w14:paraId="70F31508" w14:textId="77777777" w:rsidTr="006971CF">
        <w:tc>
          <w:tcPr>
            <w:tcW w:w="2578" w:type="dxa"/>
          </w:tcPr>
          <w:p w14:paraId="6C617ECB" w14:textId="77777777" w:rsidR="00752F49" w:rsidRPr="007D2CA9" w:rsidRDefault="00752F49" w:rsidP="001632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Cs/>
                <w:sz w:val="24"/>
                <w:szCs w:val="24"/>
              </w:rPr>
              <w:t>ICD 10</w:t>
            </w:r>
          </w:p>
        </w:tc>
        <w:tc>
          <w:tcPr>
            <w:tcW w:w="1316" w:type="dxa"/>
          </w:tcPr>
          <w:p w14:paraId="734A1014" w14:textId="77777777" w:rsidR="00752F49" w:rsidRPr="007D2CA9" w:rsidRDefault="00752F49" w:rsidP="001632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Cs/>
                <w:sz w:val="24"/>
                <w:szCs w:val="24"/>
              </w:rPr>
              <w:t>0TY00Z1</w:t>
            </w:r>
          </w:p>
        </w:tc>
        <w:tc>
          <w:tcPr>
            <w:tcW w:w="6029" w:type="dxa"/>
          </w:tcPr>
          <w:p w14:paraId="7B57C37A" w14:textId="77777777" w:rsidR="00752F49" w:rsidRPr="007D2CA9" w:rsidRDefault="00752F49" w:rsidP="001632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Cs/>
                <w:sz w:val="24"/>
                <w:szCs w:val="24"/>
              </w:rPr>
              <w:t>Transplantation of Right Kidney, Syngeneic, Open Approach</w:t>
            </w:r>
          </w:p>
        </w:tc>
      </w:tr>
      <w:tr w:rsidR="005C7970" w:rsidRPr="007D2CA9" w14:paraId="305E8C78" w14:textId="77777777" w:rsidTr="006971CF">
        <w:tc>
          <w:tcPr>
            <w:tcW w:w="2578" w:type="dxa"/>
          </w:tcPr>
          <w:p w14:paraId="4D2F868D" w14:textId="77777777" w:rsidR="005C7970" w:rsidRPr="007D2CA9" w:rsidRDefault="005C7970" w:rsidP="001632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Cs/>
                <w:sz w:val="24"/>
                <w:szCs w:val="24"/>
              </w:rPr>
              <w:t>ICD 10</w:t>
            </w:r>
          </w:p>
        </w:tc>
        <w:tc>
          <w:tcPr>
            <w:tcW w:w="1316" w:type="dxa"/>
          </w:tcPr>
          <w:p w14:paraId="3349AA69" w14:textId="77777777" w:rsidR="005C7970" w:rsidRPr="007D2CA9" w:rsidRDefault="005C7970" w:rsidP="001632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Cs/>
                <w:sz w:val="24"/>
                <w:szCs w:val="24"/>
              </w:rPr>
              <w:t>0TY10Z1</w:t>
            </w:r>
          </w:p>
        </w:tc>
        <w:tc>
          <w:tcPr>
            <w:tcW w:w="6029" w:type="dxa"/>
          </w:tcPr>
          <w:p w14:paraId="2C1B5A28" w14:textId="77777777" w:rsidR="005C7970" w:rsidRPr="007D2CA9" w:rsidRDefault="005C7970" w:rsidP="001632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Cs/>
                <w:sz w:val="24"/>
                <w:szCs w:val="24"/>
              </w:rPr>
              <w:t>Transplantation of Left Kidney, Syngeneic, Open Approach</w:t>
            </w:r>
          </w:p>
        </w:tc>
      </w:tr>
      <w:tr w:rsidR="005C7970" w:rsidRPr="007D2CA9" w14:paraId="06DC5256" w14:textId="77777777" w:rsidTr="006971CF">
        <w:tc>
          <w:tcPr>
            <w:tcW w:w="2578" w:type="dxa"/>
          </w:tcPr>
          <w:p w14:paraId="042D235C" w14:textId="77777777" w:rsidR="005C7970" w:rsidRPr="007D2CA9" w:rsidRDefault="005C7970" w:rsidP="001632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Cs/>
                <w:sz w:val="24"/>
                <w:szCs w:val="24"/>
              </w:rPr>
              <w:t>ICD 10</w:t>
            </w:r>
          </w:p>
        </w:tc>
        <w:tc>
          <w:tcPr>
            <w:tcW w:w="1316" w:type="dxa"/>
          </w:tcPr>
          <w:p w14:paraId="52B22E81" w14:textId="77777777" w:rsidR="005C7970" w:rsidRPr="007D2CA9" w:rsidRDefault="005C7970" w:rsidP="001632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Cs/>
                <w:sz w:val="24"/>
                <w:szCs w:val="24"/>
              </w:rPr>
              <w:t>0TY00Z2</w:t>
            </w:r>
          </w:p>
        </w:tc>
        <w:tc>
          <w:tcPr>
            <w:tcW w:w="6029" w:type="dxa"/>
          </w:tcPr>
          <w:p w14:paraId="18AED98A" w14:textId="77777777" w:rsidR="005C7970" w:rsidRPr="007D2CA9" w:rsidRDefault="005C7970" w:rsidP="001632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Transplantation of Right Kidney, </w:t>
            </w:r>
            <w:proofErr w:type="spellStart"/>
            <w:r w:rsidRPr="007D2CA9">
              <w:rPr>
                <w:rFonts w:ascii="Times New Roman" w:hAnsi="Times New Roman" w:cs="Times New Roman"/>
                <w:bCs/>
                <w:sz w:val="24"/>
                <w:szCs w:val="24"/>
              </w:rPr>
              <w:t>Zooplastic</w:t>
            </w:r>
            <w:proofErr w:type="spellEnd"/>
            <w:r w:rsidRPr="007D2CA9">
              <w:rPr>
                <w:rFonts w:ascii="Times New Roman" w:hAnsi="Times New Roman" w:cs="Times New Roman"/>
                <w:bCs/>
                <w:sz w:val="24"/>
                <w:szCs w:val="24"/>
              </w:rPr>
              <w:t>, Open Approach</w:t>
            </w:r>
          </w:p>
        </w:tc>
      </w:tr>
      <w:tr w:rsidR="005C7970" w:rsidRPr="007D2CA9" w14:paraId="4C855DC8" w14:textId="77777777" w:rsidTr="006971CF">
        <w:tc>
          <w:tcPr>
            <w:tcW w:w="2578" w:type="dxa"/>
          </w:tcPr>
          <w:p w14:paraId="29412456" w14:textId="77777777" w:rsidR="005C7970" w:rsidRPr="007D2CA9" w:rsidRDefault="005C7970" w:rsidP="001632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Cs/>
                <w:sz w:val="24"/>
                <w:szCs w:val="24"/>
              </w:rPr>
              <w:t>ICD 10</w:t>
            </w:r>
          </w:p>
        </w:tc>
        <w:tc>
          <w:tcPr>
            <w:tcW w:w="1316" w:type="dxa"/>
          </w:tcPr>
          <w:p w14:paraId="431BCB50" w14:textId="77777777" w:rsidR="005C7970" w:rsidRPr="007D2CA9" w:rsidRDefault="005C7970" w:rsidP="001632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Cs/>
                <w:sz w:val="24"/>
                <w:szCs w:val="24"/>
              </w:rPr>
              <w:t>0TY10Z2</w:t>
            </w:r>
          </w:p>
        </w:tc>
        <w:tc>
          <w:tcPr>
            <w:tcW w:w="6029" w:type="dxa"/>
          </w:tcPr>
          <w:p w14:paraId="1C538E43" w14:textId="77777777" w:rsidR="005C7970" w:rsidRPr="007D2CA9" w:rsidRDefault="005C7970" w:rsidP="001632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Transplantation of Left Kidney, </w:t>
            </w:r>
            <w:proofErr w:type="spellStart"/>
            <w:r w:rsidRPr="007D2CA9">
              <w:rPr>
                <w:rFonts w:ascii="Times New Roman" w:hAnsi="Times New Roman" w:cs="Times New Roman"/>
                <w:bCs/>
                <w:sz w:val="24"/>
                <w:szCs w:val="24"/>
              </w:rPr>
              <w:t>Zooplastic</w:t>
            </w:r>
            <w:proofErr w:type="spellEnd"/>
            <w:r w:rsidRPr="007D2CA9">
              <w:rPr>
                <w:rFonts w:ascii="Times New Roman" w:hAnsi="Times New Roman" w:cs="Times New Roman"/>
                <w:bCs/>
                <w:sz w:val="24"/>
                <w:szCs w:val="24"/>
              </w:rPr>
              <w:t>, Open Approach</w:t>
            </w:r>
          </w:p>
        </w:tc>
      </w:tr>
      <w:tr w:rsidR="005C7970" w:rsidRPr="007D2CA9" w14:paraId="35711313" w14:textId="77777777" w:rsidTr="006971CF">
        <w:tc>
          <w:tcPr>
            <w:tcW w:w="2578" w:type="dxa"/>
          </w:tcPr>
          <w:p w14:paraId="55E8ABF5" w14:textId="77777777" w:rsidR="005C7970" w:rsidRPr="007D2CA9" w:rsidRDefault="005C7970" w:rsidP="001632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Cs/>
                <w:sz w:val="24"/>
                <w:szCs w:val="24"/>
              </w:rPr>
              <w:t>ICD 10</w:t>
            </w:r>
          </w:p>
        </w:tc>
        <w:tc>
          <w:tcPr>
            <w:tcW w:w="1316" w:type="dxa"/>
          </w:tcPr>
          <w:p w14:paraId="5A19C4AC" w14:textId="77777777" w:rsidR="005C7970" w:rsidRPr="007D2CA9" w:rsidRDefault="005C7970" w:rsidP="001632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Cs/>
                <w:sz w:val="24"/>
                <w:szCs w:val="24"/>
              </w:rPr>
              <w:t>0TY00Z0</w:t>
            </w:r>
          </w:p>
        </w:tc>
        <w:tc>
          <w:tcPr>
            <w:tcW w:w="6029" w:type="dxa"/>
          </w:tcPr>
          <w:p w14:paraId="299ADF31" w14:textId="77777777" w:rsidR="005C7970" w:rsidRPr="007D2CA9" w:rsidRDefault="005C7970" w:rsidP="001632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Cs/>
                <w:sz w:val="24"/>
                <w:szCs w:val="24"/>
              </w:rPr>
              <w:t>Transplantation of Right Kidney, Allogeneic, Open Approach</w:t>
            </w:r>
          </w:p>
        </w:tc>
      </w:tr>
      <w:tr w:rsidR="005C7970" w:rsidRPr="007D2CA9" w14:paraId="71A5EDEB" w14:textId="77777777" w:rsidTr="006971CF">
        <w:tc>
          <w:tcPr>
            <w:tcW w:w="2578" w:type="dxa"/>
          </w:tcPr>
          <w:p w14:paraId="32550AC0" w14:textId="77777777" w:rsidR="005C7970" w:rsidRPr="007D2CA9" w:rsidRDefault="005C7970" w:rsidP="001632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Cs/>
                <w:sz w:val="24"/>
                <w:szCs w:val="24"/>
              </w:rPr>
              <w:t>ICD 10</w:t>
            </w:r>
          </w:p>
        </w:tc>
        <w:tc>
          <w:tcPr>
            <w:tcW w:w="1316" w:type="dxa"/>
          </w:tcPr>
          <w:p w14:paraId="038A2738" w14:textId="77777777" w:rsidR="005C7970" w:rsidRPr="007D2CA9" w:rsidRDefault="005C7970" w:rsidP="001632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Cs/>
                <w:sz w:val="24"/>
                <w:szCs w:val="24"/>
              </w:rPr>
              <w:t>0TY10Z0</w:t>
            </w:r>
          </w:p>
        </w:tc>
        <w:tc>
          <w:tcPr>
            <w:tcW w:w="6029" w:type="dxa"/>
          </w:tcPr>
          <w:p w14:paraId="660F3D0C" w14:textId="77777777" w:rsidR="005C7970" w:rsidRPr="007D2CA9" w:rsidRDefault="005C7970" w:rsidP="001632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Cs/>
                <w:sz w:val="24"/>
                <w:szCs w:val="24"/>
              </w:rPr>
              <w:t>Transplantation of Left Kidney, Allogeneic, Open Approach</w:t>
            </w:r>
          </w:p>
        </w:tc>
      </w:tr>
      <w:tr w:rsidR="00752F49" w:rsidRPr="007D2CA9" w14:paraId="3C776914" w14:textId="77777777" w:rsidTr="006971CF">
        <w:tc>
          <w:tcPr>
            <w:tcW w:w="2578" w:type="dxa"/>
          </w:tcPr>
          <w:p w14:paraId="5EAB1CBA" w14:textId="77777777" w:rsidR="00752F49" w:rsidRPr="007D2CA9" w:rsidRDefault="00752F49" w:rsidP="001632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Cs/>
                <w:sz w:val="24"/>
                <w:szCs w:val="24"/>
              </w:rPr>
              <w:t>ICD 10</w:t>
            </w:r>
          </w:p>
        </w:tc>
        <w:tc>
          <w:tcPr>
            <w:tcW w:w="1316" w:type="dxa"/>
          </w:tcPr>
          <w:p w14:paraId="657A00FB" w14:textId="77777777" w:rsidR="00752F49" w:rsidRPr="007D2CA9" w:rsidRDefault="00752F49" w:rsidP="001632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Cs/>
                <w:sz w:val="24"/>
                <w:szCs w:val="24"/>
              </w:rPr>
              <w:t>0TY0</w:t>
            </w:r>
          </w:p>
        </w:tc>
        <w:tc>
          <w:tcPr>
            <w:tcW w:w="6029" w:type="dxa"/>
          </w:tcPr>
          <w:p w14:paraId="14848F3A" w14:textId="77777777" w:rsidR="00752F49" w:rsidRPr="007D2CA9" w:rsidRDefault="00752F49" w:rsidP="001632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Cs/>
                <w:sz w:val="24"/>
                <w:szCs w:val="24"/>
              </w:rPr>
              <w:t>Urinary System / Transplantation / Kidney, Right</w:t>
            </w:r>
          </w:p>
        </w:tc>
      </w:tr>
      <w:tr w:rsidR="00752F49" w:rsidRPr="007D2CA9" w14:paraId="5A431F73" w14:textId="77777777" w:rsidTr="006971CF">
        <w:tc>
          <w:tcPr>
            <w:tcW w:w="2578" w:type="dxa"/>
          </w:tcPr>
          <w:p w14:paraId="75ECF2A6" w14:textId="77777777" w:rsidR="00752F49" w:rsidRPr="007D2CA9" w:rsidRDefault="00752F49" w:rsidP="001632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Cs/>
                <w:sz w:val="24"/>
                <w:szCs w:val="24"/>
              </w:rPr>
              <w:t>ICD 10</w:t>
            </w:r>
          </w:p>
        </w:tc>
        <w:tc>
          <w:tcPr>
            <w:tcW w:w="1316" w:type="dxa"/>
          </w:tcPr>
          <w:p w14:paraId="1E25B59B" w14:textId="77777777" w:rsidR="00752F49" w:rsidRPr="007D2CA9" w:rsidRDefault="00752F49" w:rsidP="001632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Cs/>
                <w:sz w:val="24"/>
                <w:szCs w:val="24"/>
              </w:rPr>
              <w:t>0TY1</w:t>
            </w:r>
          </w:p>
        </w:tc>
        <w:tc>
          <w:tcPr>
            <w:tcW w:w="6029" w:type="dxa"/>
          </w:tcPr>
          <w:p w14:paraId="27B4B2FB" w14:textId="77777777" w:rsidR="00752F49" w:rsidRPr="007D2CA9" w:rsidRDefault="00752F49" w:rsidP="001632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Cs/>
                <w:sz w:val="24"/>
                <w:szCs w:val="24"/>
              </w:rPr>
              <w:t>Urinary System / Transplantation / Kidney, Left</w:t>
            </w:r>
          </w:p>
        </w:tc>
      </w:tr>
      <w:tr w:rsidR="00752F49" w:rsidRPr="007D2CA9" w14:paraId="2DE675B5" w14:textId="77777777" w:rsidTr="006971CF">
        <w:tc>
          <w:tcPr>
            <w:tcW w:w="9923" w:type="dxa"/>
            <w:gridSpan w:val="3"/>
          </w:tcPr>
          <w:p w14:paraId="51BBD4FB" w14:textId="77777777" w:rsidR="00752F49" w:rsidRPr="007D2CA9" w:rsidRDefault="00752F49" w:rsidP="00AF4DF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/>
                <w:sz w:val="24"/>
                <w:szCs w:val="24"/>
              </w:rPr>
              <w:t>Kidney transplant failure</w:t>
            </w:r>
          </w:p>
        </w:tc>
      </w:tr>
      <w:tr w:rsidR="00383BE1" w:rsidRPr="007D2CA9" w14:paraId="3251F092" w14:textId="77777777" w:rsidTr="006971CF">
        <w:tc>
          <w:tcPr>
            <w:tcW w:w="2578" w:type="dxa"/>
          </w:tcPr>
          <w:p w14:paraId="6A7F8FE6" w14:textId="77777777" w:rsidR="00383BE1" w:rsidRPr="007D2CA9" w:rsidRDefault="00383BE1" w:rsidP="001632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Cs/>
                <w:sz w:val="24"/>
                <w:szCs w:val="24"/>
              </w:rPr>
              <w:t>ICD 10</w:t>
            </w:r>
          </w:p>
        </w:tc>
        <w:tc>
          <w:tcPr>
            <w:tcW w:w="1316" w:type="dxa"/>
          </w:tcPr>
          <w:p w14:paraId="3AC04BAA" w14:textId="77777777" w:rsidR="00383BE1" w:rsidRPr="007D2CA9" w:rsidRDefault="00383BE1" w:rsidP="001632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sz w:val="24"/>
                <w:szCs w:val="24"/>
              </w:rPr>
              <w:t>T86.10</w:t>
            </w:r>
          </w:p>
        </w:tc>
        <w:tc>
          <w:tcPr>
            <w:tcW w:w="6029" w:type="dxa"/>
          </w:tcPr>
          <w:p w14:paraId="7E237BD1" w14:textId="77777777" w:rsidR="00383BE1" w:rsidRPr="007D2CA9" w:rsidRDefault="00383BE1" w:rsidP="001632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sz w:val="24"/>
                <w:szCs w:val="24"/>
              </w:rPr>
              <w:t>Unspecified complication of kidney transplant</w:t>
            </w:r>
          </w:p>
        </w:tc>
      </w:tr>
      <w:tr w:rsidR="00752F49" w:rsidRPr="007D2CA9" w14:paraId="66A97B84" w14:textId="77777777" w:rsidTr="006971CF">
        <w:tc>
          <w:tcPr>
            <w:tcW w:w="2578" w:type="dxa"/>
          </w:tcPr>
          <w:p w14:paraId="7D3E6709" w14:textId="77777777" w:rsidR="00752F49" w:rsidRPr="007D2CA9" w:rsidRDefault="00752F49" w:rsidP="001632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Cs/>
                <w:sz w:val="24"/>
                <w:szCs w:val="24"/>
              </w:rPr>
              <w:t>ICD 10</w:t>
            </w:r>
          </w:p>
        </w:tc>
        <w:tc>
          <w:tcPr>
            <w:tcW w:w="1316" w:type="dxa"/>
          </w:tcPr>
          <w:p w14:paraId="5E03ACA5" w14:textId="77777777" w:rsidR="00752F49" w:rsidRPr="007D2CA9" w:rsidRDefault="00752F49" w:rsidP="001632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sz w:val="24"/>
                <w:szCs w:val="24"/>
              </w:rPr>
              <w:t>T86.12</w:t>
            </w:r>
          </w:p>
        </w:tc>
        <w:tc>
          <w:tcPr>
            <w:tcW w:w="6029" w:type="dxa"/>
          </w:tcPr>
          <w:p w14:paraId="4E0310D4" w14:textId="77777777" w:rsidR="00752F49" w:rsidRPr="007D2CA9" w:rsidRDefault="00752F49" w:rsidP="001632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sz w:val="24"/>
                <w:szCs w:val="24"/>
              </w:rPr>
              <w:t>Kidney transplant failure</w:t>
            </w:r>
          </w:p>
        </w:tc>
      </w:tr>
      <w:tr w:rsidR="00752F49" w:rsidRPr="007D2CA9" w14:paraId="1898F7FE" w14:textId="77777777" w:rsidTr="006971CF">
        <w:tc>
          <w:tcPr>
            <w:tcW w:w="2578" w:type="dxa"/>
          </w:tcPr>
          <w:p w14:paraId="14FC94F1" w14:textId="77777777" w:rsidR="00752F49" w:rsidRPr="007D2CA9" w:rsidRDefault="00752F49" w:rsidP="001632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Cs/>
                <w:sz w:val="24"/>
                <w:szCs w:val="24"/>
              </w:rPr>
              <w:t>ICD 10</w:t>
            </w:r>
          </w:p>
        </w:tc>
        <w:tc>
          <w:tcPr>
            <w:tcW w:w="1316" w:type="dxa"/>
          </w:tcPr>
          <w:p w14:paraId="38EAA5BC" w14:textId="77777777" w:rsidR="00752F49" w:rsidRPr="007D2CA9" w:rsidRDefault="00752F49" w:rsidP="001632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sz w:val="24"/>
                <w:szCs w:val="24"/>
              </w:rPr>
              <w:t>T86.92</w:t>
            </w:r>
          </w:p>
        </w:tc>
        <w:tc>
          <w:tcPr>
            <w:tcW w:w="6029" w:type="dxa"/>
          </w:tcPr>
          <w:p w14:paraId="1CE50261" w14:textId="77777777" w:rsidR="00752F49" w:rsidRPr="007D2CA9" w:rsidRDefault="00752F49" w:rsidP="001632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sz w:val="24"/>
                <w:szCs w:val="24"/>
              </w:rPr>
              <w:t>Unspecified transplanted organ and tissue failure</w:t>
            </w:r>
          </w:p>
        </w:tc>
      </w:tr>
      <w:tr w:rsidR="00752F49" w:rsidRPr="007D2CA9" w14:paraId="0C4965B4" w14:textId="77777777" w:rsidTr="006971CF">
        <w:tc>
          <w:tcPr>
            <w:tcW w:w="9923" w:type="dxa"/>
            <w:gridSpan w:val="3"/>
          </w:tcPr>
          <w:p w14:paraId="3F6E79F4" w14:textId="77777777" w:rsidR="00752F49" w:rsidRPr="007D2CA9" w:rsidRDefault="00752F49" w:rsidP="00AF4DF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/>
                <w:sz w:val="24"/>
                <w:szCs w:val="24"/>
              </w:rPr>
              <w:t>Kidney transplant rejection</w:t>
            </w:r>
          </w:p>
        </w:tc>
      </w:tr>
      <w:tr w:rsidR="00383BE1" w:rsidRPr="007D2CA9" w14:paraId="0E68FB82" w14:textId="77777777" w:rsidTr="006971CF">
        <w:tc>
          <w:tcPr>
            <w:tcW w:w="2578" w:type="dxa"/>
          </w:tcPr>
          <w:p w14:paraId="6AF9C051" w14:textId="77777777" w:rsidR="00383BE1" w:rsidRPr="007D2CA9" w:rsidRDefault="00383BE1" w:rsidP="001632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Cs/>
                <w:sz w:val="24"/>
                <w:szCs w:val="24"/>
              </w:rPr>
              <w:t>ICD 10</w:t>
            </w:r>
          </w:p>
        </w:tc>
        <w:tc>
          <w:tcPr>
            <w:tcW w:w="1316" w:type="dxa"/>
          </w:tcPr>
          <w:p w14:paraId="0A53D6F8" w14:textId="77777777" w:rsidR="00383BE1" w:rsidRPr="007D2CA9" w:rsidRDefault="00383BE1" w:rsidP="001632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sz w:val="24"/>
                <w:szCs w:val="24"/>
              </w:rPr>
              <w:t>T86</w:t>
            </w:r>
          </w:p>
        </w:tc>
        <w:tc>
          <w:tcPr>
            <w:tcW w:w="6029" w:type="dxa"/>
          </w:tcPr>
          <w:p w14:paraId="4D6A9F2A" w14:textId="77777777" w:rsidR="00383BE1" w:rsidRPr="007D2CA9" w:rsidRDefault="00383BE1" w:rsidP="001632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sz w:val="24"/>
                <w:szCs w:val="24"/>
              </w:rPr>
              <w:t>Complications of transplanted organs and tissue</w:t>
            </w:r>
          </w:p>
        </w:tc>
      </w:tr>
      <w:tr w:rsidR="00383BE1" w:rsidRPr="007D2CA9" w14:paraId="4E1A357F" w14:textId="77777777" w:rsidTr="006971CF">
        <w:tc>
          <w:tcPr>
            <w:tcW w:w="2578" w:type="dxa"/>
          </w:tcPr>
          <w:p w14:paraId="0C86DD65" w14:textId="77777777" w:rsidR="00383BE1" w:rsidRPr="007D2CA9" w:rsidRDefault="00383BE1" w:rsidP="001632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Cs/>
                <w:sz w:val="24"/>
                <w:szCs w:val="24"/>
              </w:rPr>
              <w:t>ICD 10</w:t>
            </w:r>
          </w:p>
        </w:tc>
        <w:tc>
          <w:tcPr>
            <w:tcW w:w="1316" w:type="dxa"/>
          </w:tcPr>
          <w:p w14:paraId="2CE822B1" w14:textId="77777777" w:rsidR="00383BE1" w:rsidRPr="007D2CA9" w:rsidRDefault="00383BE1" w:rsidP="001632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sz w:val="24"/>
                <w:szCs w:val="24"/>
              </w:rPr>
              <w:t>T86.10</w:t>
            </w:r>
          </w:p>
        </w:tc>
        <w:tc>
          <w:tcPr>
            <w:tcW w:w="6029" w:type="dxa"/>
          </w:tcPr>
          <w:p w14:paraId="6087A037" w14:textId="77777777" w:rsidR="00383BE1" w:rsidRPr="007D2CA9" w:rsidRDefault="00383BE1" w:rsidP="001632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sz w:val="24"/>
                <w:szCs w:val="24"/>
              </w:rPr>
              <w:t>Unspecified complication of kidney transplant</w:t>
            </w:r>
          </w:p>
        </w:tc>
      </w:tr>
      <w:tr w:rsidR="00752F49" w:rsidRPr="007D2CA9" w14:paraId="08AB92BF" w14:textId="77777777" w:rsidTr="006971CF">
        <w:tc>
          <w:tcPr>
            <w:tcW w:w="2578" w:type="dxa"/>
          </w:tcPr>
          <w:p w14:paraId="76CF589E" w14:textId="77777777" w:rsidR="00752F49" w:rsidRPr="007D2CA9" w:rsidRDefault="00752F49" w:rsidP="001632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ICD 10</w:t>
            </w:r>
          </w:p>
        </w:tc>
        <w:tc>
          <w:tcPr>
            <w:tcW w:w="1316" w:type="dxa"/>
          </w:tcPr>
          <w:p w14:paraId="0B87A860" w14:textId="77777777" w:rsidR="00752F49" w:rsidRPr="007D2CA9" w:rsidRDefault="00752F49" w:rsidP="001632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sz w:val="24"/>
                <w:szCs w:val="24"/>
              </w:rPr>
              <w:t>T86.11</w:t>
            </w:r>
          </w:p>
        </w:tc>
        <w:tc>
          <w:tcPr>
            <w:tcW w:w="6029" w:type="dxa"/>
          </w:tcPr>
          <w:p w14:paraId="6E5331D4" w14:textId="77777777" w:rsidR="00752F49" w:rsidRPr="007D2CA9" w:rsidRDefault="00752F49" w:rsidP="001632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sz w:val="24"/>
                <w:szCs w:val="24"/>
              </w:rPr>
              <w:t>Kidney transplant rejection</w:t>
            </w:r>
          </w:p>
        </w:tc>
      </w:tr>
      <w:tr w:rsidR="00752F49" w:rsidRPr="007D2CA9" w14:paraId="4CCEB03A" w14:textId="77777777" w:rsidTr="006971CF">
        <w:tc>
          <w:tcPr>
            <w:tcW w:w="9923" w:type="dxa"/>
            <w:gridSpan w:val="3"/>
          </w:tcPr>
          <w:p w14:paraId="51BCA339" w14:textId="77777777" w:rsidR="00752F49" w:rsidRPr="007D2CA9" w:rsidRDefault="00752F49" w:rsidP="00AF4DF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/>
                <w:sz w:val="24"/>
                <w:szCs w:val="24"/>
              </w:rPr>
              <w:t>Major adverse cardiovascular event (MACE)</w:t>
            </w:r>
          </w:p>
        </w:tc>
      </w:tr>
      <w:tr w:rsidR="00383BE1" w:rsidRPr="007D2CA9" w14:paraId="35B5BEAE" w14:textId="77777777" w:rsidTr="006971CF">
        <w:tc>
          <w:tcPr>
            <w:tcW w:w="2578" w:type="dxa"/>
          </w:tcPr>
          <w:p w14:paraId="6C855742" w14:textId="77777777" w:rsidR="00383BE1" w:rsidRPr="007D2CA9" w:rsidRDefault="00383BE1" w:rsidP="001632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Cs/>
                <w:sz w:val="24"/>
                <w:szCs w:val="24"/>
              </w:rPr>
              <w:t>ICD 10</w:t>
            </w:r>
          </w:p>
        </w:tc>
        <w:tc>
          <w:tcPr>
            <w:tcW w:w="1316" w:type="dxa"/>
          </w:tcPr>
          <w:p w14:paraId="52715F2F" w14:textId="77777777" w:rsidR="00383BE1" w:rsidRPr="007D2CA9" w:rsidRDefault="00383BE1" w:rsidP="001632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sz w:val="24"/>
                <w:szCs w:val="24"/>
              </w:rPr>
              <w:t>I20</w:t>
            </w:r>
          </w:p>
        </w:tc>
        <w:tc>
          <w:tcPr>
            <w:tcW w:w="6029" w:type="dxa"/>
          </w:tcPr>
          <w:p w14:paraId="625D709A" w14:textId="77777777" w:rsidR="00383BE1" w:rsidRPr="007D2CA9" w:rsidRDefault="00383BE1" w:rsidP="001632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sz w:val="24"/>
                <w:szCs w:val="24"/>
              </w:rPr>
              <w:t>Angina pectoris</w:t>
            </w:r>
          </w:p>
        </w:tc>
      </w:tr>
      <w:tr w:rsidR="00752F49" w:rsidRPr="007D2CA9" w14:paraId="727ED1D6" w14:textId="77777777" w:rsidTr="006971CF">
        <w:tc>
          <w:tcPr>
            <w:tcW w:w="2578" w:type="dxa"/>
          </w:tcPr>
          <w:p w14:paraId="304B77D7" w14:textId="77777777" w:rsidR="00752F49" w:rsidRPr="007D2CA9" w:rsidRDefault="00752F49" w:rsidP="001632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Cs/>
                <w:sz w:val="24"/>
                <w:szCs w:val="24"/>
              </w:rPr>
              <w:t>ICD 10</w:t>
            </w:r>
          </w:p>
        </w:tc>
        <w:tc>
          <w:tcPr>
            <w:tcW w:w="1316" w:type="dxa"/>
          </w:tcPr>
          <w:p w14:paraId="5A41339E" w14:textId="77777777" w:rsidR="00752F49" w:rsidRPr="007D2CA9" w:rsidRDefault="00752F49" w:rsidP="001632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sz w:val="24"/>
                <w:szCs w:val="24"/>
              </w:rPr>
              <w:t>I20-I25</w:t>
            </w:r>
          </w:p>
        </w:tc>
        <w:tc>
          <w:tcPr>
            <w:tcW w:w="6029" w:type="dxa"/>
          </w:tcPr>
          <w:p w14:paraId="12661D4D" w14:textId="77777777" w:rsidR="00752F49" w:rsidRPr="007D2CA9" w:rsidRDefault="00752F49" w:rsidP="001632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sz w:val="24"/>
                <w:szCs w:val="24"/>
              </w:rPr>
              <w:t>Ischemic heart diseases</w:t>
            </w:r>
          </w:p>
        </w:tc>
      </w:tr>
      <w:tr w:rsidR="00752F49" w:rsidRPr="007D2CA9" w14:paraId="3F838C54" w14:textId="77777777" w:rsidTr="006971CF">
        <w:tc>
          <w:tcPr>
            <w:tcW w:w="2578" w:type="dxa"/>
          </w:tcPr>
          <w:p w14:paraId="0EF07BA8" w14:textId="77777777" w:rsidR="00752F49" w:rsidRPr="007D2CA9" w:rsidRDefault="00752F49" w:rsidP="001632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Cs/>
                <w:sz w:val="24"/>
                <w:szCs w:val="24"/>
              </w:rPr>
              <w:t>ICD 10</w:t>
            </w:r>
          </w:p>
        </w:tc>
        <w:tc>
          <w:tcPr>
            <w:tcW w:w="1316" w:type="dxa"/>
          </w:tcPr>
          <w:p w14:paraId="3AC49FB1" w14:textId="77777777" w:rsidR="00752F49" w:rsidRPr="007D2CA9" w:rsidRDefault="00752F49" w:rsidP="001632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sz w:val="24"/>
                <w:szCs w:val="24"/>
              </w:rPr>
              <w:t>I21</w:t>
            </w:r>
          </w:p>
        </w:tc>
        <w:tc>
          <w:tcPr>
            <w:tcW w:w="6029" w:type="dxa"/>
          </w:tcPr>
          <w:p w14:paraId="242F23F7" w14:textId="77777777" w:rsidR="00752F49" w:rsidRPr="007D2CA9" w:rsidRDefault="00752F49" w:rsidP="001632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sz w:val="24"/>
                <w:szCs w:val="24"/>
              </w:rPr>
              <w:t>Acute myocardial infarction</w:t>
            </w:r>
          </w:p>
        </w:tc>
      </w:tr>
      <w:tr w:rsidR="00A74DB4" w:rsidRPr="007D2CA9" w14:paraId="6665305F" w14:textId="77777777" w:rsidTr="006971CF">
        <w:tc>
          <w:tcPr>
            <w:tcW w:w="2578" w:type="dxa"/>
          </w:tcPr>
          <w:p w14:paraId="1FA90100" w14:textId="77777777" w:rsidR="00A74DB4" w:rsidRPr="007D2CA9" w:rsidRDefault="00A74DB4" w:rsidP="001632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Cs/>
                <w:sz w:val="24"/>
                <w:szCs w:val="24"/>
              </w:rPr>
              <w:t>ICD 10</w:t>
            </w:r>
          </w:p>
        </w:tc>
        <w:tc>
          <w:tcPr>
            <w:tcW w:w="1316" w:type="dxa"/>
          </w:tcPr>
          <w:p w14:paraId="31981BA4" w14:textId="77777777" w:rsidR="00A74DB4" w:rsidRPr="007D2CA9" w:rsidRDefault="00A74DB4" w:rsidP="001632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sz w:val="24"/>
                <w:szCs w:val="24"/>
              </w:rPr>
              <w:t>I48</w:t>
            </w:r>
          </w:p>
        </w:tc>
        <w:tc>
          <w:tcPr>
            <w:tcW w:w="6029" w:type="dxa"/>
          </w:tcPr>
          <w:p w14:paraId="336936B9" w14:textId="77777777" w:rsidR="00A74DB4" w:rsidRPr="007D2CA9" w:rsidRDefault="00A74DB4" w:rsidP="001632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sz w:val="24"/>
                <w:szCs w:val="24"/>
              </w:rPr>
              <w:t>Atrial fibrillation and flutter</w:t>
            </w:r>
          </w:p>
        </w:tc>
      </w:tr>
      <w:tr w:rsidR="00752F49" w:rsidRPr="007D2CA9" w14:paraId="1DAACD4E" w14:textId="77777777" w:rsidTr="006971CF">
        <w:tc>
          <w:tcPr>
            <w:tcW w:w="2578" w:type="dxa"/>
          </w:tcPr>
          <w:p w14:paraId="34AB44F0" w14:textId="77777777" w:rsidR="00752F49" w:rsidRPr="007D2CA9" w:rsidRDefault="00752F49" w:rsidP="001632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Cs/>
                <w:sz w:val="24"/>
                <w:szCs w:val="24"/>
              </w:rPr>
              <w:t>ICD 10</w:t>
            </w:r>
          </w:p>
        </w:tc>
        <w:tc>
          <w:tcPr>
            <w:tcW w:w="1316" w:type="dxa"/>
          </w:tcPr>
          <w:p w14:paraId="29807D89" w14:textId="77777777" w:rsidR="00752F49" w:rsidRPr="007D2CA9" w:rsidRDefault="00752F49" w:rsidP="001632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sz w:val="24"/>
                <w:szCs w:val="24"/>
              </w:rPr>
              <w:t>I50</w:t>
            </w:r>
          </w:p>
        </w:tc>
        <w:tc>
          <w:tcPr>
            <w:tcW w:w="6029" w:type="dxa"/>
          </w:tcPr>
          <w:p w14:paraId="415CBC26" w14:textId="77777777" w:rsidR="00752F49" w:rsidRPr="007D2CA9" w:rsidRDefault="00752F49" w:rsidP="001632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sz w:val="24"/>
                <w:szCs w:val="24"/>
              </w:rPr>
              <w:t>Heart failure</w:t>
            </w:r>
          </w:p>
        </w:tc>
      </w:tr>
      <w:tr w:rsidR="00752F49" w:rsidRPr="007D2CA9" w14:paraId="1AFA69D6" w14:textId="77777777" w:rsidTr="006971CF">
        <w:tc>
          <w:tcPr>
            <w:tcW w:w="2578" w:type="dxa"/>
          </w:tcPr>
          <w:p w14:paraId="3AEE7369" w14:textId="77777777" w:rsidR="00752F49" w:rsidRPr="007D2CA9" w:rsidRDefault="00752F49" w:rsidP="001632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Cs/>
                <w:sz w:val="24"/>
                <w:szCs w:val="24"/>
              </w:rPr>
              <w:t>ICD 10</w:t>
            </w:r>
          </w:p>
        </w:tc>
        <w:tc>
          <w:tcPr>
            <w:tcW w:w="1316" w:type="dxa"/>
          </w:tcPr>
          <w:p w14:paraId="68CE65D3" w14:textId="77777777" w:rsidR="00752F49" w:rsidRPr="007D2CA9" w:rsidRDefault="00752F49" w:rsidP="001632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sz w:val="24"/>
                <w:szCs w:val="24"/>
              </w:rPr>
              <w:t>I63</w:t>
            </w:r>
          </w:p>
        </w:tc>
        <w:tc>
          <w:tcPr>
            <w:tcW w:w="6029" w:type="dxa"/>
          </w:tcPr>
          <w:p w14:paraId="512531F5" w14:textId="77777777" w:rsidR="00752F49" w:rsidRPr="007D2CA9" w:rsidRDefault="00752F49" w:rsidP="001632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sz w:val="24"/>
                <w:szCs w:val="24"/>
              </w:rPr>
              <w:t>Cerebral infarction</w:t>
            </w:r>
          </w:p>
        </w:tc>
      </w:tr>
      <w:tr w:rsidR="00752F49" w:rsidRPr="007D2CA9" w14:paraId="03DAE1FA" w14:textId="77777777" w:rsidTr="006971CF">
        <w:tc>
          <w:tcPr>
            <w:tcW w:w="9923" w:type="dxa"/>
            <w:gridSpan w:val="3"/>
          </w:tcPr>
          <w:p w14:paraId="13BAE474" w14:textId="77777777" w:rsidR="00752F49" w:rsidRPr="007D2CA9" w:rsidRDefault="00752F49" w:rsidP="00AF4D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/>
                <w:sz w:val="24"/>
                <w:szCs w:val="24"/>
              </w:rPr>
              <w:t>Genital and Urinary Tract Infections</w:t>
            </w:r>
          </w:p>
        </w:tc>
      </w:tr>
      <w:tr w:rsidR="00752F49" w:rsidRPr="007D2CA9" w14:paraId="08B8AB00" w14:textId="77777777" w:rsidTr="006971CF">
        <w:tc>
          <w:tcPr>
            <w:tcW w:w="2578" w:type="dxa"/>
          </w:tcPr>
          <w:p w14:paraId="7F1BF142" w14:textId="77777777" w:rsidR="00752F49" w:rsidRPr="007D2CA9" w:rsidRDefault="00752F49" w:rsidP="001632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Cs/>
                <w:sz w:val="24"/>
                <w:szCs w:val="24"/>
              </w:rPr>
              <w:t>ICD 10</w:t>
            </w:r>
          </w:p>
        </w:tc>
        <w:tc>
          <w:tcPr>
            <w:tcW w:w="1316" w:type="dxa"/>
          </w:tcPr>
          <w:p w14:paraId="6E036F14" w14:textId="77777777" w:rsidR="00752F49" w:rsidRPr="007D2CA9" w:rsidRDefault="00752F49" w:rsidP="001632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sz w:val="24"/>
                <w:szCs w:val="24"/>
              </w:rPr>
              <w:t>Z87.440</w:t>
            </w:r>
          </w:p>
        </w:tc>
        <w:tc>
          <w:tcPr>
            <w:tcW w:w="6029" w:type="dxa"/>
          </w:tcPr>
          <w:p w14:paraId="14C94715" w14:textId="77777777" w:rsidR="00752F49" w:rsidRPr="007D2CA9" w:rsidRDefault="00752F49" w:rsidP="001632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sz w:val="24"/>
                <w:szCs w:val="24"/>
              </w:rPr>
              <w:t>Personal history of urinary (tract) infections</w:t>
            </w:r>
          </w:p>
        </w:tc>
      </w:tr>
      <w:tr w:rsidR="00752F49" w:rsidRPr="007D2CA9" w14:paraId="03C68BB1" w14:textId="77777777" w:rsidTr="006971CF">
        <w:tc>
          <w:tcPr>
            <w:tcW w:w="2578" w:type="dxa"/>
          </w:tcPr>
          <w:p w14:paraId="2F84E595" w14:textId="77777777" w:rsidR="00752F49" w:rsidRPr="007D2CA9" w:rsidRDefault="00752F49" w:rsidP="001632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Cs/>
                <w:sz w:val="24"/>
                <w:szCs w:val="24"/>
              </w:rPr>
              <w:t>ICD 10</w:t>
            </w:r>
          </w:p>
        </w:tc>
        <w:tc>
          <w:tcPr>
            <w:tcW w:w="1316" w:type="dxa"/>
          </w:tcPr>
          <w:p w14:paraId="18686304" w14:textId="77777777" w:rsidR="00752F49" w:rsidRPr="007D2CA9" w:rsidRDefault="00752F49" w:rsidP="001632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sz w:val="24"/>
                <w:szCs w:val="24"/>
              </w:rPr>
              <w:t>N39.0</w:t>
            </w:r>
          </w:p>
        </w:tc>
        <w:tc>
          <w:tcPr>
            <w:tcW w:w="6029" w:type="dxa"/>
          </w:tcPr>
          <w:p w14:paraId="77AB5AC7" w14:textId="77777777" w:rsidR="00752F49" w:rsidRPr="007D2CA9" w:rsidRDefault="00752F49" w:rsidP="001632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sz w:val="24"/>
                <w:szCs w:val="24"/>
              </w:rPr>
              <w:t>Urinary tract infection, site not specified</w:t>
            </w:r>
          </w:p>
        </w:tc>
      </w:tr>
      <w:tr w:rsidR="00752F49" w:rsidRPr="007D2CA9" w14:paraId="4BB866C0" w14:textId="77777777" w:rsidTr="006971CF">
        <w:tc>
          <w:tcPr>
            <w:tcW w:w="2578" w:type="dxa"/>
          </w:tcPr>
          <w:p w14:paraId="72E9C177" w14:textId="77777777" w:rsidR="00752F49" w:rsidRPr="007D2CA9" w:rsidRDefault="00752F49" w:rsidP="001632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Cs/>
                <w:sz w:val="24"/>
                <w:szCs w:val="24"/>
              </w:rPr>
              <w:t>ICD 10</w:t>
            </w:r>
          </w:p>
        </w:tc>
        <w:tc>
          <w:tcPr>
            <w:tcW w:w="1316" w:type="dxa"/>
          </w:tcPr>
          <w:p w14:paraId="0CAFECF7" w14:textId="77777777" w:rsidR="00752F49" w:rsidRPr="007D2CA9" w:rsidRDefault="00752F49" w:rsidP="001632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sz w:val="24"/>
                <w:szCs w:val="24"/>
              </w:rPr>
              <w:t>A54</w:t>
            </w:r>
          </w:p>
        </w:tc>
        <w:tc>
          <w:tcPr>
            <w:tcW w:w="6029" w:type="dxa"/>
          </w:tcPr>
          <w:p w14:paraId="54228796" w14:textId="77777777" w:rsidR="00752F49" w:rsidRPr="007D2CA9" w:rsidRDefault="00752F49" w:rsidP="001632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sz w:val="24"/>
                <w:szCs w:val="24"/>
              </w:rPr>
              <w:t>Gonococcal infection</w:t>
            </w:r>
          </w:p>
        </w:tc>
      </w:tr>
      <w:tr w:rsidR="00147BFB" w:rsidRPr="007D2CA9" w14:paraId="774082EB" w14:textId="77777777" w:rsidTr="00ED0838">
        <w:tc>
          <w:tcPr>
            <w:tcW w:w="2578" w:type="dxa"/>
          </w:tcPr>
          <w:p w14:paraId="657DBCB4" w14:textId="77777777" w:rsidR="00147BFB" w:rsidRPr="007D2CA9" w:rsidRDefault="00147BFB" w:rsidP="00147BF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Cs/>
                <w:sz w:val="24"/>
                <w:szCs w:val="24"/>
              </w:rPr>
              <w:t>LOINC</w:t>
            </w:r>
          </w:p>
        </w:tc>
        <w:tc>
          <w:tcPr>
            <w:tcW w:w="1316" w:type="dxa"/>
          </w:tcPr>
          <w:p w14:paraId="23BD2646" w14:textId="7E91EA41" w:rsidR="00147BFB" w:rsidRPr="007D2CA9" w:rsidRDefault="00147BFB" w:rsidP="00147B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4431">
              <w:rPr>
                <w:rFonts w:ascii="Times New Roman" w:hAnsi="Times New Roman" w:cs="Times New Roman"/>
                <w:sz w:val="24"/>
                <w:szCs w:val="24"/>
              </w:rPr>
              <w:t>5851-1</w:t>
            </w:r>
          </w:p>
        </w:tc>
        <w:tc>
          <w:tcPr>
            <w:tcW w:w="6029" w:type="dxa"/>
          </w:tcPr>
          <w:p w14:paraId="2A721FF3" w14:textId="3ED4CDE7" w:rsidR="00147BFB" w:rsidRPr="007D2CA9" w:rsidRDefault="00147BFB" w:rsidP="00147B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4431">
              <w:rPr>
                <w:rFonts w:ascii="Times New Roman" w:hAnsi="Times New Roman" w:cs="Times New Roman"/>
                <w:sz w:val="24"/>
                <w:szCs w:val="24"/>
              </w:rPr>
              <w:t>Herpes simplex virus Ag [Presence] in Genital specimen by Immunofluorescence</w:t>
            </w:r>
          </w:p>
        </w:tc>
      </w:tr>
      <w:tr w:rsidR="00147BFB" w:rsidRPr="007D2CA9" w14:paraId="60CB63B2" w14:textId="77777777" w:rsidTr="00ED0838">
        <w:tc>
          <w:tcPr>
            <w:tcW w:w="2578" w:type="dxa"/>
          </w:tcPr>
          <w:p w14:paraId="7ECFEF29" w14:textId="77777777" w:rsidR="00147BFB" w:rsidRPr="007D2CA9" w:rsidRDefault="00147BFB" w:rsidP="00147BF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Cs/>
                <w:sz w:val="24"/>
                <w:szCs w:val="24"/>
              </w:rPr>
              <w:t>LOINC</w:t>
            </w:r>
          </w:p>
        </w:tc>
        <w:tc>
          <w:tcPr>
            <w:tcW w:w="1316" w:type="dxa"/>
          </w:tcPr>
          <w:p w14:paraId="0A16F076" w14:textId="04EBEE5D" w:rsidR="00147BFB" w:rsidRPr="007D2CA9" w:rsidRDefault="00147BFB" w:rsidP="00147B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4431">
              <w:rPr>
                <w:rFonts w:ascii="Times New Roman" w:hAnsi="Times New Roman" w:cs="Times New Roman"/>
                <w:sz w:val="24"/>
                <w:szCs w:val="24"/>
              </w:rPr>
              <w:t>6467-5</w:t>
            </w:r>
          </w:p>
        </w:tc>
        <w:tc>
          <w:tcPr>
            <w:tcW w:w="6029" w:type="dxa"/>
          </w:tcPr>
          <w:p w14:paraId="2D138468" w14:textId="6A241849" w:rsidR="00147BFB" w:rsidRPr="007D2CA9" w:rsidRDefault="00147BFB" w:rsidP="00147B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4431">
              <w:rPr>
                <w:rFonts w:ascii="Times New Roman" w:hAnsi="Times New Roman" w:cs="Times New Roman"/>
                <w:sz w:val="24"/>
                <w:szCs w:val="24"/>
              </w:rPr>
              <w:t>Microscopic observation [Identifier] in Genital fluid by Gram stain</w:t>
            </w:r>
          </w:p>
        </w:tc>
      </w:tr>
      <w:tr w:rsidR="00147BFB" w:rsidRPr="007D2CA9" w14:paraId="715B5331" w14:textId="77777777" w:rsidTr="00ED0838">
        <w:tc>
          <w:tcPr>
            <w:tcW w:w="2578" w:type="dxa"/>
          </w:tcPr>
          <w:p w14:paraId="3ECB2CDF" w14:textId="21BEC136" w:rsidR="00147BFB" w:rsidRPr="007D2CA9" w:rsidRDefault="00147BFB" w:rsidP="00147BF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Cs/>
                <w:sz w:val="24"/>
                <w:szCs w:val="24"/>
              </w:rPr>
              <w:t>LOINC</w:t>
            </w:r>
          </w:p>
        </w:tc>
        <w:tc>
          <w:tcPr>
            <w:tcW w:w="1316" w:type="dxa"/>
          </w:tcPr>
          <w:p w14:paraId="13854461" w14:textId="05C492B2" w:rsidR="00147BFB" w:rsidRPr="007D2CA9" w:rsidRDefault="00147BFB" w:rsidP="00147B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4431">
              <w:rPr>
                <w:rFonts w:ascii="Times New Roman" w:hAnsi="Times New Roman" w:cs="Times New Roman"/>
                <w:sz w:val="24"/>
                <w:szCs w:val="24"/>
              </w:rPr>
              <w:t>10352-3</w:t>
            </w:r>
          </w:p>
        </w:tc>
        <w:tc>
          <w:tcPr>
            <w:tcW w:w="6029" w:type="dxa"/>
          </w:tcPr>
          <w:p w14:paraId="7A9CEDCA" w14:textId="613C78E6" w:rsidR="00147BFB" w:rsidRPr="007D2CA9" w:rsidRDefault="00147BFB" w:rsidP="00147B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4431">
              <w:rPr>
                <w:rFonts w:ascii="Times New Roman" w:hAnsi="Times New Roman" w:cs="Times New Roman"/>
                <w:sz w:val="24"/>
                <w:szCs w:val="24"/>
              </w:rPr>
              <w:t>Bacteria identified in Genital specimen by Aerobe culture</w:t>
            </w:r>
          </w:p>
        </w:tc>
      </w:tr>
      <w:tr w:rsidR="00147BFB" w:rsidRPr="007D2CA9" w14:paraId="524ACA4D" w14:textId="77777777" w:rsidTr="00ED0838">
        <w:tc>
          <w:tcPr>
            <w:tcW w:w="2578" w:type="dxa"/>
          </w:tcPr>
          <w:p w14:paraId="7CF888C2" w14:textId="77777777" w:rsidR="00147BFB" w:rsidRPr="007D2CA9" w:rsidRDefault="00147BFB" w:rsidP="00147BF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LOINC </w:t>
            </w:r>
          </w:p>
        </w:tc>
        <w:tc>
          <w:tcPr>
            <w:tcW w:w="1316" w:type="dxa"/>
          </w:tcPr>
          <w:p w14:paraId="65A37CC6" w14:textId="67F6FF45" w:rsidR="00147BFB" w:rsidRPr="007D2CA9" w:rsidRDefault="00147BFB" w:rsidP="00147B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4431">
              <w:rPr>
                <w:rFonts w:ascii="Times New Roman" w:hAnsi="Times New Roman" w:cs="Times New Roman"/>
                <w:sz w:val="24"/>
                <w:szCs w:val="24"/>
              </w:rPr>
              <w:t>10728-4</w:t>
            </w:r>
          </w:p>
        </w:tc>
        <w:tc>
          <w:tcPr>
            <w:tcW w:w="6029" w:type="dxa"/>
          </w:tcPr>
          <w:p w14:paraId="4BF6B356" w14:textId="09ABF39B" w:rsidR="00147BFB" w:rsidRPr="007D2CA9" w:rsidRDefault="00147BFB" w:rsidP="00147B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4431">
              <w:rPr>
                <w:rFonts w:ascii="Times New Roman" w:hAnsi="Times New Roman" w:cs="Times New Roman"/>
                <w:sz w:val="24"/>
                <w:szCs w:val="24"/>
              </w:rPr>
              <w:t xml:space="preserve">Trichomonas </w:t>
            </w:r>
            <w:proofErr w:type="spellStart"/>
            <w:r w:rsidRPr="00AB4431">
              <w:rPr>
                <w:rFonts w:ascii="Times New Roman" w:hAnsi="Times New Roman" w:cs="Times New Roman"/>
                <w:sz w:val="24"/>
                <w:szCs w:val="24"/>
              </w:rPr>
              <w:t>sp</w:t>
            </w:r>
            <w:proofErr w:type="spellEnd"/>
            <w:r w:rsidRPr="00AB4431">
              <w:rPr>
                <w:rFonts w:ascii="Times New Roman" w:hAnsi="Times New Roman" w:cs="Times New Roman"/>
                <w:sz w:val="24"/>
                <w:szCs w:val="24"/>
              </w:rPr>
              <w:t xml:space="preserve"> identified in Genital specimen by Organism specific culture </w:t>
            </w:r>
          </w:p>
        </w:tc>
      </w:tr>
      <w:tr w:rsidR="00147BFB" w:rsidRPr="007D2CA9" w14:paraId="645411FC" w14:textId="77777777" w:rsidTr="00ED0838">
        <w:tc>
          <w:tcPr>
            <w:tcW w:w="2578" w:type="dxa"/>
          </w:tcPr>
          <w:p w14:paraId="242DB7C3" w14:textId="77777777" w:rsidR="00147BFB" w:rsidRPr="007D2CA9" w:rsidRDefault="00147BFB" w:rsidP="00147BF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Cs/>
                <w:sz w:val="24"/>
                <w:szCs w:val="24"/>
              </w:rPr>
              <w:t>LOINC</w:t>
            </w:r>
          </w:p>
        </w:tc>
        <w:tc>
          <w:tcPr>
            <w:tcW w:w="1316" w:type="dxa"/>
          </w:tcPr>
          <w:p w14:paraId="08EF81B2" w14:textId="24AD2640" w:rsidR="00147BFB" w:rsidRPr="007D2CA9" w:rsidRDefault="00147BFB" w:rsidP="00147B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4431">
              <w:rPr>
                <w:rFonts w:ascii="Times New Roman" w:hAnsi="Times New Roman" w:cs="Times New Roman"/>
                <w:sz w:val="24"/>
                <w:szCs w:val="24"/>
              </w:rPr>
              <w:t>12178-0</w:t>
            </w:r>
          </w:p>
        </w:tc>
        <w:tc>
          <w:tcPr>
            <w:tcW w:w="6029" w:type="dxa"/>
          </w:tcPr>
          <w:p w14:paraId="674F3293" w14:textId="21A12DC8" w:rsidR="00147BFB" w:rsidRPr="007D2CA9" w:rsidRDefault="00147BFB" w:rsidP="00147B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4431">
              <w:rPr>
                <w:rFonts w:ascii="Times New Roman" w:hAnsi="Times New Roman" w:cs="Times New Roman"/>
                <w:sz w:val="24"/>
                <w:szCs w:val="24"/>
              </w:rPr>
              <w:t>Bacteria [Presence] in Genital specimen by Wet preparation</w:t>
            </w:r>
          </w:p>
        </w:tc>
      </w:tr>
      <w:tr w:rsidR="00147BFB" w:rsidRPr="007D2CA9" w14:paraId="5EBC4987" w14:textId="77777777" w:rsidTr="00ED0838">
        <w:tc>
          <w:tcPr>
            <w:tcW w:w="2578" w:type="dxa"/>
          </w:tcPr>
          <w:p w14:paraId="3FE3B133" w14:textId="77777777" w:rsidR="00147BFB" w:rsidRPr="007D2CA9" w:rsidRDefault="00147BFB" w:rsidP="00147BF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LOINC </w:t>
            </w:r>
          </w:p>
        </w:tc>
        <w:tc>
          <w:tcPr>
            <w:tcW w:w="1316" w:type="dxa"/>
          </w:tcPr>
          <w:p w14:paraId="1D11D7CF" w14:textId="3F6624E7" w:rsidR="00147BFB" w:rsidRPr="007D2CA9" w:rsidRDefault="00147BFB" w:rsidP="00147B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4431">
              <w:rPr>
                <w:rFonts w:ascii="Times New Roman" w:hAnsi="Times New Roman" w:cs="Times New Roman"/>
                <w:sz w:val="24"/>
                <w:szCs w:val="24"/>
              </w:rPr>
              <w:t>11267-2</w:t>
            </w:r>
          </w:p>
        </w:tc>
        <w:tc>
          <w:tcPr>
            <w:tcW w:w="6029" w:type="dxa"/>
          </w:tcPr>
          <w:p w14:paraId="5090D15A" w14:textId="4CA28430" w:rsidR="00147BFB" w:rsidRPr="007D2CA9" w:rsidRDefault="00147BFB" w:rsidP="00147B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B4431">
              <w:rPr>
                <w:rFonts w:ascii="Times New Roman" w:hAnsi="Times New Roman" w:cs="Times New Roman"/>
                <w:sz w:val="24"/>
                <w:szCs w:val="24"/>
              </w:rPr>
              <w:t>Streptococcus.beta-hemolytic</w:t>
            </w:r>
            <w:proofErr w:type="spellEnd"/>
            <w:r w:rsidRPr="00AB4431">
              <w:rPr>
                <w:rFonts w:ascii="Times New Roman" w:hAnsi="Times New Roman" w:cs="Times New Roman"/>
                <w:sz w:val="24"/>
                <w:szCs w:val="24"/>
              </w:rPr>
              <w:t xml:space="preserve"> [Presence] in Genital specimen by Organism specific culture</w:t>
            </w:r>
          </w:p>
        </w:tc>
      </w:tr>
      <w:tr w:rsidR="00147BFB" w:rsidRPr="007D2CA9" w14:paraId="28CEAB69" w14:textId="77777777" w:rsidTr="00ED0838">
        <w:tc>
          <w:tcPr>
            <w:tcW w:w="2578" w:type="dxa"/>
          </w:tcPr>
          <w:p w14:paraId="51B9E315" w14:textId="77777777" w:rsidR="00147BFB" w:rsidRPr="007D2CA9" w:rsidRDefault="00147BFB" w:rsidP="00147BF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Cs/>
                <w:sz w:val="24"/>
                <w:szCs w:val="24"/>
              </w:rPr>
              <w:t>LOINC</w:t>
            </w:r>
          </w:p>
        </w:tc>
        <w:tc>
          <w:tcPr>
            <w:tcW w:w="1316" w:type="dxa"/>
          </w:tcPr>
          <w:p w14:paraId="63497A5D" w14:textId="11B61037" w:rsidR="00147BFB" w:rsidRPr="007D2CA9" w:rsidRDefault="00147BFB" w:rsidP="00147B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4431">
              <w:rPr>
                <w:rFonts w:ascii="Times New Roman" w:hAnsi="Times New Roman" w:cs="Times New Roman"/>
                <w:sz w:val="24"/>
                <w:szCs w:val="24"/>
              </w:rPr>
              <w:t>12223-4</w:t>
            </w:r>
          </w:p>
        </w:tc>
        <w:tc>
          <w:tcPr>
            <w:tcW w:w="6029" w:type="dxa"/>
          </w:tcPr>
          <w:p w14:paraId="14E8248B" w14:textId="1098BB3E" w:rsidR="00147BFB" w:rsidRPr="007D2CA9" w:rsidRDefault="00147BFB" w:rsidP="00147B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4431">
              <w:rPr>
                <w:rFonts w:ascii="Times New Roman" w:hAnsi="Times New Roman" w:cs="Times New Roman"/>
                <w:sz w:val="24"/>
                <w:szCs w:val="24"/>
              </w:rPr>
              <w:t>Human papilloma virus 16+18 Ag [Presence] in Genital specimen</w:t>
            </w:r>
          </w:p>
        </w:tc>
      </w:tr>
      <w:tr w:rsidR="00147BFB" w:rsidRPr="007D2CA9" w14:paraId="0E9A25E8" w14:textId="77777777" w:rsidTr="00ED0838">
        <w:tc>
          <w:tcPr>
            <w:tcW w:w="2578" w:type="dxa"/>
          </w:tcPr>
          <w:p w14:paraId="39E08A22" w14:textId="77777777" w:rsidR="00147BFB" w:rsidRPr="007D2CA9" w:rsidRDefault="00147BFB" w:rsidP="00147BF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LOINC </w:t>
            </w:r>
          </w:p>
        </w:tc>
        <w:tc>
          <w:tcPr>
            <w:tcW w:w="1316" w:type="dxa"/>
          </w:tcPr>
          <w:p w14:paraId="76200C52" w14:textId="4E53E1E9" w:rsidR="00147BFB" w:rsidRPr="007D2CA9" w:rsidRDefault="00147BFB" w:rsidP="00147B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4431">
              <w:rPr>
                <w:rFonts w:ascii="Times New Roman" w:hAnsi="Times New Roman" w:cs="Times New Roman"/>
                <w:sz w:val="24"/>
                <w:szCs w:val="24"/>
              </w:rPr>
              <w:t>12275-4</w:t>
            </w:r>
          </w:p>
        </w:tc>
        <w:tc>
          <w:tcPr>
            <w:tcW w:w="6029" w:type="dxa"/>
          </w:tcPr>
          <w:p w14:paraId="46859B0D" w14:textId="030E7DD1" w:rsidR="00147BFB" w:rsidRPr="007D2CA9" w:rsidRDefault="00147BFB" w:rsidP="00147B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4431">
              <w:rPr>
                <w:rFonts w:ascii="Times New Roman" w:hAnsi="Times New Roman" w:cs="Times New Roman"/>
                <w:sz w:val="24"/>
                <w:szCs w:val="24"/>
              </w:rPr>
              <w:t>Yeast [Presence] in Genital specimen by Wet preparation</w:t>
            </w:r>
          </w:p>
        </w:tc>
      </w:tr>
      <w:tr w:rsidR="00147BFB" w:rsidRPr="007D2CA9" w14:paraId="0B5F53E6" w14:textId="77777777" w:rsidTr="00ED0838">
        <w:tc>
          <w:tcPr>
            <w:tcW w:w="2578" w:type="dxa"/>
          </w:tcPr>
          <w:p w14:paraId="126DD6E4" w14:textId="77777777" w:rsidR="00147BFB" w:rsidRPr="007D2CA9" w:rsidRDefault="00147BFB" w:rsidP="00147BF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Cs/>
                <w:sz w:val="24"/>
                <w:szCs w:val="24"/>
              </w:rPr>
              <w:t>LOINC</w:t>
            </w:r>
          </w:p>
        </w:tc>
        <w:tc>
          <w:tcPr>
            <w:tcW w:w="1316" w:type="dxa"/>
          </w:tcPr>
          <w:p w14:paraId="1AD9B3C2" w14:textId="5DFD6A0E" w:rsidR="00147BFB" w:rsidRPr="007D2CA9" w:rsidRDefault="00147BFB" w:rsidP="00147B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4431">
              <w:rPr>
                <w:rFonts w:ascii="Times New Roman" w:hAnsi="Times New Roman" w:cs="Times New Roman"/>
                <w:sz w:val="24"/>
                <w:szCs w:val="24"/>
              </w:rPr>
              <w:t>14317-2</w:t>
            </w:r>
          </w:p>
        </w:tc>
        <w:tc>
          <w:tcPr>
            <w:tcW w:w="6029" w:type="dxa"/>
          </w:tcPr>
          <w:p w14:paraId="2CD1E588" w14:textId="5DDA7E97" w:rsidR="00147BFB" w:rsidRPr="007D2CA9" w:rsidRDefault="00147BFB" w:rsidP="00147B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4431">
              <w:rPr>
                <w:rFonts w:ascii="Times New Roman" w:hAnsi="Times New Roman" w:cs="Times New Roman"/>
                <w:sz w:val="24"/>
                <w:szCs w:val="24"/>
              </w:rPr>
              <w:t xml:space="preserve">Microscopic observation [Identifier] in Genital specimen by Wet preparation </w:t>
            </w:r>
          </w:p>
        </w:tc>
      </w:tr>
      <w:tr w:rsidR="00147BFB" w:rsidRPr="007D2CA9" w14:paraId="2D313B50" w14:textId="77777777" w:rsidTr="00ED0838">
        <w:tc>
          <w:tcPr>
            <w:tcW w:w="2578" w:type="dxa"/>
          </w:tcPr>
          <w:p w14:paraId="61D83B22" w14:textId="4822F9E4" w:rsidR="00147BFB" w:rsidRPr="007D2CA9" w:rsidRDefault="00147BFB" w:rsidP="00147BF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LOINC </w:t>
            </w:r>
          </w:p>
        </w:tc>
        <w:tc>
          <w:tcPr>
            <w:tcW w:w="1316" w:type="dxa"/>
          </w:tcPr>
          <w:p w14:paraId="3F617725" w14:textId="22376017" w:rsidR="00147BFB" w:rsidRPr="007D2CA9" w:rsidRDefault="00147BFB" w:rsidP="00147B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4431">
              <w:rPr>
                <w:rFonts w:ascii="Times New Roman" w:hAnsi="Times New Roman" w:cs="Times New Roman"/>
                <w:sz w:val="24"/>
                <w:szCs w:val="24"/>
              </w:rPr>
              <w:t>18483-8</w:t>
            </w:r>
          </w:p>
        </w:tc>
        <w:tc>
          <w:tcPr>
            <w:tcW w:w="6029" w:type="dxa"/>
          </w:tcPr>
          <w:p w14:paraId="1924A095" w14:textId="416E2826" w:rsidR="00147BFB" w:rsidRPr="007D2CA9" w:rsidRDefault="00147BFB" w:rsidP="00147B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4431">
              <w:rPr>
                <w:rFonts w:ascii="Times New Roman" w:hAnsi="Times New Roman" w:cs="Times New Roman"/>
                <w:sz w:val="24"/>
                <w:szCs w:val="24"/>
              </w:rPr>
              <w:t>Yeast [Presence] in Genital specimen by Organism specific culture</w:t>
            </w:r>
          </w:p>
        </w:tc>
      </w:tr>
      <w:tr w:rsidR="00147BFB" w:rsidRPr="007D2CA9" w14:paraId="4EA4B50C" w14:textId="77777777" w:rsidTr="00ED0838">
        <w:tc>
          <w:tcPr>
            <w:tcW w:w="2578" w:type="dxa"/>
          </w:tcPr>
          <w:p w14:paraId="31DA446D" w14:textId="3274A145" w:rsidR="00147BFB" w:rsidRPr="007D2CA9" w:rsidRDefault="00147BFB" w:rsidP="00147BF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Cs/>
                <w:sz w:val="24"/>
                <w:szCs w:val="24"/>
              </w:rPr>
              <w:t>LOINC</w:t>
            </w:r>
          </w:p>
        </w:tc>
        <w:tc>
          <w:tcPr>
            <w:tcW w:w="1316" w:type="dxa"/>
          </w:tcPr>
          <w:p w14:paraId="1D7FE3F7" w14:textId="3A0712D2" w:rsidR="00147BFB" w:rsidRPr="007D2CA9" w:rsidRDefault="00147BFB" w:rsidP="00147B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4431">
              <w:rPr>
                <w:rFonts w:ascii="Times New Roman" w:hAnsi="Times New Roman" w:cs="Times New Roman"/>
                <w:sz w:val="24"/>
                <w:szCs w:val="24"/>
              </w:rPr>
              <w:t>21284-5</w:t>
            </w:r>
          </w:p>
        </w:tc>
        <w:tc>
          <w:tcPr>
            <w:tcW w:w="6029" w:type="dxa"/>
          </w:tcPr>
          <w:p w14:paraId="4E593074" w14:textId="3C69D409" w:rsidR="00147BFB" w:rsidRPr="007D2CA9" w:rsidRDefault="00147BFB" w:rsidP="00147B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4431">
              <w:rPr>
                <w:rFonts w:ascii="Times New Roman" w:hAnsi="Times New Roman" w:cs="Times New Roman"/>
                <w:sz w:val="24"/>
                <w:szCs w:val="24"/>
              </w:rPr>
              <w:t>Gardnerella vaginalis [Presence] in Genital specimen by Organism specific culture</w:t>
            </w:r>
          </w:p>
        </w:tc>
      </w:tr>
      <w:tr w:rsidR="00147BFB" w:rsidRPr="007D2CA9" w14:paraId="3AD4C3CB" w14:textId="77777777" w:rsidTr="00ED0838">
        <w:tc>
          <w:tcPr>
            <w:tcW w:w="2578" w:type="dxa"/>
          </w:tcPr>
          <w:p w14:paraId="183BD350" w14:textId="5DE5C0BB" w:rsidR="00147BFB" w:rsidRPr="007D2CA9" w:rsidRDefault="00147BFB" w:rsidP="00147BF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Cs/>
                <w:sz w:val="24"/>
                <w:szCs w:val="24"/>
              </w:rPr>
              <w:t>LOINC</w:t>
            </w:r>
          </w:p>
        </w:tc>
        <w:tc>
          <w:tcPr>
            <w:tcW w:w="1316" w:type="dxa"/>
          </w:tcPr>
          <w:p w14:paraId="4A26616E" w14:textId="42F83DA1" w:rsidR="00147BFB" w:rsidRPr="007D2CA9" w:rsidRDefault="00147BFB" w:rsidP="00147B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4431">
              <w:rPr>
                <w:rFonts w:ascii="Times New Roman" w:hAnsi="Times New Roman" w:cs="Times New Roman"/>
                <w:sz w:val="24"/>
                <w:szCs w:val="24"/>
              </w:rPr>
              <w:t>31978-0</w:t>
            </w:r>
          </w:p>
        </w:tc>
        <w:tc>
          <w:tcPr>
            <w:tcW w:w="6029" w:type="dxa"/>
          </w:tcPr>
          <w:p w14:paraId="3D7489BC" w14:textId="48611398" w:rsidR="00147BFB" w:rsidRPr="007D2CA9" w:rsidRDefault="00147BFB" w:rsidP="00147B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4431">
              <w:rPr>
                <w:rFonts w:ascii="Times New Roman" w:hAnsi="Times New Roman" w:cs="Times New Roman"/>
                <w:sz w:val="24"/>
                <w:szCs w:val="24"/>
              </w:rPr>
              <w:t>Trichomonas vaginalis Ag [Presence] in Genital specimen</w:t>
            </w:r>
          </w:p>
        </w:tc>
      </w:tr>
      <w:tr w:rsidR="00147BFB" w:rsidRPr="007D2CA9" w14:paraId="34CB32BE" w14:textId="77777777" w:rsidTr="00ED0838">
        <w:tc>
          <w:tcPr>
            <w:tcW w:w="2578" w:type="dxa"/>
          </w:tcPr>
          <w:p w14:paraId="31739B9A" w14:textId="3807A53A" w:rsidR="00147BFB" w:rsidRPr="007D2CA9" w:rsidRDefault="00147BFB" w:rsidP="00147BF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Cs/>
                <w:sz w:val="24"/>
                <w:szCs w:val="24"/>
              </w:rPr>
              <w:t>LOINC</w:t>
            </w:r>
          </w:p>
        </w:tc>
        <w:tc>
          <w:tcPr>
            <w:tcW w:w="1316" w:type="dxa"/>
          </w:tcPr>
          <w:p w14:paraId="3B252781" w14:textId="4F397A58" w:rsidR="00147BFB" w:rsidRPr="007D2CA9" w:rsidRDefault="00147BFB" w:rsidP="00147B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4431">
              <w:rPr>
                <w:rFonts w:ascii="Times New Roman" w:hAnsi="Times New Roman" w:cs="Times New Roman"/>
                <w:sz w:val="24"/>
                <w:szCs w:val="24"/>
              </w:rPr>
              <w:t>41026-6</w:t>
            </w:r>
          </w:p>
        </w:tc>
        <w:tc>
          <w:tcPr>
            <w:tcW w:w="6029" w:type="dxa"/>
          </w:tcPr>
          <w:p w14:paraId="1B69616C" w14:textId="6B1770C9" w:rsidR="00147BFB" w:rsidRPr="007D2CA9" w:rsidRDefault="00147BFB" w:rsidP="00147B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4431">
              <w:rPr>
                <w:rFonts w:ascii="Times New Roman" w:hAnsi="Times New Roman" w:cs="Times New Roman"/>
                <w:sz w:val="24"/>
                <w:szCs w:val="24"/>
              </w:rPr>
              <w:t xml:space="preserve">Fungus identified in Genital specimen by Culture </w:t>
            </w:r>
          </w:p>
        </w:tc>
      </w:tr>
      <w:tr w:rsidR="00147BFB" w:rsidRPr="007D2CA9" w14:paraId="378F2843" w14:textId="77777777" w:rsidTr="00ED0838">
        <w:tc>
          <w:tcPr>
            <w:tcW w:w="2578" w:type="dxa"/>
          </w:tcPr>
          <w:p w14:paraId="67FAC6D7" w14:textId="46DA7489" w:rsidR="00147BFB" w:rsidRPr="007D2CA9" w:rsidRDefault="00147BFB" w:rsidP="00147BF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Cs/>
                <w:sz w:val="24"/>
                <w:szCs w:val="24"/>
              </w:rPr>
              <w:t>LOINC</w:t>
            </w:r>
          </w:p>
        </w:tc>
        <w:tc>
          <w:tcPr>
            <w:tcW w:w="1316" w:type="dxa"/>
          </w:tcPr>
          <w:p w14:paraId="1AAB276F" w14:textId="7D4EC1A8" w:rsidR="00147BFB" w:rsidRPr="007D2CA9" w:rsidRDefault="00147BFB" w:rsidP="00147B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4431">
              <w:rPr>
                <w:rFonts w:ascii="Times New Roman" w:hAnsi="Times New Roman" w:cs="Times New Roman"/>
                <w:sz w:val="24"/>
                <w:szCs w:val="24"/>
              </w:rPr>
              <w:t>45091-6</w:t>
            </w:r>
          </w:p>
        </w:tc>
        <w:tc>
          <w:tcPr>
            <w:tcW w:w="6029" w:type="dxa"/>
          </w:tcPr>
          <w:p w14:paraId="3314946F" w14:textId="516846F0" w:rsidR="00147BFB" w:rsidRPr="007D2CA9" w:rsidRDefault="00147BFB" w:rsidP="00147B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4431">
              <w:rPr>
                <w:rFonts w:ascii="Times New Roman" w:hAnsi="Times New Roman" w:cs="Times New Roman"/>
                <w:sz w:val="24"/>
                <w:szCs w:val="24"/>
              </w:rPr>
              <w:t>Chlamydia trachomatis Ag [Presence] in Genital specimen</w:t>
            </w:r>
          </w:p>
        </w:tc>
      </w:tr>
      <w:tr w:rsidR="00147BFB" w:rsidRPr="007D2CA9" w14:paraId="00EB08D2" w14:textId="77777777" w:rsidTr="00ED0838">
        <w:tc>
          <w:tcPr>
            <w:tcW w:w="2578" w:type="dxa"/>
          </w:tcPr>
          <w:p w14:paraId="78B4F304" w14:textId="77777777" w:rsidR="00147BFB" w:rsidRPr="007D2CA9" w:rsidRDefault="00147BFB" w:rsidP="00147BF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Cs/>
                <w:sz w:val="24"/>
                <w:szCs w:val="24"/>
              </w:rPr>
              <w:t>LOINC</w:t>
            </w:r>
          </w:p>
        </w:tc>
        <w:tc>
          <w:tcPr>
            <w:tcW w:w="1316" w:type="dxa"/>
          </w:tcPr>
          <w:p w14:paraId="50DBDF15" w14:textId="2876373C" w:rsidR="00147BFB" w:rsidRPr="007D2CA9" w:rsidRDefault="00147BFB" w:rsidP="00147B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4431">
              <w:rPr>
                <w:rFonts w:ascii="Times New Roman" w:hAnsi="Times New Roman" w:cs="Times New Roman"/>
                <w:sz w:val="24"/>
                <w:szCs w:val="24"/>
              </w:rPr>
              <w:t>48712-4</w:t>
            </w:r>
          </w:p>
        </w:tc>
        <w:tc>
          <w:tcPr>
            <w:tcW w:w="6029" w:type="dxa"/>
          </w:tcPr>
          <w:p w14:paraId="1E0A0192" w14:textId="5A31CEAA" w:rsidR="00147BFB" w:rsidRPr="007D2CA9" w:rsidRDefault="00147BFB" w:rsidP="00147B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4431">
              <w:rPr>
                <w:rFonts w:ascii="Times New Roman" w:hAnsi="Times New Roman" w:cs="Times New Roman"/>
                <w:sz w:val="24"/>
                <w:szCs w:val="24"/>
              </w:rPr>
              <w:t xml:space="preserve">Microscopic observation [Identifier] in Genital specimen by Gram stain </w:t>
            </w:r>
          </w:p>
        </w:tc>
      </w:tr>
      <w:tr w:rsidR="00147BFB" w:rsidRPr="007D2CA9" w14:paraId="6AA91266" w14:textId="77777777" w:rsidTr="00ED0838">
        <w:tc>
          <w:tcPr>
            <w:tcW w:w="2578" w:type="dxa"/>
          </w:tcPr>
          <w:p w14:paraId="64695E30" w14:textId="77777777" w:rsidR="00147BFB" w:rsidRPr="007D2CA9" w:rsidRDefault="00147BFB" w:rsidP="00147BF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Cs/>
                <w:sz w:val="24"/>
                <w:szCs w:val="24"/>
              </w:rPr>
              <w:t>LOINC</w:t>
            </w:r>
          </w:p>
        </w:tc>
        <w:tc>
          <w:tcPr>
            <w:tcW w:w="1316" w:type="dxa"/>
          </w:tcPr>
          <w:p w14:paraId="394F5252" w14:textId="43D22FBE" w:rsidR="00147BFB" w:rsidRPr="007D2CA9" w:rsidRDefault="00147BFB" w:rsidP="00147B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4431">
              <w:rPr>
                <w:rFonts w:ascii="Times New Roman" w:hAnsi="Times New Roman" w:cs="Times New Roman"/>
                <w:sz w:val="24"/>
                <w:szCs w:val="24"/>
              </w:rPr>
              <w:t>75269-1</w:t>
            </w:r>
          </w:p>
        </w:tc>
        <w:tc>
          <w:tcPr>
            <w:tcW w:w="6029" w:type="dxa"/>
          </w:tcPr>
          <w:p w14:paraId="3315E96F" w14:textId="717E59A5" w:rsidR="00147BFB" w:rsidRPr="007D2CA9" w:rsidRDefault="00147BFB" w:rsidP="00147B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4431">
              <w:rPr>
                <w:rFonts w:ascii="Times New Roman" w:hAnsi="Times New Roman" w:cs="Times New Roman"/>
                <w:sz w:val="24"/>
                <w:szCs w:val="24"/>
              </w:rPr>
              <w:t xml:space="preserve">Bacteria identified in Genital specimen by </w:t>
            </w:r>
            <w:proofErr w:type="spellStart"/>
            <w:r w:rsidRPr="00AB4431">
              <w:rPr>
                <w:rFonts w:ascii="Times New Roman" w:hAnsi="Times New Roman" w:cs="Times New Roman"/>
                <w:sz w:val="24"/>
                <w:szCs w:val="24"/>
              </w:rPr>
              <w:t>Anaerobe+Aerobe</w:t>
            </w:r>
            <w:proofErr w:type="spellEnd"/>
            <w:r w:rsidRPr="00AB4431">
              <w:rPr>
                <w:rFonts w:ascii="Times New Roman" w:hAnsi="Times New Roman" w:cs="Times New Roman"/>
                <w:sz w:val="24"/>
                <w:szCs w:val="24"/>
              </w:rPr>
              <w:t xml:space="preserve"> culture</w:t>
            </w:r>
          </w:p>
        </w:tc>
      </w:tr>
      <w:tr w:rsidR="00147BFB" w:rsidRPr="007D2CA9" w14:paraId="67D6AD26" w14:textId="77777777" w:rsidTr="00ED0838">
        <w:tc>
          <w:tcPr>
            <w:tcW w:w="2578" w:type="dxa"/>
          </w:tcPr>
          <w:p w14:paraId="2986754C" w14:textId="54F4C9C4" w:rsidR="00147BFB" w:rsidRPr="007D2CA9" w:rsidRDefault="00147BFB" w:rsidP="00147BF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Cs/>
                <w:sz w:val="24"/>
                <w:szCs w:val="24"/>
              </w:rPr>
              <w:t>LOINC</w:t>
            </w:r>
          </w:p>
        </w:tc>
        <w:tc>
          <w:tcPr>
            <w:tcW w:w="1316" w:type="dxa"/>
          </w:tcPr>
          <w:p w14:paraId="264E9CE2" w14:textId="1742160A" w:rsidR="00147BFB" w:rsidRPr="007D2CA9" w:rsidRDefault="00147BFB" w:rsidP="00147B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4431">
              <w:rPr>
                <w:rFonts w:ascii="Times New Roman" w:hAnsi="Times New Roman" w:cs="Times New Roman"/>
                <w:sz w:val="24"/>
                <w:szCs w:val="24"/>
              </w:rPr>
              <w:t>91858-1</w:t>
            </w:r>
          </w:p>
        </w:tc>
        <w:tc>
          <w:tcPr>
            <w:tcW w:w="6029" w:type="dxa"/>
          </w:tcPr>
          <w:p w14:paraId="30E54D63" w14:textId="5D54444A" w:rsidR="00147BFB" w:rsidRPr="007D2CA9" w:rsidRDefault="00147BFB" w:rsidP="00147B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4431">
              <w:rPr>
                <w:rFonts w:ascii="Times New Roman" w:hAnsi="Times New Roman" w:cs="Times New Roman"/>
                <w:sz w:val="24"/>
                <w:szCs w:val="24"/>
              </w:rPr>
              <w:t>Herpes simplex virus 2 DNA [Presence] in Genital specimen by NAA with probe detection</w:t>
            </w:r>
          </w:p>
        </w:tc>
      </w:tr>
      <w:tr w:rsidR="00147BFB" w:rsidRPr="007D2CA9" w14:paraId="0330C5D9" w14:textId="77777777" w:rsidTr="00ED0838">
        <w:tc>
          <w:tcPr>
            <w:tcW w:w="2578" w:type="dxa"/>
          </w:tcPr>
          <w:p w14:paraId="15AFCC48" w14:textId="118400C4" w:rsidR="00147BFB" w:rsidRPr="007D2CA9" w:rsidRDefault="00147BFB" w:rsidP="00147BF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Cs/>
                <w:sz w:val="24"/>
                <w:szCs w:val="24"/>
              </w:rPr>
              <w:t>LOINC</w:t>
            </w:r>
          </w:p>
        </w:tc>
        <w:tc>
          <w:tcPr>
            <w:tcW w:w="1316" w:type="dxa"/>
          </w:tcPr>
          <w:p w14:paraId="143CAC4B" w14:textId="04CCAFBD" w:rsidR="00147BFB" w:rsidRPr="007D2CA9" w:rsidRDefault="00147BFB" w:rsidP="00147B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4431">
              <w:rPr>
                <w:rFonts w:ascii="Times New Roman" w:hAnsi="Times New Roman" w:cs="Times New Roman"/>
                <w:sz w:val="24"/>
                <w:szCs w:val="24"/>
              </w:rPr>
              <w:t>91859-9</w:t>
            </w:r>
          </w:p>
        </w:tc>
        <w:tc>
          <w:tcPr>
            <w:tcW w:w="6029" w:type="dxa"/>
          </w:tcPr>
          <w:p w14:paraId="76AA6D51" w14:textId="3B7EABDE" w:rsidR="00147BFB" w:rsidRPr="007D2CA9" w:rsidRDefault="00147BFB" w:rsidP="00147B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4431">
              <w:rPr>
                <w:rFonts w:ascii="Times New Roman" w:hAnsi="Times New Roman" w:cs="Times New Roman"/>
                <w:sz w:val="24"/>
                <w:szCs w:val="24"/>
              </w:rPr>
              <w:t>Herpes simplex virus 1 DNA [Presence] in Genital specimen by NAA with probe detection</w:t>
            </w:r>
          </w:p>
        </w:tc>
      </w:tr>
      <w:tr w:rsidR="00147BFB" w:rsidRPr="007D2CA9" w14:paraId="569F1AC9" w14:textId="77777777" w:rsidTr="006971CF">
        <w:tc>
          <w:tcPr>
            <w:tcW w:w="9923" w:type="dxa"/>
            <w:gridSpan w:val="3"/>
          </w:tcPr>
          <w:p w14:paraId="7C4AA4BE" w14:textId="77777777" w:rsidR="00147BFB" w:rsidRPr="007D2CA9" w:rsidRDefault="00147BFB" w:rsidP="00147BF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/>
                <w:sz w:val="24"/>
                <w:szCs w:val="24"/>
              </w:rPr>
              <w:t>Diabetic Ketoacidosis</w:t>
            </w:r>
          </w:p>
        </w:tc>
      </w:tr>
      <w:tr w:rsidR="00147BFB" w:rsidRPr="007D2CA9" w14:paraId="74137F61" w14:textId="77777777" w:rsidTr="006971CF">
        <w:tc>
          <w:tcPr>
            <w:tcW w:w="2578" w:type="dxa"/>
          </w:tcPr>
          <w:p w14:paraId="440B19C4" w14:textId="77777777" w:rsidR="00147BFB" w:rsidRPr="007D2CA9" w:rsidRDefault="00147BFB" w:rsidP="00147BF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Cs/>
                <w:sz w:val="24"/>
                <w:szCs w:val="24"/>
              </w:rPr>
              <w:t>ICD 10</w:t>
            </w:r>
          </w:p>
        </w:tc>
        <w:tc>
          <w:tcPr>
            <w:tcW w:w="1316" w:type="dxa"/>
          </w:tcPr>
          <w:p w14:paraId="78E84EDD" w14:textId="77777777" w:rsidR="00147BFB" w:rsidRPr="007D2CA9" w:rsidRDefault="00147BFB" w:rsidP="00147BF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sz w:val="24"/>
                <w:szCs w:val="24"/>
              </w:rPr>
              <w:t>E87.2</w:t>
            </w:r>
          </w:p>
        </w:tc>
        <w:tc>
          <w:tcPr>
            <w:tcW w:w="6029" w:type="dxa"/>
          </w:tcPr>
          <w:p w14:paraId="03266C40" w14:textId="77777777" w:rsidR="00147BFB" w:rsidRPr="007D2CA9" w:rsidRDefault="00147BFB" w:rsidP="00147BF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sz w:val="24"/>
                <w:szCs w:val="24"/>
              </w:rPr>
              <w:t>Acidosis</w:t>
            </w:r>
          </w:p>
        </w:tc>
      </w:tr>
      <w:tr w:rsidR="00147BFB" w:rsidRPr="007D2CA9" w14:paraId="4833729D" w14:textId="77777777" w:rsidTr="006971CF">
        <w:tc>
          <w:tcPr>
            <w:tcW w:w="2578" w:type="dxa"/>
          </w:tcPr>
          <w:p w14:paraId="68E22E72" w14:textId="77777777" w:rsidR="00147BFB" w:rsidRPr="007D2CA9" w:rsidRDefault="00147BFB" w:rsidP="00147BF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Cs/>
                <w:sz w:val="24"/>
                <w:szCs w:val="24"/>
              </w:rPr>
              <w:t>ICD 10</w:t>
            </w:r>
          </w:p>
        </w:tc>
        <w:tc>
          <w:tcPr>
            <w:tcW w:w="1316" w:type="dxa"/>
          </w:tcPr>
          <w:p w14:paraId="481CAB9F" w14:textId="77777777" w:rsidR="00147BFB" w:rsidRPr="007D2CA9" w:rsidRDefault="00147BFB" w:rsidP="00147BF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sz w:val="24"/>
                <w:szCs w:val="24"/>
              </w:rPr>
              <w:t>E08.1</w:t>
            </w:r>
          </w:p>
        </w:tc>
        <w:tc>
          <w:tcPr>
            <w:tcW w:w="6029" w:type="dxa"/>
          </w:tcPr>
          <w:p w14:paraId="0EF0D54C" w14:textId="77777777" w:rsidR="00147BFB" w:rsidRPr="007D2CA9" w:rsidRDefault="00147BFB" w:rsidP="00147BF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sz w:val="24"/>
                <w:szCs w:val="24"/>
              </w:rPr>
              <w:t>Diabetes mellitus due to underlying condition with ketoacidosis</w:t>
            </w:r>
          </w:p>
        </w:tc>
      </w:tr>
      <w:tr w:rsidR="00147BFB" w:rsidRPr="007D2CA9" w14:paraId="26D39F69" w14:textId="77777777" w:rsidTr="006971CF">
        <w:tc>
          <w:tcPr>
            <w:tcW w:w="2578" w:type="dxa"/>
          </w:tcPr>
          <w:p w14:paraId="7E56DC2C" w14:textId="77777777" w:rsidR="00147BFB" w:rsidRPr="007D2CA9" w:rsidRDefault="00147BFB" w:rsidP="00147BF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Cs/>
                <w:sz w:val="24"/>
                <w:szCs w:val="24"/>
              </w:rPr>
              <w:t>ICD 10</w:t>
            </w:r>
          </w:p>
        </w:tc>
        <w:tc>
          <w:tcPr>
            <w:tcW w:w="1316" w:type="dxa"/>
          </w:tcPr>
          <w:p w14:paraId="65499139" w14:textId="77777777" w:rsidR="00147BFB" w:rsidRPr="007D2CA9" w:rsidRDefault="00147BFB" w:rsidP="00147BF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sz w:val="24"/>
                <w:szCs w:val="24"/>
              </w:rPr>
              <w:t>E08.10</w:t>
            </w:r>
          </w:p>
        </w:tc>
        <w:tc>
          <w:tcPr>
            <w:tcW w:w="6029" w:type="dxa"/>
          </w:tcPr>
          <w:p w14:paraId="525520AE" w14:textId="77777777" w:rsidR="00147BFB" w:rsidRPr="007D2CA9" w:rsidRDefault="00147BFB" w:rsidP="00147BF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sz w:val="24"/>
                <w:szCs w:val="24"/>
              </w:rPr>
              <w:t>Diabetes mellitus due to underlying condition with ketoacidosis without coma</w:t>
            </w:r>
          </w:p>
        </w:tc>
      </w:tr>
      <w:tr w:rsidR="00147BFB" w:rsidRPr="007D2CA9" w14:paraId="59693ECA" w14:textId="77777777" w:rsidTr="006971CF">
        <w:tc>
          <w:tcPr>
            <w:tcW w:w="2578" w:type="dxa"/>
          </w:tcPr>
          <w:p w14:paraId="4F95BA0D" w14:textId="77777777" w:rsidR="00147BFB" w:rsidRPr="007D2CA9" w:rsidRDefault="00147BFB" w:rsidP="00147BF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ICD 10</w:t>
            </w:r>
          </w:p>
        </w:tc>
        <w:tc>
          <w:tcPr>
            <w:tcW w:w="1316" w:type="dxa"/>
          </w:tcPr>
          <w:p w14:paraId="3E0F6FCC" w14:textId="77777777" w:rsidR="00147BFB" w:rsidRPr="007D2CA9" w:rsidRDefault="00147BFB" w:rsidP="00147BF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sz w:val="24"/>
                <w:szCs w:val="24"/>
              </w:rPr>
              <w:t>E08.11</w:t>
            </w:r>
          </w:p>
        </w:tc>
        <w:tc>
          <w:tcPr>
            <w:tcW w:w="6029" w:type="dxa"/>
          </w:tcPr>
          <w:p w14:paraId="7140AE3D" w14:textId="77777777" w:rsidR="00147BFB" w:rsidRPr="007D2CA9" w:rsidRDefault="00147BFB" w:rsidP="00147BF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sz w:val="24"/>
                <w:szCs w:val="24"/>
              </w:rPr>
              <w:t>Diabetes mellitus due to underlying condition with ketoacidosis with coma</w:t>
            </w:r>
          </w:p>
        </w:tc>
      </w:tr>
      <w:tr w:rsidR="00147BFB" w:rsidRPr="007D2CA9" w14:paraId="09ABD221" w14:textId="77777777" w:rsidTr="006971CF">
        <w:tc>
          <w:tcPr>
            <w:tcW w:w="2578" w:type="dxa"/>
          </w:tcPr>
          <w:p w14:paraId="1E2D5683" w14:textId="77777777" w:rsidR="00147BFB" w:rsidRPr="007D2CA9" w:rsidRDefault="00147BFB" w:rsidP="00147BF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Cs/>
                <w:sz w:val="24"/>
                <w:szCs w:val="24"/>
              </w:rPr>
              <w:t>ICD 10</w:t>
            </w:r>
          </w:p>
        </w:tc>
        <w:tc>
          <w:tcPr>
            <w:tcW w:w="1316" w:type="dxa"/>
          </w:tcPr>
          <w:p w14:paraId="4C5CAFEA" w14:textId="77777777" w:rsidR="00147BFB" w:rsidRPr="007D2CA9" w:rsidRDefault="00147BFB" w:rsidP="00147B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sz w:val="24"/>
                <w:szCs w:val="24"/>
              </w:rPr>
              <w:t>E08.65</w:t>
            </w:r>
          </w:p>
        </w:tc>
        <w:tc>
          <w:tcPr>
            <w:tcW w:w="6029" w:type="dxa"/>
          </w:tcPr>
          <w:p w14:paraId="1AD5730F" w14:textId="77777777" w:rsidR="00147BFB" w:rsidRPr="007D2CA9" w:rsidRDefault="00147BFB" w:rsidP="00147B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sz w:val="24"/>
                <w:szCs w:val="24"/>
              </w:rPr>
              <w:t xml:space="preserve">Diabetes mellitus due to underlying condition with </w:t>
            </w:r>
            <w:proofErr w:type="spellStart"/>
            <w:r w:rsidRPr="007D2CA9">
              <w:rPr>
                <w:rFonts w:ascii="Times New Roman" w:hAnsi="Times New Roman" w:cs="Times New Roman"/>
                <w:sz w:val="24"/>
                <w:szCs w:val="24"/>
              </w:rPr>
              <w:t>hyperglycemia</w:t>
            </w:r>
            <w:proofErr w:type="spellEnd"/>
          </w:p>
        </w:tc>
      </w:tr>
      <w:tr w:rsidR="00147BFB" w:rsidRPr="007D2CA9" w14:paraId="004F0B3C" w14:textId="77777777" w:rsidTr="006971CF">
        <w:tc>
          <w:tcPr>
            <w:tcW w:w="2578" w:type="dxa"/>
          </w:tcPr>
          <w:p w14:paraId="5673468D" w14:textId="77777777" w:rsidR="00147BFB" w:rsidRPr="007D2CA9" w:rsidRDefault="00147BFB" w:rsidP="00147BF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Cs/>
                <w:sz w:val="24"/>
                <w:szCs w:val="24"/>
              </w:rPr>
              <w:t>ICD 10</w:t>
            </w:r>
          </w:p>
        </w:tc>
        <w:tc>
          <w:tcPr>
            <w:tcW w:w="1316" w:type="dxa"/>
          </w:tcPr>
          <w:p w14:paraId="1F668131" w14:textId="77777777" w:rsidR="00147BFB" w:rsidRPr="007D2CA9" w:rsidRDefault="00147BFB" w:rsidP="00147B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sz w:val="24"/>
                <w:szCs w:val="24"/>
              </w:rPr>
              <w:t>E09.11</w:t>
            </w:r>
          </w:p>
        </w:tc>
        <w:tc>
          <w:tcPr>
            <w:tcW w:w="6029" w:type="dxa"/>
          </w:tcPr>
          <w:p w14:paraId="3A76F2D8" w14:textId="77777777" w:rsidR="00147BFB" w:rsidRPr="007D2CA9" w:rsidRDefault="00147BFB" w:rsidP="00147B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sz w:val="24"/>
                <w:szCs w:val="24"/>
              </w:rPr>
              <w:t>Drug or chemical induced diabetes mellitus with ketoacidosis with coma</w:t>
            </w:r>
          </w:p>
        </w:tc>
      </w:tr>
      <w:tr w:rsidR="00147BFB" w:rsidRPr="007D2CA9" w14:paraId="794DC17D" w14:textId="77777777" w:rsidTr="006971CF">
        <w:tc>
          <w:tcPr>
            <w:tcW w:w="2578" w:type="dxa"/>
          </w:tcPr>
          <w:p w14:paraId="622CC1B1" w14:textId="77777777" w:rsidR="00147BFB" w:rsidRPr="007D2CA9" w:rsidRDefault="00147BFB" w:rsidP="00147BF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Cs/>
                <w:sz w:val="24"/>
                <w:szCs w:val="24"/>
              </w:rPr>
              <w:t>ICD 10</w:t>
            </w:r>
          </w:p>
        </w:tc>
        <w:tc>
          <w:tcPr>
            <w:tcW w:w="1316" w:type="dxa"/>
          </w:tcPr>
          <w:p w14:paraId="6A0F90C5" w14:textId="77777777" w:rsidR="00147BFB" w:rsidRPr="007D2CA9" w:rsidRDefault="00147BFB" w:rsidP="00147BF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sz w:val="24"/>
                <w:szCs w:val="24"/>
              </w:rPr>
              <w:t>E10.1</w:t>
            </w:r>
          </w:p>
        </w:tc>
        <w:tc>
          <w:tcPr>
            <w:tcW w:w="6029" w:type="dxa"/>
          </w:tcPr>
          <w:p w14:paraId="7231BDDD" w14:textId="77777777" w:rsidR="00147BFB" w:rsidRPr="007D2CA9" w:rsidRDefault="00147BFB" w:rsidP="00147BF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sz w:val="24"/>
                <w:szCs w:val="24"/>
              </w:rPr>
              <w:t>Type 1 diabetes mellitus with ketoacidosis</w:t>
            </w:r>
          </w:p>
        </w:tc>
      </w:tr>
      <w:tr w:rsidR="00147BFB" w:rsidRPr="007D2CA9" w14:paraId="6CFCC222" w14:textId="77777777" w:rsidTr="006971CF">
        <w:tc>
          <w:tcPr>
            <w:tcW w:w="2578" w:type="dxa"/>
          </w:tcPr>
          <w:p w14:paraId="530053F9" w14:textId="77777777" w:rsidR="00147BFB" w:rsidRPr="007D2CA9" w:rsidRDefault="00147BFB" w:rsidP="00147BF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Cs/>
                <w:sz w:val="24"/>
                <w:szCs w:val="24"/>
              </w:rPr>
              <w:t>ICD 10</w:t>
            </w:r>
          </w:p>
        </w:tc>
        <w:tc>
          <w:tcPr>
            <w:tcW w:w="1316" w:type="dxa"/>
          </w:tcPr>
          <w:p w14:paraId="4EA26574" w14:textId="77777777" w:rsidR="00147BFB" w:rsidRPr="007D2CA9" w:rsidRDefault="00147BFB" w:rsidP="00147BF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sz w:val="24"/>
                <w:szCs w:val="24"/>
              </w:rPr>
              <w:t>E10.10</w:t>
            </w:r>
          </w:p>
        </w:tc>
        <w:tc>
          <w:tcPr>
            <w:tcW w:w="6029" w:type="dxa"/>
          </w:tcPr>
          <w:p w14:paraId="471ADF7E" w14:textId="77777777" w:rsidR="00147BFB" w:rsidRPr="007D2CA9" w:rsidRDefault="00147BFB" w:rsidP="00147BF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sz w:val="24"/>
                <w:szCs w:val="24"/>
              </w:rPr>
              <w:t>Type 1 diabetes mellitus with ketoacidosis without coma</w:t>
            </w:r>
          </w:p>
        </w:tc>
      </w:tr>
      <w:tr w:rsidR="00147BFB" w:rsidRPr="007D2CA9" w14:paraId="76D74B40" w14:textId="77777777" w:rsidTr="006971CF">
        <w:tc>
          <w:tcPr>
            <w:tcW w:w="2578" w:type="dxa"/>
          </w:tcPr>
          <w:p w14:paraId="6C381CCD" w14:textId="77777777" w:rsidR="00147BFB" w:rsidRPr="007D2CA9" w:rsidRDefault="00147BFB" w:rsidP="00147BF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Cs/>
                <w:sz w:val="24"/>
                <w:szCs w:val="24"/>
              </w:rPr>
              <w:t>ICD 10</w:t>
            </w:r>
          </w:p>
        </w:tc>
        <w:tc>
          <w:tcPr>
            <w:tcW w:w="1316" w:type="dxa"/>
          </w:tcPr>
          <w:p w14:paraId="3FB5CD99" w14:textId="77777777" w:rsidR="00147BFB" w:rsidRPr="007D2CA9" w:rsidRDefault="00147BFB" w:rsidP="00147B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sz w:val="24"/>
                <w:szCs w:val="24"/>
              </w:rPr>
              <w:t>E10.11</w:t>
            </w:r>
          </w:p>
        </w:tc>
        <w:tc>
          <w:tcPr>
            <w:tcW w:w="6029" w:type="dxa"/>
          </w:tcPr>
          <w:p w14:paraId="3C9D3A6D" w14:textId="77777777" w:rsidR="00147BFB" w:rsidRPr="007D2CA9" w:rsidRDefault="00147BFB" w:rsidP="00147B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sz w:val="24"/>
                <w:szCs w:val="24"/>
              </w:rPr>
              <w:t>Type 1 diabetes mellitus with ketoacidosis with coma</w:t>
            </w:r>
          </w:p>
        </w:tc>
      </w:tr>
      <w:tr w:rsidR="00147BFB" w:rsidRPr="007D2CA9" w14:paraId="08FDD908" w14:textId="77777777" w:rsidTr="006971CF">
        <w:tc>
          <w:tcPr>
            <w:tcW w:w="2578" w:type="dxa"/>
          </w:tcPr>
          <w:p w14:paraId="2574CBD5" w14:textId="77777777" w:rsidR="00147BFB" w:rsidRPr="007D2CA9" w:rsidRDefault="00147BFB" w:rsidP="00147BF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Cs/>
                <w:sz w:val="24"/>
                <w:szCs w:val="24"/>
              </w:rPr>
              <w:t>ICD 10</w:t>
            </w:r>
          </w:p>
        </w:tc>
        <w:tc>
          <w:tcPr>
            <w:tcW w:w="1316" w:type="dxa"/>
          </w:tcPr>
          <w:p w14:paraId="0CBC61D4" w14:textId="77777777" w:rsidR="00147BFB" w:rsidRPr="007D2CA9" w:rsidRDefault="00147BFB" w:rsidP="00147B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sz w:val="24"/>
                <w:szCs w:val="24"/>
              </w:rPr>
              <w:t>E10.65</w:t>
            </w:r>
          </w:p>
        </w:tc>
        <w:tc>
          <w:tcPr>
            <w:tcW w:w="6029" w:type="dxa"/>
          </w:tcPr>
          <w:p w14:paraId="3201C561" w14:textId="77777777" w:rsidR="00147BFB" w:rsidRPr="007D2CA9" w:rsidRDefault="00147BFB" w:rsidP="00147B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sz w:val="24"/>
                <w:szCs w:val="24"/>
              </w:rPr>
              <w:t xml:space="preserve">Type 1 diabetes mellitus with </w:t>
            </w:r>
            <w:proofErr w:type="spellStart"/>
            <w:r w:rsidRPr="007D2CA9">
              <w:rPr>
                <w:rFonts w:ascii="Times New Roman" w:hAnsi="Times New Roman" w:cs="Times New Roman"/>
                <w:sz w:val="24"/>
                <w:szCs w:val="24"/>
              </w:rPr>
              <w:t>hyperglycemia</w:t>
            </w:r>
            <w:proofErr w:type="spellEnd"/>
          </w:p>
        </w:tc>
      </w:tr>
      <w:tr w:rsidR="00147BFB" w:rsidRPr="007D2CA9" w14:paraId="74E32E4B" w14:textId="77777777" w:rsidTr="006971CF">
        <w:tc>
          <w:tcPr>
            <w:tcW w:w="2578" w:type="dxa"/>
          </w:tcPr>
          <w:p w14:paraId="47E1130A" w14:textId="77777777" w:rsidR="00147BFB" w:rsidRPr="007D2CA9" w:rsidRDefault="00147BFB" w:rsidP="00147BF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Cs/>
                <w:sz w:val="24"/>
                <w:szCs w:val="24"/>
              </w:rPr>
              <w:t>ICD 10</w:t>
            </w:r>
          </w:p>
        </w:tc>
        <w:tc>
          <w:tcPr>
            <w:tcW w:w="1316" w:type="dxa"/>
          </w:tcPr>
          <w:p w14:paraId="20A435E9" w14:textId="77777777" w:rsidR="00147BFB" w:rsidRPr="007D2CA9" w:rsidRDefault="00147BFB" w:rsidP="00147BF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sz w:val="24"/>
                <w:szCs w:val="24"/>
              </w:rPr>
              <w:t>E11.1</w:t>
            </w:r>
          </w:p>
        </w:tc>
        <w:tc>
          <w:tcPr>
            <w:tcW w:w="6029" w:type="dxa"/>
          </w:tcPr>
          <w:p w14:paraId="56B4E5DD" w14:textId="77777777" w:rsidR="00147BFB" w:rsidRPr="007D2CA9" w:rsidRDefault="00147BFB" w:rsidP="00147BF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sz w:val="24"/>
                <w:szCs w:val="24"/>
              </w:rPr>
              <w:t>Type 2 diabetes mellitus with ketoacidosis</w:t>
            </w:r>
          </w:p>
        </w:tc>
      </w:tr>
      <w:tr w:rsidR="00147BFB" w:rsidRPr="007D2CA9" w14:paraId="5EF5382C" w14:textId="77777777" w:rsidTr="006971CF">
        <w:tc>
          <w:tcPr>
            <w:tcW w:w="2578" w:type="dxa"/>
          </w:tcPr>
          <w:p w14:paraId="4A73D960" w14:textId="77777777" w:rsidR="00147BFB" w:rsidRPr="007D2CA9" w:rsidRDefault="00147BFB" w:rsidP="00147BF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Cs/>
                <w:sz w:val="24"/>
                <w:szCs w:val="24"/>
              </w:rPr>
              <w:t>ICD 10</w:t>
            </w:r>
          </w:p>
        </w:tc>
        <w:tc>
          <w:tcPr>
            <w:tcW w:w="1316" w:type="dxa"/>
          </w:tcPr>
          <w:p w14:paraId="59670187" w14:textId="77777777" w:rsidR="00147BFB" w:rsidRPr="007D2CA9" w:rsidRDefault="00147BFB" w:rsidP="00147BF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sz w:val="24"/>
                <w:szCs w:val="24"/>
              </w:rPr>
              <w:t>E11.10</w:t>
            </w:r>
          </w:p>
        </w:tc>
        <w:tc>
          <w:tcPr>
            <w:tcW w:w="6029" w:type="dxa"/>
          </w:tcPr>
          <w:p w14:paraId="5FB28716" w14:textId="77777777" w:rsidR="00147BFB" w:rsidRPr="007D2CA9" w:rsidRDefault="00147BFB" w:rsidP="00147BF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sz w:val="24"/>
                <w:szCs w:val="24"/>
              </w:rPr>
              <w:t>Type 2 diabetes mellitus with ketoacidosis without coma</w:t>
            </w:r>
          </w:p>
        </w:tc>
      </w:tr>
      <w:tr w:rsidR="00147BFB" w:rsidRPr="007D2CA9" w14:paraId="53D95D38" w14:textId="77777777" w:rsidTr="006971CF">
        <w:tc>
          <w:tcPr>
            <w:tcW w:w="2578" w:type="dxa"/>
          </w:tcPr>
          <w:p w14:paraId="0078E062" w14:textId="77777777" w:rsidR="00147BFB" w:rsidRPr="007D2CA9" w:rsidRDefault="00147BFB" w:rsidP="00147BF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Cs/>
                <w:sz w:val="24"/>
                <w:szCs w:val="24"/>
              </w:rPr>
              <w:t>ICD 10</w:t>
            </w:r>
          </w:p>
        </w:tc>
        <w:tc>
          <w:tcPr>
            <w:tcW w:w="1316" w:type="dxa"/>
          </w:tcPr>
          <w:p w14:paraId="3844AE66" w14:textId="77777777" w:rsidR="00147BFB" w:rsidRPr="007D2CA9" w:rsidRDefault="00147BFB" w:rsidP="00147BF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sz w:val="24"/>
                <w:szCs w:val="24"/>
              </w:rPr>
              <w:t>E11.11</w:t>
            </w:r>
          </w:p>
        </w:tc>
        <w:tc>
          <w:tcPr>
            <w:tcW w:w="6029" w:type="dxa"/>
          </w:tcPr>
          <w:p w14:paraId="3DE34BA2" w14:textId="77777777" w:rsidR="00147BFB" w:rsidRPr="007D2CA9" w:rsidRDefault="00147BFB" w:rsidP="00147BF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sz w:val="24"/>
                <w:szCs w:val="24"/>
              </w:rPr>
              <w:t>Type 2 diabetes mellitus with ketoacidosis with coma</w:t>
            </w:r>
          </w:p>
        </w:tc>
      </w:tr>
      <w:tr w:rsidR="00147BFB" w:rsidRPr="007D2CA9" w14:paraId="38D5D549" w14:textId="77777777" w:rsidTr="006971CF">
        <w:tc>
          <w:tcPr>
            <w:tcW w:w="2578" w:type="dxa"/>
          </w:tcPr>
          <w:p w14:paraId="6799A0EA" w14:textId="77777777" w:rsidR="00147BFB" w:rsidRPr="007D2CA9" w:rsidRDefault="00147BFB" w:rsidP="00147BF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Cs/>
                <w:sz w:val="24"/>
                <w:szCs w:val="24"/>
              </w:rPr>
              <w:t>ICD 10</w:t>
            </w:r>
          </w:p>
        </w:tc>
        <w:tc>
          <w:tcPr>
            <w:tcW w:w="1316" w:type="dxa"/>
          </w:tcPr>
          <w:p w14:paraId="0BBF284C" w14:textId="77777777" w:rsidR="00147BFB" w:rsidRPr="007D2CA9" w:rsidRDefault="00147BFB" w:rsidP="00147BF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sz w:val="24"/>
                <w:szCs w:val="24"/>
              </w:rPr>
              <w:t>E11.65</w:t>
            </w:r>
          </w:p>
        </w:tc>
        <w:tc>
          <w:tcPr>
            <w:tcW w:w="6029" w:type="dxa"/>
          </w:tcPr>
          <w:p w14:paraId="3F79A5AE" w14:textId="77777777" w:rsidR="00147BFB" w:rsidRPr="007D2CA9" w:rsidRDefault="00147BFB" w:rsidP="00147BF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sz w:val="24"/>
                <w:szCs w:val="24"/>
              </w:rPr>
              <w:t xml:space="preserve">Type 2 diabetes mellitus with </w:t>
            </w:r>
            <w:proofErr w:type="spellStart"/>
            <w:r w:rsidRPr="007D2CA9">
              <w:rPr>
                <w:rFonts w:ascii="Times New Roman" w:hAnsi="Times New Roman" w:cs="Times New Roman"/>
                <w:sz w:val="24"/>
                <w:szCs w:val="24"/>
              </w:rPr>
              <w:t>hyperglycemia</w:t>
            </w:r>
            <w:proofErr w:type="spellEnd"/>
          </w:p>
        </w:tc>
      </w:tr>
      <w:tr w:rsidR="00147BFB" w:rsidRPr="007D2CA9" w14:paraId="19ADE605" w14:textId="77777777" w:rsidTr="006971CF">
        <w:tc>
          <w:tcPr>
            <w:tcW w:w="2578" w:type="dxa"/>
          </w:tcPr>
          <w:p w14:paraId="260FE172" w14:textId="77777777" w:rsidR="00147BFB" w:rsidRPr="007D2CA9" w:rsidRDefault="00147BFB" w:rsidP="00147BF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Cs/>
                <w:sz w:val="24"/>
                <w:szCs w:val="24"/>
              </w:rPr>
              <w:t>ICD 10</w:t>
            </w:r>
          </w:p>
        </w:tc>
        <w:tc>
          <w:tcPr>
            <w:tcW w:w="1316" w:type="dxa"/>
          </w:tcPr>
          <w:p w14:paraId="4A48A762" w14:textId="77777777" w:rsidR="00147BFB" w:rsidRPr="007D2CA9" w:rsidRDefault="00147BFB" w:rsidP="00147BF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sz w:val="24"/>
                <w:szCs w:val="24"/>
              </w:rPr>
              <w:t>E11.69</w:t>
            </w:r>
          </w:p>
        </w:tc>
        <w:tc>
          <w:tcPr>
            <w:tcW w:w="6029" w:type="dxa"/>
          </w:tcPr>
          <w:p w14:paraId="604A33B1" w14:textId="77777777" w:rsidR="00147BFB" w:rsidRPr="007D2CA9" w:rsidRDefault="00147BFB" w:rsidP="00147BF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sz w:val="24"/>
                <w:szCs w:val="24"/>
              </w:rPr>
              <w:t>Type 2 diabetes mellitus with other specified complication</w:t>
            </w:r>
          </w:p>
        </w:tc>
      </w:tr>
      <w:tr w:rsidR="00147BFB" w:rsidRPr="007D2CA9" w14:paraId="2853FA16" w14:textId="77777777" w:rsidTr="006971CF">
        <w:tc>
          <w:tcPr>
            <w:tcW w:w="2578" w:type="dxa"/>
          </w:tcPr>
          <w:p w14:paraId="15820FF8" w14:textId="77777777" w:rsidR="00147BFB" w:rsidRPr="007D2CA9" w:rsidRDefault="00147BFB" w:rsidP="00147BF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Cs/>
                <w:sz w:val="24"/>
                <w:szCs w:val="24"/>
              </w:rPr>
              <w:t>ICD 10</w:t>
            </w:r>
          </w:p>
        </w:tc>
        <w:tc>
          <w:tcPr>
            <w:tcW w:w="1316" w:type="dxa"/>
          </w:tcPr>
          <w:p w14:paraId="39AB518B" w14:textId="77777777" w:rsidR="00147BFB" w:rsidRPr="007D2CA9" w:rsidRDefault="00147BFB" w:rsidP="00147BF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sz w:val="24"/>
                <w:szCs w:val="24"/>
              </w:rPr>
              <w:t>E13.1</w:t>
            </w:r>
          </w:p>
        </w:tc>
        <w:tc>
          <w:tcPr>
            <w:tcW w:w="6029" w:type="dxa"/>
          </w:tcPr>
          <w:p w14:paraId="7C642107" w14:textId="77777777" w:rsidR="00147BFB" w:rsidRPr="007D2CA9" w:rsidRDefault="00147BFB" w:rsidP="00147BF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sz w:val="24"/>
                <w:szCs w:val="24"/>
              </w:rPr>
              <w:t>Other specified diabetes mellitus with ketoacidosis</w:t>
            </w:r>
          </w:p>
        </w:tc>
      </w:tr>
      <w:tr w:rsidR="00147BFB" w:rsidRPr="007D2CA9" w14:paraId="7984E8EA" w14:textId="77777777" w:rsidTr="006971CF">
        <w:tc>
          <w:tcPr>
            <w:tcW w:w="2578" w:type="dxa"/>
          </w:tcPr>
          <w:p w14:paraId="38ADF13D" w14:textId="77777777" w:rsidR="00147BFB" w:rsidRPr="007D2CA9" w:rsidRDefault="00147BFB" w:rsidP="00147BF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Cs/>
                <w:sz w:val="24"/>
                <w:szCs w:val="24"/>
              </w:rPr>
              <w:t>ICD 10</w:t>
            </w:r>
          </w:p>
        </w:tc>
        <w:tc>
          <w:tcPr>
            <w:tcW w:w="1316" w:type="dxa"/>
          </w:tcPr>
          <w:p w14:paraId="040C836F" w14:textId="77777777" w:rsidR="00147BFB" w:rsidRPr="007D2CA9" w:rsidRDefault="00147BFB" w:rsidP="00147BF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sz w:val="24"/>
                <w:szCs w:val="24"/>
              </w:rPr>
              <w:t>E13.10</w:t>
            </w:r>
          </w:p>
        </w:tc>
        <w:tc>
          <w:tcPr>
            <w:tcW w:w="6029" w:type="dxa"/>
          </w:tcPr>
          <w:p w14:paraId="6F1AFDBB" w14:textId="77777777" w:rsidR="00147BFB" w:rsidRPr="007D2CA9" w:rsidRDefault="00147BFB" w:rsidP="00147BF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sz w:val="24"/>
                <w:szCs w:val="24"/>
              </w:rPr>
              <w:t>Other specified diabetes mellitus with ketoacidosis without coma</w:t>
            </w:r>
          </w:p>
        </w:tc>
      </w:tr>
      <w:tr w:rsidR="00147BFB" w:rsidRPr="007D2CA9" w14:paraId="58161568" w14:textId="77777777" w:rsidTr="006971CF">
        <w:tc>
          <w:tcPr>
            <w:tcW w:w="2578" w:type="dxa"/>
          </w:tcPr>
          <w:p w14:paraId="7AE84E1E" w14:textId="77777777" w:rsidR="00147BFB" w:rsidRPr="007D2CA9" w:rsidRDefault="00147BFB" w:rsidP="00147BF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Cs/>
                <w:sz w:val="24"/>
                <w:szCs w:val="24"/>
              </w:rPr>
              <w:t>ICD 10</w:t>
            </w:r>
          </w:p>
        </w:tc>
        <w:tc>
          <w:tcPr>
            <w:tcW w:w="1316" w:type="dxa"/>
          </w:tcPr>
          <w:p w14:paraId="3D09D181" w14:textId="77777777" w:rsidR="00147BFB" w:rsidRPr="007D2CA9" w:rsidRDefault="00147BFB" w:rsidP="00147BF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sz w:val="24"/>
                <w:szCs w:val="24"/>
              </w:rPr>
              <w:t>E13.11</w:t>
            </w:r>
          </w:p>
        </w:tc>
        <w:tc>
          <w:tcPr>
            <w:tcW w:w="6029" w:type="dxa"/>
          </w:tcPr>
          <w:p w14:paraId="3CB71E66" w14:textId="77777777" w:rsidR="00147BFB" w:rsidRPr="007D2CA9" w:rsidRDefault="00147BFB" w:rsidP="00147BF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sz w:val="24"/>
                <w:szCs w:val="24"/>
              </w:rPr>
              <w:t>Other specified diabetes mellitus with ketoacidosis with coma</w:t>
            </w:r>
          </w:p>
        </w:tc>
      </w:tr>
      <w:tr w:rsidR="00147BFB" w:rsidRPr="007D2CA9" w14:paraId="738E2157" w14:textId="77777777" w:rsidTr="006971CF">
        <w:tc>
          <w:tcPr>
            <w:tcW w:w="9923" w:type="dxa"/>
            <w:gridSpan w:val="3"/>
          </w:tcPr>
          <w:p w14:paraId="55387FDD" w14:textId="77777777" w:rsidR="00147BFB" w:rsidRPr="007D2CA9" w:rsidRDefault="00147BFB" w:rsidP="00147B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/>
                <w:sz w:val="24"/>
                <w:szCs w:val="24"/>
              </w:rPr>
              <w:t>Fournier’s Gangrene</w:t>
            </w:r>
          </w:p>
        </w:tc>
      </w:tr>
      <w:tr w:rsidR="00147BFB" w:rsidRPr="007D2CA9" w14:paraId="03DD5344" w14:textId="77777777" w:rsidTr="006971CF">
        <w:tc>
          <w:tcPr>
            <w:tcW w:w="2578" w:type="dxa"/>
          </w:tcPr>
          <w:p w14:paraId="13BC8776" w14:textId="77777777" w:rsidR="00147BFB" w:rsidRPr="007D2CA9" w:rsidRDefault="00147BFB" w:rsidP="00147BF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Cs/>
                <w:sz w:val="24"/>
                <w:szCs w:val="24"/>
              </w:rPr>
              <w:t>ICD 10</w:t>
            </w:r>
          </w:p>
        </w:tc>
        <w:tc>
          <w:tcPr>
            <w:tcW w:w="1316" w:type="dxa"/>
          </w:tcPr>
          <w:p w14:paraId="42A58313" w14:textId="77777777" w:rsidR="00147BFB" w:rsidRPr="007D2CA9" w:rsidRDefault="00147BFB" w:rsidP="00147B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sz w:val="24"/>
                <w:szCs w:val="24"/>
              </w:rPr>
              <w:t>N48.29</w:t>
            </w:r>
          </w:p>
        </w:tc>
        <w:tc>
          <w:tcPr>
            <w:tcW w:w="6029" w:type="dxa"/>
          </w:tcPr>
          <w:p w14:paraId="62A23522" w14:textId="77777777" w:rsidR="00147BFB" w:rsidRPr="007D2CA9" w:rsidRDefault="00147BFB" w:rsidP="00147B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sz w:val="24"/>
                <w:szCs w:val="24"/>
              </w:rPr>
              <w:t>Other inflammatory disorders of penis</w:t>
            </w:r>
          </w:p>
        </w:tc>
      </w:tr>
      <w:tr w:rsidR="00147BFB" w:rsidRPr="007D2CA9" w14:paraId="175A460A" w14:textId="77777777" w:rsidTr="006971CF">
        <w:tc>
          <w:tcPr>
            <w:tcW w:w="2578" w:type="dxa"/>
          </w:tcPr>
          <w:p w14:paraId="523F537E" w14:textId="77777777" w:rsidR="00147BFB" w:rsidRPr="007D2CA9" w:rsidRDefault="00147BFB" w:rsidP="00147BF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bookmarkStart w:id="0" w:name="_Hlk153205506"/>
            <w:r w:rsidRPr="007D2CA9">
              <w:rPr>
                <w:rFonts w:ascii="Times New Roman" w:hAnsi="Times New Roman" w:cs="Times New Roman"/>
                <w:bCs/>
                <w:sz w:val="24"/>
                <w:szCs w:val="24"/>
              </w:rPr>
              <w:t>ICD 10</w:t>
            </w:r>
          </w:p>
        </w:tc>
        <w:tc>
          <w:tcPr>
            <w:tcW w:w="1316" w:type="dxa"/>
          </w:tcPr>
          <w:p w14:paraId="6272E77B" w14:textId="77777777" w:rsidR="00147BFB" w:rsidRPr="007D2CA9" w:rsidRDefault="00147BFB" w:rsidP="00147B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sz w:val="24"/>
                <w:szCs w:val="24"/>
              </w:rPr>
              <w:t>N49</w:t>
            </w:r>
          </w:p>
        </w:tc>
        <w:tc>
          <w:tcPr>
            <w:tcW w:w="6029" w:type="dxa"/>
          </w:tcPr>
          <w:p w14:paraId="6D274A4C" w14:textId="77777777" w:rsidR="00147BFB" w:rsidRPr="007D2CA9" w:rsidRDefault="00147BFB" w:rsidP="00147B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sz w:val="24"/>
                <w:szCs w:val="24"/>
              </w:rPr>
              <w:t>Inflammatory disorders of male genital organs, not elsewhere classified</w:t>
            </w:r>
          </w:p>
        </w:tc>
      </w:tr>
      <w:bookmarkEnd w:id="0"/>
      <w:tr w:rsidR="00147BFB" w:rsidRPr="007D2CA9" w14:paraId="7B859B2C" w14:textId="77777777" w:rsidTr="006971CF">
        <w:tc>
          <w:tcPr>
            <w:tcW w:w="2578" w:type="dxa"/>
          </w:tcPr>
          <w:p w14:paraId="52FD8C32" w14:textId="77777777" w:rsidR="00147BFB" w:rsidRPr="007D2CA9" w:rsidRDefault="00147BFB" w:rsidP="00147BF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Cs/>
                <w:sz w:val="24"/>
                <w:szCs w:val="24"/>
              </w:rPr>
              <w:t>ICD 10</w:t>
            </w:r>
          </w:p>
        </w:tc>
        <w:tc>
          <w:tcPr>
            <w:tcW w:w="1316" w:type="dxa"/>
          </w:tcPr>
          <w:p w14:paraId="63F83247" w14:textId="77777777" w:rsidR="00147BFB" w:rsidRPr="007D2CA9" w:rsidRDefault="00147BFB" w:rsidP="00147B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sz w:val="24"/>
                <w:szCs w:val="24"/>
              </w:rPr>
              <w:t>N49.3</w:t>
            </w:r>
          </w:p>
        </w:tc>
        <w:tc>
          <w:tcPr>
            <w:tcW w:w="6029" w:type="dxa"/>
          </w:tcPr>
          <w:p w14:paraId="43ADBF02" w14:textId="77777777" w:rsidR="00147BFB" w:rsidRPr="007D2CA9" w:rsidRDefault="00147BFB" w:rsidP="00147B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sz w:val="24"/>
                <w:szCs w:val="24"/>
              </w:rPr>
              <w:t>Fournier gangrene</w:t>
            </w:r>
          </w:p>
        </w:tc>
      </w:tr>
      <w:tr w:rsidR="00147BFB" w:rsidRPr="007D2CA9" w14:paraId="2CAE9157" w14:textId="77777777" w:rsidTr="006971CF">
        <w:tc>
          <w:tcPr>
            <w:tcW w:w="2578" w:type="dxa"/>
          </w:tcPr>
          <w:p w14:paraId="2EA20190" w14:textId="77777777" w:rsidR="00147BFB" w:rsidRPr="007D2CA9" w:rsidRDefault="00147BFB" w:rsidP="00147BF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Cs/>
                <w:sz w:val="24"/>
                <w:szCs w:val="24"/>
              </w:rPr>
              <w:t>ICD 10</w:t>
            </w:r>
          </w:p>
        </w:tc>
        <w:tc>
          <w:tcPr>
            <w:tcW w:w="1316" w:type="dxa"/>
          </w:tcPr>
          <w:p w14:paraId="1822CE00" w14:textId="77777777" w:rsidR="00147BFB" w:rsidRPr="007D2CA9" w:rsidRDefault="00147BFB" w:rsidP="00147B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sz w:val="24"/>
                <w:szCs w:val="24"/>
              </w:rPr>
              <w:t>N50.1</w:t>
            </w:r>
          </w:p>
        </w:tc>
        <w:tc>
          <w:tcPr>
            <w:tcW w:w="6029" w:type="dxa"/>
          </w:tcPr>
          <w:p w14:paraId="0A45A3EE" w14:textId="77777777" w:rsidR="00147BFB" w:rsidRPr="007D2CA9" w:rsidRDefault="00147BFB" w:rsidP="00147B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sz w:val="24"/>
                <w:szCs w:val="24"/>
              </w:rPr>
              <w:t>Vascular disorders of male genital organs</w:t>
            </w:r>
          </w:p>
        </w:tc>
      </w:tr>
      <w:tr w:rsidR="00147BFB" w:rsidRPr="007D2CA9" w14:paraId="66B38A7F" w14:textId="77777777" w:rsidTr="006971CF">
        <w:tc>
          <w:tcPr>
            <w:tcW w:w="9923" w:type="dxa"/>
            <w:gridSpan w:val="3"/>
          </w:tcPr>
          <w:p w14:paraId="40751500" w14:textId="77777777" w:rsidR="00147BFB" w:rsidRPr="007D2CA9" w:rsidRDefault="00147BFB" w:rsidP="00147B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Lower limb amputation</w:t>
            </w:r>
          </w:p>
        </w:tc>
      </w:tr>
      <w:tr w:rsidR="00147BFB" w:rsidRPr="007D2CA9" w14:paraId="7E3DA3A6" w14:textId="77777777" w:rsidTr="006971CF">
        <w:tc>
          <w:tcPr>
            <w:tcW w:w="2578" w:type="dxa"/>
          </w:tcPr>
          <w:p w14:paraId="4153C840" w14:textId="77777777" w:rsidR="00147BFB" w:rsidRPr="007D2CA9" w:rsidRDefault="00147BFB" w:rsidP="00147BF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Cs/>
                <w:sz w:val="24"/>
                <w:szCs w:val="24"/>
              </w:rPr>
              <w:t>ICD 10</w:t>
            </w:r>
          </w:p>
        </w:tc>
        <w:tc>
          <w:tcPr>
            <w:tcW w:w="1316" w:type="dxa"/>
          </w:tcPr>
          <w:p w14:paraId="46361B56" w14:textId="77777777" w:rsidR="00147BFB" w:rsidRPr="007D2CA9" w:rsidRDefault="00147BFB" w:rsidP="00147B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sz w:val="24"/>
                <w:szCs w:val="24"/>
              </w:rPr>
              <w:t>S78</w:t>
            </w:r>
          </w:p>
        </w:tc>
        <w:tc>
          <w:tcPr>
            <w:tcW w:w="6029" w:type="dxa"/>
          </w:tcPr>
          <w:p w14:paraId="24C39526" w14:textId="77777777" w:rsidR="00147BFB" w:rsidRPr="007D2CA9" w:rsidRDefault="00147BFB" w:rsidP="00147B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sz w:val="24"/>
                <w:szCs w:val="24"/>
              </w:rPr>
              <w:t>Traumatic amputation of hip and thigh</w:t>
            </w:r>
          </w:p>
        </w:tc>
      </w:tr>
      <w:tr w:rsidR="00147BFB" w:rsidRPr="007D2CA9" w14:paraId="06F7ED59" w14:textId="77777777" w:rsidTr="006971CF">
        <w:tc>
          <w:tcPr>
            <w:tcW w:w="2578" w:type="dxa"/>
          </w:tcPr>
          <w:p w14:paraId="10D520C0" w14:textId="77777777" w:rsidR="00147BFB" w:rsidRPr="007D2CA9" w:rsidRDefault="00147BFB" w:rsidP="00147BF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Cs/>
                <w:sz w:val="24"/>
                <w:szCs w:val="24"/>
              </w:rPr>
              <w:t>ICD 10</w:t>
            </w:r>
          </w:p>
        </w:tc>
        <w:tc>
          <w:tcPr>
            <w:tcW w:w="1316" w:type="dxa"/>
          </w:tcPr>
          <w:p w14:paraId="5B562DD4" w14:textId="77777777" w:rsidR="00147BFB" w:rsidRPr="007D2CA9" w:rsidRDefault="00147BFB" w:rsidP="00147B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sz w:val="24"/>
                <w:szCs w:val="24"/>
              </w:rPr>
              <w:t>S88</w:t>
            </w:r>
          </w:p>
        </w:tc>
        <w:tc>
          <w:tcPr>
            <w:tcW w:w="6029" w:type="dxa"/>
          </w:tcPr>
          <w:p w14:paraId="1429142E" w14:textId="77777777" w:rsidR="00147BFB" w:rsidRPr="007D2CA9" w:rsidRDefault="00147BFB" w:rsidP="00147B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sz w:val="24"/>
                <w:szCs w:val="24"/>
              </w:rPr>
              <w:t>Traumatic amputation of lower leg</w:t>
            </w:r>
          </w:p>
        </w:tc>
      </w:tr>
      <w:tr w:rsidR="00147BFB" w:rsidRPr="007D2CA9" w14:paraId="162CC921" w14:textId="77777777" w:rsidTr="00E924D2">
        <w:tc>
          <w:tcPr>
            <w:tcW w:w="2578" w:type="dxa"/>
            <w:tcBorders>
              <w:bottom w:val="single" w:sz="4" w:space="0" w:color="auto"/>
            </w:tcBorders>
          </w:tcPr>
          <w:p w14:paraId="7059317E" w14:textId="77777777" w:rsidR="00147BFB" w:rsidRPr="007D2CA9" w:rsidRDefault="00147BFB" w:rsidP="00147BF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Cs/>
                <w:sz w:val="24"/>
                <w:szCs w:val="24"/>
              </w:rPr>
              <w:t>ICD 10</w:t>
            </w:r>
          </w:p>
        </w:tc>
        <w:tc>
          <w:tcPr>
            <w:tcW w:w="1316" w:type="dxa"/>
            <w:tcBorders>
              <w:bottom w:val="single" w:sz="4" w:space="0" w:color="auto"/>
            </w:tcBorders>
          </w:tcPr>
          <w:p w14:paraId="28CC9786" w14:textId="77777777" w:rsidR="00147BFB" w:rsidRPr="007D2CA9" w:rsidRDefault="00147BFB" w:rsidP="00147B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sz w:val="24"/>
                <w:szCs w:val="24"/>
              </w:rPr>
              <w:t>Z89</w:t>
            </w:r>
          </w:p>
        </w:tc>
        <w:tc>
          <w:tcPr>
            <w:tcW w:w="6029" w:type="dxa"/>
            <w:tcBorders>
              <w:bottom w:val="single" w:sz="4" w:space="0" w:color="auto"/>
            </w:tcBorders>
          </w:tcPr>
          <w:p w14:paraId="4BDDC71F" w14:textId="77777777" w:rsidR="00147BFB" w:rsidRPr="007D2CA9" w:rsidRDefault="00147BFB" w:rsidP="00147B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sz w:val="24"/>
                <w:szCs w:val="24"/>
              </w:rPr>
              <w:t>Acquired absence of limb</w:t>
            </w:r>
          </w:p>
        </w:tc>
      </w:tr>
      <w:tr w:rsidR="00147BFB" w:rsidRPr="007D2CA9" w14:paraId="4B9251A7" w14:textId="77777777" w:rsidTr="00E924D2">
        <w:tc>
          <w:tcPr>
            <w:tcW w:w="2578" w:type="dxa"/>
            <w:tcBorders>
              <w:bottom w:val="single" w:sz="4" w:space="0" w:color="auto"/>
            </w:tcBorders>
          </w:tcPr>
          <w:p w14:paraId="13B8D84C" w14:textId="77777777" w:rsidR="00147BFB" w:rsidRPr="007D2CA9" w:rsidRDefault="00147BFB" w:rsidP="00147BF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Cs/>
                <w:sz w:val="24"/>
                <w:szCs w:val="24"/>
              </w:rPr>
              <w:t>ICD 10</w:t>
            </w:r>
          </w:p>
        </w:tc>
        <w:tc>
          <w:tcPr>
            <w:tcW w:w="1316" w:type="dxa"/>
            <w:tcBorders>
              <w:bottom w:val="single" w:sz="4" w:space="0" w:color="auto"/>
            </w:tcBorders>
          </w:tcPr>
          <w:p w14:paraId="354E9B13" w14:textId="77777777" w:rsidR="00147BFB" w:rsidRPr="007D2CA9" w:rsidRDefault="00147BFB" w:rsidP="00147B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sz w:val="24"/>
                <w:szCs w:val="24"/>
              </w:rPr>
              <w:t>S98</w:t>
            </w:r>
          </w:p>
        </w:tc>
        <w:tc>
          <w:tcPr>
            <w:tcW w:w="6029" w:type="dxa"/>
            <w:tcBorders>
              <w:bottom w:val="single" w:sz="4" w:space="0" w:color="auto"/>
            </w:tcBorders>
          </w:tcPr>
          <w:p w14:paraId="239FFBF9" w14:textId="77777777" w:rsidR="00147BFB" w:rsidRPr="007D2CA9" w:rsidRDefault="00147BFB" w:rsidP="00147BFB">
            <w:pPr>
              <w:keepNext/>
              <w:rPr>
                <w:rFonts w:ascii="Times New Roman" w:hAnsi="Times New Roman" w:cs="Times New Roman"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sz w:val="24"/>
                <w:szCs w:val="24"/>
              </w:rPr>
              <w:t>Traumatic amputation of ankle and foot</w:t>
            </w:r>
          </w:p>
        </w:tc>
      </w:tr>
      <w:tr w:rsidR="00147BFB" w:rsidRPr="007D2CA9" w14:paraId="1E90B268" w14:textId="77777777" w:rsidTr="00E924D2">
        <w:tc>
          <w:tcPr>
            <w:tcW w:w="9923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034591" w14:textId="6A875964" w:rsidR="00147BFB" w:rsidRPr="007D2CA9" w:rsidRDefault="00147BFB" w:rsidP="00147BFB">
            <w:pPr>
              <w:pStyle w:val="Caption"/>
              <w:keepNext/>
              <w:rPr>
                <w:rFonts w:ascii="Times New Roman" w:hAnsi="Times New Roman" w:cs="Times New Roman"/>
                <w:sz w:val="24"/>
                <w:szCs w:val="24"/>
              </w:rPr>
            </w:pPr>
            <w:r w:rsidRPr="00E924D2">
              <w:rPr>
                <w:rFonts w:ascii="Times New Roman" w:hAnsi="Times New Roman" w:cs="Times New Roman"/>
                <w:sz w:val="24"/>
                <w:szCs w:val="24"/>
              </w:rPr>
              <w:t xml:space="preserve">Table displaying the International Statistical Classification of Diseases and Related Health Problems 10th Revision, Clinical Modification (ICD-10CM) and </w:t>
            </w:r>
            <w:r w:rsidRPr="00E924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Systematized Nomenclature of Medicine Clinical Terms (SNOMED)used to identify cohorts on </w:t>
            </w:r>
            <w:proofErr w:type="spellStart"/>
            <w:r w:rsidRPr="00E924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Tri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</w:t>
            </w:r>
            <w:r w:rsidRPr="00E924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etX</w:t>
            </w:r>
            <w:proofErr w:type="spellEnd"/>
            <w:r w:rsidRPr="00E924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database.</w:t>
            </w:r>
          </w:p>
        </w:tc>
      </w:tr>
    </w:tbl>
    <w:p w14:paraId="0323E3C9" w14:textId="77777777" w:rsidR="00E924D2" w:rsidRDefault="00E924D2"/>
    <w:p w14:paraId="607D81B9" w14:textId="77777777" w:rsidR="00E924D2" w:rsidRDefault="00E924D2"/>
    <w:p w14:paraId="7AE17D5D" w14:textId="3625B4E2" w:rsidR="00E924D2" w:rsidRPr="00E924D2" w:rsidRDefault="00E924D2" w:rsidP="00E924D2">
      <w:pPr>
        <w:pStyle w:val="Caption"/>
        <w:keepNext/>
        <w:rPr>
          <w:rFonts w:ascii="Times New Roman" w:hAnsi="Times New Roman" w:cs="Times New Roman"/>
          <w:sz w:val="24"/>
          <w:szCs w:val="24"/>
        </w:rPr>
      </w:pPr>
      <w:r w:rsidRPr="00E924D2">
        <w:rPr>
          <w:rFonts w:ascii="Times New Roman" w:hAnsi="Times New Roman" w:cs="Times New Roman"/>
          <w:b/>
          <w:bCs/>
          <w:sz w:val="24"/>
          <w:szCs w:val="24"/>
        </w:rPr>
        <w:t>Table S2:</w:t>
      </w:r>
      <w:r w:rsidRPr="00E924D2">
        <w:rPr>
          <w:rFonts w:ascii="Times New Roman" w:hAnsi="Times New Roman" w:cs="Times New Roman"/>
          <w:sz w:val="24"/>
          <w:szCs w:val="24"/>
        </w:rPr>
        <w:t xml:space="preserve"> Distribution of Sociodemographic characteristics, Co-morbidities, Immunosuppression prescription and Laboratory results, prescription of SGLT2i naïve and SGLT2i cohorts before propensity matching.</w:t>
      </w:r>
    </w:p>
    <w:tbl>
      <w:tblPr>
        <w:tblStyle w:val="TableGrid"/>
        <w:tblW w:w="9923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2578"/>
        <w:gridCol w:w="3943"/>
        <w:gridCol w:w="1701"/>
        <w:gridCol w:w="1701"/>
      </w:tblGrid>
      <w:tr w:rsidR="007D2CA9" w:rsidRPr="007D2CA9" w14:paraId="6FA0398E" w14:textId="77777777" w:rsidTr="00785FFE">
        <w:tc>
          <w:tcPr>
            <w:tcW w:w="2578" w:type="dxa"/>
            <w:tcBorders>
              <w:top w:val="single" w:sz="4" w:space="0" w:color="auto"/>
            </w:tcBorders>
            <w:vAlign w:val="center"/>
          </w:tcPr>
          <w:p w14:paraId="03F42C4F" w14:textId="47FBE58C" w:rsidR="007D2CA9" w:rsidRPr="007D2CA9" w:rsidRDefault="007D2CA9" w:rsidP="007D2CA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9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BEBF2F" w14:textId="7E021C7A" w:rsidR="007D2CA9" w:rsidRPr="007D2CA9" w:rsidRDefault="007D2CA9" w:rsidP="007D2CA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SGLT2i naïve</w:t>
            </w:r>
          </w:p>
          <w:p w14:paraId="495482E1" w14:textId="1E17EB6D" w:rsidR="007D2CA9" w:rsidRPr="007D2CA9" w:rsidRDefault="007D2CA9" w:rsidP="007D2CA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N (%)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DCC4B4" w14:textId="4F4D0EC4" w:rsidR="007D2CA9" w:rsidRPr="007D2CA9" w:rsidRDefault="007D2CA9" w:rsidP="007D2CA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SGLT2i</w:t>
            </w:r>
          </w:p>
          <w:p w14:paraId="4A2DC3B6" w14:textId="16AF7C75" w:rsidR="007D2CA9" w:rsidRPr="007D2CA9" w:rsidRDefault="007D2CA9" w:rsidP="007D2CA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N (%)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B9EC04" w14:textId="77777777" w:rsidR="007D2CA9" w:rsidRPr="007D2CA9" w:rsidRDefault="007D2CA9" w:rsidP="007D2CA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P-value</w:t>
            </w:r>
          </w:p>
        </w:tc>
      </w:tr>
      <w:tr w:rsidR="007D2CA9" w:rsidRPr="007D2CA9" w14:paraId="37A96541" w14:textId="77777777" w:rsidTr="00785FFE">
        <w:tc>
          <w:tcPr>
            <w:tcW w:w="2578" w:type="dxa"/>
            <w:vAlign w:val="center"/>
          </w:tcPr>
          <w:p w14:paraId="70CCF033" w14:textId="77777777" w:rsidR="007D2CA9" w:rsidRPr="007D2CA9" w:rsidRDefault="007D2CA9" w:rsidP="007D2CA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Sample size</w:t>
            </w:r>
          </w:p>
        </w:tc>
        <w:tc>
          <w:tcPr>
            <w:tcW w:w="3943" w:type="dxa"/>
            <w:vAlign w:val="center"/>
          </w:tcPr>
          <w:p w14:paraId="0127B8DC" w14:textId="5A01FB84" w:rsidR="007D2CA9" w:rsidRPr="007D2CA9" w:rsidRDefault="00785FFE" w:rsidP="00785FF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5FF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205,795</w:t>
            </w:r>
          </w:p>
        </w:tc>
        <w:tc>
          <w:tcPr>
            <w:tcW w:w="1701" w:type="dxa"/>
            <w:vAlign w:val="center"/>
          </w:tcPr>
          <w:p w14:paraId="6BEB8BCA" w14:textId="54E0604E" w:rsidR="007D2CA9" w:rsidRPr="007D2CA9" w:rsidRDefault="00785FFE" w:rsidP="00785FF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5FF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6,808</w:t>
            </w:r>
          </w:p>
        </w:tc>
        <w:tc>
          <w:tcPr>
            <w:tcW w:w="1701" w:type="dxa"/>
            <w:vAlign w:val="center"/>
          </w:tcPr>
          <w:p w14:paraId="465EA33E" w14:textId="77777777" w:rsidR="007D2CA9" w:rsidRPr="007D2CA9" w:rsidRDefault="007D2CA9" w:rsidP="00785FF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</w:tr>
      <w:tr w:rsidR="007D2CA9" w:rsidRPr="007D2CA9" w14:paraId="218BDC06" w14:textId="77777777" w:rsidTr="00785FFE">
        <w:tc>
          <w:tcPr>
            <w:tcW w:w="2578" w:type="dxa"/>
            <w:vAlign w:val="center"/>
          </w:tcPr>
          <w:p w14:paraId="789E3F62" w14:textId="77777777" w:rsidR="007D2CA9" w:rsidRPr="007D2CA9" w:rsidRDefault="007D2CA9" w:rsidP="007D2CA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Age</w:t>
            </w:r>
          </w:p>
          <w:p w14:paraId="69F28B75" w14:textId="77777777" w:rsidR="007D2CA9" w:rsidRPr="007D2CA9" w:rsidRDefault="007D2CA9" w:rsidP="007D2CA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(Mean  </w:t>
            </w:r>
            <w:r w:rsidRPr="007D2CA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sym w:font="Symbol" w:char="F0B1"/>
            </w:r>
            <w:r w:rsidRPr="007D2CA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 SD)</w:t>
            </w:r>
          </w:p>
        </w:tc>
        <w:tc>
          <w:tcPr>
            <w:tcW w:w="3943" w:type="dxa"/>
            <w:vAlign w:val="center"/>
          </w:tcPr>
          <w:p w14:paraId="3FF879F6" w14:textId="77777777" w:rsidR="00785FFE" w:rsidRDefault="00785FFE" w:rsidP="00785F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FFE">
              <w:rPr>
                <w:rFonts w:ascii="Times New Roman" w:hAnsi="Times New Roman" w:cs="Times New Roman"/>
                <w:sz w:val="24"/>
                <w:szCs w:val="24"/>
              </w:rPr>
              <w:t>52.2</w:t>
            </w:r>
          </w:p>
          <w:p w14:paraId="726C3D33" w14:textId="0EF5C643" w:rsidR="007D2CA9" w:rsidRPr="007D2CA9" w:rsidRDefault="00785FFE" w:rsidP="00785F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Pr="00785FFE">
              <w:rPr>
                <w:rFonts w:ascii="Times New Roman" w:hAnsi="Times New Roman" w:cs="Times New Roman"/>
                <w:sz w:val="24"/>
                <w:szCs w:val="24"/>
              </w:rPr>
              <w:t>15.5</w:t>
            </w:r>
          </w:p>
        </w:tc>
        <w:tc>
          <w:tcPr>
            <w:tcW w:w="1701" w:type="dxa"/>
            <w:vAlign w:val="center"/>
          </w:tcPr>
          <w:p w14:paraId="27AC3970" w14:textId="05C3AC6B" w:rsidR="00785FFE" w:rsidRDefault="00785FFE" w:rsidP="00785F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FFE">
              <w:rPr>
                <w:rFonts w:ascii="Times New Roman" w:hAnsi="Times New Roman" w:cs="Times New Roman"/>
                <w:sz w:val="24"/>
                <w:szCs w:val="24"/>
              </w:rPr>
              <w:t>59.7</w:t>
            </w:r>
          </w:p>
          <w:p w14:paraId="42E8E8FE" w14:textId="6B672785" w:rsidR="007D2CA9" w:rsidRPr="007D2CA9" w:rsidRDefault="00785FFE" w:rsidP="00785F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Pr="00785FFE">
              <w:rPr>
                <w:rFonts w:ascii="Times New Roman" w:hAnsi="Times New Roman" w:cs="Times New Roman"/>
                <w:sz w:val="24"/>
                <w:szCs w:val="24"/>
              </w:rPr>
              <w:t>11.7</w:t>
            </w:r>
          </w:p>
        </w:tc>
        <w:tc>
          <w:tcPr>
            <w:tcW w:w="1701" w:type="dxa"/>
            <w:vAlign w:val="center"/>
          </w:tcPr>
          <w:p w14:paraId="7C3F401F" w14:textId="7301D38C" w:rsidR="007D2CA9" w:rsidRPr="007D2CA9" w:rsidRDefault="007D2CA9" w:rsidP="00785F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785FFE" w:rsidRPr="007D2CA9" w14:paraId="1A175D03" w14:textId="77777777" w:rsidTr="00785FFE">
        <w:tc>
          <w:tcPr>
            <w:tcW w:w="2578" w:type="dxa"/>
            <w:vAlign w:val="center"/>
          </w:tcPr>
          <w:p w14:paraId="0D84A847" w14:textId="77777777" w:rsidR="00785FFE" w:rsidRPr="007D2CA9" w:rsidRDefault="00785FFE" w:rsidP="00785FF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Male</w:t>
            </w:r>
          </w:p>
        </w:tc>
        <w:tc>
          <w:tcPr>
            <w:tcW w:w="3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D1DD4C" w14:textId="4C23974F" w:rsidR="008F5F95" w:rsidRDefault="00785FFE" w:rsidP="00785FF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5F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110,731</w:t>
            </w:r>
          </w:p>
          <w:p w14:paraId="4CF99F44" w14:textId="2115A7C4" w:rsidR="00785FFE" w:rsidRPr="00785FFE" w:rsidRDefault="008F5F95" w:rsidP="00785F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Pr="00785F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56.6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AC1591" w14:textId="77777777" w:rsidR="008F5F95" w:rsidRDefault="008F5F95" w:rsidP="00785FF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5F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4,337</w:t>
            </w:r>
          </w:p>
          <w:p w14:paraId="3A90B155" w14:textId="2EC43178" w:rsidR="00785FFE" w:rsidRPr="00785FFE" w:rsidRDefault="008F5F95" w:rsidP="00785F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435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="00785FFE" w:rsidRPr="00785F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63.7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EFD04F" w14:textId="5151614F" w:rsidR="00785FFE" w:rsidRPr="00785FFE" w:rsidRDefault="00785FFE" w:rsidP="00785F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F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&lt;0.001</w:t>
            </w:r>
          </w:p>
        </w:tc>
      </w:tr>
      <w:tr w:rsidR="00785FFE" w:rsidRPr="007D2CA9" w14:paraId="063749AE" w14:textId="77777777" w:rsidTr="006971CF">
        <w:tc>
          <w:tcPr>
            <w:tcW w:w="9923" w:type="dxa"/>
            <w:gridSpan w:val="4"/>
            <w:vAlign w:val="center"/>
          </w:tcPr>
          <w:p w14:paraId="0D580EAA" w14:textId="21FAB096" w:rsidR="00785FFE" w:rsidRPr="007D2CA9" w:rsidRDefault="00785FFE" w:rsidP="00785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Race</w:t>
            </w:r>
          </w:p>
        </w:tc>
      </w:tr>
      <w:tr w:rsidR="00785FFE" w:rsidRPr="007D2CA9" w14:paraId="143F097B" w14:textId="77777777" w:rsidTr="00785FFE">
        <w:tc>
          <w:tcPr>
            <w:tcW w:w="2578" w:type="dxa"/>
            <w:vAlign w:val="center"/>
          </w:tcPr>
          <w:p w14:paraId="4DE42FF9" w14:textId="77777777" w:rsidR="00785FFE" w:rsidRPr="007D2CA9" w:rsidRDefault="00785FFE" w:rsidP="00785FF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American Indian or Alaska Native</w:t>
            </w:r>
          </w:p>
        </w:tc>
        <w:tc>
          <w:tcPr>
            <w:tcW w:w="3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FED0C9" w14:textId="509C8E8D" w:rsidR="008F5F95" w:rsidRDefault="00785FFE" w:rsidP="00785FF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5F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1,007</w:t>
            </w:r>
          </w:p>
          <w:p w14:paraId="2165FBE2" w14:textId="32C15C4D" w:rsidR="00785FFE" w:rsidRPr="00785FFE" w:rsidRDefault="008F5F95" w:rsidP="00785F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Pr="00785F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0.5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8D5C1D" w14:textId="77777777" w:rsidR="008F5F95" w:rsidRDefault="008F5F95" w:rsidP="00785FF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5F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58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  <w:p w14:paraId="2F562406" w14:textId="32138AD2" w:rsidR="00785FFE" w:rsidRPr="00785FFE" w:rsidRDefault="004358BC" w:rsidP="00785F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="00785FFE" w:rsidRPr="00785F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0.9</w:t>
            </w:r>
            <w:r w:rsidR="008F5F9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B0B5E6" w14:textId="286CD162" w:rsidR="00785FFE" w:rsidRPr="00785FFE" w:rsidRDefault="00785FFE" w:rsidP="00785F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F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&lt;0.001</w:t>
            </w:r>
          </w:p>
        </w:tc>
      </w:tr>
      <w:tr w:rsidR="00785FFE" w:rsidRPr="007D2CA9" w14:paraId="38C191BB" w14:textId="77777777" w:rsidTr="00785FFE">
        <w:tc>
          <w:tcPr>
            <w:tcW w:w="2578" w:type="dxa"/>
            <w:vAlign w:val="center"/>
          </w:tcPr>
          <w:p w14:paraId="515B6DC1" w14:textId="77777777" w:rsidR="00785FFE" w:rsidRPr="007D2CA9" w:rsidRDefault="00785FFE" w:rsidP="00785FF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Native Hawaiian or Other Pacific Islander</w:t>
            </w:r>
          </w:p>
        </w:tc>
        <w:tc>
          <w:tcPr>
            <w:tcW w:w="3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419D3C" w14:textId="5C39F457" w:rsidR="008F5F95" w:rsidRDefault="00785FFE" w:rsidP="00785FF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5F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771</w:t>
            </w:r>
          </w:p>
          <w:p w14:paraId="5E8D3771" w14:textId="07E44BEE" w:rsidR="00785FFE" w:rsidRPr="00785FFE" w:rsidRDefault="008F5F95" w:rsidP="00785F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Pr="00785F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0.4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5C959B" w14:textId="77777777" w:rsidR="008F5F95" w:rsidRDefault="008F5F95" w:rsidP="00785FF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5F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33</w:t>
            </w:r>
          </w:p>
          <w:p w14:paraId="6A94D93E" w14:textId="365F9CE0" w:rsidR="00785FFE" w:rsidRPr="00785FFE" w:rsidRDefault="008F5F95" w:rsidP="00785F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435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="00785FFE" w:rsidRPr="00785F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0.5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5F0EA4" w14:textId="2C72F096" w:rsidR="00785FFE" w:rsidRPr="00785FFE" w:rsidRDefault="00785FFE" w:rsidP="00785F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F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0.243</w:t>
            </w:r>
          </w:p>
        </w:tc>
      </w:tr>
      <w:tr w:rsidR="00785FFE" w:rsidRPr="007D2CA9" w14:paraId="53EDD903" w14:textId="77777777" w:rsidTr="00785FFE">
        <w:tc>
          <w:tcPr>
            <w:tcW w:w="2578" w:type="dxa"/>
            <w:vAlign w:val="center"/>
          </w:tcPr>
          <w:p w14:paraId="4E584F86" w14:textId="77777777" w:rsidR="00785FFE" w:rsidRPr="007D2CA9" w:rsidRDefault="00785FFE" w:rsidP="00785FF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Not Hispanic or Latino</w:t>
            </w:r>
          </w:p>
        </w:tc>
        <w:tc>
          <w:tcPr>
            <w:tcW w:w="3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8BE646" w14:textId="350E0C75" w:rsidR="008F5F95" w:rsidRDefault="00785FFE" w:rsidP="00785FF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5F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116,74</w:t>
            </w:r>
          </w:p>
          <w:p w14:paraId="7F5C4543" w14:textId="156C8736" w:rsidR="00785FFE" w:rsidRPr="00785FFE" w:rsidRDefault="00785FFE" w:rsidP="00785F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F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  <w:r w:rsidR="008F5F9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="008F5F95" w:rsidRPr="00785F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59.7</w:t>
            </w:r>
            <w:r w:rsidR="008F5F9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BC959A" w14:textId="77777777" w:rsidR="008F5F95" w:rsidRDefault="008F5F95" w:rsidP="00785FF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5F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4,659</w:t>
            </w:r>
          </w:p>
          <w:p w14:paraId="76963E4B" w14:textId="6DC40E7B" w:rsidR="00785FFE" w:rsidRPr="00785FFE" w:rsidRDefault="008F5F95" w:rsidP="00785F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435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="00785FFE" w:rsidRPr="00785F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68.4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E0B788" w14:textId="38A7F6FF" w:rsidR="00785FFE" w:rsidRPr="00785FFE" w:rsidRDefault="00785FFE" w:rsidP="00785F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F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&lt;0.001</w:t>
            </w:r>
          </w:p>
        </w:tc>
      </w:tr>
      <w:tr w:rsidR="00785FFE" w:rsidRPr="007D2CA9" w14:paraId="55ABBE0C" w14:textId="77777777" w:rsidTr="00785FFE">
        <w:tc>
          <w:tcPr>
            <w:tcW w:w="2578" w:type="dxa"/>
            <w:vAlign w:val="center"/>
          </w:tcPr>
          <w:p w14:paraId="66AB24A0" w14:textId="77777777" w:rsidR="00785FFE" w:rsidRPr="007D2CA9" w:rsidRDefault="00785FFE" w:rsidP="00785FF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Hispanic or Latino</w:t>
            </w:r>
          </w:p>
        </w:tc>
        <w:tc>
          <w:tcPr>
            <w:tcW w:w="3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F5556B" w14:textId="42DAB4BA" w:rsidR="008F5F95" w:rsidRDefault="00785FFE" w:rsidP="00785FF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5F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19,227</w:t>
            </w:r>
          </w:p>
          <w:p w14:paraId="42B7CACE" w14:textId="742E72C1" w:rsidR="00785FFE" w:rsidRPr="00785FFE" w:rsidRDefault="008F5F95" w:rsidP="00785F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Pr="00785F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9.8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D2F89B" w14:textId="77777777" w:rsidR="008F5F95" w:rsidRDefault="008F5F95" w:rsidP="00785FF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5F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827</w:t>
            </w:r>
          </w:p>
          <w:p w14:paraId="40100D49" w14:textId="5B5408A7" w:rsidR="00785FFE" w:rsidRPr="00785FFE" w:rsidRDefault="008F5F95" w:rsidP="00785F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435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="00785FFE" w:rsidRPr="00785F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12.1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DA8EF9" w14:textId="2EEA9B90" w:rsidR="00785FFE" w:rsidRPr="00785FFE" w:rsidRDefault="00785FFE" w:rsidP="00785F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F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&lt;0.001</w:t>
            </w:r>
          </w:p>
        </w:tc>
      </w:tr>
      <w:tr w:rsidR="00785FFE" w:rsidRPr="007D2CA9" w14:paraId="245FE76C" w14:textId="77777777" w:rsidTr="00785FFE">
        <w:tc>
          <w:tcPr>
            <w:tcW w:w="2578" w:type="dxa"/>
            <w:vAlign w:val="center"/>
          </w:tcPr>
          <w:p w14:paraId="455665F1" w14:textId="77777777" w:rsidR="00785FFE" w:rsidRPr="007D2CA9" w:rsidRDefault="00785FFE" w:rsidP="00785FFE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Unknown Race</w:t>
            </w:r>
          </w:p>
        </w:tc>
        <w:tc>
          <w:tcPr>
            <w:tcW w:w="3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650C66" w14:textId="38998274" w:rsidR="008F5F95" w:rsidRDefault="00785FFE" w:rsidP="00785FF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5F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38,094</w:t>
            </w:r>
          </w:p>
          <w:p w14:paraId="521BB6D9" w14:textId="083AA8A9" w:rsidR="00785FFE" w:rsidRPr="00785FFE" w:rsidRDefault="008F5F95" w:rsidP="00785FF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Pr="00785F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19.5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3B6FF5" w14:textId="77777777" w:rsidR="008F5F95" w:rsidRDefault="008F5F95" w:rsidP="00785FF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5F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1,192</w:t>
            </w:r>
          </w:p>
          <w:p w14:paraId="6F48120C" w14:textId="0185E1F8" w:rsidR="00785FFE" w:rsidRPr="00785FFE" w:rsidRDefault="008F5F95" w:rsidP="00785FF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435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="00785FFE" w:rsidRPr="00785F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17.5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E9549D" w14:textId="74AA890A" w:rsidR="00785FFE" w:rsidRPr="00785FFE" w:rsidRDefault="00785FFE" w:rsidP="00785FF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5F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&lt;0.001</w:t>
            </w:r>
          </w:p>
        </w:tc>
      </w:tr>
      <w:tr w:rsidR="00785FFE" w:rsidRPr="007D2CA9" w14:paraId="40D4BB27" w14:textId="77777777" w:rsidTr="00785FFE">
        <w:tc>
          <w:tcPr>
            <w:tcW w:w="2578" w:type="dxa"/>
            <w:vAlign w:val="center"/>
          </w:tcPr>
          <w:p w14:paraId="0E3DF2A7" w14:textId="77777777" w:rsidR="00785FFE" w:rsidRPr="007D2CA9" w:rsidRDefault="00785FFE" w:rsidP="00785FFE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Other Race</w:t>
            </w:r>
          </w:p>
        </w:tc>
        <w:tc>
          <w:tcPr>
            <w:tcW w:w="3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B9B900" w14:textId="53FAF54A" w:rsidR="008F5F95" w:rsidRDefault="00785FFE" w:rsidP="00785FF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5F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9,083</w:t>
            </w:r>
          </w:p>
          <w:p w14:paraId="0B9E5ADF" w14:textId="5F1E9EAA" w:rsidR="00785FFE" w:rsidRPr="00785FFE" w:rsidRDefault="008F5F95" w:rsidP="00785FF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Pr="00785F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4.6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BB60AD" w14:textId="77777777" w:rsidR="008F5F95" w:rsidRDefault="008F5F95" w:rsidP="00785FF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5F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314</w:t>
            </w:r>
          </w:p>
          <w:p w14:paraId="5510E444" w14:textId="5DA0EBE0" w:rsidR="00785FFE" w:rsidRPr="00785FFE" w:rsidRDefault="008F5F95" w:rsidP="00785FF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435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="00785FFE" w:rsidRPr="00785F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4.6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11FAF2" w14:textId="2F93AD17" w:rsidR="00785FFE" w:rsidRPr="00785FFE" w:rsidRDefault="00785FFE" w:rsidP="00785FF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5F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0.905</w:t>
            </w:r>
          </w:p>
        </w:tc>
      </w:tr>
      <w:tr w:rsidR="00785FFE" w:rsidRPr="007D2CA9" w14:paraId="0D2B23AF" w14:textId="77777777" w:rsidTr="006971CF">
        <w:tc>
          <w:tcPr>
            <w:tcW w:w="9923" w:type="dxa"/>
            <w:gridSpan w:val="4"/>
            <w:vAlign w:val="center"/>
          </w:tcPr>
          <w:p w14:paraId="4A969050" w14:textId="34EA205D" w:rsidR="00785FFE" w:rsidRPr="007D2CA9" w:rsidRDefault="00785FFE" w:rsidP="00785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Ethnicity</w:t>
            </w:r>
          </w:p>
        </w:tc>
      </w:tr>
      <w:tr w:rsidR="00785FFE" w:rsidRPr="007D2CA9" w14:paraId="7D8B2306" w14:textId="77777777" w:rsidTr="00785FFE">
        <w:tc>
          <w:tcPr>
            <w:tcW w:w="2578" w:type="dxa"/>
            <w:vAlign w:val="center"/>
          </w:tcPr>
          <w:p w14:paraId="2DB55FE2" w14:textId="1DE39168" w:rsidR="00785FFE" w:rsidRPr="007D2CA9" w:rsidRDefault="00785FFE" w:rsidP="00785FFE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White</w:t>
            </w:r>
          </w:p>
        </w:tc>
        <w:tc>
          <w:tcPr>
            <w:tcW w:w="3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64954B" w14:textId="00C05011" w:rsidR="008F5F95" w:rsidRDefault="00785FFE" w:rsidP="00785FF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5F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98,107</w:t>
            </w:r>
          </w:p>
          <w:p w14:paraId="222C3E2A" w14:textId="3F064A7E" w:rsidR="00785FFE" w:rsidRPr="00785FFE" w:rsidRDefault="008F5F95" w:rsidP="00785FF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Pr="00785F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50.2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6C18F6" w14:textId="77777777" w:rsidR="008F5F95" w:rsidRDefault="008F5F95" w:rsidP="00785FF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5F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2,698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  <w:p w14:paraId="16599BAA" w14:textId="6CCC4C5A" w:rsidR="00785FFE" w:rsidRPr="00785FFE" w:rsidRDefault="004358BC" w:rsidP="00785FF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="00785FFE" w:rsidRPr="00785F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39.6</w:t>
            </w:r>
            <w:r w:rsidR="008F5F9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B58A66" w14:textId="5F551DBB" w:rsidR="00785FFE" w:rsidRPr="00785FFE" w:rsidRDefault="00785FFE" w:rsidP="00785FF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5F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&lt;0.001</w:t>
            </w:r>
          </w:p>
        </w:tc>
      </w:tr>
      <w:tr w:rsidR="00785FFE" w:rsidRPr="007D2CA9" w14:paraId="10A84375" w14:textId="77777777" w:rsidTr="00785FFE">
        <w:tc>
          <w:tcPr>
            <w:tcW w:w="2578" w:type="dxa"/>
            <w:vAlign w:val="center"/>
          </w:tcPr>
          <w:p w14:paraId="089367B5" w14:textId="46AD17E5" w:rsidR="00785FFE" w:rsidRPr="007D2CA9" w:rsidRDefault="00785FFE" w:rsidP="00785FFE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Black or African American</w:t>
            </w:r>
          </w:p>
        </w:tc>
        <w:tc>
          <w:tcPr>
            <w:tcW w:w="3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8C3A58" w14:textId="77777777" w:rsidR="008F5F95" w:rsidRDefault="00785FFE" w:rsidP="00785FF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5F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39,273</w:t>
            </w:r>
          </w:p>
          <w:p w14:paraId="19FE3B89" w14:textId="749A1107" w:rsidR="00785FFE" w:rsidRPr="00785FFE" w:rsidRDefault="008F5F95" w:rsidP="00785FF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Pr="00785F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20.1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3EB3C3" w14:textId="7FA72518" w:rsidR="00785FFE" w:rsidRPr="00785FFE" w:rsidRDefault="008F5F95" w:rsidP="00785FF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5F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1,970</w:t>
            </w:r>
            <w:r w:rsidRPr="00785F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435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="00785FFE" w:rsidRPr="00785F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28.9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831423" w14:textId="1FBE2F21" w:rsidR="00785FFE" w:rsidRPr="00785FFE" w:rsidRDefault="00785FFE" w:rsidP="00785FF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5F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&lt;0.001</w:t>
            </w:r>
          </w:p>
        </w:tc>
      </w:tr>
      <w:tr w:rsidR="00785FFE" w:rsidRPr="007D2CA9" w14:paraId="608D9306" w14:textId="77777777" w:rsidTr="00785FFE">
        <w:tc>
          <w:tcPr>
            <w:tcW w:w="2578" w:type="dxa"/>
            <w:vAlign w:val="center"/>
          </w:tcPr>
          <w:p w14:paraId="25E45ECF" w14:textId="7E6103B0" w:rsidR="00785FFE" w:rsidRPr="007D2CA9" w:rsidRDefault="00785FFE" w:rsidP="00785FFE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Asian</w:t>
            </w:r>
          </w:p>
        </w:tc>
        <w:tc>
          <w:tcPr>
            <w:tcW w:w="3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1D7FFF" w14:textId="1AC41788" w:rsidR="008F5F95" w:rsidRDefault="00785FFE" w:rsidP="00785FF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5F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9,280</w:t>
            </w:r>
          </w:p>
          <w:p w14:paraId="4515FE72" w14:textId="4A4715D6" w:rsidR="00785FFE" w:rsidRPr="00785FFE" w:rsidRDefault="008F5F95" w:rsidP="00785FF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Pr="00785F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4.7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4FC072" w14:textId="77777777" w:rsidR="008F5F95" w:rsidRDefault="008F5F95" w:rsidP="00785FF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5F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543</w:t>
            </w:r>
          </w:p>
          <w:p w14:paraId="77CF2DAF" w14:textId="7B96B159" w:rsidR="00785FFE" w:rsidRPr="00785FFE" w:rsidRDefault="008F5F95" w:rsidP="00785FF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435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="00785FFE" w:rsidRPr="00785F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8.0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187D58" w14:textId="7D9C842E" w:rsidR="00785FFE" w:rsidRPr="00785FFE" w:rsidRDefault="00785FFE" w:rsidP="00785FF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5F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&lt;0.001</w:t>
            </w:r>
          </w:p>
        </w:tc>
      </w:tr>
      <w:tr w:rsidR="00785FFE" w:rsidRPr="007D2CA9" w14:paraId="3F70F1DC" w14:textId="77777777" w:rsidTr="00785FFE">
        <w:tc>
          <w:tcPr>
            <w:tcW w:w="2578" w:type="dxa"/>
            <w:vAlign w:val="center"/>
          </w:tcPr>
          <w:p w14:paraId="4E992460" w14:textId="2B3EC56C" w:rsidR="00785FFE" w:rsidRPr="007D2CA9" w:rsidRDefault="00785FFE" w:rsidP="00785FFE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Unknown Ethnicity</w:t>
            </w:r>
          </w:p>
        </w:tc>
        <w:tc>
          <w:tcPr>
            <w:tcW w:w="3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1567B8" w14:textId="585BB2B5" w:rsidR="00785FFE" w:rsidRPr="00785FFE" w:rsidRDefault="00785FFE" w:rsidP="00785F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F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59,642</w:t>
            </w:r>
            <w:r w:rsidR="008F5F9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="008F5F95" w:rsidRPr="00785F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30.5</w:t>
            </w:r>
            <w:r w:rsidR="008F5F9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38DD74" w14:textId="50E3A41E" w:rsidR="00785FFE" w:rsidRPr="00785FFE" w:rsidRDefault="008F5F95" w:rsidP="00785F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F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1,322</w:t>
            </w:r>
            <w:r w:rsidRPr="00785F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435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="00785FFE" w:rsidRPr="00785F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19.4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947C4A" w14:textId="7F07A3CA" w:rsidR="00785FFE" w:rsidRPr="00785FFE" w:rsidRDefault="00785FFE" w:rsidP="00785F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F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&lt;0.001</w:t>
            </w:r>
          </w:p>
        </w:tc>
      </w:tr>
      <w:tr w:rsidR="00785FFE" w:rsidRPr="007D2CA9" w14:paraId="58101271" w14:textId="77777777" w:rsidTr="006971CF">
        <w:tc>
          <w:tcPr>
            <w:tcW w:w="9923" w:type="dxa"/>
            <w:gridSpan w:val="4"/>
            <w:vAlign w:val="center"/>
          </w:tcPr>
          <w:p w14:paraId="5D5D1C35" w14:textId="0FC85F8E" w:rsidR="00785FFE" w:rsidRPr="007D2CA9" w:rsidRDefault="00785FFE" w:rsidP="00785FF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Co-Morbidities</w:t>
            </w:r>
          </w:p>
        </w:tc>
      </w:tr>
      <w:tr w:rsidR="00785FFE" w:rsidRPr="007D2CA9" w14:paraId="6B397411" w14:textId="77777777" w:rsidTr="006971CF">
        <w:trPr>
          <w:trHeight w:val="255"/>
        </w:trPr>
        <w:tc>
          <w:tcPr>
            <w:tcW w:w="9923" w:type="dxa"/>
            <w:gridSpan w:val="4"/>
            <w:vAlign w:val="center"/>
          </w:tcPr>
          <w:p w14:paraId="78B24CCE" w14:textId="591D8709" w:rsidR="00785FFE" w:rsidRPr="007D2CA9" w:rsidRDefault="00785FFE" w:rsidP="00785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CA9">
              <w:rPr>
                <w:rStyle w:val="cf01"/>
                <w:rFonts w:ascii="Times New Roman" w:hAnsi="Times New Roman" w:cs="Times New Roman"/>
                <w:b/>
                <w:bCs/>
                <w:sz w:val="24"/>
                <w:szCs w:val="24"/>
              </w:rPr>
              <w:t>Cardiac co-morbidities and diabetes</w:t>
            </w:r>
          </w:p>
        </w:tc>
      </w:tr>
      <w:tr w:rsidR="00785FFE" w:rsidRPr="007D2CA9" w14:paraId="07344562" w14:textId="77777777" w:rsidTr="00E34274">
        <w:tc>
          <w:tcPr>
            <w:tcW w:w="2578" w:type="dxa"/>
            <w:vAlign w:val="center"/>
          </w:tcPr>
          <w:p w14:paraId="041E293C" w14:textId="77777777" w:rsidR="00785FFE" w:rsidRPr="007D2CA9" w:rsidRDefault="00785FFE" w:rsidP="00785FF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Acute myocardial infarction</w:t>
            </w:r>
          </w:p>
        </w:tc>
        <w:tc>
          <w:tcPr>
            <w:tcW w:w="3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3F8D4F" w14:textId="77777777" w:rsidR="008F5F95" w:rsidRDefault="00785FFE" w:rsidP="00785FF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  <w:t>4,676</w:t>
            </w:r>
          </w:p>
          <w:p w14:paraId="3E438EDB" w14:textId="7A28F4AD" w:rsidR="00785FFE" w:rsidRPr="00E34274" w:rsidRDefault="008F5F95" w:rsidP="00785F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2.4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B2D1D7" w14:textId="77777777" w:rsidR="008F5F95" w:rsidRDefault="008F5F95" w:rsidP="00785FF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726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  <w:p w14:paraId="771B160B" w14:textId="711CB7EF" w:rsidR="00785FFE" w:rsidRPr="00E34274" w:rsidRDefault="004358BC" w:rsidP="00785F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="00785FFE"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10.7</w:t>
            </w:r>
            <w:r w:rsidR="008F5F9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299489" w14:textId="0372E753" w:rsidR="00785FFE" w:rsidRPr="00E34274" w:rsidRDefault="00785FFE" w:rsidP="00785F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&lt;0.001</w:t>
            </w:r>
          </w:p>
        </w:tc>
      </w:tr>
      <w:tr w:rsidR="00785FFE" w:rsidRPr="007D2CA9" w14:paraId="2B69A5F8" w14:textId="77777777" w:rsidTr="00E34274">
        <w:tc>
          <w:tcPr>
            <w:tcW w:w="2578" w:type="dxa"/>
            <w:vAlign w:val="center"/>
          </w:tcPr>
          <w:p w14:paraId="7B566C82" w14:textId="77777777" w:rsidR="00785FFE" w:rsidRPr="007D2CA9" w:rsidRDefault="00785FFE" w:rsidP="00785FF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Subsequent ST elevation (STEMI) and non-ST elevation (NSTEMI) myocardial infarction</w:t>
            </w:r>
          </w:p>
        </w:tc>
        <w:tc>
          <w:tcPr>
            <w:tcW w:w="3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19CD80" w14:textId="1EED8FF4" w:rsidR="008F5F95" w:rsidRDefault="00785FFE" w:rsidP="00785FF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72</w:t>
            </w:r>
          </w:p>
          <w:p w14:paraId="7D8CADB1" w14:textId="0E153187" w:rsidR="00785FFE" w:rsidRPr="00E34274" w:rsidRDefault="008F5F95" w:rsidP="00785F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F24107" w14:textId="77777777" w:rsidR="008F5F95" w:rsidRDefault="008F5F95" w:rsidP="00785FF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  <w:p w14:paraId="57EE90A6" w14:textId="1AB83F10" w:rsidR="00785FFE" w:rsidRPr="00E34274" w:rsidRDefault="008F5F95" w:rsidP="00785F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435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="00785FFE"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30062B" w14:textId="1471C228" w:rsidR="00785FFE" w:rsidRPr="00E34274" w:rsidRDefault="00785FFE" w:rsidP="00785F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&lt;0.001</w:t>
            </w:r>
          </w:p>
        </w:tc>
      </w:tr>
      <w:tr w:rsidR="00785FFE" w:rsidRPr="007D2CA9" w14:paraId="3C868A90" w14:textId="77777777" w:rsidTr="00E34274">
        <w:tc>
          <w:tcPr>
            <w:tcW w:w="2578" w:type="dxa"/>
            <w:vAlign w:val="center"/>
          </w:tcPr>
          <w:p w14:paraId="0F10E8CC" w14:textId="77777777" w:rsidR="00785FFE" w:rsidRPr="007D2CA9" w:rsidRDefault="00785FFE" w:rsidP="00785FF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Old myocardial infarction</w:t>
            </w:r>
          </w:p>
        </w:tc>
        <w:tc>
          <w:tcPr>
            <w:tcW w:w="3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3FE06C" w14:textId="05915572" w:rsidR="008F5F95" w:rsidRDefault="00785FFE" w:rsidP="00785FF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5,014</w:t>
            </w:r>
          </w:p>
          <w:p w14:paraId="4FBB4D3D" w14:textId="1267EEC6" w:rsidR="00785FFE" w:rsidRPr="00E34274" w:rsidRDefault="008F5F95" w:rsidP="00785F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2.6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AFB46F" w14:textId="77777777" w:rsidR="008F5F95" w:rsidRDefault="008F5F95" w:rsidP="00785FF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877</w:t>
            </w:r>
          </w:p>
          <w:p w14:paraId="0B50250C" w14:textId="2AAA0BD9" w:rsidR="00785FFE" w:rsidRPr="00E34274" w:rsidRDefault="008F5F95" w:rsidP="00785F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435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="00785FFE"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12.9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A9E36D" w14:textId="4E9B32D8" w:rsidR="00785FFE" w:rsidRPr="00E34274" w:rsidRDefault="00785FFE" w:rsidP="00785F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&lt;0.001</w:t>
            </w:r>
          </w:p>
        </w:tc>
      </w:tr>
      <w:tr w:rsidR="00785FFE" w:rsidRPr="007D2CA9" w14:paraId="73911D32" w14:textId="77777777" w:rsidTr="00E34274">
        <w:tc>
          <w:tcPr>
            <w:tcW w:w="2578" w:type="dxa"/>
            <w:vAlign w:val="center"/>
          </w:tcPr>
          <w:p w14:paraId="107E9879" w14:textId="77777777" w:rsidR="00785FFE" w:rsidRPr="007D2CA9" w:rsidRDefault="00785FFE" w:rsidP="00785FF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Ischemic cardiomyopathy</w:t>
            </w:r>
          </w:p>
        </w:tc>
        <w:tc>
          <w:tcPr>
            <w:tcW w:w="3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9B42B8" w14:textId="145B6CC1" w:rsidR="008F5F95" w:rsidRDefault="00785FFE" w:rsidP="00785FF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2,053</w:t>
            </w:r>
          </w:p>
          <w:p w14:paraId="5A41705B" w14:textId="68B66DB2" w:rsidR="00785FFE" w:rsidRPr="00E34274" w:rsidRDefault="008F5F95" w:rsidP="00785F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6B75D8" w14:textId="77777777" w:rsidR="008F5F95" w:rsidRDefault="008F5F95" w:rsidP="00785FF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396</w:t>
            </w:r>
          </w:p>
          <w:p w14:paraId="23C51180" w14:textId="7C94E669" w:rsidR="00785FFE" w:rsidRPr="00E34274" w:rsidRDefault="008F5F95" w:rsidP="00785F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435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="00785FFE"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5.8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3D0FB9" w14:textId="59BF63A7" w:rsidR="00785FFE" w:rsidRPr="00E34274" w:rsidRDefault="00785FFE" w:rsidP="00785F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&lt;0.001</w:t>
            </w:r>
          </w:p>
        </w:tc>
      </w:tr>
      <w:tr w:rsidR="00785FFE" w:rsidRPr="007D2CA9" w14:paraId="715EDA2A" w14:textId="77777777" w:rsidTr="00E34274">
        <w:tc>
          <w:tcPr>
            <w:tcW w:w="2578" w:type="dxa"/>
            <w:vAlign w:val="center"/>
          </w:tcPr>
          <w:p w14:paraId="211A0412" w14:textId="77777777" w:rsidR="00785FFE" w:rsidRPr="007D2CA9" w:rsidRDefault="00785FFE" w:rsidP="00785FF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Hypertensive heart disease</w:t>
            </w:r>
          </w:p>
        </w:tc>
        <w:tc>
          <w:tcPr>
            <w:tcW w:w="3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6538EB" w14:textId="34457C18" w:rsidR="008F5F95" w:rsidRDefault="00785FFE" w:rsidP="00785FF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5,204</w:t>
            </w:r>
          </w:p>
          <w:p w14:paraId="6BBF685C" w14:textId="68600323" w:rsidR="00785FFE" w:rsidRPr="00E34274" w:rsidRDefault="008F5F95" w:rsidP="00785F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2.7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A162FE" w14:textId="77777777" w:rsidR="008F5F95" w:rsidRDefault="008F5F95" w:rsidP="00785FF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1,469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  <w:p w14:paraId="2913718E" w14:textId="5F5F5C2D" w:rsidR="00785FFE" w:rsidRPr="00E34274" w:rsidRDefault="004358BC" w:rsidP="00785F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="00785FFE"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21.6</w:t>
            </w:r>
            <w:r w:rsidR="008F5F9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F83039" w14:textId="7CCA41A9" w:rsidR="00785FFE" w:rsidRPr="00E34274" w:rsidRDefault="00785FFE" w:rsidP="00785F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&lt;0.001</w:t>
            </w:r>
          </w:p>
        </w:tc>
      </w:tr>
      <w:tr w:rsidR="00785FFE" w:rsidRPr="007D2CA9" w14:paraId="624CBD07" w14:textId="77777777" w:rsidTr="00E34274">
        <w:tc>
          <w:tcPr>
            <w:tcW w:w="2578" w:type="dxa"/>
            <w:vAlign w:val="center"/>
          </w:tcPr>
          <w:p w14:paraId="5EE466D5" w14:textId="77777777" w:rsidR="00785FFE" w:rsidRPr="007D2CA9" w:rsidRDefault="00785FFE" w:rsidP="00785FF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Hypertensive heart and chronic kidney disease</w:t>
            </w:r>
          </w:p>
        </w:tc>
        <w:tc>
          <w:tcPr>
            <w:tcW w:w="3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A5C9F8" w14:textId="6F41FB98" w:rsidR="008F5F95" w:rsidRDefault="00785FFE" w:rsidP="00785FF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9,790</w:t>
            </w:r>
          </w:p>
          <w:p w14:paraId="59D72169" w14:textId="245D5C2C" w:rsidR="00785FFE" w:rsidRPr="00E34274" w:rsidRDefault="008F5F95" w:rsidP="00785F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B5421D" w14:textId="77777777" w:rsidR="008F5F95" w:rsidRDefault="008F5F95" w:rsidP="00785FF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1,795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  <w:p w14:paraId="32A774CD" w14:textId="18B64AB9" w:rsidR="00785FFE" w:rsidRPr="00E34274" w:rsidRDefault="004358BC" w:rsidP="00785F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="00785FFE"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26.4</w:t>
            </w:r>
            <w:r w:rsidR="008F5F9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38ACDF" w14:textId="2793A96A" w:rsidR="00785FFE" w:rsidRPr="00E34274" w:rsidRDefault="00785FFE" w:rsidP="00785F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&lt;0.001</w:t>
            </w:r>
          </w:p>
        </w:tc>
      </w:tr>
      <w:tr w:rsidR="00785FFE" w:rsidRPr="007D2CA9" w14:paraId="7C9FD235" w14:textId="77777777" w:rsidTr="00E34274">
        <w:tc>
          <w:tcPr>
            <w:tcW w:w="2578" w:type="dxa"/>
            <w:vAlign w:val="center"/>
          </w:tcPr>
          <w:p w14:paraId="34FCA377" w14:textId="77777777" w:rsidR="00785FFE" w:rsidRPr="007D2CA9" w:rsidRDefault="00785FFE" w:rsidP="00785FF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Cardiomyopathy</w:t>
            </w:r>
          </w:p>
        </w:tc>
        <w:tc>
          <w:tcPr>
            <w:tcW w:w="3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CC8794" w14:textId="717A1DB1" w:rsidR="008F5F95" w:rsidRDefault="00785FFE" w:rsidP="00785FF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7,042</w:t>
            </w:r>
          </w:p>
          <w:p w14:paraId="3BD15584" w14:textId="50A54ECA" w:rsidR="00785FFE" w:rsidRPr="00E34274" w:rsidRDefault="008F5F95" w:rsidP="00785F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3.6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C6AF56" w14:textId="77777777" w:rsidR="008F5F95" w:rsidRDefault="008F5F95" w:rsidP="00785FF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957</w:t>
            </w:r>
          </w:p>
          <w:p w14:paraId="3DD74299" w14:textId="5C415879" w:rsidR="00785FFE" w:rsidRPr="00E34274" w:rsidRDefault="008F5F95" w:rsidP="00785F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435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="00785FFE"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22B5A9" w14:textId="3AE31AC4" w:rsidR="00785FFE" w:rsidRPr="00E34274" w:rsidRDefault="00785FFE" w:rsidP="00785F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&lt;0.001</w:t>
            </w:r>
          </w:p>
        </w:tc>
      </w:tr>
      <w:tr w:rsidR="00785FFE" w:rsidRPr="007D2CA9" w14:paraId="7EAC9B15" w14:textId="77777777" w:rsidTr="00E34274">
        <w:tc>
          <w:tcPr>
            <w:tcW w:w="2578" w:type="dxa"/>
            <w:vAlign w:val="center"/>
          </w:tcPr>
          <w:p w14:paraId="1A5035D7" w14:textId="77777777" w:rsidR="00785FFE" w:rsidRPr="007D2CA9" w:rsidRDefault="00785FFE" w:rsidP="00785FF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Cardiomyopathy in diseases classified elsewhere</w:t>
            </w:r>
          </w:p>
        </w:tc>
        <w:tc>
          <w:tcPr>
            <w:tcW w:w="3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C06859" w14:textId="77777777" w:rsidR="008F5F95" w:rsidRDefault="00785FFE" w:rsidP="00785FF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689</w:t>
            </w:r>
          </w:p>
          <w:p w14:paraId="116296F1" w14:textId="1FCDBC60" w:rsidR="00785FFE" w:rsidRPr="00E34274" w:rsidRDefault="008F5F95" w:rsidP="00785F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0.4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C1D38C" w14:textId="1A6FDE06" w:rsidR="00785FFE" w:rsidRPr="00E34274" w:rsidRDefault="008F5F95" w:rsidP="00785F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119</w:t>
            </w: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435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="00785FFE"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1.7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DD5257" w14:textId="1D2C149F" w:rsidR="00785FFE" w:rsidRPr="00E34274" w:rsidRDefault="00785FFE" w:rsidP="00785F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&lt;0.001</w:t>
            </w:r>
          </w:p>
        </w:tc>
      </w:tr>
      <w:tr w:rsidR="00785FFE" w:rsidRPr="007D2CA9" w14:paraId="75065A80" w14:textId="77777777" w:rsidTr="00E34274">
        <w:tc>
          <w:tcPr>
            <w:tcW w:w="2578" w:type="dxa"/>
            <w:vAlign w:val="center"/>
          </w:tcPr>
          <w:p w14:paraId="3EC67FC5" w14:textId="77777777" w:rsidR="00785FFE" w:rsidRPr="00173C39" w:rsidRDefault="00785FFE" w:rsidP="00785FF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73C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Heart failure</w:t>
            </w:r>
          </w:p>
        </w:tc>
        <w:tc>
          <w:tcPr>
            <w:tcW w:w="3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6D5EC4" w14:textId="37A71497" w:rsidR="008F5F95" w:rsidRDefault="00785FFE" w:rsidP="00785FF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17,087</w:t>
            </w:r>
          </w:p>
          <w:p w14:paraId="5BFDCD05" w14:textId="17FBA172" w:rsidR="00785FFE" w:rsidRPr="00E34274" w:rsidRDefault="008F5F95" w:rsidP="00785F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8.7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C03820" w14:textId="77777777" w:rsidR="008F5F95" w:rsidRDefault="008F5F95" w:rsidP="00785FF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2,250</w:t>
            </w:r>
          </w:p>
          <w:p w14:paraId="018287AC" w14:textId="1DD96291" w:rsidR="00785FFE" w:rsidRPr="00E34274" w:rsidRDefault="008F5F95" w:rsidP="00785F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435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="00785FFE"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33.0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9B89E9" w14:textId="7B276544" w:rsidR="00785FFE" w:rsidRPr="00E34274" w:rsidRDefault="00785FFE" w:rsidP="00785F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&lt;0.001</w:t>
            </w:r>
          </w:p>
        </w:tc>
      </w:tr>
      <w:tr w:rsidR="009421A2" w:rsidRPr="007D2CA9" w14:paraId="5EDC85BB" w14:textId="77777777" w:rsidTr="005650F5">
        <w:tc>
          <w:tcPr>
            <w:tcW w:w="2578" w:type="dxa"/>
            <w:vAlign w:val="center"/>
          </w:tcPr>
          <w:p w14:paraId="15291BC6" w14:textId="1EA1AC77" w:rsidR="009421A2" w:rsidRPr="00173C39" w:rsidRDefault="009421A2" w:rsidP="009421A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73C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Peripheral vascular disease</w:t>
            </w:r>
          </w:p>
        </w:tc>
        <w:tc>
          <w:tcPr>
            <w:tcW w:w="39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1B46D5" w14:textId="7E0DB493" w:rsidR="009421A2" w:rsidRPr="000A4520" w:rsidRDefault="009421A2" w:rsidP="009421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20778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79334B" w14:textId="6ED56FDF" w:rsidR="009421A2" w:rsidRPr="000A4520" w:rsidRDefault="009421A2" w:rsidP="009421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2344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B19CE2" w14:textId="3931B405" w:rsidR="009421A2" w:rsidRPr="000A4520" w:rsidRDefault="009421A2" w:rsidP="009421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&lt;0.001</w:t>
            </w:r>
          </w:p>
        </w:tc>
      </w:tr>
      <w:tr w:rsidR="009421A2" w:rsidRPr="007D2CA9" w14:paraId="673F29E9" w14:textId="77777777" w:rsidTr="00E34274">
        <w:tc>
          <w:tcPr>
            <w:tcW w:w="2578" w:type="dxa"/>
            <w:vAlign w:val="center"/>
          </w:tcPr>
          <w:p w14:paraId="0FCAE850" w14:textId="77777777" w:rsidR="009421A2" w:rsidRPr="007D2CA9" w:rsidRDefault="009421A2" w:rsidP="009421A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Diabetes</w:t>
            </w:r>
          </w:p>
        </w:tc>
        <w:tc>
          <w:tcPr>
            <w:tcW w:w="7345" w:type="dxa"/>
            <w:gridSpan w:val="3"/>
            <w:tcBorders>
              <w:top w:val="single" w:sz="4" w:space="0" w:color="808080" w:themeColor="background1" w:themeShade="80"/>
              <w:bottom w:val="single" w:sz="4" w:space="0" w:color="auto"/>
            </w:tcBorders>
            <w:vAlign w:val="center"/>
          </w:tcPr>
          <w:p w14:paraId="763EEE0C" w14:textId="1CF01498" w:rsidR="009421A2" w:rsidRPr="007D2CA9" w:rsidRDefault="009421A2" w:rsidP="009421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21A2" w:rsidRPr="007D2CA9" w14:paraId="659FD2B6" w14:textId="77777777" w:rsidTr="00E34274">
        <w:tc>
          <w:tcPr>
            <w:tcW w:w="2578" w:type="dxa"/>
            <w:vAlign w:val="center"/>
          </w:tcPr>
          <w:p w14:paraId="7D37AAAE" w14:textId="77777777" w:rsidR="009421A2" w:rsidRPr="007D2CA9" w:rsidRDefault="009421A2" w:rsidP="009421A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Type 1 diabetes mellitus</w:t>
            </w:r>
            <w:r w:rsidRPr="007D2CA9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3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9BEB31" w14:textId="179A78AA" w:rsidR="009421A2" w:rsidRDefault="009421A2" w:rsidP="009421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10,727</w:t>
            </w:r>
          </w:p>
          <w:p w14:paraId="0293C9A3" w14:textId="4D6EB829" w:rsidR="009421A2" w:rsidRPr="00E34274" w:rsidRDefault="009421A2" w:rsidP="009421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5.5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50D4A1" w14:textId="77777777" w:rsidR="009421A2" w:rsidRDefault="009421A2" w:rsidP="009421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781</w:t>
            </w:r>
          </w:p>
          <w:p w14:paraId="7AAB2E01" w14:textId="10EED46D" w:rsidR="009421A2" w:rsidRPr="00E34274" w:rsidRDefault="009421A2" w:rsidP="009421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11.5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10DA9F" w14:textId="52BBE41F" w:rsidR="009421A2" w:rsidRPr="00E34274" w:rsidRDefault="009421A2" w:rsidP="009421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&lt;0.001</w:t>
            </w:r>
          </w:p>
        </w:tc>
      </w:tr>
      <w:tr w:rsidR="009421A2" w:rsidRPr="007D2CA9" w14:paraId="0E85DC45" w14:textId="77777777" w:rsidTr="00E34274">
        <w:tc>
          <w:tcPr>
            <w:tcW w:w="2578" w:type="dxa"/>
            <w:vAlign w:val="center"/>
          </w:tcPr>
          <w:p w14:paraId="3F637EDD" w14:textId="77777777" w:rsidR="009421A2" w:rsidRPr="007D2CA9" w:rsidRDefault="009421A2" w:rsidP="009421A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Type 2 Diabetes mellitus</w:t>
            </w:r>
            <w:r w:rsidRPr="007D2CA9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3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1ACA1B" w14:textId="12744103" w:rsidR="009421A2" w:rsidRDefault="009421A2" w:rsidP="009421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41,652</w:t>
            </w:r>
          </w:p>
          <w:p w14:paraId="05A506BC" w14:textId="0198FC7C" w:rsidR="009421A2" w:rsidRPr="00E34274" w:rsidRDefault="009421A2" w:rsidP="009421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21.3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292A83" w14:textId="77777777" w:rsidR="009421A2" w:rsidRDefault="009421A2" w:rsidP="009421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5,631</w:t>
            </w:r>
          </w:p>
          <w:p w14:paraId="4A8A1AAB" w14:textId="088932F3" w:rsidR="009421A2" w:rsidRPr="00E34274" w:rsidRDefault="009421A2" w:rsidP="009421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82.7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2DE3B8" w14:textId="36E33991" w:rsidR="009421A2" w:rsidRPr="00E34274" w:rsidRDefault="009421A2" w:rsidP="009421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&lt;0.001</w:t>
            </w:r>
          </w:p>
        </w:tc>
      </w:tr>
      <w:tr w:rsidR="009421A2" w:rsidRPr="007D2CA9" w14:paraId="04C9251F" w14:textId="77777777" w:rsidTr="00E34274">
        <w:tc>
          <w:tcPr>
            <w:tcW w:w="2578" w:type="dxa"/>
            <w:vAlign w:val="center"/>
          </w:tcPr>
          <w:p w14:paraId="405FEF0D" w14:textId="77777777" w:rsidR="009421A2" w:rsidRPr="007D2CA9" w:rsidRDefault="009421A2" w:rsidP="009421A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Other specified diabetes mellitus</w:t>
            </w:r>
            <w:r w:rsidRPr="007D2CA9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3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3E7EF3" w14:textId="4FC85C54" w:rsidR="009421A2" w:rsidRDefault="009421A2" w:rsidP="009421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5,660</w:t>
            </w:r>
          </w:p>
          <w:p w14:paraId="4F6561F2" w14:textId="7C888AB7" w:rsidR="009421A2" w:rsidRPr="00E34274" w:rsidRDefault="009421A2" w:rsidP="009421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2.9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B436D7" w14:textId="77777777" w:rsidR="009421A2" w:rsidRDefault="009421A2" w:rsidP="009421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1,363</w:t>
            </w:r>
          </w:p>
          <w:p w14:paraId="7F6B5009" w14:textId="4EC57793" w:rsidR="009421A2" w:rsidRPr="00E34274" w:rsidRDefault="009421A2" w:rsidP="009421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20.0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EA6247" w14:textId="6D6A6CC8" w:rsidR="009421A2" w:rsidRPr="00E34274" w:rsidRDefault="009421A2" w:rsidP="009421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&lt;0.001</w:t>
            </w:r>
          </w:p>
        </w:tc>
      </w:tr>
      <w:tr w:rsidR="009421A2" w:rsidRPr="007D2CA9" w14:paraId="45061BBF" w14:textId="77777777" w:rsidTr="00E34274">
        <w:tc>
          <w:tcPr>
            <w:tcW w:w="2578" w:type="dxa"/>
            <w:vAlign w:val="center"/>
          </w:tcPr>
          <w:p w14:paraId="33A1DC3F" w14:textId="77777777" w:rsidR="009421A2" w:rsidRPr="007D2CA9" w:rsidRDefault="009421A2" w:rsidP="009421A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Diabetes mellitus due to underlying condition</w:t>
            </w:r>
            <w:r w:rsidRPr="007D2CA9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3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47760D" w14:textId="548AE4BF" w:rsidR="009421A2" w:rsidRDefault="009421A2" w:rsidP="009421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5,471</w:t>
            </w:r>
          </w:p>
          <w:p w14:paraId="6CBFA642" w14:textId="2BA2B6B1" w:rsidR="009421A2" w:rsidRPr="00E34274" w:rsidRDefault="009421A2" w:rsidP="009421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2.8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2EDC42" w14:textId="77777777" w:rsidR="009421A2" w:rsidRDefault="009421A2" w:rsidP="009421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1,079</w:t>
            </w:r>
          </w:p>
          <w:p w14:paraId="12E4D938" w14:textId="0D960188" w:rsidR="009421A2" w:rsidRPr="00E34274" w:rsidRDefault="009421A2" w:rsidP="009421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15.8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6DF2BC" w14:textId="73AF1112" w:rsidR="009421A2" w:rsidRPr="00E34274" w:rsidRDefault="009421A2" w:rsidP="009421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&lt;0.001</w:t>
            </w:r>
          </w:p>
        </w:tc>
      </w:tr>
      <w:tr w:rsidR="009421A2" w:rsidRPr="007D2CA9" w14:paraId="290BDEE2" w14:textId="77777777" w:rsidTr="00E34274">
        <w:tc>
          <w:tcPr>
            <w:tcW w:w="2578" w:type="dxa"/>
            <w:vAlign w:val="center"/>
          </w:tcPr>
          <w:p w14:paraId="16633532" w14:textId="77777777" w:rsidR="009421A2" w:rsidRPr="007D2CA9" w:rsidRDefault="009421A2" w:rsidP="009421A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Drug or chemical induced diabetes mellitus</w:t>
            </w:r>
            <w:r w:rsidRPr="007D2CA9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3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D87F91" w14:textId="77777777" w:rsidR="009421A2" w:rsidRDefault="009421A2" w:rsidP="009421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4,572</w:t>
            </w:r>
          </w:p>
          <w:p w14:paraId="5184042F" w14:textId="4D7F687E" w:rsidR="009421A2" w:rsidRPr="00E34274" w:rsidRDefault="009421A2" w:rsidP="009421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2.3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1ECC32" w14:textId="5DC4BC9F" w:rsidR="009421A2" w:rsidRPr="00E34274" w:rsidRDefault="009421A2" w:rsidP="009421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716</w:t>
            </w: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10.5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8C725A" w14:textId="0D95D34D" w:rsidR="009421A2" w:rsidRPr="00E34274" w:rsidRDefault="009421A2" w:rsidP="009421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&lt;0.001</w:t>
            </w:r>
          </w:p>
        </w:tc>
      </w:tr>
      <w:tr w:rsidR="009421A2" w:rsidRPr="007D2CA9" w14:paraId="4D9DD180" w14:textId="77777777" w:rsidTr="00E34274">
        <w:tc>
          <w:tcPr>
            <w:tcW w:w="2578" w:type="dxa"/>
            <w:vAlign w:val="center"/>
          </w:tcPr>
          <w:p w14:paraId="47724510" w14:textId="77777777" w:rsidR="009421A2" w:rsidRPr="007D2CA9" w:rsidRDefault="009421A2" w:rsidP="009421A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Smoking</w:t>
            </w:r>
          </w:p>
        </w:tc>
        <w:tc>
          <w:tcPr>
            <w:tcW w:w="3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3E1314" w14:textId="77777777" w:rsidR="009421A2" w:rsidRDefault="009421A2" w:rsidP="009421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14,310</w:t>
            </w:r>
          </w:p>
          <w:p w14:paraId="2678E866" w14:textId="6F76523E" w:rsidR="009421A2" w:rsidRPr="00E34274" w:rsidRDefault="009421A2" w:rsidP="009421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7.3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87A8F2" w14:textId="5F850823" w:rsidR="009421A2" w:rsidRPr="00E34274" w:rsidRDefault="009421A2" w:rsidP="009421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1,676</w:t>
            </w: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24.6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69242E" w14:textId="72FF9665" w:rsidR="009421A2" w:rsidRPr="00E34274" w:rsidRDefault="009421A2" w:rsidP="009421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&lt;0.001</w:t>
            </w:r>
          </w:p>
        </w:tc>
      </w:tr>
      <w:tr w:rsidR="009421A2" w:rsidRPr="007D2CA9" w14:paraId="64C8F305" w14:textId="77777777" w:rsidTr="006971CF">
        <w:trPr>
          <w:trHeight w:val="255"/>
        </w:trPr>
        <w:tc>
          <w:tcPr>
            <w:tcW w:w="9923" w:type="dxa"/>
            <w:gridSpan w:val="4"/>
            <w:vAlign w:val="center"/>
          </w:tcPr>
          <w:p w14:paraId="2399F7ED" w14:textId="20D1B264" w:rsidR="009421A2" w:rsidRPr="007D2CA9" w:rsidRDefault="009421A2" w:rsidP="009421A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7D2C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Immunosuppression</w:t>
            </w:r>
          </w:p>
        </w:tc>
      </w:tr>
      <w:tr w:rsidR="009421A2" w:rsidRPr="007D2CA9" w14:paraId="36492DA2" w14:textId="77777777" w:rsidTr="006971CF">
        <w:trPr>
          <w:trHeight w:val="255"/>
        </w:trPr>
        <w:tc>
          <w:tcPr>
            <w:tcW w:w="9923" w:type="dxa"/>
            <w:gridSpan w:val="4"/>
            <w:vAlign w:val="center"/>
          </w:tcPr>
          <w:p w14:paraId="390CACAD" w14:textId="0077DFDA" w:rsidR="009421A2" w:rsidRPr="007D2CA9" w:rsidRDefault="009421A2" w:rsidP="009421A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7D2C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Induction Immunosuppression</w:t>
            </w:r>
          </w:p>
        </w:tc>
      </w:tr>
      <w:tr w:rsidR="009421A2" w:rsidRPr="007D2CA9" w14:paraId="174696B2" w14:textId="77777777" w:rsidTr="00E34274">
        <w:trPr>
          <w:trHeight w:val="652"/>
        </w:trPr>
        <w:tc>
          <w:tcPr>
            <w:tcW w:w="2578" w:type="dxa"/>
            <w:vAlign w:val="center"/>
            <w:hideMark/>
          </w:tcPr>
          <w:p w14:paraId="1255C4DA" w14:textId="77777777" w:rsidR="009421A2" w:rsidRPr="007D2CA9" w:rsidRDefault="009421A2" w:rsidP="009421A2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7D2CA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>Basiliximab</w:t>
            </w:r>
            <w:proofErr w:type="spellEnd"/>
          </w:p>
        </w:tc>
        <w:tc>
          <w:tcPr>
            <w:tcW w:w="3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7DB83A" w14:textId="77777777" w:rsidR="009421A2" w:rsidRDefault="009421A2" w:rsidP="009421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3,031</w:t>
            </w:r>
          </w:p>
          <w:p w14:paraId="2C80810D" w14:textId="286C1C12" w:rsidR="009421A2" w:rsidRPr="00E34274" w:rsidRDefault="009421A2" w:rsidP="009421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1.5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016C9C" w14:textId="4092742B" w:rsidR="009421A2" w:rsidRPr="00E34274" w:rsidRDefault="009421A2" w:rsidP="009421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507</w:t>
            </w: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7.4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B0735E" w14:textId="10B5C8AA" w:rsidR="009421A2" w:rsidRPr="00E34274" w:rsidRDefault="009421A2" w:rsidP="009421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&lt;0.001</w:t>
            </w:r>
          </w:p>
        </w:tc>
      </w:tr>
      <w:tr w:rsidR="009421A2" w:rsidRPr="007D2CA9" w14:paraId="3951384E" w14:textId="77777777" w:rsidTr="00E34274">
        <w:trPr>
          <w:trHeight w:val="783"/>
        </w:trPr>
        <w:tc>
          <w:tcPr>
            <w:tcW w:w="2578" w:type="dxa"/>
            <w:vAlign w:val="center"/>
            <w:hideMark/>
          </w:tcPr>
          <w:p w14:paraId="0A0FF153" w14:textId="77777777" w:rsidR="009421A2" w:rsidRPr="007D2CA9" w:rsidRDefault="009421A2" w:rsidP="009421A2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>Alemtuzumab</w:t>
            </w:r>
          </w:p>
        </w:tc>
        <w:tc>
          <w:tcPr>
            <w:tcW w:w="3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7C1A41" w14:textId="77777777" w:rsidR="009421A2" w:rsidRDefault="009421A2" w:rsidP="009421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581</w:t>
            </w:r>
          </w:p>
          <w:p w14:paraId="2A906F27" w14:textId="3011732C" w:rsidR="009421A2" w:rsidRPr="00E34274" w:rsidRDefault="009421A2" w:rsidP="009421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0.3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00848E" w14:textId="3C07FD17" w:rsidR="009421A2" w:rsidRPr="00E34274" w:rsidRDefault="009421A2" w:rsidP="009421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51</w:t>
            </w: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0.7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E9F462" w14:textId="37249007" w:rsidR="009421A2" w:rsidRPr="00E34274" w:rsidRDefault="009421A2" w:rsidP="009421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&lt;0.001</w:t>
            </w:r>
          </w:p>
        </w:tc>
      </w:tr>
      <w:tr w:rsidR="009421A2" w:rsidRPr="007D2CA9" w14:paraId="59CE3B31" w14:textId="77777777" w:rsidTr="00E34274">
        <w:trPr>
          <w:trHeight w:val="794"/>
        </w:trPr>
        <w:tc>
          <w:tcPr>
            <w:tcW w:w="2578" w:type="dxa"/>
            <w:vAlign w:val="center"/>
            <w:hideMark/>
          </w:tcPr>
          <w:p w14:paraId="7BE9E6F8" w14:textId="77777777" w:rsidR="009421A2" w:rsidRPr="007D2CA9" w:rsidRDefault="009421A2" w:rsidP="009421A2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bookmarkStart w:id="1" w:name="_Hlk152929194"/>
            <w:r w:rsidRPr="007D2CA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>Anti-thymocyte globulin</w:t>
            </w:r>
          </w:p>
        </w:tc>
        <w:tc>
          <w:tcPr>
            <w:tcW w:w="3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ACC5D6" w14:textId="152E5B17" w:rsidR="009421A2" w:rsidRDefault="009421A2" w:rsidP="009421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2,06</w:t>
            </w:r>
          </w:p>
          <w:p w14:paraId="7E9FD45B" w14:textId="6186E284" w:rsidR="009421A2" w:rsidRPr="00E34274" w:rsidRDefault="009421A2" w:rsidP="009421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485CFF" w14:textId="77777777" w:rsidR="009421A2" w:rsidRDefault="009421A2" w:rsidP="009421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1,463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  <w:p w14:paraId="7D28BBFB" w14:textId="64245968" w:rsidR="009421A2" w:rsidRPr="00E34274" w:rsidRDefault="009421A2" w:rsidP="009421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21.5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C07ED4" w14:textId="05BA94CF" w:rsidR="009421A2" w:rsidRPr="00E34274" w:rsidRDefault="009421A2" w:rsidP="009421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&lt;0.001</w:t>
            </w:r>
          </w:p>
        </w:tc>
      </w:tr>
      <w:bookmarkEnd w:id="1"/>
      <w:tr w:rsidR="009421A2" w:rsidRPr="007D2CA9" w14:paraId="63727733" w14:textId="77777777" w:rsidTr="00E34274">
        <w:tc>
          <w:tcPr>
            <w:tcW w:w="2578" w:type="dxa"/>
            <w:vAlign w:val="center"/>
          </w:tcPr>
          <w:p w14:paraId="57C1BF22" w14:textId="77777777" w:rsidR="009421A2" w:rsidRPr="007D2CA9" w:rsidRDefault="009421A2" w:rsidP="009421A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Anti-human T-lymphocyte globulin</w:t>
            </w:r>
          </w:p>
        </w:tc>
        <w:tc>
          <w:tcPr>
            <w:tcW w:w="3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8679BD" w14:textId="79F907DF" w:rsidR="009421A2" w:rsidRDefault="009421A2" w:rsidP="009421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1,438</w:t>
            </w:r>
          </w:p>
          <w:p w14:paraId="10C31B24" w14:textId="2E694B9C" w:rsidR="009421A2" w:rsidRPr="00E34274" w:rsidRDefault="009421A2" w:rsidP="009421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0.7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99E3C5" w14:textId="77777777" w:rsidR="009421A2" w:rsidRDefault="009421A2" w:rsidP="009421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1,093</w:t>
            </w:r>
          </w:p>
          <w:p w14:paraId="7D40D7C4" w14:textId="0EC3BDC2" w:rsidR="009421A2" w:rsidRPr="00E34274" w:rsidRDefault="009421A2" w:rsidP="009421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16.1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A27BC1" w14:textId="177A8AFA" w:rsidR="009421A2" w:rsidRPr="00E34274" w:rsidRDefault="009421A2" w:rsidP="009421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&lt;0.001</w:t>
            </w:r>
          </w:p>
        </w:tc>
      </w:tr>
      <w:tr w:rsidR="009421A2" w:rsidRPr="007D2CA9" w14:paraId="60BCEAF1" w14:textId="77777777" w:rsidTr="00E34274">
        <w:tc>
          <w:tcPr>
            <w:tcW w:w="2578" w:type="dxa"/>
            <w:vAlign w:val="center"/>
          </w:tcPr>
          <w:p w14:paraId="122A497E" w14:textId="77777777" w:rsidR="009421A2" w:rsidRPr="007D2CA9" w:rsidRDefault="009421A2" w:rsidP="009421A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Rituximab</w:t>
            </w:r>
          </w:p>
        </w:tc>
        <w:tc>
          <w:tcPr>
            <w:tcW w:w="3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61D737" w14:textId="518A4553" w:rsidR="009421A2" w:rsidRDefault="009421A2" w:rsidP="009421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948</w:t>
            </w:r>
          </w:p>
          <w:p w14:paraId="17EE191D" w14:textId="35C56935" w:rsidR="009421A2" w:rsidRPr="00E34274" w:rsidRDefault="009421A2" w:rsidP="009421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0.5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FC9680" w14:textId="77777777" w:rsidR="009421A2" w:rsidRDefault="009421A2" w:rsidP="009421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153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  <w:p w14:paraId="343621B1" w14:textId="7A2698EB" w:rsidR="009421A2" w:rsidRPr="00E34274" w:rsidRDefault="009421A2" w:rsidP="009421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2.2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B7441E" w14:textId="50797C62" w:rsidR="009421A2" w:rsidRPr="00E34274" w:rsidRDefault="009421A2" w:rsidP="009421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&lt;0.001</w:t>
            </w:r>
          </w:p>
        </w:tc>
      </w:tr>
      <w:tr w:rsidR="009421A2" w:rsidRPr="007D2CA9" w14:paraId="6A6753F1" w14:textId="77777777" w:rsidTr="006971CF">
        <w:tc>
          <w:tcPr>
            <w:tcW w:w="9923" w:type="dxa"/>
            <w:gridSpan w:val="4"/>
            <w:vAlign w:val="center"/>
          </w:tcPr>
          <w:p w14:paraId="1189B166" w14:textId="53837F81" w:rsidR="009421A2" w:rsidRPr="007D2CA9" w:rsidRDefault="009421A2" w:rsidP="009421A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Maintenance immunosuppression</w:t>
            </w:r>
          </w:p>
        </w:tc>
      </w:tr>
      <w:tr w:rsidR="009421A2" w:rsidRPr="007D2CA9" w14:paraId="7E512BD5" w14:textId="77777777" w:rsidTr="00E34274">
        <w:tc>
          <w:tcPr>
            <w:tcW w:w="2578" w:type="dxa"/>
            <w:vAlign w:val="center"/>
          </w:tcPr>
          <w:p w14:paraId="6AD58A72" w14:textId="77777777" w:rsidR="009421A2" w:rsidRPr="007D2CA9" w:rsidRDefault="009421A2" w:rsidP="009421A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2" w:name="_Hlk152939920"/>
            <w:r w:rsidRPr="007D2CA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Tacrolimus</w:t>
            </w:r>
          </w:p>
        </w:tc>
        <w:tc>
          <w:tcPr>
            <w:tcW w:w="3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8AC08D" w14:textId="4D09AF43" w:rsidR="009421A2" w:rsidRDefault="009421A2" w:rsidP="009421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25,853</w:t>
            </w:r>
          </w:p>
          <w:p w14:paraId="6A094229" w14:textId="0986CD9D" w:rsidR="009421A2" w:rsidRPr="00E34274" w:rsidRDefault="009421A2" w:rsidP="009421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13.2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3116B3" w14:textId="77777777" w:rsidR="009421A2" w:rsidRDefault="009421A2" w:rsidP="009421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5,491</w:t>
            </w:r>
          </w:p>
          <w:p w14:paraId="1C87BF02" w14:textId="18407AEA" w:rsidR="009421A2" w:rsidRPr="00E34274" w:rsidRDefault="009421A2" w:rsidP="009421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80.7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B77005" w14:textId="01CC6797" w:rsidR="009421A2" w:rsidRPr="00E34274" w:rsidRDefault="009421A2" w:rsidP="009421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&lt;0.001</w:t>
            </w:r>
          </w:p>
        </w:tc>
      </w:tr>
      <w:bookmarkEnd w:id="2"/>
      <w:tr w:rsidR="009421A2" w:rsidRPr="007D2CA9" w14:paraId="55F738CA" w14:textId="77777777" w:rsidTr="00E34274">
        <w:tc>
          <w:tcPr>
            <w:tcW w:w="2578" w:type="dxa"/>
            <w:vAlign w:val="center"/>
          </w:tcPr>
          <w:p w14:paraId="0B0B772E" w14:textId="77777777" w:rsidR="009421A2" w:rsidRPr="007D2CA9" w:rsidRDefault="009421A2" w:rsidP="009421A2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Cyclosporine</w:t>
            </w:r>
          </w:p>
        </w:tc>
        <w:tc>
          <w:tcPr>
            <w:tcW w:w="3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59E128" w14:textId="531F803D" w:rsidR="009421A2" w:rsidRDefault="009421A2" w:rsidP="009421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4,299</w:t>
            </w:r>
          </w:p>
          <w:p w14:paraId="44223B2E" w14:textId="7CB82B16" w:rsidR="009421A2" w:rsidRPr="00E34274" w:rsidRDefault="009421A2" w:rsidP="009421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2.2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38524C" w14:textId="77777777" w:rsidR="009421A2" w:rsidRDefault="009421A2" w:rsidP="009421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471</w:t>
            </w:r>
          </w:p>
          <w:p w14:paraId="29E880C6" w14:textId="11BA055B" w:rsidR="009421A2" w:rsidRPr="00E34274" w:rsidRDefault="009421A2" w:rsidP="009421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6.9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A0FC2D" w14:textId="271E7C52" w:rsidR="009421A2" w:rsidRPr="00E34274" w:rsidRDefault="009421A2" w:rsidP="009421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&lt;0.001</w:t>
            </w:r>
          </w:p>
        </w:tc>
      </w:tr>
      <w:tr w:rsidR="009421A2" w:rsidRPr="007D2CA9" w14:paraId="153A9712" w14:textId="77777777" w:rsidTr="00E34274">
        <w:tc>
          <w:tcPr>
            <w:tcW w:w="2578" w:type="dxa"/>
            <w:vAlign w:val="center"/>
          </w:tcPr>
          <w:p w14:paraId="084A938C" w14:textId="77777777" w:rsidR="009421A2" w:rsidRPr="007D2CA9" w:rsidRDefault="009421A2" w:rsidP="009421A2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Mycophenolate mofetil</w:t>
            </w:r>
          </w:p>
        </w:tc>
        <w:tc>
          <w:tcPr>
            <w:tcW w:w="3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F6B5CF" w14:textId="77777777" w:rsidR="009421A2" w:rsidRDefault="009421A2" w:rsidP="009421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19,662</w:t>
            </w:r>
          </w:p>
          <w:p w14:paraId="36D0984D" w14:textId="6C9602CF" w:rsidR="009421A2" w:rsidRPr="00E34274" w:rsidRDefault="009421A2" w:rsidP="009421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3594B8" w14:textId="00A9B4B9" w:rsidR="009421A2" w:rsidRPr="00E34274" w:rsidRDefault="009421A2" w:rsidP="009421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4,059</w:t>
            </w: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59.6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96FB7C" w14:textId="20DECFBC" w:rsidR="009421A2" w:rsidRPr="00E34274" w:rsidRDefault="009421A2" w:rsidP="009421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&lt;0.001</w:t>
            </w:r>
          </w:p>
        </w:tc>
      </w:tr>
      <w:tr w:rsidR="009421A2" w:rsidRPr="007D2CA9" w14:paraId="1BF5D3AF" w14:textId="77777777" w:rsidTr="00E34274">
        <w:tc>
          <w:tcPr>
            <w:tcW w:w="2578" w:type="dxa"/>
            <w:vAlign w:val="center"/>
          </w:tcPr>
          <w:p w14:paraId="03C2594C" w14:textId="77777777" w:rsidR="009421A2" w:rsidRPr="007D2CA9" w:rsidRDefault="009421A2" w:rsidP="009421A2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Mycophenolic acid</w:t>
            </w:r>
          </w:p>
        </w:tc>
        <w:tc>
          <w:tcPr>
            <w:tcW w:w="3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3558A1" w14:textId="77777777" w:rsidR="009421A2" w:rsidRDefault="009421A2" w:rsidP="009421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11,479</w:t>
            </w:r>
          </w:p>
          <w:p w14:paraId="5A739197" w14:textId="7B7C6B82" w:rsidR="009421A2" w:rsidRPr="00E34274" w:rsidRDefault="009421A2" w:rsidP="009421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5.9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249285" w14:textId="14A0E4F6" w:rsidR="009421A2" w:rsidRPr="00E34274" w:rsidRDefault="009421A2" w:rsidP="009421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3,058</w:t>
            </w: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44.9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15C365" w14:textId="3690ACA4" w:rsidR="009421A2" w:rsidRPr="00E34274" w:rsidRDefault="009421A2" w:rsidP="009421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&lt;0.001</w:t>
            </w:r>
          </w:p>
        </w:tc>
      </w:tr>
      <w:tr w:rsidR="009421A2" w:rsidRPr="007D2CA9" w14:paraId="2380D969" w14:textId="77777777" w:rsidTr="00E34274">
        <w:tc>
          <w:tcPr>
            <w:tcW w:w="2578" w:type="dxa"/>
            <w:vAlign w:val="center"/>
          </w:tcPr>
          <w:p w14:paraId="40C699D2" w14:textId="77777777" w:rsidR="009421A2" w:rsidRPr="007D2CA9" w:rsidRDefault="009421A2" w:rsidP="009421A2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Azathioprine</w:t>
            </w:r>
          </w:p>
        </w:tc>
        <w:tc>
          <w:tcPr>
            <w:tcW w:w="3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FBD0C2" w14:textId="24846B16" w:rsidR="009421A2" w:rsidRDefault="009421A2" w:rsidP="009421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3,051</w:t>
            </w:r>
          </w:p>
          <w:p w14:paraId="2EED3DAA" w14:textId="54934CF2" w:rsidR="009421A2" w:rsidRPr="00E34274" w:rsidRDefault="009421A2" w:rsidP="009421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1.6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CDD29F" w14:textId="77777777" w:rsidR="009421A2" w:rsidRDefault="009421A2" w:rsidP="009421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298</w:t>
            </w:r>
          </w:p>
          <w:p w14:paraId="26852FBA" w14:textId="5A15E28B" w:rsidR="009421A2" w:rsidRPr="00E34274" w:rsidRDefault="009421A2" w:rsidP="009421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4.4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84B0D6" w14:textId="6446B48F" w:rsidR="009421A2" w:rsidRPr="00E34274" w:rsidRDefault="009421A2" w:rsidP="009421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&lt;0.001</w:t>
            </w:r>
          </w:p>
        </w:tc>
      </w:tr>
      <w:tr w:rsidR="009421A2" w:rsidRPr="007D2CA9" w14:paraId="2DFE94DC" w14:textId="77777777" w:rsidTr="00E34274">
        <w:tc>
          <w:tcPr>
            <w:tcW w:w="2578" w:type="dxa"/>
            <w:vAlign w:val="center"/>
          </w:tcPr>
          <w:p w14:paraId="2121588E" w14:textId="77777777" w:rsidR="009421A2" w:rsidRPr="007D2CA9" w:rsidRDefault="009421A2" w:rsidP="009421A2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Sirolimus</w:t>
            </w:r>
          </w:p>
        </w:tc>
        <w:tc>
          <w:tcPr>
            <w:tcW w:w="3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B6ABE3" w14:textId="77777777" w:rsidR="009421A2" w:rsidRDefault="009421A2" w:rsidP="009421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2,465</w:t>
            </w:r>
          </w:p>
          <w:p w14:paraId="4B67D7A1" w14:textId="63CCD93C" w:rsidR="009421A2" w:rsidRPr="00E34274" w:rsidRDefault="009421A2" w:rsidP="009421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1.3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9915A9" w14:textId="2EECFC2E" w:rsidR="009421A2" w:rsidRPr="00E34274" w:rsidRDefault="009421A2" w:rsidP="009421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333</w:t>
            </w: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4.9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E0C551" w14:textId="18625C43" w:rsidR="009421A2" w:rsidRPr="00E34274" w:rsidRDefault="009421A2" w:rsidP="009421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&lt;0.001</w:t>
            </w:r>
          </w:p>
        </w:tc>
      </w:tr>
      <w:tr w:rsidR="009421A2" w:rsidRPr="007D2CA9" w14:paraId="011C4639" w14:textId="77777777" w:rsidTr="00E34274">
        <w:tc>
          <w:tcPr>
            <w:tcW w:w="2578" w:type="dxa"/>
            <w:vAlign w:val="center"/>
          </w:tcPr>
          <w:p w14:paraId="1AA18CFF" w14:textId="77777777" w:rsidR="009421A2" w:rsidRPr="007D2CA9" w:rsidRDefault="009421A2" w:rsidP="009421A2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7D2CA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Belatacept</w:t>
            </w:r>
            <w:proofErr w:type="spellEnd"/>
          </w:p>
        </w:tc>
        <w:tc>
          <w:tcPr>
            <w:tcW w:w="3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71E499" w14:textId="625B7F79" w:rsidR="009421A2" w:rsidRDefault="009421A2" w:rsidP="009421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214</w:t>
            </w:r>
          </w:p>
          <w:p w14:paraId="2F92B4C6" w14:textId="613E4F37" w:rsidR="009421A2" w:rsidRPr="00E34274" w:rsidRDefault="009421A2" w:rsidP="009421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7C0775" w14:textId="77777777" w:rsidR="009421A2" w:rsidRDefault="009421A2" w:rsidP="009421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269</w:t>
            </w:r>
          </w:p>
          <w:p w14:paraId="3BDE99BA" w14:textId="2F36C914" w:rsidR="009421A2" w:rsidRPr="00E34274" w:rsidRDefault="009421A2" w:rsidP="009421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BC3A7A" w14:textId="5F66CA38" w:rsidR="009421A2" w:rsidRPr="00E34274" w:rsidRDefault="009421A2" w:rsidP="009421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34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&lt;0.001</w:t>
            </w:r>
          </w:p>
        </w:tc>
      </w:tr>
      <w:tr w:rsidR="009421A2" w:rsidRPr="007D2CA9" w14:paraId="00CCCE47" w14:textId="77777777" w:rsidTr="006971CF">
        <w:tc>
          <w:tcPr>
            <w:tcW w:w="9923" w:type="dxa"/>
            <w:gridSpan w:val="4"/>
            <w:vAlign w:val="center"/>
          </w:tcPr>
          <w:p w14:paraId="6099A145" w14:textId="79920CE0" w:rsidR="009421A2" w:rsidRPr="007D2CA9" w:rsidRDefault="009421A2" w:rsidP="009421A2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Laboratory results</w:t>
            </w:r>
          </w:p>
        </w:tc>
      </w:tr>
      <w:tr w:rsidR="009421A2" w:rsidRPr="007D2CA9" w14:paraId="1E31D66A" w14:textId="77777777" w:rsidTr="000A4520">
        <w:tc>
          <w:tcPr>
            <w:tcW w:w="2578" w:type="dxa"/>
            <w:vAlign w:val="center"/>
          </w:tcPr>
          <w:p w14:paraId="14382315" w14:textId="4F7CF699" w:rsidR="009421A2" w:rsidRPr="007D2CA9" w:rsidRDefault="009421A2" w:rsidP="009421A2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vertAlign w:val="superscript"/>
              </w:rPr>
            </w:pPr>
            <w:r w:rsidRPr="007D2CA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CKD STAGE</w:t>
            </w:r>
            <w:r w:rsidRPr="007D2CA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7345" w:type="dxa"/>
            <w:gridSpan w:val="3"/>
            <w:tcBorders>
              <w:bottom w:val="single" w:sz="4" w:space="0" w:color="auto"/>
            </w:tcBorders>
          </w:tcPr>
          <w:p w14:paraId="385B35F5" w14:textId="76BF5D2A" w:rsidR="009421A2" w:rsidRPr="007D2CA9" w:rsidRDefault="009421A2" w:rsidP="009421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421A2" w:rsidRPr="007D2CA9" w14:paraId="27C5EF2C" w14:textId="77777777" w:rsidTr="000A4520">
        <w:tc>
          <w:tcPr>
            <w:tcW w:w="2578" w:type="dxa"/>
            <w:vAlign w:val="center"/>
          </w:tcPr>
          <w:p w14:paraId="78FB7540" w14:textId="77777777" w:rsidR="009421A2" w:rsidRPr="007D2CA9" w:rsidRDefault="009421A2" w:rsidP="009421A2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lastRenderedPageBreak/>
              <w:t>1</w:t>
            </w:r>
          </w:p>
        </w:tc>
        <w:tc>
          <w:tcPr>
            <w:tcW w:w="3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6602A9" w14:textId="77777777" w:rsidR="009421A2" w:rsidRDefault="009421A2" w:rsidP="009421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A452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13,988</w:t>
            </w:r>
          </w:p>
          <w:p w14:paraId="374E3157" w14:textId="0C88926C" w:rsidR="009421A2" w:rsidRPr="000A4520" w:rsidRDefault="009421A2" w:rsidP="009421A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Pr="000A452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7.2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509F0B" w14:textId="5A810DE5" w:rsidR="009421A2" w:rsidRPr="000A4520" w:rsidRDefault="009421A2" w:rsidP="009421A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0A452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1,805</w:t>
            </w:r>
            <w:r w:rsidRPr="000A452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0A452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26.5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F2702B" w14:textId="09510581" w:rsidR="009421A2" w:rsidRPr="000A4520" w:rsidRDefault="009421A2" w:rsidP="009421A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A452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&lt;0.001</w:t>
            </w:r>
          </w:p>
        </w:tc>
      </w:tr>
      <w:tr w:rsidR="009421A2" w:rsidRPr="007D2CA9" w14:paraId="1DB8FB3B" w14:textId="77777777" w:rsidTr="000A4520">
        <w:tc>
          <w:tcPr>
            <w:tcW w:w="2578" w:type="dxa"/>
            <w:vAlign w:val="center"/>
          </w:tcPr>
          <w:p w14:paraId="6F7544BF" w14:textId="77777777" w:rsidR="009421A2" w:rsidRPr="007D2CA9" w:rsidRDefault="009421A2" w:rsidP="009421A2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3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AFC0E9" w14:textId="6598A549" w:rsidR="009421A2" w:rsidRDefault="009421A2" w:rsidP="009421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A452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27,361</w:t>
            </w:r>
          </w:p>
          <w:p w14:paraId="76DDF3B9" w14:textId="785E60AD" w:rsidR="009421A2" w:rsidRPr="000A4520" w:rsidRDefault="009421A2" w:rsidP="009421A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Pr="000A452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75B671" w14:textId="77777777" w:rsidR="009421A2" w:rsidRDefault="009421A2" w:rsidP="009421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A452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4,374</w:t>
            </w:r>
          </w:p>
          <w:p w14:paraId="01480206" w14:textId="49E4B24A" w:rsidR="009421A2" w:rsidRPr="000A4520" w:rsidRDefault="009421A2" w:rsidP="009421A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0A452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64.2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8259BA" w14:textId="43F44995" w:rsidR="009421A2" w:rsidRPr="000A4520" w:rsidRDefault="009421A2" w:rsidP="009421A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A452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&lt;0.001</w:t>
            </w:r>
          </w:p>
        </w:tc>
      </w:tr>
      <w:tr w:rsidR="009421A2" w:rsidRPr="007D2CA9" w14:paraId="6ACAAE56" w14:textId="77777777" w:rsidTr="000A4520">
        <w:tc>
          <w:tcPr>
            <w:tcW w:w="2578" w:type="dxa"/>
            <w:vAlign w:val="center"/>
          </w:tcPr>
          <w:p w14:paraId="5C8AD063" w14:textId="77777777" w:rsidR="009421A2" w:rsidRPr="007D2CA9" w:rsidRDefault="009421A2" w:rsidP="009421A2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3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8BD459" w14:textId="77777777" w:rsidR="009421A2" w:rsidRDefault="009421A2" w:rsidP="009421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A452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38,395</w:t>
            </w:r>
          </w:p>
          <w:p w14:paraId="665CA103" w14:textId="443698AC" w:rsidR="009421A2" w:rsidRPr="000A4520" w:rsidRDefault="009421A2" w:rsidP="009421A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Pr="000A452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19.6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7F379E" w14:textId="2C09CAA5" w:rsidR="009421A2" w:rsidRPr="000A4520" w:rsidRDefault="009421A2" w:rsidP="009421A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0A452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5,310</w:t>
            </w:r>
            <w:r w:rsidRPr="000A452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0A452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78.0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8595A5" w14:textId="5388617E" w:rsidR="009421A2" w:rsidRPr="000A4520" w:rsidRDefault="009421A2" w:rsidP="009421A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A452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&lt;0.001</w:t>
            </w:r>
          </w:p>
        </w:tc>
      </w:tr>
      <w:tr w:rsidR="009421A2" w:rsidRPr="007D2CA9" w14:paraId="65B779CB" w14:textId="77777777" w:rsidTr="000A4520">
        <w:tc>
          <w:tcPr>
            <w:tcW w:w="2578" w:type="dxa"/>
            <w:vAlign w:val="center"/>
          </w:tcPr>
          <w:p w14:paraId="7C8EF972" w14:textId="77777777" w:rsidR="009421A2" w:rsidRPr="007D2CA9" w:rsidRDefault="009421A2" w:rsidP="009421A2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3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13371F" w14:textId="0053E816" w:rsidR="009421A2" w:rsidRDefault="009421A2" w:rsidP="009421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A452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40,351</w:t>
            </w:r>
          </w:p>
          <w:p w14:paraId="0E941226" w14:textId="2E254D4C" w:rsidR="009421A2" w:rsidRPr="000A4520" w:rsidRDefault="009421A2" w:rsidP="009421A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Pr="000A452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20.6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8BF5CF" w14:textId="77777777" w:rsidR="009421A2" w:rsidRDefault="009421A2" w:rsidP="009421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A452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3,506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  <w:p w14:paraId="5BA42219" w14:textId="2A61ADC3" w:rsidR="009421A2" w:rsidRPr="000A4520" w:rsidRDefault="009421A2" w:rsidP="009421A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Pr="000A452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51.5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BCF2B2" w14:textId="0D788C6B" w:rsidR="009421A2" w:rsidRPr="000A4520" w:rsidRDefault="009421A2" w:rsidP="009421A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A452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&lt;0.001</w:t>
            </w:r>
          </w:p>
        </w:tc>
      </w:tr>
      <w:tr w:rsidR="009421A2" w:rsidRPr="007D2CA9" w14:paraId="7C81CDC2" w14:textId="77777777" w:rsidTr="006971CF">
        <w:tc>
          <w:tcPr>
            <w:tcW w:w="9923" w:type="dxa"/>
            <w:gridSpan w:val="4"/>
            <w:vAlign w:val="center"/>
          </w:tcPr>
          <w:p w14:paraId="0E08A3D5" w14:textId="4B086548" w:rsidR="009421A2" w:rsidRPr="007D2CA9" w:rsidRDefault="009421A2" w:rsidP="009421A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Proteinuria (Microalbumin)</w:t>
            </w:r>
          </w:p>
        </w:tc>
      </w:tr>
      <w:tr w:rsidR="009421A2" w:rsidRPr="007D2CA9" w14:paraId="04F1AE5C" w14:textId="77777777" w:rsidTr="000A4520">
        <w:tc>
          <w:tcPr>
            <w:tcW w:w="2578" w:type="dxa"/>
            <w:vAlign w:val="center"/>
          </w:tcPr>
          <w:p w14:paraId="01F10F44" w14:textId="77777777" w:rsidR="009421A2" w:rsidRPr="007D2CA9" w:rsidRDefault="009421A2" w:rsidP="009421A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0 - 30 mg/g</w:t>
            </w:r>
          </w:p>
        </w:tc>
        <w:tc>
          <w:tcPr>
            <w:tcW w:w="3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C1781E" w14:textId="2DFB4A18" w:rsidR="009421A2" w:rsidRDefault="009421A2" w:rsidP="009421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A452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1,768</w:t>
            </w:r>
          </w:p>
          <w:p w14:paraId="09044F35" w14:textId="50C54A55" w:rsidR="009421A2" w:rsidRPr="000A4520" w:rsidRDefault="009421A2" w:rsidP="009421A2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Pr="000A452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0.9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F0DE37" w14:textId="77777777" w:rsidR="009421A2" w:rsidRDefault="009421A2" w:rsidP="009421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A452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603</w:t>
            </w:r>
          </w:p>
          <w:p w14:paraId="36607AE9" w14:textId="1C5633BE" w:rsidR="009421A2" w:rsidRPr="000A4520" w:rsidRDefault="009421A2" w:rsidP="009421A2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0A452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8.9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581A32" w14:textId="7E56FE27" w:rsidR="009421A2" w:rsidRPr="000A4520" w:rsidRDefault="009421A2" w:rsidP="009421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A452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&lt;0.001</w:t>
            </w:r>
          </w:p>
        </w:tc>
      </w:tr>
      <w:tr w:rsidR="009421A2" w:rsidRPr="007D2CA9" w14:paraId="1574CA4D" w14:textId="77777777" w:rsidTr="000A4520">
        <w:tc>
          <w:tcPr>
            <w:tcW w:w="2578" w:type="dxa"/>
            <w:vAlign w:val="center"/>
          </w:tcPr>
          <w:p w14:paraId="46BAA9C2" w14:textId="77777777" w:rsidR="009421A2" w:rsidRPr="007D2CA9" w:rsidRDefault="009421A2" w:rsidP="009421A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30 - 300 mg/g</w:t>
            </w:r>
          </w:p>
        </w:tc>
        <w:tc>
          <w:tcPr>
            <w:tcW w:w="3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3C8E22" w14:textId="320BCAA7" w:rsidR="009421A2" w:rsidRDefault="009421A2" w:rsidP="009421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A452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1,935</w:t>
            </w:r>
          </w:p>
          <w:p w14:paraId="1E8A5ACD" w14:textId="4E4D22CA" w:rsidR="009421A2" w:rsidRPr="000A4520" w:rsidRDefault="009421A2" w:rsidP="009421A2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Pr="000A452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D329F7" w14:textId="77777777" w:rsidR="009421A2" w:rsidRDefault="009421A2" w:rsidP="009421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A452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767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  <w:p w14:paraId="33D45A75" w14:textId="096A3F37" w:rsidR="009421A2" w:rsidRPr="000A4520" w:rsidRDefault="009421A2" w:rsidP="009421A2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Pr="000A452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11.3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9F11A5" w14:textId="34D57341" w:rsidR="009421A2" w:rsidRPr="000A4520" w:rsidRDefault="009421A2" w:rsidP="009421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A452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&lt;0.001</w:t>
            </w:r>
          </w:p>
        </w:tc>
      </w:tr>
      <w:tr w:rsidR="009421A2" w:rsidRPr="007D2CA9" w14:paraId="42F1FF5B" w14:textId="77777777" w:rsidTr="000A4520">
        <w:tc>
          <w:tcPr>
            <w:tcW w:w="2578" w:type="dxa"/>
            <w:vAlign w:val="center"/>
          </w:tcPr>
          <w:p w14:paraId="3C819A0E" w14:textId="77777777" w:rsidR="009421A2" w:rsidRPr="007D2CA9" w:rsidRDefault="009421A2" w:rsidP="009421A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&gt;300</w:t>
            </w:r>
            <w:bookmarkStart w:id="3" w:name="_Hlk150199208"/>
            <w:r w:rsidRPr="007D2CA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mg/g</w:t>
            </w:r>
            <w:bookmarkEnd w:id="3"/>
          </w:p>
        </w:tc>
        <w:tc>
          <w:tcPr>
            <w:tcW w:w="3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A3C1C3" w14:textId="4C07CC97" w:rsidR="009421A2" w:rsidRDefault="009421A2" w:rsidP="009421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A452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3,001</w:t>
            </w:r>
          </w:p>
          <w:p w14:paraId="3C51DD0A" w14:textId="7092751D" w:rsidR="009421A2" w:rsidRPr="000A4520" w:rsidRDefault="009421A2" w:rsidP="009421A2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Pr="000A452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1.5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BF50FB" w14:textId="77777777" w:rsidR="009421A2" w:rsidRDefault="009421A2" w:rsidP="009421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A452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518</w:t>
            </w:r>
          </w:p>
          <w:p w14:paraId="3FF22E04" w14:textId="62408BC1" w:rsidR="009421A2" w:rsidRPr="000A4520" w:rsidRDefault="009421A2" w:rsidP="009421A2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0A452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7.6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DC3535" w14:textId="1F2F942B" w:rsidR="009421A2" w:rsidRPr="000A4520" w:rsidRDefault="009421A2" w:rsidP="009421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A452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&lt;0.001</w:t>
            </w:r>
          </w:p>
        </w:tc>
      </w:tr>
      <w:tr w:rsidR="009421A2" w:rsidRPr="007D2CA9" w14:paraId="52FFB19F" w14:textId="77777777" w:rsidTr="006971CF">
        <w:tc>
          <w:tcPr>
            <w:tcW w:w="9923" w:type="dxa"/>
            <w:gridSpan w:val="4"/>
            <w:vAlign w:val="center"/>
          </w:tcPr>
          <w:p w14:paraId="4ED4C112" w14:textId="77777777" w:rsidR="009421A2" w:rsidRPr="007D2CA9" w:rsidRDefault="009421A2" w:rsidP="009421A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421A2" w:rsidRPr="007D2CA9" w14:paraId="348EB393" w14:textId="77777777" w:rsidTr="006971CF">
        <w:tc>
          <w:tcPr>
            <w:tcW w:w="2578" w:type="dxa"/>
            <w:vAlign w:val="center"/>
          </w:tcPr>
          <w:p w14:paraId="2574F59A" w14:textId="77777777" w:rsidR="009421A2" w:rsidRPr="007D2CA9" w:rsidRDefault="009421A2" w:rsidP="009421A2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Tacrolimus level ng/mL</w:t>
            </w:r>
          </w:p>
        </w:tc>
        <w:tc>
          <w:tcPr>
            <w:tcW w:w="3943" w:type="dxa"/>
            <w:vAlign w:val="center"/>
          </w:tcPr>
          <w:p w14:paraId="54BA5921" w14:textId="14ECC9BE" w:rsidR="009421A2" w:rsidRPr="000A4520" w:rsidRDefault="009421A2" w:rsidP="009421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A452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7.8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</w:t>
            </w:r>
            <w:r w:rsidRPr="000A452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8.0</w:t>
            </w:r>
          </w:p>
        </w:tc>
        <w:tc>
          <w:tcPr>
            <w:tcW w:w="1701" w:type="dxa"/>
            <w:vAlign w:val="center"/>
          </w:tcPr>
          <w:p w14:paraId="151DBE73" w14:textId="3229B3A5" w:rsidR="009421A2" w:rsidRPr="000A4520" w:rsidRDefault="009421A2" w:rsidP="009421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A452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6.3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</w:t>
            </w:r>
            <w:r w:rsidRPr="000A452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2.9</w:t>
            </w:r>
          </w:p>
        </w:tc>
        <w:tc>
          <w:tcPr>
            <w:tcW w:w="1701" w:type="dxa"/>
            <w:vAlign w:val="center"/>
          </w:tcPr>
          <w:p w14:paraId="312005E3" w14:textId="10D6AAAD" w:rsidR="009421A2" w:rsidRPr="000A4520" w:rsidRDefault="009421A2" w:rsidP="009421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A452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0.196</w:t>
            </w:r>
          </w:p>
        </w:tc>
      </w:tr>
      <w:tr w:rsidR="009421A2" w:rsidRPr="007D2CA9" w14:paraId="3C46C561" w14:textId="77777777" w:rsidTr="006971CF">
        <w:tc>
          <w:tcPr>
            <w:tcW w:w="9923" w:type="dxa"/>
            <w:gridSpan w:val="4"/>
            <w:vAlign w:val="center"/>
          </w:tcPr>
          <w:p w14:paraId="7A161594" w14:textId="58001ECC" w:rsidR="009421A2" w:rsidRPr="007D2CA9" w:rsidRDefault="009421A2" w:rsidP="009421A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Other cardiovascular risk factors</w:t>
            </w:r>
          </w:p>
        </w:tc>
      </w:tr>
      <w:tr w:rsidR="009421A2" w:rsidRPr="007D2CA9" w14:paraId="525BC309" w14:textId="77777777" w:rsidTr="000A4520">
        <w:tc>
          <w:tcPr>
            <w:tcW w:w="2578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  <w:vAlign w:val="center"/>
          </w:tcPr>
          <w:p w14:paraId="5C2264D1" w14:textId="6F79682E" w:rsidR="009421A2" w:rsidRPr="007D2CA9" w:rsidRDefault="009421A2" w:rsidP="009421A2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Body Mass Index (BMI)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D828B0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Mean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± </w:t>
            </w:r>
            <w:r w:rsidRPr="00D828B0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SD</w:t>
            </w:r>
          </w:p>
        </w:tc>
        <w:tc>
          <w:tcPr>
            <w:tcW w:w="3943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  <w:vAlign w:val="center"/>
          </w:tcPr>
          <w:p w14:paraId="2E82A083" w14:textId="0B5B504D" w:rsidR="009421A2" w:rsidRPr="000A4520" w:rsidRDefault="009421A2" w:rsidP="009421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A452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28.0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</w:t>
            </w:r>
            <w:r w:rsidRPr="000A452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5.8</w:t>
            </w:r>
          </w:p>
        </w:tc>
        <w:tc>
          <w:tcPr>
            <w:tcW w:w="1701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  <w:vAlign w:val="center"/>
          </w:tcPr>
          <w:p w14:paraId="64547B5C" w14:textId="32905136" w:rsidR="009421A2" w:rsidRPr="000A4520" w:rsidRDefault="009421A2" w:rsidP="009421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A452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30.5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</w:t>
            </w:r>
            <w:r w:rsidRPr="000A452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6.0</w:t>
            </w:r>
          </w:p>
        </w:tc>
        <w:tc>
          <w:tcPr>
            <w:tcW w:w="1701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  <w:vAlign w:val="center"/>
          </w:tcPr>
          <w:p w14:paraId="180D53FD" w14:textId="5893945C" w:rsidR="009421A2" w:rsidRPr="000A4520" w:rsidRDefault="009421A2" w:rsidP="009421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A452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&lt;0.001</w:t>
            </w:r>
          </w:p>
        </w:tc>
      </w:tr>
      <w:tr w:rsidR="009421A2" w:rsidRPr="007D2CA9" w14:paraId="38FBB4C3" w14:textId="77777777" w:rsidTr="000A4520">
        <w:tc>
          <w:tcPr>
            <w:tcW w:w="2578" w:type="dxa"/>
            <w:vAlign w:val="center"/>
          </w:tcPr>
          <w:p w14:paraId="6E4F0D2D" w14:textId="77777777" w:rsidR="009421A2" w:rsidRPr="007D2CA9" w:rsidRDefault="009421A2" w:rsidP="009421A2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Systolic Blood Pressure mm[Hg]</w:t>
            </w:r>
          </w:p>
        </w:tc>
        <w:tc>
          <w:tcPr>
            <w:tcW w:w="3943" w:type="dxa"/>
            <w:vAlign w:val="center"/>
          </w:tcPr>
          <w:p w14:paraId="09DEBCFA" w14:textId="4E6C4682" w:rsidR="009421A2" w:rsidRPr="000A4520" w:rsidRDefault="009421A2" w:rsidP="009421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A452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134.1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</w:t>
            </w:r>
            <w:r w:rsidRPr="000A452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23.3</w:t>
            </w:r>
          </w:p>
        </w:tc>
        <w:tc>
          <w:tcPr>
            <w:tcW w:w="1701" w:type="dxa"/>
            <w:vAlign w:val="center"/>
          </w:tcPr>
          <w:p w14:paraId="611BCBB9" w14:textId="59D2592C" w:rsidR="009421A2" w:rsidRPr="000A4520" w:rsidRDefault="009421A2" w:rsidP="009421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A452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135.0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</w:t>
            </w:r>
            <w:r w:rsidRPr="000A452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20.7</w:t>
            </w:r>
          </w:p>
        </w:tc>
        <w:tc>
          <w:tcPr>
            <w:tcW w:w="1701" w:type="dxa"/>
            <w:vAlign w:val="center"/>
          </w:tcPr>
          <w:p w14:paraId="02635D37" w14:textId="3258570D" w:rsidR="009421A2" w:rsidRPr="000A4520" w:rsidRDefault="009421A2" w:rsidP="009421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A452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0.007</w:t>
            </w:r>
          </w:p>
        </w:tc>
      </w:tr>
      <w:tr w:rsidR="009421A2" w:rsidRPr="007D2CA9" w14:paraId="369B7A20" w14:textId="77777777" w:rsidTr="000A4520">
        <w:tc>
          <w:tcPr>
            <w:tcW w:w="2578" w:type="dxa"/>
            <w:vAlign w:val="center"/>
          </w:tcPr>
          <w:p w14:paraId="2B527602" w14:textId="77777777" w:rsidR="009421A2" w:rsidRPr="007D2CA9" w:rsidRDefault="009421A2" w:rsidP="009421A2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Diastolic Blood Pressure mm[Hg]</w:t>
            </w:r>
          </w:p>
        </w:tc>
        <w:tc>
          <w:tcPr>
            <w:tcW w:w="3943" w:type="dxa"/>
            <w:vAlign w:val="center"/>
          </w:tcPr>
          <w:p w14:paraId="4FFCF0C5" w14:textId="7A8F1000" w:rsidR="009421A2" w:rsidRPr="000A4520" w:rsidRDefault="009421A2" w:rsidP="009421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A452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75.5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</w:t>
            </w:r>
            <w:r w:rsidRPr="000A452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13.6</w:t>
            </w:r>
          </w:p>
        </w:tc>
        <w:tc>
          <w:tcPr>
            <w:tcW w:w="1701" w:type="dxa"/>
            <w:vAlign w:val="center"/>
          </w:tcPr>
          <w:p w14:paraId="6203D0AE" w14:textId="08F17CAE" w:rsidR="009421A2" w:rsidRPr="000A4520" w:rsidRDefault="009421A2" w:rsidP="009421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A452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74.7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</w:t>
            </w:r>
            <w:r w:rsidRPr="000A452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12.1</w:t>
            </w:r>
          </w:p>
        </w:tc>
        <w:tc>
          <w:tcPr>
            <w:tcW w:w="1701" w:type="dxa"/>
            <w:vAlign w:val="center"/>
          </w:tcPr>
          <w:p w14:paraId="47698837" w14:textId="27827875" w:rsidR="009421A2" w:rsidRPr="000A4520" w:rsidRDefault="009421A2" w:rsidP="009421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A452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&lt;0.001</w:t>
            </w:r>
          </w:p>
        </w:tc>
      </w:tr>
      <w:tr w:rsidR="009421A2" w:rsidRPr="007D2CA9" w14:paraId="137C217B" w14:textId="77777777" w:rsidTr="000A4520">
        <w:tc>
          <w:tcPr>
            <w:tcW w:w="2578" w:type="dxa"/>
            <w:vAlign w:val="center"/>
          </w:tcPr>
          <w:p w14:paraId="05A8F6CB" w14:textId="77777777" w:rsidR="009421A2" w:rsidRPr="007D2CA9" w:rsidRDefault="009421A2" w:rsidP="009421A2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Cholesterol mg/dL</w:t>
            </w:r>
          </w:p>
        </w:tc>
        <w:tc>
          <w:tcPr>
            <w:tcW w:w="3943" w:type="dxa"/>
            <w:vAlign w:val="center"/>
          </w:tcPr>
          <w:p w14:paraId="0611D505" w14:textId="759E1D3C" w:rsidR="009421A2" w:rsidRPr="000A4520" w:rsidRDefault="009421A2" w:rsidP="009421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1A80FB4B" w14:textId="6A608AB5" w:rsidR="009421A2" w:rsidRPr="000A4520" w:rsidRDefault="009421A2" w:rsidP="009421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A452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166.6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</w:t>
            </w:r>
            <w:r w:rsidRPr="000A452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51.7</w:t>
            </w:r>
          </w:p>
        </w:tc>
        <w:tc>
          <w:tcPr>
            <w:tcW w:w="1701" w:type="dxa"/>
            <w:vAlign w:val="center"/>
          </w:tcPr>
          <w:p w14:paraId="518FA587" w14:textId="2A363D6B" w:rsidR="009421A2" w:rsidRPr="000A4520" w:rsidRDefault="009421A2" w:rsidP="009421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A452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157.5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</w:t>
            </w:r>
            <w:r w:rsidRPr="000A452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46.4</w:t>
            </w:r>
          </w:p>
        </w:tc>
        <w:tc>
          <w:tcPr>
            <w:tcW w:w="1701" w:type="dxa"/>
            <w:vAlign w:val="center"/>
          </w:tcPr>
          <w:p w14:paraId="0ECE1805" w14:textId="45F54846" w:rsidR="009421A2" w:rsidRPr="000A4520" w:rsidRDefault="009421A2" w:rsidP="009421A2">
            <w:pPr>
              <w:keepNext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A452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&lt;0.001</w:t>
            </w:r>
          </w:p>
        </w:tc>
      </w:tr>
      <w:tr w:rsidR="009421A2" w:rsidRPr="007D2CA9" w14:paraId="47AFDC13" w14:textId="77777777" w:rsidTr="000A4520">
        <w:tc>
          <w:tcPr>
            <w:tcW w:w="2578" w:type="dxa"/>
            <w:vAlign w:val="center"/>
          </w:tcPr>
          <w:p w14:paraId="5731A018" w14:textId="6D024FB4" w:rsidR="009421A2" w:rsidRPr="007D2CA9" w:rsidRDefault="009421A2" w:rsidP="009421A2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D828B0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Hemoglobin</w:t>
            </w:r>
            <w:proofErr w:type="spellEnd"/>
            <w:r w:rsidRPr="00D828B0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A1c/</w:t>
            </w:r>
            <w:proofErr w:type="spellStart"/>
            <w:r w:rsidRPr="00D828B0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Hemoglobin.total</w:t>
            </w:r>
            <w:proofErr w:type="spellEnd"/>
            <w:r w:rsidRPr="00D828B0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in Blood</w:t>
            </w:r>
            <w:r w:rsidRPr="00D828B0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ab/>
            </w:r>
          </w:p>
          <w:p w14:paraId="486EBE1E" w14:textId="11601DC2" w:rsidR="009421A2" w:rsidRPr="007D2CA9" w:rsidRDefault="009421A2" w:rsidP="009421A2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943" w:type="dxa"/>
            <w:vAlign w:val="center"/>
          </w:tcPr>
          <w:p w14:paraId="5B805E49" w14:textId="6CB7E5FE" w:rsidR="009421A2" w:rsidRPr="009272CC" w:rsidRDefault="009421A2" w:rsidP="009421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72C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6.2 ± 1.6</w:t>
            </w:r>
          </w:p>
        </w:tc>
        <w:tc>
          <w:tcPr>
            <w:tcW w:w="1701" w:type="dxa"/>
            <w:vAlign w:val="center"/>
          </w:tcPr>
          <w:p w14:paraId="66AE0B1B" w14:textId="5EA60AF7" w:rsidR="009421A2" w:rsidRPr="009272CC" w:rsidRDefault="009421A2" w:rsidP="009421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72C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7.4 ± 1.8</w:t>
            </w:r>
          </w:p>
        </w:tc>
        <w:tc>
          <w:tcPr>
            <w:tcW w:w="1701" w:type="dxa"/>
            <w:vAlign w:val="center"/>
          </w:tcPr>
          <w:p w14:paraId="3DECFCED" w14:textId="369AE63C" w:rsidR="009421A2" w:rsidRPr="000A4520" w:rsidRDefault="009421A2" w:rsidP="009421A2">
            <w:pPr>
              <w:keepNext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A452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&lt;0.001</w:t>
            </w:r>
          </w:p>
        </w:tc>
      </w:tr>
    </w:tbl>
    <w:p w14:paraId="4EEA7729" w14:textId="2A547023" w:rsidR="00E41DFE" w:rsidRDefault="00C85FDA" w:rsidP="00C85FDA">
      <w:pPr>
        <w:pStyle w:val="Caption"/>
        <w:rPr>
          <w:rFonts w:ascii="Times New Roman" w:hAnsi="Times New Roman" w:cs="Times New Roman"/>
          <w:sz w:val="24"/>
          <w:szCs w:val="24"/>
        </w:rPr>
      </w:pPr>
      <w:r w:rsidRPr="00173C39">
        <w:rPr>
          <w:rFonts w:ascii="Times New Roman" w:hAnsi="Times New Roman" w:cs="Times New Roman"/>
          <w:sz w:val="24"/>
          <w:szCs w:val="24"/>
        </w:rPr>
        <w:t xml:space="preserve">Table displaying the results for SGLT2i cohorts prior to propensity score matching. All statistical analysis was performed using the online </w:t>
      </w:r>
      <w:proofErr w:type="spellStart"/>
      <w:r w:rsidRPr="00173C39">
        <w:rPr>
          <w:rFonts w:ascii="Times New Roman" w:hAnsi="Times New Roman" w:cs="Times New Roman"/>
          <w:sz w:val="24"/>
          <w:szCs w:val="24"/>
        </w:rPr>
        <w:t>TriNetX</w:t>
      </w:r>
      <w:proofErr w:type="spellEnd"/>
      <w:r w:rsidRPr="00173C39">
        <w:rPr>
          <w:rFonts w:ascii="Times New Roman" w:hAnsi="Times New Roman" w:cs="Times New Roman"/>
          <w:sz w:val="24"/>
          <w:szCs w:val="24"/>
        </w:rPr>
        <w:t xml:space="preserve"> platform. 1:1 PSM using logistic regression. A P&lt;0.05 was accepted as statistically significant. * The reported numbers exceed the cohort size due to patients being coded using multiple interchangeable codes or duplication of coding within the database.</w:t>
      </w:r>
    </w:p>
    <w:p w14:paraId="7C800F93" w14:textId="77777777" w:rsidR="00173C39" w:rsidRDefault="00173C39" w:rsidP="00173C39"/>
    <w:p w14:paraId="2302A69D" w14:textId="77777777" w:rsidR="00173C39" w:rsidRPr="007C513A" w:rsidRDefault="00173C39" w:rsidP="00173C39">
      <w:pPr>
        <w:rPr>
          <w:rFonts w:ascii="Times New Roman" w:hAnsi="Times New Roman" w:cs="Times New Roman"/>
          <w:sz w:val="24"/>
          <w:szCs w:val="24"/>
        </w:rPr>
      </w:pPr>
    </w:p>
    <w:p w14:paraId="6EECDDBC" w14:textId="1E5ACD07" w:rsidR="00202EA8" w:rsidRPr="007C513A" w:rsidRDefault="00202EA8" w:rsidP="00202EA8">
      <w:pPr>
        <w:pStyle w:val="Caption"/>
        <w:keepNext/>
        <w:rPr>
          <w:rFonts w:ascii="Times New Roman" w:hAnsi="Times New Roman" w:cs="Times New Roman"/>
          <w:sz w:val="24"/>
          <w:szCs w:val="24"/>
        </w:rPr>
      </w:pPr>
      <w:r w:rsidRPr="007C513A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7C513A" w:rsidRPr="007C513A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736C54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7C513A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7C513A">
        <w:rPr>
          <w:rFonts w:ascii="Times New Roman" w:hAnsi="Times New Roman" w:cs="Times New Roman"/>
          <w:sz w:val="24"/>
          <w:szCs w:val="24"/>
        </w:rPr>
        <w:t xml:space="preserve"> Distribution of co-morbidities (non-cardiac and diabetic), as included in the Charlson co-morbidity index for SGLT2i naïve and SGLT2i cohorts post propensity score matching</w:t>
      </w:r>
      <w:r w:rsidR="007C513A" w:rsidRPr="007C513A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TableGrid"/>
        <w:tblW w:w="4998" w:type="pct"/>
        <w:tblLook w:val="04A0" w:firstRow="1" w:lastRow="0" w:firstColumn="1" w:lastColumn="0" w:noHBand="0" w:noVBand="1"/>
      </w:tblPr>
      <w:tblGrid>
        <w:gridCol w:w="3823"/>
        <w:gridCol w:w="1557"/>
        <w:gridCol w:w="1646"/>
        <w:gridCol w:w="1986"/>
      </w:tblGrid>
      <w:tr w:rsidR="00E41DFE" w:rsidRPr="007D2CA9" w14:paraId="177006E1" w14:textId="77777777" w:rsidTr="002034BD">
        <w:tc>
          <w:tcPr>
            <w:tcW w:w="5000" w:type="pct"/>
            <w:gridSpan w:val="4"/>
            <w:vAlign w:val="center"/>
          </w:tcPr>
          <w:p w14:paraId="1D4FBF71" w14:textId="5CA420B2" w:rsidR="00E41DFE" w:rsidRPr="007D2CA9" w:rsidRDefault="00E41DFE" w:rsidP="00D367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Charlson Co-morbidity </w:t>
            </w:r>
            <w:r w:rsidR="00736C54" w:rsidRPr="007D2C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Index (</w:t>
            </w:r>
            <w:r w:rsidR="00AF752D" w:rsidRPr="007D2C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CCI)</w:t>
            </w:r>
          </w:p>
        </w:tc>
      </w:tr>
      <w:tr w:rsidR="00973A45" w:rsidRPr="007D2CA9" w14:paraId="3FFE85B2" w14:textId="77777777" w:rsidTr="002034BD">
        <w:tc>
          <w:tcPr>
            <w:tcW w:w="2121" w:type="pct"/>
            <w:vAlign w:val="center"/>
          </w:tcPr>
          <w:p w14:paraId="68E1ECD4" w14:textId="7C8E91DF" w:rsidR="00973A45" w:rsidRPr="007D2CA9" w:rsidRDefault="00AF752D" w:rsidP="00AF752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Components of CCI and associated weights</w:t>
            </w:r>
          </w:p>
        </w:tc>
        <w:tc>
          <w:tcPr>
            <w:tcW w:w="864" w:type="pct"/>
            <w:tcBorders>
              <w:top w:val="single" w:sz="4" w:space="0" w:color="auto"/>
            </w:tcBorders>
            <w:vAlign w:val="center"/>
          </w:tcPr>
          <w:p w14:paraId="073D2F69" w14:textId="36A2EE10" w:rsidR="002E6402" w:rsidRPr="007D2CA9" w:rsidRDefault="002E6402" w:rsidP="002E640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SGLT2i naïve </w:t>
            </w:r>
          </w:p>
          <w:p w14:paraId="3E4770F5" w14:textId="65464F65" w:rsidR="00AF752D" w:rsidRPr="007D2CA9" w:rsidRDefault="002E6402" w:rsidP="002E64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N (</w:t>
            </w:r>
            <w:r w:rsidR="002034BD" w:rsidRPr="007D2CA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%</w:t>
            </w:r>
            <w:r w:rsidRPr="007D2CA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913" w:type="pct"/>
            <w:tcBorders>
              <w:top w:val="single" w:sz="4" w:space="0" w:color="auto"/>
            </w:tcBorders>
            <w:vAlign w:val="center"/>
          </w:tcPr>
          <w:p w14:paraId="6DEB8D62" w14:textId="23939C54" w:rsidR="00973A45" w:rsidRPr="007D2CA9" w:rsidRDefault="00973A45" w:rsidP="00AF752D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SGLT2i</w:t>
            </w:r>
          </w:p>
          <w:p w14:paraId="55C54F14" w14:textId="799BD834" w:rsidR="00AF752D" w:rsidRPr="007D2CA9" w:rsidRDefault="00AF752D" w:rsidP="00AF752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N (</w:t>
            </w:r>
            <w:r w:rsidR="002034BD" w:rsidRPr="007D2CA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%</w:t>
            </w:r>
            <w:r w:rsidRPr="007D2CA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102" w:type="pct"/>
            <w:tcBorders>
              <w:top w:val="single" w:sz="4" w:space="0" w:color="auto"/>
            </w:tcBorders>
            <w:vAlign w:val="center"/>
          </w:tcPr>
          <w:p w14:paraId="0D779792" w14:textId="66FE63A0" w:rsidR="00973A45" w:rsidRPr="007D2CA9" w:rsidRDefault="00973A45" w:rsidP="00973A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P-value</w:t>
            </w:r>
          </w:p>
        </w:tc>
      </w:tr>
      <w:tr w:rsidR="00CF095C" w:rsidRPr="007D2CA9" w14:paraId="0D0AA3B4" w14:textId="77777777" w:rsidTr="002034BD">
        <w:tc>
          <w:tcPr>
            <w:tcW w:w="2121" w:type="pct"/>
            <w:vAlign w:val="center"/>
          </w:tcPr>
          <w:p w14:paraId="716978DC" w14:textId="561FD3E5" w:rsidR="00CF095C" w:rsidRPr="007D2CA9" w:rsidRDefault="00CF095C" w:rsidP="00CF095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Stroke (1)</w:t>
            </w:r>
          </w:p>
        </w:tc>
        <w:tc>
          <w:tcPr>
            <w:tcW w:w="864" w:type="pct"/>
            <w:vAlign w:val="center"/>
          </w:tcPr>
          <w:p w14:paraId="764E7D8A" w14:textId="4F8456D8" w:rsidR="00CF095C" w:rsidRPr="007D2CA9" w:rsidRDefault="00CF095C" w:rsidP="00CF09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1406</w:t>
            </w:r>
          </w:p>
        </w:tc>
        <w:tc>
          <w:tcPr>
            <w:tcW w:w="913" w:type="pct"/>
            <w:vAlign w:val="center"/>
          </w:tcPr>
          <w:p w14:paraId="3C330D72" w14:textId="23047992" w:rsidR="00CF095C" w:rsidRPr="007D2CA9" w:rsidRDefault="00CF095C" w:rsidP="00CF09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1040</w:t>
            </w:r>
          </w:p>
        </w:tc>
        <w:tc>
          <w:tcPr>
            <w:tcW w:w="1102" w:type="pct"/>
            <w:vAlign w:val="center"/>
          </w:tcPr>
          <w:p w14:paraId="0D97A110" w14:textId="621B128A" w:rsidR="00CF095C" w:rsidRPr="007D2CA9" w:rsidRDefault="00CF095C" w:rsidP="00CF09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240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&lt; .00001</w:t>
            </w:r>
          </w:p>
        </w:tc>
      </w:tr>
      <w:tr w:rsidR="00CF095C" w:rsidRPr="007D2CA9" w14:paraId="465437C5" w14:textId="77777777" w:rsidTr="002034BD">
        <w:tc>
          <w:tcPr>
            <w:tcW w:w="2121" w:type="pct"/>
            <w:vAlign w:val="center"/>
          </w:tcPr>
          <w:p w14:paraId="6C36EF67" w14:textId="0716E5EB" w:rsidR="00CF095C" w:rsidRPr="007D2CA9" w:rsidRDefault="00CF095C" w:rsidP="00CF095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Dementia (1)</w:t>
            </w:r>
          </w:p>
        </w:tc>
        <w:tc>
          <w:tcPr>
            <w:tcW w:w="864" w:type="pct"/>
            <w:vAlign w:val="center"/>
          </w:tcPr>
          <w:p w14:paraId="128B3968" w14:textId="7DB890C8" w:rsidR="00CF095C" w:rsidRPr="007D2CA9" w:rsidRDefault="00CF095C" w:rsidP="00CF09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913" w:type="pct"/>
            <w:vAlign w:val="center"/>
          </w:tcPr>
          <w:p w14:paraId="02260F58" w14:textId="2C973215" w:rsidR="00CF095C" w:rsidRPr="007D2CA9" w:rsidRDefault="00CF095C" w:rsidP="00CF09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1102" w:type="pct"/>
            <w:vAlign w:val="center"/>
          </w:tcPr>
          <w:p w14:paraId="09275E2A" w14:textId="43A32527" w:rsidR="00CF095C" w:rsidRPr="007D2CA9" w:rsidRDefault="00CF095C" w:rsidP="00CF09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0.15</w:t>
            </w:r>
          </w:p>
        </w:tc>
      </w:tr>
      <w:tr w:rsidR="00CF095C" w:rsidRPr="007D2CA9" w14:paraId="6E4BF692" w14:textId="77777777" w:rsidTr="002034BD">
        <w:tc>
          <w:tcPr>
            <w:tcW w:w="2121" w:type="pct"/>
            <w:vAlign w:val="center"/>
          </w:tcPr>
          <w:p w14:paraId="27EC481E" w14:textId="6A289357" w:rsidR="00CF095C" w:rsidRPr="007D2CA9" w:rsidRDefault="00CF095C" w:rsidP="00CF095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COPD (1)</w:t>
            </w:r>
          </w:p>
        </w:tc>
        <w:tc>
          <w:tcPr>
            <w:tcW w:w="864" w:type="pct"/>
            <w:vAlign w:val="center"/>
          </w:tcPr>
          <w:p w14:paraId="2E975D00" w14:textId="3F6918FC" w:rsidR="00CF095C" w:rsidRPr="007D2CA9" w:rsidRDefault="00CF095C" w:rsidP="00CF09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1158</w:t>
            </w:r>
          </w:p>
        </w:tc>
        <w:tc>
          <w:tcPr>
            <w:tcW w:w="913" w:type="pct"/>
            <w:vAlign w:val="center"/>
          </w:tcPr>
          <w:p w14:paraId="7FD78204" w14:textId="3DF04EB8" w:rsidR="00CF095C" w:rsidRPr="007D2CA9" w:rsidRDefault="00CF095C" w:rsidP="00CF09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789</w:t>
            </w:r>
          </w:p>
        </w:tc>
        <w:tc>
          <w:tcPr>
            <w:tcW w:w="1102" w:type="pct"/>
            <w:vAlign w:val="center"/>
          </w:tcPr>
          <w:p w14:paraId="09A3DC6D" w14:textId="1ED50018" w:rsidR="00CF095C" w:rsidRPr="007D2CA9" w:rsidRDefault="00CF095C" w:rsidP="00CF09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52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&lt;0.001</w:t>
            </w:r>
          </w:p>
        </w:tc>
      </w:tr>
      <w:tr w:rsidR="00CF095C" w:rsidRPr="007D2CA9" w14:paraId="446E102B" w14:textId="77777777" w:rsidTr="002034BD">
        <w:tc>
          <w:tcPr>
            <w:tcW w:w="2121" w:type="pct"/>
            <w:vAlign w:val="center"/>
          </w:tcPr>
          <w:p w14:paraId="733F28FC" w14:textId="495FC924" w:rsidR="00CF095C" w:rsidRPr="007D2CA9" w:rsidRDefault="00CF095C" w:rsidP="00CF095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Connective tissue disease (1)</w:t>
            </w:r>
          </w:p>
        </w:tc>
        <w:tc>
          <w:tcPr>
            <w:tcW w:w="864" w:type="pct"/>
            <w:vAlign w:val="center"/>
          </w:tcPr>
          <w:p w14:paraId="591445C1" w14:textId="4708B426" w:rsidR="00CF095C" w:rsidRPr="007D2CA9" w:rsidRDefault="00CF095C" w:rsidP="00CF09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444</w:t>
            </w:r>
          </w:p>
        </w:tc>
        <w:tc>
          <w:tcPr>
            <w:tcW w:w="913" w:type="pct"/>
            <w:vAlign w:val="center"/>
          </w:tcPr>
          <w:p w14:paraId="79C4E0D7" w14:textId="33F3DE56" w:rsidR="00CF095C" w:rsidRPr="007D2CA9" w:rsidRDefault="00CF095C" w:rsidP="00CF09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386</w:t>
            </w:r>
          </w:p>
        </w:tc>
        <w:tc>
          <w:tcPr>
            <w:tcW w:w="1102" w:type="pct"/>
            <w:vAlign w:val="center"/>
          </w:tcPr>
          <w:p w14:paraId="10F28F3F" w14:textId="61536263" w:rsidR="00CF095C" w:rsidRPr="007D2CA9" w:rsidRDefault="00CF095C" w:rsidP="00CF09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0.36</w:t>
            </w:r>
          </w:p>
        </w:tc>
      </w:tr>
      <w:tr w:rsidR="00CF095C" w:rsidRPr="007D2CA9" w14:paraId="684CCB15" w14:textId="77777777" w:rsidTr="002034BD">
        <w:tc>
          <w:tcPr>
            <w:tcW w:w="2121" w:type="pct"/>
            <w:vAlign w:val="center"/>
          </w:tcPr>
          <w:p w14:paraId="4D6F28DF" w14:textId="733C21E8" w:rsidR="00CF095C" w:rsidRPr="007D2CA9" w:rsidRDefault="00CF095C" w:rsidP="00CF095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Peptic ulcer disease (1)</w:t>
            </w:r>
          </w:p>
        </w:tc>
        <w:tc>
          <w:tcPr>
            <w:tcW w:w="864" w:type="pct"/>
            <w:vAlign w:val="center"/>
          </w:tcPr>
          <w:p w14:paraId="3C7FD864" w14:textId="2DA55C7D" w:rsidR="00CF095C" w:rsidRPr="007D2CA9" w:rsidRDefault="00CF095C" w:rsidP="00CF09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407</w:t>
            </w:r>
          </w:p>
        </w:tc>
        <w:tc>
          <w:tcPr>
            <w:tcW w:w="913" w:type="pct"/>
            <w:vAlign w:val="center"/>
          </w:tcPr>
          <w:p w14:paraId="0F9D44F4" w14:textId="3BD9F9AF" w:rsidR="00CF095C" w:rsidRPr="007D2CA9" w:rsidRDefault="00CF095C" w:rsidP="00CF09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304</w:t>
            </w:r>
          </w:p>
        </w:tc>
        <w:tc>
          <w:tcPr>
            <w:tcW w:w="1102" w:type="pct"/>
            <w:vAlign w:val="center"/>
          </w:tcPr>
          <w:p w14:paraId="1F6B0934" w14:textId="27B11509" w:rsidR="00CF095C" w:rsidRPr="007D2CA9" w:rsidRDefault="00CF095C" w:rsidP="00CF09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52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&lt;0.001</w:t>
            </w:r>
          </w:p>
        </w:tc>
      </w:tr>
      <w:tr w:rsidR="00CF095C" w:rsidRPr="007D2CA9" w14:paraId="14EEC665" w14:textId="77777777" w:rsidTr="002034BD">
        <w:tc>
          <w:tcPr>
            <w:tcW w:w="2121" w:type="pct"/>
            <w:vAlign w:val="center"/>
          </w:tcPr>
          <w:p w14:paraId="6517D17F" w14:textId="037F08DD" w:rsidR="00CF095C" w:rsidRPr="007D2CA9" w:rsidRDefault="00CF095C" w:rsidP="00CF095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Liver disease – Mild (1)</w:t>
            </w:r>
          </w:p>
        </w:tc>
        <w:tc>
          <w:tcPr>
            <w:tcW w:w="864" w:type="pct"/>
            <w:vAlign w:val="center"/>
          </w:tcPr>
          <w:p w14:paraId="5DCCF26A" w14:textId="344C72FC" w:rsidR="00CF095C" w:rsidRPr="007D2CA9" w:rsidRDefault="00CF095C" w:rsidP="00CF09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2043</w:t>
            </w:r>
          </w:p>
        </w:tc>
        <w:tc>
          <w:tcPr>
            <w:tcW w:w="913" w:type="pct"/>
            <w:vAlign w:val="center"/>
          </w:tcPr>
          <w:p w14:paraId="1A7CC153" w14:textId="73E4012A" w:rsidR="00CF095C" w:rsidRPr="007D2CA9" w:rsidRDefault="00CF095C" w:rsidP="00CF09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602</w:t>
            </w:r>
          </w:p>
        </w:tc>
        <w:tc>
          <w:tcPr>
            <w:tcW w:w="1102" w:type="pct"/>
            <w:vAlign w:val="center"/>
          </w:tcPr>
          <w:p w14:paraId="3F114772" w14:textId="19ACC67F" w:rsidR="00CF095C" w:rsidRPr="007D2CA9" w:rsidRDefault="00CF095C" w:rsidP="00CF09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52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&lt;0.001</w:t>
            </w:r>
          </w:p>
        </w:tc>
      </w:tr>
      <w:tr w:rsidR="00CF095C" w:rsidRPr="007D2CA9" w14:paraId="0FF696EA" w14:textId="77777777" w:rsidTr="002034BD">
        <w:tc>
          <w:tcPr>
            <w:tcW w:w="2121" w:type="pct"/>
            <w:vAlign w:val="center"/>
          </w:tcPr>
          <w:p w14:paraId="68E71632" w14:textId="7AF9D349" w:rsidR="00CF095C" w:rsidRPr="007D2CA9" w:rsidRDefault="00CF095C" w:rsidP="00CF095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Liver disease – Moderate to severe (3)</w:t>
            </w:r>
          </w:p>
        </w:tc>
        <w:tc>
          <w:tcPr>
            <w:tcW w:w="864" w:type="pct"/>
            <w:vAlign w:val="center"/>
          </w:tcPr>
          <w:p w14:paraId="044B5DE0" w14:textId="0D0D9D60" w:rsidR="00CF095C" w:rsidRPr="007D2CA9" w:rsidRDefault="00CF095C" w:rsidP="00CF09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3476</w:t>
            </w:r>
          </w:p>
        </w:tc>
        <w:tc>
          <w:tcPr>
            <w:tcW w:w="913" w:type="pct"/>
            <w:vAlign w:val="center"/>
          </w:tcPr>
          <w:p w14:paraId="5A5D0874" w14:textId="5E5B1BC1" w:rsidR="00CF095C" w:rsidRPr="007D2CA9" w:rsidRDefault="00CF095C" w:rsidP="00CF09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795</w:t>
            </w:r>
          </w:p>
        </w:tc>
        <w:tc>
          <w:tcPr>
            <w:tcW w:w="1102" w:type="pct"/>
            <w:vAlign w:val="center"/>
          </w:tcPr>
          <w:p w14:paraId="3E1A3F2E" w14:textId="49A73DD0" w:rsidR="00CF095C" w:rsidRPr="007D2CA9" w:rsidRDefault="00CF095C" w:rsidP="00CF09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52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&lt;0.001</w:t>
            </w:r>
          </w:p>
        </w:tc>
      </w:tr>
      <w:tr w:rsidR="00CF095C" w:rsidRPr="007D2CA9" w14:paraId="790A7605" w14:textId="77777777" w:rsidTr="002034BD">
        <w:tc>
          <w:tcPr>
            <w:tcW w:w="2121" w:type="pct"/>
            <w:vAlign w:val="center"/>
          </w:tcPr>
          <w:p w14:paraId="273DCC56" w14:textId="58F875B9" w:rsidR="00CF095C" w:rsidRPr="007D2CA9" w:rsidRDefault="00CF095C" w:rsidP="00CF095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Hemiplegia (2)</w:t>
            </w:r>
          </w:p>
        </w:tc>
        <w:tc>
          <w:tcPr>
            <w:tcW w:w="864" w:type="pct"/>
            <w:vAlign w:val="center"/>
          </w:tcPr>
          <w:p w14:paraId="08D4C933" w14:textId="68449793" w:rsidR="00CF095C" w:rsidRPr="007D2CA9" w:rsidRDefault="00CF095C" w:rsidP="00CF09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913" w:type="pct"/>
            <w:vAlign w:val="center"/>
          </w:tcPr>
          <w:p w14:paraId="663767B7" w14:textId="2A77C1CA" w:rsidR="00CF095C" w:rsidRPr="007D2CA9" w:rsidRDefault="00CF095C" w:rsidP="00CF09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102" w:type="pct"/>
            <w:vAlign w:val="center"/>
          </w:tcPr>
          <w:p w14:paraId="7692CE8A" w14:textId="1C77411B" w:rsidR="00CF095C" w:rsidRPr="007D2CA9" w:rsidRDefault="00CF095C" w:rsidP="00CF09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0.41</w:t>
            </w:r>
          </w:p>
        </w:tc>
      </w:tr>
      <w:tr w:rsidR="00CF095C" w:rsidRPr="007D2CA9" w14:paraId="6CBC05B1" w14:textId="77777777" w:rsidTr="002034BD">
        <w:tc>
          <w:tcPr>
            <w:tcW w:w="2121" w:type="pct"/>
            <w:vAlign w:val="center"/>
          </w:tcPr>
          <w:p w14:paraId="215EA19E" w14:textId="139CEA36" w:rsidR="00CF095C" w:rsidRPr="007D2CA9" w:rsidRDefault="00CF095C" w:rsidP="00CF095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Metastatic solid tumour (6)</w:t>
            </w:r>
          </w:p>
        </w:tc>
        <w:tc>
          <w:tcPr>
            <w:tcW w:w="864" w:type="pct"/>
            <w:vAlign w:val="center"/>
          </w:tcPr>
          <w:p w14:paraId="466AF15B" w14:textId="4F521EA0" w:rsidR="00CF095C" w:rsidRPr="007D2CA9" w:rsidRDefault="00CF095C" w:rsidP="00CF09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647</w:t>
            </w:r>
          </w:p>
        </w:tc>
        <w:tc>
          <w:tcPr>
            <w:tcW w:w="913" w:type="pct"/>
            <w:vAlign w:val="center"/>
          </w:tcPr>
          <w:p w14:paraId="0FBA0A6D" w14:textId="1C6DBB77" w:rsidR="00CF095C" w:rsidRPr="007D2CA9" w:rsidRDefault="00CF095C" w:rsidP="00CF09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654</w:t>
            </w:r>
          </w:p>
        </w:tc>
        <w:tc>
          <w:tcPr>
            <w:tcW w:w="1102" w:type="pct"/>
            <w:vAlign w:val="center"/>
          </w:tcPr>
          <w:p w14:paraId="6F2EAD52" w14:textId="26096A26" w:rsidR="00CF095C" w:rsidRPr="007D2CA9" w:rsidRDefault="00CF095C" w:rsidP="00CF09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0.83</w:t>
            </w:r>
          </w:p>
        </w:tc>
      </w:tr>
      <w:tr w:rsidR="00CF095C" w:rsidRPr="007D2CA9" w14:paraId="66FB01EF" w14:textId="77777777" w:rsidTr="002034BD">
        <w:tc>
          <w:tcPr>
            <w:tcW w:w="2121" w:type="pct"/>
            <w:vAlign w:val="center"/>
          </w:tcPr>
          <w:p w14:paraId="04334E84" w14:textId="60C67493" w:rsidR="00CF095C" w:rsidRPr="007D2CA9" w:rsidRDefault="00CF095C" w:rsidP="00CF095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Leukaemia (2)</w:t>
            </w:r>
          </w:p>
        </w:tc>
        <w:tc>
          <w:tcPr>
            <w:tcW w:w="864" w:type="pct"/>
            <w:vAlign w:val="center"/>
          </w:tcPr>
          <w:p w14:paraId="3F57D121" w14:textId="38BD87D1" w:rsidR="00CF095C" w:rsidRPr="007D2CA9" w:rsidRDefault="00CF095C" w:rsidP="00CF09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127</w:t>
            </w:r>
          </w:p>
        </w:tc>
        <w:tc>
          <w:tcPr>
            <w:tcW w:w="913" w:type="pct"/>
            <w:vAlign w:val="center"/>
          </w:tcPr>
          <w:p w14:paraId="26FEBB27" w14:textId="5A10309F" w:rsidR="00CF095C" w:rsidRPr="007D2CA9" w:rsidRDefault="00CF095C" w:rsidP="00CF09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129</w:t>
            </w:r>
          </w:p>
        </w:tc>
        <w:tc>
          <w:tcPr>
            <w:tcW w:w="1102" w:type="pct"/>
            <w:vAlign w:val="center"/>
          </w:tcPr>
          <w:p w14:paraId="155E8AAE" w14:textId="5239F644" w:rsidR="00CF095C" w:rsidRPr="007D2CA9" w:rsidRDefault="00CF095C" w:rsidP="00CF09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0.89</w:t>
            </w:r>
          </w:p>
        </w:tc>
      </w:tr>
      <w:tr w:rsidR="00CF095C" w:rsidRPr="007D2CA9" w14:paraId="1CC4B36A" w14:textId="77777777" w:rsidTr="002034BD">
        <w:tc>
          <w:tcPr>
            <w:tcW w:w="2121" w:type="pct"/>
            <w:vAlign w:val="center"/>
          </w:tcPr>
          <w:p w14:paraId="46862E07" w14:textId="30326679" w:rsidR="00CF095C" w:rsidRPr="007D2CA9" w:rsidRDefault="00CF095C" w:rsidP="00CF095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Lymphoma (2)</w:t>
            </w:r>
          </w:p>
        </w:tc>
        <w:tc>
          <w:tcPr>
            <w:tcW w:w="864" w:type="pct"/>
            <w:vAlign w:val="center"/>
          </w:tcPr>
          <w:p w14:paraId="24A09438" w14:textId="3A26197B" w:rsidR="00CF095C" w:rsidRPr="007D2CA9" w:rsidRDefault="00CF095C" w:rsidP="00CF09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913" w:type="pct"/>
            <w:vAlign w:val="center"/>
          </w:tcPr>
          <w:p w14:paraId="3F62DB5F" w14:textId="62AC55BA" w:rsidR="00CF095C" w:rsidRPr="007D2CA9" w:rsidRDefault="00CF095C" w:rsidP="00CF09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123</w:t>
            </w:r>
          </w:p>
        </w:tc>
        <w:tc>
          <w:tcPr>
            <w:tcW w:w="1102" w:type="pct"/>
            <w:vAlign w:val="center"/>
          </w:tcPr>
          <w:p w14:paraId="4E8699BC" w14:textId="14A96CF7" w:rsidR="00CF095C" w:rsidRPr="007D2CA9" w:rsidRDefault="00CF095C" w:rsidP="00CF09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</w:p>
        </w:tc>
      </w:tr>
      <w:tr w:rsidR="00CF095C" w:rsidRPr="007D2CA9" w14:paraId="5783F618" w14:textId="77777777" w:rsidTr="002034BD">
        <w:tc>
          <w:tcPr>
            <w:tcW w:w="2121" w:type="pct"/>
            <w:vAlign w:val="center"/>
          </w:tcPr>
          <w:p w14:paraId="4123B57C" w14:textId="321F105B" w:rsidR="00CF095C" w:rsidRPr="007D2CA9" w:rsidRDefault="00CF095C" w:rsidP="00CF095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AIDS (6)</w:t>
            </w:r>
          </w:p>
        </w:tc>
        <w:tc>
          <w:tcPr>
            <w:tcW w:w="864" w:type="pct"/>
            <w:vAlign w:val="center"/>
          </w:tcPr>
          <w:p w14:paraId="11F636EF" w14:textId="0861BCCE" w:rsidR="00CF095C" w:rsidRPr="007D2CA9" w:rsidRDefault="00CF095C" w:rsidP="00CF09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913" w:type="pct"/>
            <w:vAlign w:val="center"/>
          </w:tcPr>
          <w:p w14:paraId="2DA61CFB" w14:textId="2894E475" w:rsidR="00CF095C" w:rsidRPr="007D2CA9" w:rsidRDefault="00CF095C" w:rsidP="00CF09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1102" w:type="pct"/>
            <w:vAlign w:val="center"/>
          </w:tcPr>
          <w:p w14:paraId="58B29ED3" w14:textId="42C6068A" w:rsidR="00CF095C" w:rsidRPr="007D2CA9" w:rsidRDefault="00CF095C" w:rsidP="00CF095C">
            <w:pPr>
              <w:keepNext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0.47</w:t>
            </w:r>
          </w:p>
        </w:tc>
      </w:tr>
    </w:tbl>
    <w:p w14:paraId="712124B2" w14:textId="1746551F" w:rsidR="00BF0E32" w:rsidRPr="00202EA8" w:rsidRDefault="00BF0E32">
      <w:pPr>
        <w:pStyle w:val="Caption"/>
        <w:rPr>
          <w:rFonts w:ascii="Times New Roman" w:hAnsi="Times New Roman" w:cs="Times New Roman"/>
          <w:sz w:val="24"/>
          <w:szCs w:val="24"/>
        </w:rPr>
      </w:pPr>
      <w:r w:rsidRPr="00202EA8">
        <w:rPr>
          <w:rFonts w:ascii="Times New Roman" w:hAnsi="Times New Roman" w:cs="Times New Roman"/>
          <w:sz w:val="24"/>
          <w:szCs w:val="24"/>
        </w:rPr>
        <w:t xml:space="preserve">The table displays the results for SGLT2i cohorts post propensity score matching divided into categories as per the Charlson co-morbidity index. A P&lt;0.05 was accepted as statistically significant.  The reported numbers exceed the cohort size due to patients being coded using multiple interchangeable codes or duplication of coding within the </w:t>
      </w:r>
      <w:r w:rsidR="00202EA8" w:rsidRPr="00202EA8">
        <w:rPr>
          <w:rFonts w:ascii="Times New Roman" w:hAnsi="Times New Roman" w:cs="Times New Roman"/>
          <w:sz w:val="24"/>
          <w:szCs w:val="24"/>
        </w:rPr>
        <w:t>database.</w:t>
      </w:r>
    </w:p>
    <w:p w14:paraId="4CE6F34F" w14:textId="72D136FF" w:rsidR="006971CF" w:rsidRPr="007D2CA9" w:rsidRDefault="005C11A7" w:rsidP="006971CF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anchor distT="0" distB="0" distL="114300" distR="114300" simplePos="0" relativeHeight="251665408" behindDoc="0" locked="0" layoutInCell="1" allowOverlap="1" wp14:anchorId="4B34516F" wp14:editId="7685AF81">
            <wp:simplePos x="0" y="0"/>
            <wp:positionH relativeFrom="page">
              <wp:posOffset>1051560</wp:posOffset>
            </wp:positionH>
            <wp:positionV relativeFrom="paragraph">
              <wp:posOffset>450850</wp:posOffset>
            </wp:positionV>
            <wp:extent cx="4739640" cy="3554730"/>
            <wp:effectExtent l="0" t="0" r="3810" b="7620"/>
            <wp:wrapTopAndBottom/>
            <wp:docPr id="116178412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9640" cy="35547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F6ABE7B" w14:textId="6D1FAA32" w:rsidR="006971CF" w:rsidRDefault="005C11A7" w:rsidP="006971CF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AEF43FB" wp14:editId="1358C32D">
                <wp:simplePos x="0" y="0"/>
                <wp:positionH relativeFrom="column">
                  <wp:posOffset>167640</wp:posOffset>
                </wp:positionH>
                <wp:positionV relativeFrom="paragraph">
                  <wp:posOffset>3688715</wp:posOffset>
                </wp:positionV>
                <wp:extent cx="4739640" cy="635"/>
                <wp:effectExtent l="0" t="0" r="0" b="0"/>
                <wp:wrapTopAndBottom/>
                <wp:docPr id="1462651675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3964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3BFBCB65" w14:textId="77777777" w:rsidR="005C11A7" w:rsidRPr="005C11A7" w:rsidRDefault="005C11A7" w:rsidP="005C11A7">
                            <w:pPr>
                              <w:spacing w:line="240" w:lineRule="auto"/>
                              <w:jc w:val="both"/>
                              <w:rPr>
                                <w:rFonts w:ascii="Times New Roman" w:hAnsi="Times New Roman" w:cs="Times New Roman"/>
                                <w:color w:val="44546A" w:themeColor="text2"/>
                                <w:sz w:val="24"/>
                                <w:szCs w:val="24"/>
                              </w:rPr>
                            </w:pPr>
                            <w:r w:rsidRPr="005C11A7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44546A" w:themeColor="text2"/>
                                <w:sz w:val="24"/>
                                <w:szCs w:val="24"/>
                              </w:rPr>
                              <w:t>Figure S</w:t>
                            </w:r>
                            <w:r w:rsidRPr="005C11A7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44546A" w:themeColor="text2"/>
                                <w:sz w:val="24"/>
                                <w:szCs w:val="24"/>
                              </w:rPr>
                              <w:fldChar w:fldCharType="begin"/>
                            </w:r>
                            <w:r w:rsidRPr="005C11A7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44546A" w:themeColor="text2"/>
                                <w:sz w:val="24"/>
                                <w:szCs w:val="24"/>
                              </w:rPr>
                              <w:instrText xml:space="preserve"> SEQ Figure \* ARABIC </w:instrText>
                            </w:r>
                            <w:r w:rsidRPr="005C11A7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44546A" w:themeColor="text2"/>
                                <w:sz w:val="24"/>
                                <w:szCs w:val="24"/>
                              </w:rPr>
                              <w:fldChar w:fldCharType="separate"/>
                            </w:r>
                            <w:r w:rsidRPr="005C11A7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44546A" w:themeColor="text2"/>
                                <w:sz w:val="24"/>
                                <w:szCs w:val="24"/>
                              </w:rPr>
                              <w:t>3</w:t>
                            </w:r>
                            <w:r w:rsidRPr="005C11A7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44546A" w:themeColor="text2"/>
                                <w:sz w:val="24"/>
                                <w:szCs w:val="24"/>
                              </w:rPr>
                              <w:fldChar w:fldCharType="end"/>
                            </w:r>
                            <w:r w:rsidRPr="005C11A7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44546A" w:themeColor="text2"/>
                                <w:sz w:val="24"/>
                                <w:szCs w:val="24"/>
                              </w:rPr>
                              <w:t xml:space="preserve">: Forrest Plot for secondary outcomes in SGLT2i cohort. </w:t>
                            </w:r>
                          </w:p>
                          <w:p w14:paraId="6E66DC3F" w14:textId="09C89D47" w:rsidR="005C11A7" w:rsidRPr="00F71443" w:rsidRDefault="005C11A7" w:rsidP="005C11A7">
                            <w:pPr>
                              <w:spacing w:line="240" w:lineRule="auto"/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noProof/>
                                <w:sz w:val="24"/>
                                <w:szCs w:val="24"/>
                              </w:rPr>
                            </w:pPr>
                            <w:r w:rsidRPr="005C11A7"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44546A" w:themeColor="text2"/>
                                <w:sz w:val="20"/>
                                <w:szCs w:val="20"/>
                              </w:rPr>
                              <w:t xml:space="preserve">Forrest Plot showing HR and 95 CI for the secondary outcomes, complications of SGLT2i; genitourinary infections, </w:t>
                            </w:r>
                            <w:proofErr w:type="spellStart"/>
                            <w:r w:rsidRPr="005C11A7"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44546A" w:themeColor="text2"/>
                                <w:sz w:val="20"/>
                                <w:szCs w:val="20"/>
                              </w:rPr>
                              <w:t>fournier's</w:t>
                            </w:r>
                            <w:proofErr w:type="spellEnd"/>
                            <w:r w:rsidRPr="005C11A7"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44546A" w:themeColor="text2"/>
                                <w:sz w:val="20"/>
                                <w:szCs w:val="20"/>
                              </w:rPr>
                              <w:t xml:space="preserve"> gangrene, diabetic ketoacidosis (DKA), and lower limb amputations.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AEF43FB" id="_x0000_s1050" type="#_x0000_t202" style="position:absolute;left:0;text-align:left;margin-left:13.2pt;margin-top:290.45pt;width:373.2pt;height:.0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" stroked="f">
                <v:textbox style="mso-fit-shape-to-text:t" inset="0,0,0,0">
                  <w:txbxContent>
                    <w:p w14:paraId="3BFBCB65" w14:textId="77777777" w:rsidR="005C11A7" w:rsidRPr="005C11A7" w:rsidRDefault="005C11A7" w:rsidP="005C11A7">
                      <w:pPr>
                        <w:spacing w:line="240" w:lineRule="auto"/>
                        <w:jc w:val="both"/>
                        <w:rPr>
                          <w:rFonts w:ascii="Times New Roman" w:hAnsi="Times New Roman" w:cs="Times New Roman"/>
                          <w:color w:val="44546A" w:themeColor="text2"/>
                          <w:sz w:val="24"/>
                          <w:szCs w:val="24"/>
                        </w:rPr>
                      </w:pPr>
                      <w:r w:rsidRPr="005C11A7">
                        <w:rPr>
                          <w:rFonts w:ascii="Times New Roman" w:hAnsi="Times New Roman" w:cs="Times New Roman"/>
                          <w:b/>
                          <w:bCs/>
                          <w:color w:val="44546A" w:themeColor="text2"/>
                          <w:sz w:val="24"/>
                          <w:szCs w:val="24"/>
                        </w:rPr>
                        <w:t>Figure S</w:t>
                      </w:r>
                      <w:r w:rsidRPr="005C11A7">
                        <w:rPr>
                          <w:rFonts w:ascii="Times New Roman" w:hAnsi="Times New Roman" w:cs="Times New Roman"/>
                          <w:b/>
                          <w:bCs/>
                          <w:color w:val="44546A" w:themeColor="text2"/>
                          <w:sz w:val="24"/>
                          <w:szCs w:val="24"/>
                        </w:rPr>
                        <w:fldChar w:fldCharType="begin"/>
                      </w:r>
                      <w:r w:rsidRPr="005C11A7">
                        <w:rPr>
                          <w:rFonts w:ascii="Times New Roman" w:hAnsi="Times New Roman" w:cs="Times New Roman"/>
                          <w:b/>
                          <w:bCs/>
                          <w:color w:val="44546A" w:themeColor="text2"/>
                          <w:sz w:val="24"/>
                          <w:szCs w:val="24"/>
                        </w:rPr>
                        <w:instrText xml:space="preserve"> SEQ Figure \* ARABIC </w:instrText>
                      </w:r>
                      <w:r w:rsidRPr="005C11A7">
                        <w:rPr>
                          <w:rFonts w:ascii="Times New Roman" w:hAnsi="Times New Roman" w:cs="Times New Roman"/>
                          <w:b/>
                          <w:bCs/>
                          <w:color w:val="44546A" w:themeColor="text2"/>
                          <w:sz w:val="24"/>
                          <w:szCs w:val="24"/>
                        </w:rPr>
                        <w:fldChar w:fldCharType="separate"/>
                      </w:r>
                      <w:r w:rsidRPr="005C11A7">
                        <w:rPr>
                          <w:rFonts w:ascii="Times New Roman" w:hAnsi="Times New Roman" w:cs="Times New Roman"/>
                          <w:b/>
                          <w:bCs/>
                          <w:color w:val="44546A" w:themeColor="text2"/>
                          <w:sz w:val="24"/>
                          <w:szCs w:val="24"/>
                        </w:rPr>
                        <w:t>3</w:t>
                      </w:r>
                      <w:r w:rsidRPr="005C11A7">
                        <w:rPr>
                          <w:rFonts w:ascii="Times New Roman" w:hAnsi="Times New Roman" w:cs="Times New Roman"/>
                          <w:b/>
                          <w:bCs/>
                          <w:color w:val="44546A" w:themeColor="text2"/>
                          <w:sz w:val="24"/>
                          <w:szCs w:val="24"/>
                        </w:rPr>
                        <w:fldChar w:fldCharType="end"/>
                      </w:r>
                      <w:r w:rsidRPr="005C11A7">
                        <w:rPr>
                          <w:rFonts w:ascii="Times New Roman" w:hAnsi="Times New Roman" w:cs="Times New Roman"/>
                          <w:b/>
                          <w:bCs/>
                          <w:color w:val="44546A" w:themeColor="text2"/>
                          <w:sz w:val="24"/>
                          <w:szCs w:val="24"/>
                        </w:rPr>
                        <w:t xml:space="preserve">: Forrest Plot for secondary outcomes in SGLT2i cohort. </w:t>
                      </w:r>
                    </w:p>
                    <w:p w14:paraId="6E66DC3F" w14:textId="09C89D47" w:rsidR="005C11A7" w:rsidRPr="00F71443" w:rsidRDefault="005C11A7" w:rsidP="005C11A7">
                      <w:pPr>
                        <w:spacing w:line="240" w:lineRule="auto"/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noProof/>
                          <w:sz w:val="24"/>
                          <w:szCs w:val="24"/>
                        </w:rPr>
                      </w:pPr>
                      <w:r w:rsidRPr="005C11A7">
                        <w:rPr>
                          <w:rFonts w:ascii="Times New Roman" w:hAnsi="Times New Roman" w:cs="Times New Roman"/>
                          <w:i/>
                          <w:iCs/>
                          <w:color w:val="44546A" w:themeColor="text2"/>
                          <w:sz w:val="20"/>
                          <w:szCs w:val="20"/>
                        </w:rPr>
                        <w:t xml:space="preserve">Forrest Plot showing HR and 95 CI for the secondary outcomes, complications of SGLT2i; genitourinary infections, </w:t>
                      </w:r>
                      <w:proofErr w:type="spellStart"/>
                      <w:r w:rsidRPr="005C11A7">
                        <w:rPr>
                          <w:rFonts w:ascii="Times New Roman" w:hAnsi="Times New Roman" w:cs="Times New Roman"/>
                          <w:i/>
                          <w:iCs/>
                          <w:color w:val="44546A" w:themeColor="text2"/>
                          <w:sz w:val="20"/>
                          <w:szCs w:val="20"/>
                        </w:rPr>
                        <w:t>fournier's</w:t>
                      </w:r>
                      <w:proofErr w:type="spellEnd"/>
                      <w:r w:rsidRPr="005C11A7">
                        <w:rPr>
                          <w:rFonts w:ascii="Times New Roman" w:hAnsi="Times New Roman" w:cs="Times New Roman"/>
                          <w:i/>
                          <w:iCs/>
                          <w:color w:val="44546A" w:themeColor="text2"/>
                          <w:sz w:val="20"/>
                          <w:szCs w:val="20"/>
                        </w:rPr>
                        <w:t xml:space="preserve"> gangrene, diabetic ketoacidosis (DKA), and lower limb amputations.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 w14:paraId="07CB5485" w14:textId="77777777" w:rsidR="004C2F2C" w:rsidRDefault="004C2F2C" w:rsidP="006971CF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4EB160D" w14:textId="4D1F8BBE" w:rsidR="004C2F2C" w:rsidRDefault="004C2F2C" w:rsidP="006971CF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3BD149B" w14:textId="0FE33C79" w:rsidR="004C2F2C" w:rsidRDefault="004C2F2C" w:rsidP="006971CF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FE69A75" w14:textId="77777777" w:rsidR="004C2F2C" w:rsidRDefault="004C2F2C" w:rsidP="006971CF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B152CFA" w14:textId="26634C4C" w:rsidR="004C2F2C" w:rsidRPr="007D2CA9" w:rsidRDefault="004C2F2C" w:rsidP="006971CF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6E7952B" w14:textId="1984AC00" w:rsidR="003248DC" w:rsidRPr="00736C54" w:rsidRDefault="003248DC" w:rsidP="00C953EB">
      <w:pPr>
        <w:jc w:val="both"/>
        <w:rPr>
          <w:color w:val="44546A" w:themeColor="text2"/>
        </w:rPr>
      </w:pPr>
      <w:r w:rsidRPr="00736C54">
        <w:rPr>
          <w:rFonts w:ascii="Times New Roman" w:hAnsi="Times New Roman" w:cs="Times New Roman"/>
          <w:b/>
          <w:bCs/>
          <w:i/>
          <w:iCs/>
          <w:color w:val="44546A" w:themeColor="text2"/>
          <w:sz w:val="24"/>
          <w:szCs w:val="24"/>
        </w:rPr>
        <w:t xml:space="preserve">Table </w:t>
      </w:r>
      <w:r w:rsidR="0039221E" w:rsidRPr="00736C54">
        <w:rPr>
          <w:rFonts w:ascii="Times New Roman" w:hAnsi="Times New Roman" w:cs="Times New Roman"/>
          <w:b/>
          <w:bCs/>
          <w:i/>
          <w:iCs/>
          <w:color w:val="44546A" w:themeColor="text2"/>
          <w:sz w:val="24"/>
          <w:szCs w:val="24"/>
        </w:rPr>
        <w:t>S</w:t>
      </w:r>
      <w:r w:rsidR="00736C54" w:rsidRPr="00736C54">
        <w:rPr>
          <w:rFonts w:ascii="Times New Roman" w:hAnsi="Times New Roman" w:cs="Times New Roman"/>
          <w:b/>
          <w:bCs/>
          <w:i/>
          <w:iCs/>
          <w:color w:val="44546A" w:themeColor="text2"/>
          <w:sz w:val="24"/>
          <w:szCs w:val="24"/>
        </w:rPr>
        <w:t>4</w:t>
      </w:r>
      <w:r w:rsidRPr="00736C54">
        <w:rPr>
          <w:rFonts w:ascii="Times New Roman" w:hAnsi="Times New Roman" w:cs="Times New Roman"/>
          <w:b/>
          <w:bCs/>
          <w:i/>
          <w:iCs/>
          <w:color w:val="44546A" w:themeColor="text2"/>
          <w:sz w:val="24"/>
          <w:szCs w:val="24"/>
        </w:rPr>
        <w:t>:</w:t>
      </w:r>
      <w:r w:rsidRPr="00736C54">
        <w:rPr>
          <w:rFonts w:ascii="Times New Roman" w:hAnsi="Times New Roman" w:cs="Times New Roman"/>
          <w:i/>
          <w:iCs/>
          <w:color w:val="44546A" w:themeColor="text2"/>
          <w:sz w:val="24"/>
          <w:szCs w:val="24"/>
        </w:rPr>
        <w:t xml:space="preserve"> Cox-regression model of Unadjusted 5-year secondary outcomes (complications)for SGLT2i and SGLT2i naïve cohorts</w:t>
      </w:r>
    </w:p>
    <w:tbl>
      <w:tblPr>
        <w:tblStyle w:val="TableGrid"/>
        <w:tblW w:w="9141" w:type="dxa"/>
        <w:tblLook w:val="04A0" w:firstRow="1" w:lastRow="0" w:firstColumn="1" w:lastColumn="0" w:noHBand="0" w:noVBand="1"/>
      </w:tblPr>
      <w:tblGrid>
        <w:gridCol w:w="1659"/>
        <w:gridCol w:w="1043"/>
        <w:gridCol w:w="1415"/>
        <w:gridCol w:w="1224"/>
        <w:gridCol w:w="1350"/>
        <w:gridCol w:w="1224"/>
        <w:gridCol w:w="1226"/>
      </w:tblGrid>
      <w:tr w:rsidR="00154B16" w:rsidRPr="007D2CA9" w14:paraId="666E666D" w14:textId="77777777" w:rsidTr="004358BC">
        <w:trPr>
          <w:trHeight w:val="752"/>
        </w:trPr>
        <w:tc>
          <w:tcPr>
            <w:tcW w:w="1659" w:type="dxa"/>
            <w:vAlign w:val="center"/>
            <w:hideMark/>
          </w:tcPr>
          <w:p w14:paraId="6C7B2AB8" w14:textId="77777777" w:rsidR="00154B16" w:rsidRPr="007D2CA9" w:rsidRDefault="00154B16" w:rsidP="00BE42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Outcome</w:t>
            </w:r>
          </w:p>
        </w:tc>
        <w:tc>
          <w:tcPr>
            <w:tcW w:w="1043" w:type="dxa"/>
            <w:vAlign w:val="center"/>
            <w:hideMark/>
          </w:tcPr>
          <w:p w14:paraId="4C22D7D1" w14:textId="77777777" w:rsidR="00154B16" w:rsidRPr="007D2CA9" w:rsidRDefault="00154B16" w:rsidP="00BE42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Cohorts</w:t>
            </w:r>
          </w:p>
        </w:tc>
        <w:tc>
          <w:tcPr>
            <w:tcW w:w="1415" w:type="dxa"/>
            <w:tcBorders>
              <w:bottom w:val="single" w:sz="4" w:space="0" w:color="auto"/>
            </w:tcBorders>
            <w:vAlign w:val="center"/>
            <w:hideMark/>
          </w:tcPr>
          <w:p w14:paraId="6FBE5A3E" w14:textId="77777777" w:rsidR="00154B16" w:rsidRPr="007D2CA9" w:rsidRDefault="00154B16" w:rsidP="00BE42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Number with outcome</w:t>
            </w:r>
          </w:p>
        </w:tc>
        <w:tc>
          <w:tcPr>
            <w:tcW w:w="1224" w:type="dxa"/>
            <w:tcBorders>
              <w:bottom w:val="single" w:sz="4" w:space="0" w:color="auto"/>
            </w:tcBorders>
            <w:vAlign w:val="center"/>
            <w:hideMark/>
          </w:tcPr>
          <w:p w14:paraId="7498FD3F" w14:textId="77777777" w:rsidR="00154B16" w:rsidRPr="007D2CA9" w:rsidRDefault="00154B16" w:rsidP="00BE42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H.R.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vAlign w:val="center"/>
            <w:hideMark/>
          </w:tcPr>
          <w:p w14:paraId="2C385C7D" w14:textId="3CA0FD05" w:rsidR="00154B16" w:rsidRPr="007D2CA9" w:rsidRDefault="00154B16" w:rsidP="00BE42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95</w:t>
            </w:r>
            <w:r w:rsidR="008304C0" w:rsidRPr="007D2CA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%</w:t>
            </w:r>
            <w:r w:rsidRPr="007D2CA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CI</w:t>
            </w:r>
          </w:p>
        </w:tc>
        <w:tc>
          <w:tcPr>
            <w:tcW w:w="1224" w:type="dxa"/>
            <w:tcBorders>
              <w:bottom w:val="single" w:sz="4" w:space="0" w:color="auto"/>
            </w:tcBorders>
            <w:vAlign w:val="center"/>
          </w:tcPr>
          <w:p w14:paraId="0940F1F8" w14:textId="77777777" w:rsidR="00154B16" w:rsidRPr="007D2CA9" w:rsidRDefault="00154B16" w:rsidP="00BE428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7D2CA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χ</w:t>
            </w:r>
            <w:r w:rsidRPr="007D2CA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226" w:type="dxa"/>
            <w:tcBorders>
              <w:bottom w:val="single" w:sz="4" w:space="0" w:color="auto"/>
            </w:tcBorders>
            <w:vAlign w:val="center"/>
            <w:hideMark/>
          </w:tcPr>
          <w:p w14:paraId="1B8F604F" w14:textId="77777777" w:rsidR="00154B16" w:rsidRPr="007D2CA9" w:rsidRDefault="00154B16" w:rsidP="00BE42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P-value</w:t>
            </w:r>
          </w:p>
        </w:tc>
      </w:tr>
      <w:tr w:rsidR="00DA7314" w:rsidRPr="007D2CA9" w14:paraId="1D91A0D6" w14:textId="77777777" w:rsidTr="003248DC">
        <w:trPr>
          <w:trHeight w:val="379"/>
        </w:trPr>
        <w:tc>
          <w:tcPr>
            <w:tcW w:w="1659" w:type="dxa"/>
            <w:vMerge w:val="restart"/>
            <w:vAlign w:val="center"/>
          </w:tcPr>
          <w:p w14:paraId="345C587D" w14:textId="77777777" w:rsidR="00DA7314" w:rsidRPr="007D2CA9" w:rsidRDefault="00DA7314" w:rsidP="00DA73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sz w:val="24"/>
                <w:szCs w:val="24"/>
              </w:rPr>
              <w:t>Genitourinary infections</w:t>
            </w:r>
          </w:p>
        </w:tc>
        <w:tc>
          <w:tcPr>
            <w:tcW w:w="1043" w:type="dxa"/>
            <w:vAlign w:val="center"/>
          </w:tcPr>
          <w:p w14:paraId="55BB74AC" w14:textId="5ACA7847" w:rsidR="00DA7314" w:rsidRPr="007D2CA9" w:rsidRDefault="00DA7314" w:rsidP="00DA73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SGLT2i naïve</w:t>
            </w:r>
          </w:p>
        </w:tc>
        <w:tc>
          <w:tcPr>
            <w:tcW w:w="1415" w:type="dxa"/>
            <w:vAlign w:val="center"/>
          </w:tcPr>
          <w:p w14:paraId="1377CC58" w14:textId="0E54A18B" w:rsidR="00DA7314" w:rsidRPr="004358BC" w:rsidRDefault="004E44E1" w:rsidP="00DA73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5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726</w:t>
            </w:r>
          </w:p>
        </w:tc>
        <w:tc>
          <w:tcPr>
            <w:tcW w:w="1224" w:type="dxa"/>
            <w:vAlign w:val="center"/>
            <w:hideMark/>
          </w:tcPr>
          <w:p w14:paraId="75E707FC" w14:textId="77777777" w:rsidR="00DA7314" w:rsidRPr="004358BC" w:rsidRDefault="00DA7314" w:rsidP="00DA73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58B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350" w:type="dxa"/>
            <w:vAlign w:val="center"/>
            <w:hideMark/>
          </w:tcPr>
          <w:p w14:paraId="3B2A3B58" w14:textId="77777777" w:rsidR="00DA7314" w:rsidRPr="004358BC" w:rsidRDefault="00DA7314" w:rsidP="00DA73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58B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224" w:type="dxa"/>
            <w:vAlign w:val="center"/>
          </w:tcPr>
          <w:p w14:paraId="5E336EEA" w14:textId="77777777" w:rsidR="00DA7314" w:rsidRPr="004358BC" w:rsidRDefault="00DA7314" w:rsidP="00DA73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358B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226" w:type="dxa"/>
            <w:vAlign w:val="center"/>
            <w:hideMark/>
          </w:tcPr>
          <w:p w14:paraId="7632FFF0" w14:textId="77777777" w:rsidR="00DA7314" w:rsidRPr="004358BC" w:rsidRDefault="00DA7314" w:rsidP="00DA73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58B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305A60" w:rsidRPr="007D2CA9" w14:paraId="123086BF" w14:textId="77777777" w:rsidTr="004358BC">
        <w:trPr>
          <w:trHeight w:val="426"/>
        </w:trPr>
        <w:tc>
          <w:tcPr>
            <w:tcW w:w="1659" w:type="dxa"/>
            <w:vMerge/>
            <w:vAlign w:val="center"/>
          </w:tcPr>
          <w:p w14:paraId="76D3F4F3" w14:textId="77777777" w:rsidR="00305A60" w:rsidRPr="007D2CA9" w:rsidRDefault="00305A60" w:rsidP="00305A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3" w:type="dxa"/>
            <w:vAlign w:val="center"/>
          </w:tcPr>
          <w:p w14:paraId="3C690BDC" w14:textId="24751D5A" w:rsidR="00305A60" w:rsidRPr="007D2CA9" w:rsidRDefault="00305A60" w:rsidP="00305A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SGLT2i</w:t>
            </w:r>
          </w:p>
        </w:tc>
        <w:tc>
          <w:tcPr>
            <w:tcW w:w="14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F8BAE2" w14:textId="79735D5C" w:rsidR="00305A60" w:rsidRPr="004358BC" w:rsidRDefault="00305A60" w:rsidP="00305A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58BC">
              <w:rPr>
                <w:rFonts w:ascii="Times New Roman" w:hAnsi="Times New Roman" w:cs="Times New Roman"/>
                <w:sz w:val="24"/>
                <w:szCs w:val="24"/>
              </w:rPr>
              <w:t>240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264046" w14:textId="03A92EB0" w:rsidR="00305A60" w:rsidRPr="004358BC" w:rsidRDefault="00305A60" w:rsidP="00305A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5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0.576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7CA4E8" w14:textId="56245D7B" w:rsidR="00305A60" w:rsidRPr="004358BC" w:rsidRDefault="00305A60" w:rsidP="00305A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5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(0.</w:t>
            </w:r>
            <w:r w:rsidR="00435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50</w:t>
            </w:r>
            <w:r w:rsidRPr="00435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0.6</w:t>
            </w:r>
            <w:r w:rsidR="00435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  <w:r w:rsidRPr="00435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CF2C46" w14:textId="609D9A24" w:rsidR="00305A60" w:rsidRPr="004358BC" w:rsidRDefault="00305A60" w:rsidP="00305A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35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40.563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DE26B06" w14:textId="7C4C6B91" w:rsidR="00305A60" w:rsidRPr="004358BC" w:rsidRDefault="00305A60" w:rsidP="00305A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5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&lt;0.001</w:t>
            </w:r>
          </w:p>
        </w:tc>
      </w:tr>
      <w:tr w:rsidR="00305A60" w:rsidRPr="007D2CA9" w14:paraId="74AE642E" w14:textId="77777777" w:rsidTr="004358BC">
        <w:trPr>
          <w:trHeight w:val="426"/>
        </w:trPr>
        <w:tc>
          <w:tcPr>
            <w:tcW w:w="1659" w:type="dxa"/>
            <w:vMerge w:val="restart"/>
            <w:vAlign w:val="center"/>
          </w:tcPr>
          <w:p w14:paraId="6AADFE63" w14:textId="77777777" w:rsidR="00305A60" w:rsidRPr="007D2CA9" w:rsidRDefault="00305A60" w:rsidP="00305A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sz w:val="24"/>
                <w:szCs w:val="24"/>
              </w:rPr>
              <w:t>Diabetic Ketoacidosis</w:t>
            </w:r>
          </w:p>
        </w:tc>
        <w:tc>
          <w:tcPr>
            <w:tcW w:w="1043" w:type="dxa"/>
            <w:vAlign w:val="center"/>
          </w:tcPr>
          <w:p w14:paraId="3005143A" w14:textId="3BF3CC34" w:rsidR="00305A60" w:rsidRPr="007D2CA9" w:rsidRDefault="00305A60" w:rsidP="00305A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SGLT2i naïve</w:t>
            </w:r>
          </w:p>
        </w:tc>
        <w:tc>
          <w:tcPr>
            <w:tcW w:w="141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E5BD00" w14:textId="424F60AD" w:rsidR="00305A60" w:rsidRPr="004358BC" w:rsidRDefault="00D16975" w:rsidP="00305A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5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721</w:t>
            </w:r>
          </w:p>
        </w:tc>
        <w:tc>
          <w:tcPr>
            <w:tcW w:w="1224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0190913B" w14:textId="77777777" w:rsidR="00305A60" w:rsidRPr="004358BC" w:rsidRDefault="00305A60" w:rsidP="00305A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58B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22202AF3" w14:textId="77777777" w:rsidR="00305A60" w:rsidRPr="004358BC" w:rsidRDefault="00305A60" w:rsidP="00305A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58B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22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1C6DB1" w14:textId="77777777" w:rsidR="00305A60" w:rsidRPr="004358BC" w:rsidRDefault="00305A60" w:rsidP="00305A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358B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226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28A8F43C" w14:textId="77777777" w:rsidR="00305A60" w:rsidRPr="004358BC" w:rsidRDefault="00305A60" w:rsidP="00305A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58B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2C3E57" w:rsidRPr="007D2CA9" w14:paraId="63D87168" w14:textId="77777777" w:rsidTr="004358BC">
        <w:trPr>
          <w:trHeight w:val="426"/>
        </w:trPr>
        <w:tc>
          <w:tcPr>
            <w:tcW w:w="1659" w:type="dxa"/>
            <w:vMerge/>
            <w:vAlign w:val="center"/>
          </w:tcPr>
          <w:p w14:paraId="6146365D" w14:textId="77777777" w:rsidR="002C3E57" w:rsidRPr="007D2CA9" w:rsidRDefault="002C3E57" w:rsidP="002C3E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3" w:type="dxa"/>
            <w:vAlign w:val="center"/>
          </w:tcPr>
          <w:p w14:paraId="5DA07F26" w14:textId="12EDBDCF" w:rsidR="002C3E57" w:rsidRPr="007D2CA9" w:rsidRDefault="002C3E57" w:rsidP="002C3E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SGLT2i</w:t>
            </w:r>
          </w:p>
        </w:tc>
        <w:tc>
          <w:tcPr>
            <w:tcW w:w="14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3ACE30" w14:textId="349DA423" w:rsidR="002C3E57" w:rsidRPr="004358BC" w:rsidRDefault="002C3E57" w:rsidP="002C3E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58BC">
              <w:rPr>
                <w:rFonts w:ascii="Times New Roman" w:hAnsi="Times New Roman" w:cs="Times New Roman"/>
                <w:sz w:val="24"/>
                <w:szCs w:val="24"/>
              </w:rPr>
              <w:t>318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04EB2A" w14:textId="331BD917" w:rsidR="002C3E57" w:rsidRPr="004358BC" w:rsidRDefault="002C3E57" w:rsidP="002C3E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5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0.819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BEA177" w14:textId="731F969E" w:rsidR="002C3E57" w:rsidRPr="004358BC" w:rsidRDefault="002C3E57" w:rsidP="002C3E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5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(0.7</w:t>
            </w:r>
            <w:r w:rsidR="00435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Pr="00435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0.9</w:t>
            </w:r>
            <w:r w:rsidR="00435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  <w:r w:rsidRPr="00435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455221" w14:textId="7154B89A" w:rsidR="002C3E57" w:rsidRPr="004358BC" w:rsidRDefault="002C3E57" w:rsidP="002C3E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5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21.009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16CBE97" w14:textId="5BCEC63C" w:rsidR="002C3E57" w:rsidRPr="004358BC" w:rsidRDefault="002C3E57" w:rsidP="002C3E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5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&lt;0.001</w:t>
            </w:r>
          </w:p>
        </w:tc>
      </w:tr>
      <w:tr w:rsidR="002C3E57" w:rsidRPr="007D2CA9" w14:paraId="02BC10DC" w14:textId="77777777" w:rsidTr="003248DC">
        <w:trPr>
          <w:trHeight w:val="426"/>
        </w:trPr>
        <w:tc>
          <w:tcPr>
            <w:tcW w:w="1659" w:type="dxa"/>
            <w:vMerge w:val="restart"/>
            <w:vAlign w:val="center"/>
          </w:tcPr>
          <w:p w14:paraId="018398B9" w14:textId="77777777" w:rsidR="002C3E57" w:rsidRPr="007D2CA9" w:rsidRDefault="002C3E57" w:rsidP="002C3E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sz w:val="24"/>
                <w:szCs w:val="24"/>
              </w:rPr>
              <w:t>Fournier’s Gangrene</w:t>
            </w:r>
          </w:p>
        </w:tc>
        <w:tc>
          <w:tcPr>
            <w:tcW w:w="1043" w:type="dxa"/>
            <w:vAlign w:val="center"/>
          </w:tcPr>
          <w:p w14:paraId="3086A0F0" w14:textId="45977CA6" w:rsidR="002C3E57" w:rsidRPr="007D2CA9" w:rsidRDefault="002C3E57" w:rsidP="002C3E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SGLT2i naïve</w:t>
            </w:r>
          </w:p>
        </w:tc>
        <w:tc>
          <w:tcPr>
            <w:tcW w:w="1415" w:type="dxa"/>
            <w:vAlign w:val="center"/>
          </w:tcPr>
          <w:p w14:paraId="37D8E5B7" w14:textId="09D4E924" w:rsidR="002C3E57" w:rsidRPr="004358BC" w:rsidRDefault="00552C7E" w:rsidP="002C3E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58BC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224" w:type="dxa"/>
            <w:vAlign w:val="center"/>
            <w:hideMark/>
          </w:tcPr>
          <w:p w14:paraId="16F16A3F" w14:textId="77777777" w:rsidR="002C3E57" w:rsidRPr="004358BC" w:rsidRDefault="002C3E57" w:rsidP="002C3E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58B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350" w:type="dxa"/>
            <w:vAlign w:val="center"/>
            <w:hideMark/>
          </w:tcPr>
          <w:p w14:paraId="4685BD11" w14:textId="77777777" w:rsidR="002C3E57" w:rsidRPr="004358BC" w:rsidRDefault="002C3E57" w:rsidP="002C3E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58B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224" w:type="dxa"/>
            <w:vAlign w:val="center"/>
          </w:tcPr>
          <w:p w14:paraId="13B30846" w14:textId="77777777" w:rsidR="002C3E57" w:rsidRPr="004358BC" w:rsidRDefault="002C3E57" w:rsidP="002C3E5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358B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226" w:type="dxa"/>
            <w:vAlign w:val="center"/>
            <w:hideMark/>
          </w:tcPr>
          <w:p w14:paraId="565129C3" w14:textId="77777777" w:rsidR="002C3E57" w:rsidRPr="004358BC" w:rsidRDefault="002C3E57" w:rsidP="002C3E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58B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552C7E" w:rsidRPr="007D2CA9" w14:paraId="32B7ABDD" w14:textId="77777777" w:rsidTr="004358BC">
        <w:trPr>
          <w:trHeight w:val="426"/>
        </w:trPr>
        <w:tc>
          <w:tcPr>
            <w:tcW w:w="1659" w:type="dxa"/>
            <w:vMerge/>
            <w:vAlign w:val="center"/>
          </w:tcPr>
          <w:p w14:paraId="03DF746F" w14:textId="77777777" w:rsidR="00552C7E" w:rsidRPr="007D2CA9" w:rsidRDefault="00552C7E" w:rsidP="00552C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3" w:type="dxa"/>
            <w:vAlign w:val="center"/>
          </w:tcPr>
          <w:p w14:paraId="2E8275C2" w14:textId="5F95CCF6" w:rsidR="00552C7E" w:rsidRPr="007D2CA9" w:rsidRDefault="00552C7E" w:rsidP="00552C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SGLT2i</w:t>
            </w:r>
          </w:p>
        </w:tc>
        <w:tc>
          <w:tcPr>
            <w:tcW w:w="14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EC5D1F" w14:textId="60C51320" w:rsidR="00552C7E" w:rsidRPr="004358BC" w:rsidRDefault="00552C7E" w:rsidP="00552C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58B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BD4E0F" w14:textId="5A314C69" w:rsidR="00552C7E" w:rsidRPr="004358BC" w:rsidRDefault="00552C7E" w:rsidP="00552C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5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1.232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6864E0" w14:textId="04CFD163" w:rsidR="00552C7E" w:rsidRPr="004358BC" w:rsidRDefault="00552C7E" w:rsidP="00552C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5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(0.54, 2.79)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F2AD88" w14:textId="20FB6EC0" w:rsidR="00552C7E" w:rsidRPr="004358BC" w:rsidRDefault="00552C7E" w:rsidP="00552C7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35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0.537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7F8112C" w14:textId="2EBC7AC9" w:rsidR="00552C7E" w:rsidRPr="004358BC" w:rsidRDefault="00EA2229" w:rsidP="00552C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5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0.464</w:t>
            </w:r>
          </w:p>
        </w:tc>
      </w:tr>
      <w:tr w:rsidR="00552C7E" w:rsidRPr="007D2CA9" w14:paraId="1506DFF3" w14:textId="77777777" w:rsidTr="003248DC">
        <w:trPr>
          <w:trHeight w:val="379"/>
        </w:trPr>
        <w:tc>
          <w:tcPr>
            <w:tcW w:w="1659" w:type="dxa"/>
            <w:vMerge w:val="restart"/>
            <w:vAlign w:val="center"/>
          </w:tcPr>
          <w:p w14:paraId="4B48FFD2" w14:textId="77777777" w:rsidR="00552C7E" w:rsidRPr="007D2CA9" w:rsidRDefault="00552C7E" w:rsidP="00552C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sz w:val="24"/>
                <w:szCs w:val="24"/>
              </w:rPr>
              <w:t>Lower limb amputations</w:t>
            </w:r>
          </w:p>
        </w:tc>
        <w:tc>
          <w:tcPr>
            <w:tcW w:w="1043" w:type="dxa"/>
            <w:vAlign w:val="center"/>
          </w:tcPr>
          <w:p w14:paraId="4A8B0084" w14:textId="10E4DF59" w:rsidR="00552C7E" w:rsidRPr="007D2CA9" w:rsidRDefault="00552C7E" w:rsidP="00552C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SGLT2i naïve</w:t>
            </w:r>
          </w:p>
        </w:tc>
        <w:tc>
          <w:tcPr>
            <w:tcW w:w="1415" w:type="dxa"/>
            <w:vAlign w:val="center"/>
          </w:tcPr>
          <w:p w14:paraId="519FB100" w14:textId="21761759" w:rsidR="00552C7E" w:rsidRPr="004358BC" w:rsidRDefault="00714B43" w:rsidP="00552C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58BC"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1224" w:type="dxa"/>
            <w:vAlign w:val="center"/>
            <w:hideMark/>
          </w:tcPr>
          <w:p w14:paraId="76564029" w14:textId="77777777" w:rsidR="00552C7E" w:rsidRPr="004358BC" w:rsidRDefault="00552C7E" w:rsidP="00552C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58B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350" w:type="dxa"/>
            <w:vAlign w:val="center"/>
            <w:hideMark/>
          </w:tcPr>
          <w:p w14:paraId="65E86C10" w14:textId="77777777" w:rsidR="00552C7E" w:rsidRPr="004358BC" w:rsidRDefault="00552C7E" w:rsidP="00552C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58B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224" w:type="dxa"/>
            <w:vAlign w:val="center"/>
          </w:tcPr>
          <w:p w14:paraId="208695BB" w14:textId="77777777" w:rsidR="00552C7E" w:rsidRPr="004358BC" w:rsidRDefault="00552C7E" w:rsidP="00552C7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358B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226" w:type="dxa"/>
            <w:vAlign w:val="center"/>
            <w:hideMark/>
          </w:tcPr>
          <w:p w14:paraId="662ADA55" w14:textId="77777777" w:rsidR="00552C7E" w:rsidRPr="004358BC" w:rsidRDefault="00552C7E" w:rsidP="00552C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58B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714B43" w:rsidRPr="007D2CA9" w14:paraId="71208578" w14:textId="77777777" w:rsidTr="004358BC">
        <w:trPr>
          <w:trHeight w:val="426"/>
        </w:trPr>
        <w:tc>
          <w:tcPr>
            <w:tcW w:w="1659" w:type="dxa"/>
            <w:vMerge/>
            <w:vAlign w:val="center"/>
          </w:tcPr>
          <w:p w14:paraId="43CA246D" w14:textId="77777777" w:rsidR="00714B43" w:rsidRPr="007D2CA9" w:rsidRDefault="00714B43" w:rsidP="00714B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3" w:type="dxa"/>
            <w:vAlign w:val="center"/>
          </w:tcPr>
          <w:p w14:paraId="3CE43773" w14:textId="375914FA" w:rsidR="00714B43" w:rsidRPr="007D2CA9" w:rsidRDefault="00714B43" w:rsidP="00714B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C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SGLT2i</w:t>
            </w:r>
          </w:p>
        </w:tc>
        <w:tc>
          <w:tcPr>
            <w:tcW w:w="14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30060E" w14:textId="61AB2FC9" w:rsidR="00714B43" w:rsidRPr="004358BC" w:rsidRDefault="00714B43" w:rsidP="00714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58BC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65014E" w14:textId="06197D27" w:rsidR="00714B43" w:rsidRPr="004358BC" w:rsidRDefault="00714B43" w:rsidP="00714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5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0.779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EFEC59" w14:textId="57E0EE97" w:rsidR="00714B43" w:rsidRPr="004358BC" w:rsidRDefault="00714B43" w:rsidP="00714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5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(0.5</w:t>
            </w:r>
            <w:r w:rsidR="00435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  <w:r w:rsidRPr="00435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1.05)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4AD219" w14:textId="0EA53D11" w:rsidR="00714B43" w:rsidRPr="004358BC" w:rsidRDefault="00714B43" w:rsidP="00714B4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35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3.706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46AD2A9" w14:textId="35B3D547" w:rsidR="00714B43" w:rsidRPr="004358BC" w:rsidRDefault="004358BC" w:rsidP="00714B43">
            <w:pPr>
              <w:keepNext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5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0.054</w:t>
            </w:r>
          </w:p>
        </w:tc>
      </w:tr>
    </w:tbl>
    <w:p w14:paraId="120B6A68" w14:textId="70E6FDA6" w:rsidR="00EC4190" w:rsidRPr="007C513A" w:rsidRDefault="00F9278E" w:rsidP="00F9278E">
      <w:pPr>
        <w:pStyle w:val="Caption"/>
        <w:rPr>
          <w:rFonts w:ascii="Times New Roman" w:hAnsi="Times New Roman" w:cs="Times New Roman"/>
          <w:sz w:val="24"/>
          <w:szCs w:val="24"/>
        </w:rPr>
      </w:pPr>
      <w:r w:rsidRPr="007C513A">
        <w:rPr>
          <w:rFonts w:ascii="Times New Roman" w:hAnsi="Times New Roman" w:cs="Times New Roman"/>
          <w:sz w:val="24"/>
          <w:szCs w:val="24"/>
        </w:rPr>
        <w:t>Number of patients with each</w:t>
      </w:r>
      <w:r w:rsidR="00CD4021" w:rsidRPr="007C513A">
        <w:rPr>
          <w:rFonts w:ascii="Times New Roman" w:hAnsi="Times New Roman" w:cs="Times New Roman"/>
          <w:sz w:val="24"/>
          <w:szCs w:val="24"/>
        </w:rPr>
        <w:t xml:space="preserve"> secondary</w:t>
      </w:r>
      <w:r w:rsidR="006971CF" w:rsidRPr="007C513A">
        <w:rPr>
          <w:rFonts w:ascii="Times New Roman" w:hAnsi="Times New Roman" w:cs="Times New Roman"/>
          <w:sz w:val="24"/>
          <w:szCs w:val="24"/>
        </w:rPr>
        <w:t xml:space="preserve"> </w:t>
      </w:r>
      <w:r w:rsidRPr="007C513A">
        <w:rPr>
          <w:rFonts w:ascii="Times New Roman" w:hAnsi="Times New Roman" w:cs="Times New Roman"/>
          <w:sz w:val="24"/>
          <w:szCs w:val="24"/>
        </w:rPr>
        <w:t>outcome, Hazard ratio and 95% confidence interval A P&lt;0.05 was accepted as statistically significant.</w:t>
      </w:r>
    </w:p>
    <w:sectPr w:rsidR="00EC4190" w:rsidRPr="007C513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10D4F5" w14:textId="77777777" w:rsidR="00815A9F" w:rsidRDefault="00815A9F" w:rsidP="00BD5409">
      <w:pPr>
        <w:spacing w:after="0" w:line="240" w:lineRule="auto"/>
      </w:pPr>
      <w:r>
        <w:separator/>
      </w:r>
    </w:p>
  </w:endnote>
  <w:endnote w:type="continuationSeparator" w:id="0">
    <w:p w14:paraId="06E7BB12" w14:textId="77777777" w:rsidR="00815A9F" w:rsidRDefault="00815A9F" w:rsidP="00BD54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3F9278" w14:textId="77777777" w:rsidR="00815A9F" w:rsidRDefault="00815A9F" w:rsidP="00BD5409">
      <w:pPr>
        <w:spacing w:after="0" w:line="240" w:lineRule="auto"/>
      </w:pPr>
      <w:r>
        <w:separator/>
      </w:r>
    </w:p>
  </w:footnote>
  <w:footnote w:type="continuationSeparator" w:id="0">
    <w:p w14:paraId="7BF8DE9F" w14:textId="77777777" w:rsidR="00815A9F" w:rsidRDefault="00815A9F" w:rsidP="00BD540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bMwNTA1MTMxNTYwNzZV0lEKTi0uzszPAykwqgUAXwwD6CwAAAA="/>
  </w:docVars>
  <w:rsids>
    <w:rsidRoot w:val="009912F2"/>
    <w:rsid w:val="000037D5"/>
    <w:rsid w:val="000122C4"/>
    <w:rsid w:val="00015A0A"/>
    <w:rsid w:val="00024B13"/>
    <w:rsid w:val="000337AC"/>
    <w:rsid w:val="0005074C"/>
    <w:rsid w:val="00051BDC"/>
    <w:rsid w:val="00063D5A"/>
    <w:rsid w:val="00064724"/>
    <w:rsid w:val="00075659"/>
    <w:rsid w:val="000A4520"/>
    <w:rsid w:val="000E2D7A"/>
    <w:rsid w:val="001068E9"/>
    <w:rsid w:val="00142993"/>
    <w:rsid w:val="001440FD"/>
    <w:rsid w:val="00147BFB"/>
    <w:rsid w:val="00154B16"/>
    <w:rsid w:val="00173C39"/>
    <w:rsid w:val="001D3B39"/>
    <w:rsid w:val="00202EA8"/>
    <w:rsid w:val="002034BD"/>
    <w:rsid w:val="002162BA"/>
    <w:rsid w:val="00225E1C"/>
    <w:rsid w:val="0026153E"/>
    <w:rsid w:val="00262D2D"/>
    <w:rsid w:val="002656BA"/>
    <w:rsid w:val="00276DE5"/>
    <w:rsid w:val="002B5674"/>
    <w:rsid w:val="002C3E57"/>
    <w:rsid w:val="002C6E1B"/>
    <w:rsid w:val="002D54BD"/>
    <w:rsid w:val="002E6402"/>
    <w:rsid w:val="002F52F1"/>
    <w:rsid w:val="002F6A18"/>
    <w:rsid w:val="00305A60"/>
    <w:rsid w:val="00312224"/>
    <w:rsid w:val="003248DC"/>
    <w:rsid w:val="00336D8F"/>
    <w:rsid w:val="00383BE1"/>
    <w:rsid w:val="0039221E"/>
    <w:rsid w:val="00393776"/>
    <w:rsid w:val="003D637A"/>
    <w:rsid w:val="003D6D8A"/>
    <w:rsid w:val="004074F3"/>
    <w:rsid w:val="004212F7"/>
    <w:rsid w:val="004303E7"/>
    <w:rsid w:val="00435469"/>
    <w:rsid w:val="004358BC"/>
    <w:rsid w:val="00443B32"/>
    <w:rsid w:val="00446239"/>
    <w:rsid w:val="004574F1"/>
    <w:rsid w:val="00480EE2"/>
    <w:rsid w:val="00491C4E"/>
    <w:rsid w:val="00497E46"/>
    <w:rsid w:val="004C2F2C"/>
    <w:rsid w:val="004E44E1"/>
    <w:rsid w:val="00503D40"/>
    <w:rsid w:val="00516991"/>
    <w:rsid w:val="00552C7E"/>
    <w:rsid w:val="0055456C"/>
    <w:rsid w:val="00555EDF"/>
    <w:rsid w:val="00574329"/>
    <w:rsid w:val="0058525B"/>
    <w:rsid w:val="005C11A7"/>
    <w:rsid w:val="005C1DA7"/>
    <w:rsid w:val="005C7970"/>
    <w:rsid w:val="005E445B"/>
    <w:rsid w:val="005E5A7B"/>
    <w:rsid w:val="006374FE"/>
    <w:rsid w:val="00637A14"/>
    <w:rsid w:val="00650160"/>
    <w:rsid w:val="006971CF"/>
    <w:rsid w:val="00714B43"/>
    <w:rsid w:val="00716777"/>
    <w:rsid w:val="0072126F"/>
    <w:rsid w:val="00736C54"/>
    <w:rsid w:val="00752F49"/>
    <w:rsid w:val="00785FFE"/>
    <w:rsid w:val="0078653B"/>
    <w:rsid w:val="007C513A"/>
    <w:rsid w:val="007D2CA9"/>
    <w:rsid w:val="007D4466"/>
    <w:rsid w:val="007E25B9"/>
    <w:rsid w:val="00815A9F"/>
    <w:rsid w:val="00822004"/>
    <w:rsid w:val="008304C0"/>
    <w:rsid w:val="008360F4"/>
    <w:rsid w:val="00896BAF"/>
    <w:rsid w:val="008A7A66"/>
    <w:rsid w:val="008C3830"/>
    <w:rsid w:val="008F170C"/>
    <w:rsid w:val="008F5F95"/>
    <w:rsid w:val="0091281C"/>
    <w:rsid w:val="00912BF3"/>
    <w:rsid w:val="00917B22"/>
    <w:rsid w:val="009226F0"/>
    <w:rsid w:val="009272CC"/>
    <w:rsid w:val="009377E8"/>
    <w:rsid w:val="00940980"/>
    <w:rsid w:val="009421A2"/>
    <w:rsid w:val="009502C3"/>
    <w:rsid w:val="00963BAC"/>
    <w:rsid w:val="00973A45"/>
    <w:rsid w:val="009912F2"/>
    <w:rsid w:val="009A58E6"/>
    <w:rsid w:val="009B0A49"/>
    <w:rsid w:val="009C3344"/>
    <w:rsid w:val="00A03B10"/>
    <w:rsid w:val="00A5151A"/>
    <w:rsid w:val="00A74DB4"/>
    <w:rsid w:val="00AC781F"/>
    <w:rsid w:val="00AF4DF8"/>
    <w:rsid w:val="00AF752D"/>
    <w:rsid w:val="00B0507B"/>
    <w:rsid w:val="00B11B8B"/>
    <w:rsid w:val="00B64EB5"/>
    <w:rsid w:val="00B96FB6"/>
    <w:rsid w:val="00B9712D"/>
    <w:rsid w:val="00BC42F4"/>
    <w:rsid w:val="00BD5409"/>
    <w:rsid w:val="00BF0E32"/>
    <w:rsid w:val="00BF0F95"/>
    <w:rsid w:val="00C26B67"/>
    <w:rsid w:val="00C61FBA"/>
    <w:rsid w:val="00C85FDA"/>
    <w:rsid w:val="00C953EB"/>
    <w:rsid w:val="00CC6B1A"/>
    <w:rsid w:val="00CD4021"/>
    <w:rsid w:val="00CD4C58"/>
    <w:rsid w:val="00CE41A6"/>
    <w:rsid w:val="00CF095C"/>
    <w:rsid w:val="00D145E5"/>
    <w:rsid w:val="00D16975"/>
    <w:rsid w:val="00D41DC5"/>
    <w:rsid w:val="00D55C93"/>
    <w:rsid w:val="00D82833"/>
    <w:rsid w:val="00D828B0"/>
    <w:rsid w:val="00D91751"/>
    <w:rsid w:val="00DA7314"/>
    <w:rsid w:val="00DB0CD7"/>
    <w:rsid w:val="00DB735D"/>
    <w:rsid w:val="00DF000E"/>
    <w:rsid w:val="00E1457F"/>
    <w:rsid w:val="00E23CC4"/>
    <w:rsid w:val="00E24596"/>
    <w:rsid w:val="00E24CAF"/>
    <w:rsid w:val="00E273F9"/>
    <w:rsid w:val="00E34274"/>
    <w:rsid w:val="00E41DFE"/>
    <w:rsid w:val="00E53BBD"/>
    <w:rsid w:val="00E66E92"/>
    <w:rsid w:val="00E924D2"/>
    <w:rsid w:val="00EA2229"/>
    <w:rsid w:val="00EC4190"/>
    <w:rsid w:val="00ED125E"/>
    <w:rsid w:val="00EF5DD7"/>
    <w:rsid w:val="00F5000D"/>
    <w:rsid w:val="00F53113"/>
    <w:rsid w:val="00F842C2"/>
    <w:rsid w:val="00F84868"/>
    <w:rsid w:val="00F9278E"/>
    <w:rsid w:val="00FC4BF7"/>
    <w:rsid w:val="00FD7824"/>
    <w:rsid w:val="00FE29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B9D35A6"/>
  <w15:chartTrackingRefBased/>
  <w15:docId w15:val="{4A222C68-1F11-431D-A6C6-9D039EBA24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12F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912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f01">
    <w:name w:val="cf01"/>
    <w:basedOn w:val="DefaultParagraphFont"/>
    <w:rsid w:val="009912F2"/>
    <w:rPr>
      <w:rFonts w:ascii="Segoe UI" w:hAnsi="Segoe UI" w:cs="Segoe UI" w:hint="default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CE41A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E41A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E41A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E41A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E41A6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AF752D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0337A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337AC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unhideWhenUsed/>
    <w:qFormat/>
    <w:rsid w:val="00262D2D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D540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D5409"/>
  </w:style>
  <w:style w:type="paragraph" w:styleId="Footer">
    <w:name w:val="footer"/>
    <w:basedOn w:val="Normal"/>
    <w:link w:val="FooterChar"/>
    <w:uiPriority w:val="99"/>
    <w:unhideWhenUsed/>
    <w:rsid w:val="00BD540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D5409"/>
  </w:style>
  <w:style w:type="paragraph" w:styleId="FootnoteText">
    <w:name w:val="footnote text"/>
    <w:basedOn w:val="Normal"/>
    <w:link w:val="FootnoteTextChar"/>
    <w:uiPriority w:val="99"/>
    <w:semiHidden/>
    <w:unhideWhenUsed/>
    <w:rsid w:val="00BF0E32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F0E32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BF0E3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339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D4244B-6D37-4760-BFA3-B383FD56184F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53255131-b129-4010-86e1-474bfd7e8076}" enabled="0" method="" siteId="{53255131-b129-4010-86e1-474bfd7e8076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9</Pages>
  <Words>1649</Words>
  <Characters>9403</Characters>
  <Application>Microsoft Office Word</Application>
  <DocSecurity>0</DocSecurity>
  <Lines>78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Elin Davies</dc:creator>
  <cp:keywords/>
  <dc:description/>
  <cp:lastModifiedBy>Davies, Elin [davies22]</cp:lastModifiedBy>
  <cp:revision>33</cp:revision>
  <dcterms:created xsi:type="dcterms:W3CDTF">2024-03-24T21:16:00Z</dcterms:created>
  <dcterms:modified xsi:type="dcterms:W3CDTF">2024-03-28T17:41:00Z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d22162d0180a1984da53271f1cbf1ae83f78182d927edaf401017526b3b4e8a5</vt:lpwstr>
  </property>
</Properties>
</file>