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8BFAD" w14:textId="7F2B63CD" w:rsidR="001C1F88" w:rsidRPr="003D7108" w:rsidRDefault="001C1F88" w:rsidP="001C1F88">
      <w:pPr>
        <w:spacing w:line="480" w:lineRule="auto"/>
        <w:jc w:val="left"/>
        <w:rPr>
          <w:rFonts w:ascii="Times New Roman" w:hAnsi="Times New Roman" w:cs="Times New Roman" w:hint="eastAsia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>upplementary Materials</w:t>
      </w:r>
    </w:p>
    <w:p w14:paraId="7EC8C3D8" w14:textId="63469E1A" w:rsidR="001C1F88" w:rsidRPr="006042BC" w:rsidRDefault="001C1F88" w:rsidP="001C1F88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</w:pPr>
      <w:r w:rsidRPr="006042BC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Table S1. Basic characteristics of participants who lived to be centenarian (case) and not to be centenarian (control).</w:t>
      </w:r>
    </w:p>
    <w:tbl>
      <w:tblPr>
        <w:tblStyle w:val="a3"/>
        <w:tblW w:w="492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2"/>
        <w:gridCol w:w="1256"/>
        <w:gridCol w:w="1256"/>
      </w:tblGrid>
      <w:tr w:rsidR="001C1F88" w:rsidRPr="006042BC" w14:paraId="26698C66" w14:textId="77777777" w:rsidTr="006042BC">
        <w:trPr>
          <w:trHeight w:val="731"/>
          <w:jc w:val="center"/>
        </w:trPr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0E391D" w14:textId="77777777" w:rsidR="001C1F88" w:rsidRPr="00220420" w:rsidRDefault="001C1F88" w:rsidP="00CD6B4A">
            <w:pP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Catalogue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B21347" w14:textId="7777777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Control</w:t>
            </w:r>
          </w:p>
          <w:p w14:paraId="059A93D7" w14:textId="77777777" w:rsidR="001C1F88" w:rsidRPr="006042BC" w:rsidRDefault="001C1F88" w:rsidP="00CD6B4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(N=4132)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265B20" w14:textId="7777777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Case</w:t>
            </w:r>
          </w:p>
          <w:p w14:paraId="5882A10E" w14:textId="77777777" w:rsidR="001C1F88" w:rsidRPr="006042BC" w:rsidRDefault="001C1F88" w:rsidP="00CD6B4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(N=1584)</w:t>
            </w:r>
          </w:p>
        </w:tc>
      </w:tr>
      <w:tr w:rsidR="001C1F88" w:rsidRPr="006042BC" w14:paraId="6B50BA67" w14:textId="77777777" w:rsidTr="006042BC">
        <w:trPr>
          <w:trHeight w:val="320"/>
          <w:jc w:val="center"/>
        </w:trPr>
        <w:tc>
          <w:tcPr>
            <w:tcW w:w="2412" w:type="dxa"/>
            <w:tcBorders>
              <w:top w:val="single" w:sz="4" w:space="0" w:color="auto"/>
            </w:tcBorders>
            <w:noWrap/>
            <w:hideMark/>
          </w:tcPr>
          <w:p w14:paraId="3A3BF7A0" w14:textId="2DA235CE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Age, year</w:t>
            </w:r>
            <w:r w:rsidR="006042BC"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(Mean, SD)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noWrap/>
            <w:hideMark/>
          </w:tcPr>
          <w:p w14:paraId="29979569" w14:textId="6C0D081A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94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 (3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24)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noWrap/>
            <w:hideMark/>
          </w:tcPr>
          <w:p w14:paraId="374BA048" w14:textId="7844FA10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94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95 (3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41)</w:t>
            </w:r>
          </w:p>
        </w:tc>
      </w:tr>
      <w:tr w:rsidR="001C1F88" w:rsidRPr="006042BC" w14:paraId="53143BA6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130BEFDE" w14:textId="6BE84326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Sex, women</w:t>
            </w:r>
            <w:r w:rsidR="006042BC"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256" w:type="dxa"/>
            <w:noWrap/>
            <w:hideMark/>
          </w:tcPr>
          <w:p w14:paraId="4BFDC115" w14:textId="1673066F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2513 (60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8%)</w:t>
            </w:r>
          </w:p>
        </w:tc>
        <w:tc>
          <w:tcPr>
            <w:tcW w:w="1256" w:type="dxa"/>
            <w:noWrap/>
            <w:hideMark/>
          </w:tcPr>
          <w:p w14:paraId="60E52DA0" w14:textId="56FDEC52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994 (62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8%)</w:t>
            </w:r>
          </w:p>
        </w:tc>
      </w:tr>
      <w:tr w:rsidR="001C1F88" w:rsidRPr="006042BC" w14:paraId="676949AC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4A41380E" w14:textId="44A9FAFB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Residence, urban dweller</w:t>
            </w:r>
            <w:r w:rsidR="006042BC"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256" w:type="dxa"/>
            <w:noWrap/>
            <w:hideMark/>
          </w:tcPr>
          <w:p w14:paraId="43104861" w14:textId="0B0F6741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1655 (40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1%)</w:t>
            </w:r>
          </w:p>
        </w:tc>
        <w:tc>
          <w:tcPr>
            <w:tcW w:w="1256" w:type="dxa"/>
            <w:noWrap/>
            <w:hideMark/>
          </w:tcPr>
          <w:p w14:paraId="62B57C2A" w14:textId="2D4899BA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591 (37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3%)</w:t>
            </w:r>
          </w:p>
        </w:tc>
      </w:tr>
      <w:tr w:rsidR="001C1F88" w:rsidRPr="006042BC" w14:paraId="65AA6423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4D3C3356" w14:textId="7E8DD305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Educated year</w:t>
            </w:r>
            <w:r w:rsidR="006042BC"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256" w:type="dxa"/>
            <w:noWrap/>
            <w:hideMark/>
          </w:tcPr>
          <w:p w14:paraId="198A3AA5" w14:textId="7777777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56" w:type="dxa"/>
            <w:noWrap/>
            <w:hideMark/>
          </w:tcPr>
          <w:p w14:paraId="66F87B98" w14:textId="7777777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1C1F88" w:rsidRPr="006042BC" w14:paraId="08572AD7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54D07E76" w14:textId="77777777" w:rsidR="001C1F88" w:rsidRPr="00220420" w:rsidRDefault="001C1F88" w:rsidP="00CD6B4A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1256" w:type="dxa"/>
            <w:noWrap/>
            <w:hideMark/>
          </w:tcPr>
          <w:p w14:paraId="5D905659" w14:textId="529500D7" w:rsidR="001C1F88" w:rsidRPr="006042BC" w:rsidRDefault="001C1F88" w:rsidP="00CD6B4A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2984 (72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2%)</w:t>
            </w:r>
          </w:p>
        </w:tc>
        <w:tc>
          <w:tcPr>
            <w:tcW w:w="1256" w:type="dxa"/>
            <w:noWrap/>
            <w:hideMark/>
          </w:tcPr>
          <w:p w14:paraId="054D7A3D" w14:textId="060D0052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1181 (74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6%)</w:t>
            </w:r>
          </w:p>
        </w:tc>
      </w:tr>
      <w:tr w:rsidR="001C1F88" w:rsidRPr="006042BC" w14:paraId="392B57AD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131321D2" w14:textId="77777777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1-9</w:t>
            </w:r>
          </w:p>
        </w:tc>
        <w:tc>
          <w:tcPr>
            <w:tcW w:w="1256" w:type="dxa"/>
            <w:noWrap/>
            <w:hideMark/>
          </w:tcPr>
          <w:p w14:paraId="6005331A" w14:textId="7F2DAB0E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1029 (24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9%)</w:t>
            </w:r>
          </w:p>
        </w:tc>
        <w:tc>
          <w:tcPr>
            <w:tcW w:w="1256" w:type="dxa"/>
            <w:noWrap/>
            <w:hideMark/>
          </w:tcPr>
          <w:p w14:paraId="42866707" w14:textId="56278C40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341 (21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5%)</w:t>
            </w:r>
          </w:p>
        </w:tc>
      </w:tr>
      <w:tr w:rsidR="001C1F88" w:rsidRPr="006042BC" w14:paraId="7476D8B3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4ECF6369" w14:textId="77777777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&gt;9</w:t>
            </w:r>
          </w:p>
        </w:tc>
        <w:tc>
          <w:tcPr>
            <w:tcW w:w="1256" w:type="dxa"/>
            <w:noWrap/>
            <w:hideMark/>
          </w:tcPr>
          <w:p w14:paraId="05258BA4" w14:textId="131B54E2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104 (2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5%)</w:t>
            </w:r>
          </w:p>
        </w:tc>
        <w:tc>
          <w:tcPr>
            <w:tcW w:w="1256" w:type="dxa"/>
            <w:noWrap/>
            <w:hideMark/>
          </w:tcPr>
          <w:p w14:paraId="0C6AB38D" w14:textId="3F5171D3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60 (3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8%)</w:t>
            </w:r>
          </w:p>
        </w:tc>
      </w:tr>
      <w:tr w:rsidR="001C1F88" w:rsidRPr="006042BC" w14:paraId="16810A14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0E6438E0" w14:textId="77777777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256" w:type="dxa"/>
            <w:noWrap/>
            <w:hideMark/>
          </w:tcPr>
          <w:p w14:paraId="35E6A7CB" w14:textId="3998AE6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15 (0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4%)</w:t>
            </w:r>
          </w:p>
        </w:tc>
        <w:tc>
          <w:tcPr>
            <w:tcW w:w="1256" w:type="dxa"/>
            <w:noWrap/>
            <w:hideMark/>
          </w:tcPr>
          <w:p w14:paraId="6CBFD5FC" w14:textId="6C082772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 (0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1%)</w:t>
            </w:r>
          </w:p>
        </w:tc>
      </w:tr>
      <w:tr w:rsidR="001C1F88" w:rsidRPr="006042BC" w14:paraId="392D604A" w14:textId="77777777" w:rsidTr="006042BC">
        <w:trPr>
          <w:trHeight w:val="320"/>
          <w:jc w:val="center"/>
        </w:trPr>
        <w:tc>
          <w:tcPr>
            <w:tcW w:w="2412" w:type="dxa"/>
            <w:noWrap/>
          </w:tcPr>
          <w:p w14:paraId="6F6C5989" w14:textId="36AA7838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B</w:t>
            </w: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MI</w:t>
            </w:r>
            <w:r w:rsidR="006042BC"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256" w:type="dxa"/>
            <w:noWrap/>
          </w:tcPr>
          <w:p w14:paraId="2AB3C66C" w14:textId="7777777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56" w:type="dxa"/>
            <w:noWrap/>
          </w:tcPr>
          <w:p w14:paraId="4DCFD50E" w14:textId="7777777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1C1F88" w:rsidRPr="006042BC" w14:paraId="7CE4FE11" w14:textId="77777777" w:rsidTr="006042BC">
        <w:trPr>
          <w:trHeight w:val="320"/>
          <w:jc w:val="center"/>
        </w:trPr>
        <w:tc>
          <w:tcPr>
            <w:tcW w:w="2412" w:type="dxa"/>
            <w:noWrap/>
          </w:tcPr>
          <w:p w14:paraId="1CD3C76F" w14:textId="5AA9F2DB" w:rsidR="001C1F88" w:rsidRPr="00220420" w:rsidRDefault="001C1F88" w:rsidP="00CD6B4A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&lt;18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 kg/m</w:t>
            </w: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6" w:type="dxa"/>
            <w:noWrap/>
          </w:tcPr>
          <w:p w14:paraId="0396AAEB" w14:textId="799DFFA9" w:rsidR="001C1F88" w:rsidRPr="006042BC" w:rsidRDefault="001C1F88" w:rsidP="00CD6B4A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1980 (47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9%)</w:t>
            </w:r>
          </w:p>
        </w:tc>
        <w:tc>
          <w:tcPr>
            <w:tcW w:w="1256" w:type="dxa"/>
            <w:noWrap/>
          </w:tcPr>
          <w:p w14:paraId="4627B8AF" w14:textId="09D7D299" w:rsidR="001C1F88" w:rsidRPr="006042BC" w:rsidRDefault="001C1F88" w:rsidP="00CD6B4A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784 (49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5%)</w:t>
            </w:r>
          </w:p>
        </w:tc>
      </w:tr>
      <w:tr w:rsidR="001C1F88" w:rsidRPr="006042BC" w14:paraId="24EAEAE1" w14:textId="77777777" w:rsidTr="006042BC">
        <w:trPr>
          <w:trHeight w:val="320"/>
          <w:jc w:val="center"/>
        </w:trPr>
        <w:tc>
          <w:tcPr>
            <w:tcW w:w="2412" w:type="dxa"/>
            <w:noWrap/>
          </w:tcPr>
          <w:p w14:paraId="77F3D2F9" w14:textId="60EE7D16" w:rsidR="001C1F88" w:rsidRPr="00220420" w:rsidRDefault="001C1F88" w:rsidP="00CD6B4A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18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5-24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 kg/m</w:t>
            </w: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6" w:type="dxa"/>
            <w:noWrap/>
          </w:tcPr>
          <w:p w14:paraId="5FF1A3F3" w14:textId="46CF0A84" w:rsidR="001C1F88" w:rsidRPr="006042BC" w:rsidRDefault="001C1F88" w:rsidP="00CD6B4A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1696 (41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0%)</w:t>
            </w:r>
          </w:p>
        </w:tc>
        <w:tc>
          <w:tcPr>
            <w:tcW w:w="1256" w:type="dxa"/>
            <w:noWrap/>
          </w:tcPr>
          <w:p w14:paraId="542B871B" w14:textId="36471B25" w:rsidR="001C1F88" w:rsidRPr="006042BC" w:rsidRDefault="001C1F88" w:rsidP="00CD6B4A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626 (39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5%)</w:t>
            </w:r>
          </w:p>
        </w:tc>
      </w:tr>
      <w:tr w:rsidR="001C1F88" w:rsidRPr="006042BC" w14:paraId="4454C8CF" w14:textId="77777777" w:rsidTr="006042BC">
        <w:trPr>
          <w:trHeight w:val="320"/>
          <w:jc w:val="center"/>
        </w:trPr>
        <w:tc>
          <w:tcPr>
            <w:tcW w:w="2412" w:type="dxa"/>
            <w:noWrap/>
          </w:tcPr>
          <w:p w14:paraId="63418BEF" w14:textId="6B14DC05" w:rsidR="001C1F88" w:rsidRPr="00220420" w:rsidRDefault="001C1F88" w:rsidP="00CD6B4A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≥24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 kg/m</w:t>
            </w: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6" w:type="dxa"/>
            <w:noWrap/>
          </w:tcPr>
          <w:p w14:paraId="64A233A0" w14:textId="13EF34E2" w:rsidR="001C1F88" w:rsidRPr="006042BC" w:rsidRDefault="001C1F88" w:rsidP="00CD6B4A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456 (11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0%)</w:t>
            </w:r>
          </w:p>
        </w:tc>
        <w:tc>
          <w:tcPr>
            <w:tcW w:w="1256" w:type="dxa"/>
            <w:noWrap/>
          </w:tcPr>
          <w:p w14:paraId="3DA37F3B" w14:textId="6FC7ABF2" w:rsidR="001C1F88" w:rsidRPr="006042BC" w:rsidRDefault="001C1F88" w:rsidP="00CD6B4A">
            <w:pPr>
              <w:widowControl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174 (11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0%)</w:t>
            </w:r>
          </w:p>
        </w:tc>
      </w:tr>
      <w:tr w:rsidR="001C1F88" w:rsidRPr="006042BC" w14:paraId="509D0E77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03A886E4" w14:textId="341B2359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Smoking status</w:t>
            </w:r>
            <w:r w:rsidR="006042BC"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256" w:type="dxa"/>
            <w:noWrap/>
            <w:hideMark/>
          </w:tcPr>
          <w:p w14:paraId="734B9C8F" w14:textId="7777777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56" w:type="dxa"/>
            <w:noWrap/>
            <w:hideMark/>
          </w:tcPr>
          <w:p w14:paraId="36C221F2" w14:textId="7777777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1C1F88" w:rsidRPr="006042BC" w14:paraId="37F0D4C0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3440C4FF" w14:textId="77777777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1256" w:type="dxa"/>
            <w:noWrap/>
            <w:hideMark/>
          </w:tcPr>
          <w:p w14:paraId="33D23557" w14:textId="0B7B4573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2939 (71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1%)</w:t>
            </w:r>
          </w:p>
        </w:tc>
        <w:tc>
          <w:tcPr>
            <w:tcW w:w="1256" w:type="dxa"/>
            <w:noWrap/>
            <w:hideMark/>
          </w:tcPr>
          <w:p w14:paraId="2255281E" w14:textId="66083C58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1195 (75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4%)</w:t>
            </w:r>
          </w:p>
        </w:tc>
      </w:tr>
      <w:tr w:rsidR="001C1F88" w:rsidRPr="006042BC" w14:paraId="400138F6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2D1E9907" w14:textId="77777777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Former</w:t>
            </w:r>
          </w:p>
        </w:tc>
        <w:tc>
          <w:tcPr>
            <w:tcW w:w="1256" w:type="dxa"/>
            <w:noWrap/>
            <w:hideMark/>
          </w:tcPr>
          <w:p w14:paraId="09E15BC4" w14:textId="4A8B6064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571 (13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8%)</w:t>
            </w:r>
          </w:p>
        </w:tc>
        <w:tc>
          <w:tcPr>
            <w:tcW w:w="1256" w:type="dxa"/>
            <w:noWrap/>
            <w:hideMark/>
          </w:tcPr>
          <w:p w14:paraId="258A26DA" w14:textId="22B587A2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186 (11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7%)</w:t>
            </w:r>
          </w:p>
        </w:tc>
      </w:tr>
      <w:tr w:rsidR="001C1F88" w:rsidRPr="006042BC" w14:paraId="24CCF3A3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09F2FEF3" w14:textId="77777777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Current</w:t>
            </w:r>
          </w:p>
        </w:tc>
        <w:tc>
          <w:tcPr>
            <w:tcW w:w="1256" w:type="dxa"/>
            <w:noWrap/>
            <w:hideMark/>
          </w:tcPr>
          <w:p w14:paraId="4A2B71FD" w14:textId="74490880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622 (15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1%)</w:t>
            </w:r>
          </w:p>
        </w:tc>
        <w:tc>
          <w:tcPr>
            <w:tcW w:w="1256" w:type="dxa"/>
            <w:noWrap/>
            <w:hideMark/>
          </w:tcPr>
          <w:p w14:paraId="7FC0DC36" w14:textId="6DAC6065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203 (12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8%)</w:t>
            </w:r>
          </w:p>
        </w:tc>
      </w:tr>
      <w:tr w:rsidR="001C1F88" w:rsidRPr="006042BC" w14:paraId="271483B8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65AB7CF8" w14:textId="38B8BBE3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Drinking status</w:t>
            </w:r>
            <w:r w:rsidR="006042BC"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256" w:type="dxa"/>
            <w:noWrap/>
            <w:hideMark/>
          </w:tcPr>
          <w:p w14:paraId="7EE61E3E" w14:textId="7777777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56" w:type="dxa"/>
            <w:noWrap/>
            <w:hideMark/>
          </w:tcPr>
          <w:p w14:paraId="5D231CCB" w14:textId="7777777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1C1F88" w:rsidRPr="006042BC" w14:paraId="1383FB75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590DF9DE" w14:textId="77777777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1256" w:type="dxa"/>
            <w:noWrap/>
            <w:hideMark/>
          </w:tcPr>
          <w:p w14:paraId="08379331" w14:textId="1F774AB4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2914 (70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5%)</w:t>
            </w:r>
          </w:p>
        </w:tc>
        <w:tc>
          <w:tcPr>
            <w:tcW w:w="1256" w:type="dxa"/>
            <w:noWrap/>
            <w:hideMark/>
          </w:tcPr>
          <w:p w14:paraId="57167499" w14:textId="5B30AC60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1129 (71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3%)</w:t>
            </w:r>
          </w:p>
        </w:tc>
      </w:tr>
      <w:tr w:rsidR="001C1F88" w:rsidRPr="006042BC" w14:paraId="70B3FED5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4952843B" w14:textId="77777777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Former</w:t>
            </w:r>
          </w:p>
        </w:tc>
        <w:tc>
          <w:tcPr>
            <w:tcW w:w="1256" w:type="dxa"/>
            <w:noWrap/>
            <w:hideMark/>
          </w:tcPr>
          <w:p w14:paraId="7DA7A545" w14:textId="5DC5D805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436 (10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6%)</w:t>
            </w:r>
          </w:p>
        </w:tc>
        <w:tc>
          <w:tcPr>
            <w:tcW w:w="1256" w:type="dxa"/>
            <w:noWrap/>
            <w:hideMark/>
          </w:tcPr>
          <w:p w14:paraId="237C401B" w14:textId="4C61AE4A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146 (9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2%)</w:t>
            </w:r>
          </w:p>
        </w:tc>
      </w:tr>
      <w:tr w:rsidR="001C1F88" w:rsidRPr="006042BC" w14:paraId="4CD90C15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444425F8" w14:textId="77777777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Current</w:t>
            </w:r>
          </w:p>
        </w:tc>
        <w:tc>
          <w:tcPr>
            <w:tcW w:w="1256" w:type="dxa"/>
            <w:noWrap/>
            <w:hideMark/>
          </w:tcPr>
          <w:p w14:paraId="057166DA" w14:textId="696B8FD3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782 (18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9%)</w:t>
            </w:r>
          </w:p>
        </w:tc>
        <w:tc>
          <w:tcPr>
            <w:tcW w:w="1256" w:type="dxa"/>
            <w:noWrap/>
            <w:hideMark/>
          </w:tcPr>
          <w:p w14:paraId="6A835ECF" w14:textId="75CF736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309 (19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5%)</w:t>
            </w:r>
          </w:p>
        </w:tc>
      </w:tr>
      <w:tr w:rsidR="001C1F88" w:rsidRPr="006042BC" w14:paraId="33D7868C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3DB15626" w14:textId="7C8A9021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Exercise</w:t>
            </w:r>
            <w:r w:rsidR="006042BC"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256" w:type="dxa"/>
            <w:noWrap/>
            <w:hideMark/>
          </w:tcPr>
          <w:p w14:paraId="5742C572" w14:textId="7777777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56" w:type="dxa"/>
            <w:noWrap/>
            <w:hideMark/>
          </w:tcPr>
          <w:p w14:paraId="379D97DB" w14:textId="7777777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1C1F88" w:rsidRPr="006042BC" w14:paraId="4760A094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6E518877" w14:textId="77777777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1256" w:type="dxa"/>
            <w:noWrap/>
            <w:hideMark/>
          </w:tcPr>
          <w:p w14:paraId="48ED34BE" w14:textId="22EBF5CD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2828 (68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4%)</w:t>
            </w:r>
          </w:p>
        </w:tc>
        <w:tc>
          <w:tcPr>
            <w:tcW w:w="1256" w:type="dxa"/>
            <w:noWrap/>
            <w:hideMark/>
          </w:tcPr>
          <w:p w14:paraId="4F0D2C12" w14:textId="5A7E241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1067 (67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4%)</w:t>
            </w:r>
          </w:p>
        </w:tc>
      </w:tr>
      <w:tr w:rsidR="001C1F88" w:rsidRPr="006042BC" w14:paraId="6E926926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60FD3923" w14:textId="77777777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Former</w:t>
            </w:r>
          </w:p>
        </w:tc>
        <w:tc>
          <w:tcPr>
            <w:tcW w:w="1256" w:type="dxa"/>
            <w:noWrap/>
            <w:hideMark/>
          </w:tcPr>
          <w:p w14:paraId="6D85D8B7" w14:textId="6464D5A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389 (9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4%)</w:t>
            </w:r>
          </w:p>
        </w:tc>
        <w:tc>
          <w:tcPr>
            <w:tcW w:w="1256" w:type="dxa"/>
            <w:noWrap/>
            <w:hideMark/>
          </w:tcPr>
          <w:p w14:paraId="42D7DEFD" w14:textId="4B491374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110 (6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9%)</w:t>
            </w:r>
          </w:p>
        </w:tc>
      </w:tr>
      <w:tr w:rsidR="001C1F88" w:rsidRPr="006042BC" w14:paraId="3162406D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01D8BD76" w14:textId="77777777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Current</w:t>
            </w:r>
          </w:p>
        </w:tc>
        <w:tc>
          <w:tcPr>
            <w:tcW w:w="1256" w:type="dxa"/>
            <w:noWrap/>
            <w:hideMark/>
          </w:tcPr>
          <w:p w14:paraId="72E9057F" w14:textId="2CFAF881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915 (22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1%)</w:t>
            </w:r>
          </w:p>
        </w:tc>
        <w:tc>
          <w:tcPr>
            <w:tcW w:w="1256" w:type="dxa"/>
            <w:noWrap/>
            <w:hideMark/>
          </w:tcPr>
          <w:p w14:paraId="7084CABA" w14:textId="5EBD19F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407 (25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7%)</w:t>
            </w:r>
          </w:p>
        </w:tc>
      </w:tr>
      <w:tr w:rsidR="001C1F88" w:rsidRPr="006042BC" w14:paraId="31BFD6E9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214E5D02" w14:textId="73B41512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Diet diversity</w:t>
            </w:r>
            <w:r w:rsidR="006042BC"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256" w:type="dxa"/>
            <w:noWrap/>
            <w:hideMark/>
          </w:tcPr>
          <w:p w14:paraId="5652CD2C" w14:textId="7777777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56" w:type="dxa"/>
            <w:noWrap/>
            <w:hideMark/>
          </w:tcPr>
          <w:p w14:paraId="4195FAB5" w14:textId="7777777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1C1F88" w:rsidRPr="006042BC" w14:paraId="50B2B682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27A4645D" w14:textId="77777777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Unfavorable</w:t>
            </w:r>
          </w:p>
        </w:tc>
        <w:tc>
          <w:tcPr>
            <w:tcW w:w="1256" w:type="dxa"/>
            <w:noWrap/>
            <w:hideMark/>
          </w:tcPr>
          <w:p w14:paraId="68AB14B5" w14:textId="0C3D0BB3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1427 (34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5%)</w:t>
            </w:r>
          </w:p>
        </w:tc>
        <w:tc>
          <w:tcPr>
            <w:tcW w:w="1256" w:type="dxa"/>
            <w:noWrap/>
            <w:hideMark/>
          </w:tcPr>
          <w:p w14:paraId="06464431" w14:textId="3A01C54D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532 (33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6%)</w:t>
            </w:r>
          </w:p>
        </w:tc>
      </w:tr>
      <w:tr w:rsidR="001C1F88" w:rsidRPr="006042BC" w14:paraId="1A159A7E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73108798" w14:textId="77777777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Intermediate</w:t>
            </w:r>
          </w:p>
        </w:tc>
        <w:tc>
          <w:tcPr>
            <w:tcW w:w="1256" w:type="dxa"/>
            <w:noWrap/>
            <w:hideMark/>
          </w:tcPr>
          <w:p w14:paraId="5C2EC169" w14:textId="65A5CBB5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2322 (56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2%)</w:t>
            </w:r>
          </w:p>
        </w:tc>
        <w:tc>
          <w:tcPr>
            <w:tcW w:w="1256" w:type="dxa"/>
            <w:noWrap/>
            <w:hideMark/>
          </w:tcPr>
          <w:p w14:paraId="08BEC844" w14:textId="16A4031D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899 (56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8%)</w:t>
            </w:r>
          </w:p>
        </w:tc>
      </w:tr>
      <w:tr w:rsidR="001C1F88" w:rsidRPr="006042BC" w14:paraId="7612F1CD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49D499AE" w14:textId="77777777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Favorable</w:t>
            </w:r>
          </w:p>
        </w:tc>
        <w:tc>
          <w:tcPr>
            <w:tcW w:w="1256" w:type="dxa"/>
            <w:noWrap/>
            <w:hideMark/>
          </w:tcPr>
          <w:p w14:paraId="7C18941B" w14:textId="11CA7E5A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316 (7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6%)</w:t>
            </w:r>
          </w:p>
        </w:tc>
        <w:tc>
          <w:tcPr>
            <w:tcW w:w="1256" w:type="dxa"/>
            <w:noWrap/>
            <w:hideMark/>
          </w:tcPr>
          <w:p w14:paraId="55F6BF3A" w14:textId="5082FE9A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125 (7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9%)</w:t>
            </w:r>
          </w:p>
        </w:tc>
      </w:tr>
      <w:tr w:rsidR="001C1F88" w:rsidRPr="006042BC" w14:paraId="05CD081D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4FD34E97" w14:textId="77777777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256" w:type="dxa"/>
            <w:noWrap/>
            <w:hideMark/>
          </w:tcPr>
          <w:p w14:paraId="787AE020" w14:textId="3D7758A7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67 (1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6%)</w:t>
            </w:r>
          </w:p>
        </w:tc>
        <w:tc>
          <w:tcPr>
            <w:tcW w:w="1256" w:type="dxa"/>
            <w:noWrap/>
            <w:hideMark/>
          </w:tcPr>
          <w:p w14:paraId="1CF533B2" w14:textId="1EFF7731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28 (1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8%)</w:t>
            </w:r>
          </w:p>
        </w:tc>
      </w:tr>
      <w:tr w:rsidR="001C1F88" w:rsidRPr="006042BC" w14:paraId="088EA973" w14:textId="77777777" w:rsidTr="006042BC">
        <w:trPr>
          <w:trHeight w:val="320"/>
          <w:jc w:val="center"/>
        </w:trPr>
        <w:tc>
          <w:tcPr>
            <w:tcW w:w="2412" w:type="dxa"/>
            <w:noWrap/>
          </w:tcPr>
          <w:p w14:paraId="25BCE8D9" w14:textId="5B11589B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P</w:t>
            </w: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erceived loneliness</w:t>
            </w:r>
            <w:r w:rsidR="006042BC"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256" w:type="dxa"/>
            <w:noWrap/>
          </w:tcPr>
          <w:p w14:paraId="5B3D9C08" w14:textId="28E63BA2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6042B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238 (30</w:t>
            </w:r>
            <w:r w:rsidR="00D3587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0%)</w:t>
            </w:r>
          </w:p>
        </w:tc>
        <w:tc>
          <w:tcPr>
            <w:tcW w:w="1256" w:type="dxa"/>
            <w:noWrap/>
          </w:tcPr>
          <w:p w14:paraId="6597B885" w14:textId="15279171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6042B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68 (29</w:t>
            </w:r>
            <w:r w:rsidR="00D3587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5%)</w:t>
            </w:r>
          </w:p>
        </w:tc>
      </w:tr>
      <w:tr w:rsidR="001C1F88" w:rsidRPr="006042BC" w14:paraId="0E1D791D" w14:textId="77777777" w:rsidTr="006042BC">
        <w:trPr>
          <w:trHeight w:val="320"/>
          <w:jc w:val="center"/>
        </w:trPr>
        <w:tc>
          <w:tcPr>
            <w:tcW w:w="2412" w:type="dxa"/>
            <w:noWrap/>
          </w:tcPr>
          <w:p w14:paraId="6407602A" w14:textId="4B8FC7FE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Optimism personality</w:t>
            </w:r>
            <w:r w:rsidR="006042BC"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256" w:type="dxa"/>
            <w:noWrap/>
          </w:tcPr>
          <w:p w14:paraId="0A011EBA" w14:textId="5E1FA7EB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3951 (95</w:t>
            </w:r>
            <w:r w:rsidR="00D3587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6%)</w:t>
            </w:r>
          </w:p>
        </w:tc>
        <w:tc>
          <w:tcPr>
            <w:tcW w:w="1256" w:type="dxa"/>
            <w:noWrap/>
          </w:tcPr>
          <w:p w14:paraId="68047586" w14:textId="7D7DE68B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1519 (95</w:t>
            </w:r>
            <w:r w:rsidR="00D3587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</w:tr>
      <w:tr w:rsidR="001C1F88" w:rsidRPr="006042BC" w14:paraId="79C68C82" w14:textId="77777777" w:rsidTr="006042BC">
        <w:trPr>
          <w:trHeight w:val="320"/>
          <w:jc w:val="center"/>
        </w:trPr>
        <w:tc>
          <w:tcPr>
            <w:tcW w:w="2412" w:type="dxa"/>
            <w:noWrap/>
          </w:tcPr>
          <w:p w14:paraId="1BBC0270" w14:textId="46A9A374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Disability</w:t>
            </w:r>
            <w:r w:rsidR="006042BC" w:rsidRPr="00220420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256" w:type="dxa"/>
            <w:noWrap/>
          </w:tcPr>
          <w:p w14:paraId="16B63F4F" w14:textId="0F15CFD9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1690 (40</w:t>
            </w:r>
            <w:r w:rsidR="00D3587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  <w:tc>
          <w:tcPr>
            <w:tcW w:w="1256" w:type="dxa"/>
            <w:noWrap/>
          </w:tcPr>
          <w:p w14:paraId="68A76B26" w14:textId="15CB103A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410 (25</w:t>
            </w:r>
            <w:r w:rsidR="00D3587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9%)</w:t>
            </w:r>
          </w:p>
        </w:tc>
      </w:tr>
      <w:tr w:rsidR="001C1F88" w:rsidRPr="006042BC" w14:paraId="33560531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51095328" w14:textId="459F4F85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Self-report </w:t>
            </w:r>
            <w:r w:rsidR="006042BC"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CVD (%)</w:t>
            </w:r>
          </w:p>
        </w:tc>
        <w:tc>
          <w:tcPr>
            <w:tcW w:w="1256" w:type="dxa"/>
            <w:noWrap/>
            <w:hideMark/>
          </w:tcPr>
          <w:p w14:paraId="6DC81000" w14:textId="149D2071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174 (4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2%)</w:t>
            </w:r>
          </w:p>
        </w:tc>
        <w:tc>
          <w:tcPr>
            <w:tcW w:w="1256" w:type="dxa"/>
            <w:noWrap/>
            <w:hideMark/>
          </w:tcPr>
          <w:p w14:paraId="2F1AD479" w14:textId="6C171964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42 (2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7%)</w:t>
            </w:r>
          </w:p>
        </w:tc>
      </w:tr>
      <w:tr w:rsidR="001C1F88" w:rsidRPr="006042BC" w14:paraId="0031CAD1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0611FD79" w14:textId="6B648F2D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Self-report diabetes</w:t>
            </w:r>
            <w:r w:rsidR="006042BC"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256" w:type="dxa"/>
            <w:noWrap/>
            <w:hideMark/>
          </w:tcPr>
          <w:p w14:paraId="7B35C82C" w14:textId="2DDE2512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42 (1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0%)</w:t>
            </w:r>
          </w:p>
        </w:tc>
        <w:tc>
          <w:tcPr>
            <w:tcW w:w="1256" w:type="dxa"/>
            <w:noWrap/>
            <w:hideMark/>
          </w:tcPr>
          <w:p w14:paraId="594D292F" w14:textId="59F85571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16 (1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0%)</w:t>
            </w:r>
          </w:p>
        </w:tc>
      </w:tr>
      <w:tr w:rsidR="001C1F88" w:rsidRPr="006042BC" w14:paraId="45289463" w14:textId="77777777" w:rsidTr="006042BC">
        <w:trPr>
          <w:trHeight w:val="320"/>
          <w:jc w:val="center"/>
        </w:trPr>
        <w:tc>
          <w:tcPr>
            <w:tcW w:w="2412" w:type="dxa"/>
            <w:noWrap/>
            <w:hideMark/>
          </w:tcPr>
          <w:p w14:paraId="113E6622" w14:textId="1BBDF0F8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Self-report hypertension</w:t>
            </w:r>
            <w:r w:rsidR="006042BC"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256" w:type="dxa"/>
            <w:noWrap/>
            <w:hideMark/>
          </w:tcPr>
          <w:p w14:paraId="21E0CE4B" w14:textId="472CF8D6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527 (12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8%)</w:t>
            </w:r>
          </w:p>
        </w:tc>
        <w:tc>
          <w:tcPr>
            <w:tcW w:w="1256" w:type="dxa"/>
            <w:noWrap/>
            <w:hideMark/>
          </w:tcPr>
          <w:p w14:paraId="4856CDF9" w14:textId="4189AAA4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202 (12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8%)</w:t>
            </w:r>
          </w:p>
        </w:tc>
      </w:tr>
      <w:tr w:rsidR="001C1F88" w:rsidRPr="006042BC" w14:paraId="78ADC950" w14:textId="77777777" w:rsidTr="006042BC">
        <w:trPr>
          <w:trHeight w:val="320"/>
          <w:jc w:val="center"/>
        </w:trPr>
        <w:tc>
          <w:tcPr>
            <w:tcW w:w="2412" w:type="dxa"/>
            <w:tcBorders>
              <w:bottom w:val="single" w:sz="4" w:space="0" w:color="auto"/>
            </w:tcBorders>
            <w:noWrap/>
            <w:hideMark/>
          </w:tcPr>
          <w:p w14:paraId="40D16604" w14:textId="48B774D1" w:rsidR="001C1F88" w:rsidRPr="00220420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lastRenderedPageBreak/>
              <w:t>Self-report cancer</w:t>
            </w:r>
            <w:r w:rsidR="006042BC" w:rsidRPr="00220420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noWrap/>
            <w:hideMark/>
          </w:tcPr>
          <w:p w14:paraId="3C438F4E" w14:textId="70822FD0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17 (0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4%)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noWrap/>
            <w:hideMark/>
          </w:tcPr>
          <w:p w14:paraId="06DD73BD" w14:textId="095FBAF6" w:rsidR="001C1F88" w:rsidRPr="006042BC" w:rsidRDefault="001C1F88" w:rsidP="00CD6B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 (0</w:t>
            </w:r>
            <w:r w:rsidR="00D358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·</w:t>
            </w:r>
            <w:r w:rsidRPr="006042BC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1%)</w:t>
            </w:r>
          </w:p>
        </w:tc>
      </w:tr>
    </w:tbl>
    <w:p w14:paraId="72ECC8A9" w14:textId="4C0368F9" w:rsidR="00F73E65" w:rsidRPr="003D7108" w:rsidRDefault="001C1F88" w:rsidP="003D7108">
      <w:pPr>
        <w:widowControl/>
        <w:spacing w:line="480" w:lineRule="auto"/>
        <w:jc w:val="left"/>
        <w:rPr>
          <w:rFonts w:ascii="Times New Roman" w:eastAsia="宋体" w:hAnsi="Times New Roman" w:cs="Times New Roman" w:hint="eastAsia"/>
          <w:kern w:val="0"/>
          <w:sz w:val="20"/>
          <w:szCs w:val="20"/>
        </w:rPr>
      </w:pPr>
      <w:r w:rsidRPr="00220420">
        <w:rPr>
          <w:rFonts w:ascii="Times New Roman" w:eastAsia="宋体" w:hAnsi="Times New Roman" w:cs="Times New Roman" w:hint="eastAsia"/>
          <w:kern w:val="0"/>
          <w:sz w:val="20"/>
          <w:szCs w:val="20"/>
        </w:rPr>
        <w:t>A</w:t>
      </w:r>
      <w:r w:rsidRPr="00220420">
        <w:rPr>
          <w:rFonts w:ascii="Times New Roman" w:eastAsia="宋体" w:hAnsi="Times New Roman" w:cs="Times New Roman"/>
          <w:kern w:val="0"/>
          <w:sz w:val="20"/>
          <w:szCs w:val="20"/>
        </w:rPr>
        <w:t xml:space="preserve">bbreviation: </w:t>
      </w:r>
      <w:r w:rsidR="006042BC" w:rsidRPr="00220420">
        <w:rPr>
          <w:rFonts w:ascii="Times New Roman" w:eastAsia="宋体" w:hAnsi="Times New Roman" w:cs="Times New Roman" w:hint="eastAsia"/>
          <w:kern w:val="0"/>
          <w:sz w:val="20"/>
          <w:szCs w:val="20"/>
        </w:rPr>
        <w:t>SD</w:t>
      </w:r>
      <w:r w:rsidR="006042BC" w:rsidRPr="00220420">
        <w:rPr>
          <w:rFonts w:ascii="Times New Roman" w:eastAsia="宋体" w:hAnsi="Times New Roman" w:cs="Times New Roman"/>
          <w:kern w:val="0"/>
          <w:sz w:val="20"/>
          <w:szCs w:val="20"/>
        </w:rPr>
        <w:t xml:space="preserve">=standard deviation; </w:t>
      </w:r>
      <w:r w:rsidRPr="00220420">
        <w:rPr>
          <w:rFonts w:ascii="Times New Roman" w:eastAsia="宋体" w:hAnsi="Times New Roman" w:cs="Times New Roman"/>
          <w:kern w:val="0"/>
          <w:sz w:val="20"/>
          <w:szCs w:val="20"/>
        </w:rPr>
        <w:t xml:space="preserve">BMI = </w:t>
      </w:r>
      <w:r w:rsidR="006042BC" w:rsidRPr="00220420">
        <w:rPr>
          <w:rFonts w:ascii="Times New Roman" w:eastAsia="宋体" w:hAnsi="Times New Roman" w:cs="Times New Roman"/>
          <w:kern w:val="0"/>
          <w:sz w:val="20"/>
          <w:szCs w:val="20"/>
        </w:rPr>
        <w:t>b</w:t>
      </w:r>
      <w:r w:rsidRPr="00220420">
        <w:rPr>
          <w:rFonts w:ascii="Times New Roman" w:eastAsia="宋体" w:hAnsi="Times New Roman" w:cs="Times New Roman"/>
          <w:kern w:val="0"/>
          <w:sz w:val="20"/>
          <w:szCs w:val="20"/>
        </w:rPr>
        <w:t xml:space="preserve">ody mass index; CVD = </w:t>
      </w:r>
      <w:r w:rsidR="006042BC" w:rsidRPr="00220420">
        <w:rPr>
          <w:rFonts w:ascii="Times New Roman" w:eastAsia="宋体" w:hAnsi="Times New Roman" w:cs="Times New Roman"/>
          <w:kern w:val="0"/>
          <w:sz w:val="20"/>
          <w:szCs w:val="20"/>
        </w:rPr>
        <w:t>c</w:t>
      </w:r>
      <w:r w:rsidRPr="00220420">
        <w:rPr>
          <w:rFonts w:ascii="Times New Roman" w:eastAsia="宋体" w:hAnsi="Times New Roman" w:cs="Times New Roman"/>
          <w:kern w:val="0"/>
          <w:sz w:val="20"/>
          <w:szCs w:val="20"/>
        </w:rPr>
        <w:t>ardiovascular disease</w:t>
      </w:r>
    </w:p>
    <w:sectPr w:rsidR="00F73E65" w:rsidRPr="003D7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88"/>
    <w:rsid w:val="00022E76"/>
    <w:rsid w:val="00037A88"/>
    <w:rsid w:val="000936E2"/>
    <w:rsid w:val="000A1262"/>
    <w:rsid w:val="000A595F"/>
    <w:rsid w:val="000A6222"/>
    <w:rsid w:val="000D76AC"/>
    <w:rsid w:val="00107650"/>
    <w:rsid w:val="0013709E"/>
    <w:rsid w:val="00147012"/>
    <w:rsid w:val="001B099A"/>
    <w:rsid w:val="001C1F88"/>
    <w:rsid w:val="001F5727"/>
    <w:rsid w:val="00211365"/>
    <w:rsid w:val="00220420"/>
    <w:rsid w:val="00224FBF"/>
    <w:rsid w:val="0022660B"/>
    <w:rsid w:val="002E09C0"/>
    <w:rsid w:val="003010F1"/>
    <w:rsid w:val="003D7108"/>
    <w:rsid w:val="003F5109"/>
    <w:rsid w:val="00484042"/>
    <w:rsid w:val="004857C5"/>
    <w:rsid w:val="00494F79"/>
    <w:rsid w:val="004B7FE9"/>
    <w:rsid w:val="004E37A8"/>
    <w:rsid w:val="004F23EA"/>
    <w:rsid w:val="00502B9C"/>
    <w:rsid w:val="0051160D"/>
    <w:rsid w:val="00516E7A"/>
    <w:rsid w:val="00581BA7"/>
    <w:rsid w:val="005F54F3"/>
    <w:rsid w:val="006042BC"/>
    <w:rsid w:val="00613183"/>
    <w:rsid w:val="00631FCA"/>
    <w:rsid w:val="006C1B8E"/>
    <w:rsid w:val="007F12ED"/>
    <w:rsid w:val="00821FE4"/>
    <w:rsid w:val="008568D8"/>
    <w:rsid w:val="00894C15"/>
    <w:rsid w:val="008B3502"/>
    <w:rsid w:val="008B6CB7"/>
    <w:rsid w:val="008C1731"/>
    <w:rsid w:val="008F2471"/>
    <w:rsid w:val="008F7FCA"/>
    <w:rsid w:val="00903C12"/>
    <w:rsid w:val="00944682"/>
    <w:rsid w:val="009860A7"/>
    <w:rsid w:val="00A55D7A"/>
    <w:rsid w:val="00A95EA8"/>
    <w:rsid w:val="00AA0F4B"/>
    <w:rsid w:val="00AC6C4D"/>
    <w:rsid w:val="00AF17DE"/>
    <w:rsid w:val="00AF3A41"/>
    <w:rsid w:val="00B0247F"/>
    <w:rsid w:val="00BC4F76"/>
    <w:rsid w:val="00BE2D08"/>
    <w:rsid w:val="00BF7722"/>
    <w:rsid w:val="00C1055E"/>
    <w:rsid w:val="00C10C33"/>
    <w:rsid w:val="00C37211"/>
    <w:rsid w:val="00C63FA7"/>
    <w:rsid w:val="00C74CCD"/>
    <w:rsid w:val="00CF7F92"/>
    <w:rsid w:val="00D3587B"/>
    <w:rsid w:val="00E73B5F"/>
    <w:rsid w:val="00E9312A"/>
    <w:rsid w:val="00EB0310"/>
    <w:rsid w:val="00EB21D9"/>
    <w:rsid w:val="00EC23E7"/>
    <w:rsid w:val="00ED76D2"/>
    <w:rsid w:val="00F15793"/>
    <w:rsid w:val="00F2644D"/>
    <w:rsid w:val="00F41A49"/>
    <w:rsid w:val="00F6604B"/>
    <w:rsid w:val="00F7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C27167"/>
  <w15:chartTrackingRefBased/>
  <w15:docId w15:val="{0866BE5B-C48B-6C43-8570-F2CA224C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F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1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752</Words>
  <Characters>775</Characters>
  <Application>Microsoft Office Word</Application>
  <DocSecurity>0</DocSecurity>
  <Lines>25</Lines>
  <Paragraphs>14</Paragraphs>
  <ScaleCrop>false</ScaleCrop>
  <Manager/>
  <Company/>
  <LinksUpToDate>false</LinksUpToDate>
  <CharactersWithSpaces>1513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yerke</dc:creator>
  <cp:keywords/>
  <dc:description/>
  <cp:lastModifiedBy>yerke</cp:lastModifiedBy>
  <cp:revision>4</cp:revision>
  <dcterms:created xsi:type="dcterms:W3CDTF">2024-01-16T13:53:00Z</dcterms:created>
  <dcterms:modified xsi:type="dcterms:W3CDTF">2024-06-22T05:42:00Z</dcterms:modified>
  <cp:category/>
</cp:coreProperties>
</file>