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B0C" w:rsidRPr="00C86D3E" w:rsidRDefault="002F1B0C" w:rsidP="002F1B0C">
      <w:pPr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Supporting I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nformation</w:t>
      </w:r>
    </w:p>
    <w:p w:rsidR="00D81D3A" w:rsidRPr="00E35FD4" w:rsidRDefault="00D81D3A" w:rsidP="00D81D3A">
      <w:pPr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S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tructural</w:t>
      </w:r>
      <w:r>
        <w:rPr>
          <w:rFonts w:ascii="Cambria" w:hAnsi="Cambria" w:cs="Times New Roman"/>
          <w:b/>
          <w:sz w:val="26"/>
          <w:szCs w:val="26"/>
          <w:lang w:val="en-US"/>
        </w:rPr>
        <w:t xml:space="preserve">, thermal and electrical properties of 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Na</w:t>
      </w:r>
      <w:r w:rsidRPr="00C86D3E">
        <w:rPr>
          <w:rFonts w:ascii="Cambria" w:hAnsi="Cambria" w:cs="Times New Roman"/>
          <w:b/>
          <w:sz w:val="26"/>
          <w:szCs w:val="26"/>
          <w:vertAlign w:val="subscript"/>
          <w:lang w:val="en-US"/>
        </w:rPr>
        <w:t>1+x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Al</w:t>
      </w:r>
      <w:r w:rsidRPr="00C86D3E">
        <w:rPr>
          <w:rFonts w:ascii="Cambria" w:hAnsi="Cambria" w:cs="Times New Roman"/>
          <w:b/>
          <w:sz w:val="26"/>
          <w:szCs w:val="26"/>
          <w:vertAlign w:val="subscript"/>
          <w:lang w:val="en-US"/>
        </w:rPr>
        <w:t>x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Ti</w:t>
      </w:r>
      <w:r w:rsidRPr="00C86D3E">
        <w:rPr>
          <w:rFonts w:ascii="Cambria" w:hAnsi="Cambria" w:cs="Times New Roman"/>
          <w:b/>
          <w:sz w:val="26"/>
          <w:szCs w:val="26"/>
          <w:vertAlign w:val="subscript"/>
          <w:lang w:val="en-US"/>
        </w:rPr>
        <w:t>2-x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P</w:t>
      </w:r>
      <w:r w:rsidRPr="00C86D3E">
        <w:rPr>
          <w:rFonts w:ascii="Cambria" w:hAnsi="Cambria" w:cs="Times New Roman"/>
          <w:b/>
          <w:sz w:val="26"/>
          <w:szCs w:val="26"/>
          <w:vertAlign w:val="subscript"/>
          <w:lang w:val="en-US"/>
        </w:rPr>
        <w:t>3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>O</w:t>
      </w:r>
      <w:r w:rsidRPr="00C86D3E">
        <w:rPr>
          <w:rFonts w:ascii="Cambria" w:hAnsi="Cambria" w:cs="Times New Roman"/>
          <w:b/>
          <w:sz w:val="26"/>
          <w:szCs w:val="26"/>
          <w:vertAlign w:val="subscript"/>
          <w:lang w:val="en-US"/>
        </w:rPr>
        <w:t>12</w:t>
      </w:r>
      <w:r w:rsidRPr="00C86D3E">
        <w:rPr>
          <w:rFonts w:ascii="Cambria" w:hAnsi="Cambria" w:cs="Times New Roman"/>
          <w:b/>
          <w:sz w:val="26"/>
          <w:szCs w:val="26"/>
          <w:lang w:val="en-US"/>
        </w:rPr>
        <w:t xml:space="preserve"> (x = 0.3) solid electrolyte</w:t>
      </w:r>
      <w:r>
        <w:rPr>
          <w:rFonts w:ascii="Cambria" w:hAnsi="Cambria" w:cs="Times New Roman"/>
          <w:b/>
          <w:sz w:val="26"/>
          <w:szCs w:val="26"/>
          <w:lang w:val="en-US"/>
        </w:rPr>
        <w:t>s</w:t>
      </w:r>
    </w:p>
    <w:p w:rsidR="00D81D3A" w:rsidRPr="00432B24" w:rsidRDefault="00D81D3A" w:rsidP="00D81D3A">
      <w:pPr>
        <w:spacing w:after="0" w:line="360" w:lineRule="auto"/>
        <w:jc w:val="both"/>
        <w:rPr>
          <w:rFonts w:ascii="Cambria" w:hAnsi="Cambria" w:cs="Times New Roman"/>
          <w:b/>
          <w:lang w:val="en-US"/>
        </w:rPr>
      </w:pPr>
      <w:r w:rsidRPr="00432B24">
        <w:rPr>
          <w:rFonts w:ascii="Cambria" w:hAnsi="Cambria" w:cs="Times New Roman"/>
          <w:bCs/>
          <w:lang w:val="en-US"/>
        </w:rPr>
        <w:t>Ademola J. Adetona,</w:t>
      </w:r>
      <w:r w:rsidRPr="00432B24">
        <w:rPr>
          <w:rFonts w:ascii="Cambria" w:hAnsi="Cambria" w:cs="Times New Roman"/>
          <w:bCs/>
          <w:vertAlign w:val="superscript"/>
          <w:lang w:val="en-US"/>
        </w:rPr>
        <w:t>1*</w:t>
      </w:r>
      <w:r w:rsidRPr="00432B24">
        <w:rPr>
          <w:rFonts w:ascii="Cambria" w:hAnsi="Cambria" w:cs="Times New Roman"/>
          <w:bCs/>
          <w:lang w:val="en-US"/>
        </w:rPr>
        <w:t xml:space="preserve"> Ge Wang,</w:t>
      </w:r>
      <w:r w:rsidRPr="00432B24">
        <w:rPr>
          <w:rFonts w:ascii="Cambria" w:hAnsi="Cambria" w:cs="Times New Roman"/>
          <w:bCs/>
          <w:vertAlign w:val="superscript"/>
          <w:lang w:val="en-US"/>
        </w:rPr>
        <w:t>2</w:t>
      </w:r>
      <w:r w:rsidRPr="00432B24">
        <w:rPr>
          <w:rFonts w:ascii="Cambria" w:hAnsi="Cambria" w:cs="Times New Roman"/>
          <w:bCs/>
          <w:lang w:val="en-US"/>
        </w:rPr>
        <w:t xml:space="preserve"> Ayorinde O. Nejo,</w:t>
      </w:r>
      <w:r w:rsidRPr="00432B24">
        <w:rPr>
          <w:rFonts w:ascii="Cambria" w:hAnsi="Cambria" w:cs="Times New Roman"/>
          <w:bCs/>
          <w:vertAlign w:val="superscript"/>
          <w:lang w:val="en-US"/>
        </w:rPr>
        <w:t>3</w:t>
      </w:r>
      <w:r>
        <w:rPr>
          <w:rFonts w:ascii="Cambria" w:hAnsi="Cambria" w:cs="Times New Roman"/>
          <w:bCs/>
          <w:lang w:val="en-US"/>
        </w:rPr>
        <w:t xml:space="preserve"> </w:t>
      </w:r>
      <w:r w:rsidRPr="00432B24">
        <w:rPr>
          <w:rFonts w:ascii="Cambria" w:hAnsi="Cambria" w:cs="Times New Roman"/>
          <w:bCs/>
          <w:lang w:val="en-US"/>
        </w:rPr>
        <w:t>Cheryl Shaw,</w:t>
      </w:r>
      <w:r w:rsidRPr="00432B24">
        <w:rPr>
          <w:rFonts w:ascii="Cambria" w:hAnsi="Cambria" w:cs="Times New Roman"/>
          <w:bCs/>
          <w:vertAlign w:val="superscript"/>
          <w:lang w:val="en-US"/>
        </w:rPr>
        <w:t>4</w:t>
      </w:r>
      <w:r w:rsidRPr="00432B24">
        <w:rPr>
          <w:rFonts w:ascii="Cambria" w:hAnsi="Cambria" w:cs="Times New Roman"/>
          <w:bCs/>
          <w:lang w:val="en-US"/>
        </w:rPr>
        <w:t xml:space="preserve"> </w:t>
      </w:r>
      <w:r>
        <w:rPr>
          <w:rFonts w:ascii="Cambria" w:hAnsi="Cambria" w:cs="Times New Roman"/>
          <w:bCs/>
          <w:lang w:val="en-US"/>
        </w:rPr>
        <w:t xml:space="preserve">Beatia </w:t>
      </w:r>
      <w:proofErr w:type="gramStart"/>
      <w:r>
        <w:rPr>
          <w:rFonts w:ascii="Cambria" w:hAnsi="Cambria" w:cs="Times New Roman"/>
          <w:bCs/>
          <w:lang w:val="en-US"/>
        </w:rPr>
        <w:t>In</w:t>
      </w:r>
      <w:proofErr w:type="gramEnd"/>
      <w:r>
        <w:rPr>
          <w:rFonts w:ascii="Cambria" w:hAnsi="Cambria" w:cs="Times New Roman"/>
          <w:bCs/>
          <w:lang w:val="en-US"/>
        </w:rPr>
        <w:t xml:space="preserve"> Siame</w:t>
      </w:r>
      <w:r w:rsidRPr="00A171CD">
        <w:rPr>
          <w:rFonts w:ascii="Cambria" w:hAnsi="Cambria" w:cs="Times New Roman"/>
          <w:bCs/>
          <w:vertAlign w:val="superscript"/>
          <w:lang w:val="en-US"/>
        </w:rPr>
        <w:t>1</w:t>
      </w:r>
    </w:p>
    <w:p w:rsidR="00D81D3A" w:rsidRPr="007A4923" w:rsidRDefault="00D81D3A" w:rsidP="00D81D3A">
      <w:pPr>
        <w:spacing w:after="0" w:line="360" w:lineRule="auto"/>
        <w:jc w:val="both"/>
        <w:rPr>
          <w:rFonts w:ascii="Cambria" w:hAnsi="Cambria" w:cs="Times New Roman"/>
          <w:bCs/>
          <w:lang w:val="en-US"/>
        </w:rPr>
      </w:pPr>
      <w:r w:rsidRPr="007A4923">
        <w:rPr>
          <w:rFonts w:ascii="Cambria" w:hAnsi="Cambria" w:cs="Times New Roman"/>
          <w:bCs/>
          <w:vertAlign w:val="superscript"/>
          <w:lang w:val="en-US"/>
        </w:rPr>
        <w:t>1</w:t>
      </w:r>
      <w:r w:rsidRPr="007A4923">
        <w:rPr>
          <w:rFonts w:ascii="Cambria" w:hAnsi="Cambria" w:cs="Times New Roman"/>
          <w:bCs/>
          <w:lang w:val="en-US"/>
        </w:rPr>
        <w:t>Department of Mat</w:t>
      </w:r>
      <w:r>
        <w:rPr>
          <w:rFonts w:ascii="Cambria" w:hAnsi="Cambria" w:cs="Times New Roman"/>
          <w:bCs/>
          <w:lang w:val="en-US"/>
        </w:rPr>
        <w:t xml:space="preserve">erials Science and Engineering, </w:t>
      </w:r>
      <w:r w:rsidRPr="007A4923">
        <w:rPr>
          <w:rFonts w:ascii="Cambria" w:hAnsi="Cambria" w:cs="Times New Roman"/>
          <w:bCs/>
          <w:lang w:val="en-US"/>
        </w:rPr>
        <w:t>University of Sheffield,</w:t>
      </w:r>
      <w:r>
        <w:rPr>
          <w:rFonts w:ascii="Cambria" w:hAnsi="Cambria" w:cs="Times New Roman"/>
          <w:bCs/>
          <w:lang w:val="en-US"/>
        </w:rPr>
        <w:t xml:space="preserve"> Sheffield, UK. S1 3JD.</w:t>
      </w:r>
    </w:p>
    <w:p w:rsidR="00D81D3A" w:rsidRDefault="00D81D3A" w:rsidP="00D81D3A">
      <w:pPr>
        <w:spacing w:after="0" w:line="360" w:lineRule="auto"/>
        <w:jc w:val="both"/>
        <w:rPr>
          <w:rFonts w:ascii="Cambria" w:hAnsi="Cambria" w:cs="Times New Roman"/>
          <w:bCs/>
          <w:lang w:val="en-US"/>
        </w:rPr>
      </w:pPr>
      <w:r>
        <w:rPr>
          <w:rFonts w:ascii="Cambria" w:hAnsi="Cambria" w:cs="Times New Roman"/>
          <w:bCs/>
          <w:vertAlign w:val="superscript"/>
          <w:lang w:val="en-US"/>
        </w:rPr>
        <w:t>2</w:t>
      </w:r>
      <w:r w:rsidRPr="007A4923">
        <w:rPr>
          <w:rFonts w:ascii="Cambria" w:hAnsi="Cambria" w:cs="Times New Roman"/>
          <w:bCs/>
          <w:lang w:val="en-US"/>
        </w:rPr>
        <w:t xml:space="preserve">Department of Materials, University of Manchester, </w:t>
      </w:r>
      <w:r>
        <w:rPr>
          <w:rFonts w:ascii="Cambria" w:hAnsi="Cambria" w:cs="Times New Roman"/>
          <w:bCs/>
          <w:lang w:val="en-US"/>
        </w:rPr>
        <w:t xml:space="preserve">Manchester, </w:t>
      </w:r>
      <w:r w:rsidRPr="007A4923">
        <w:rPr>
          <w:rFonts w:ascii="Cambria" w:hAnsi="Cambria" w:cs="Times New Roman"/>
          <w:bCs/>
          <w:lang w:val="en-US"/>
        </w:rPr>
        <w:t>UK. M13 9PL.</w:t>
      </w:r>
    </w:p>
    <w:p w:rsidR="00D81D3A" w:rsidRPr="007A4923" w:rsidRDefault="00D81D3A" w:rsidP="00D81D3A">
      <w:pPr>
        <w:spacing w:after="0" w:line="360" w:lineRule="auto"/>
        <w:jc w:val="both"/>
        <w:rPr>
          <w:rFonts w:ascii="Cambria" w:hAnsi="Cambria" w:cs="Times New Roman"/>
          <w:bCs/>
          <w:lang w:val="en-US"/>
        </w:rPr>
      </w:pPr>
      <w:r>
        <w:rPr>
          <w:rFonts w:ascii="Cambria" w:hAnsi="Cambria" w:cs="Times New Roman"/>
          <w:bCs/>
          <w:vertAlign w:val="superscript"/>
          <w:lang w:val="en-US"/>
        </w:rPr>
        <w:t>3</w:t>
      </w:r>
      <w:r>
        <w:rPr>
          <w:rFonts w:ascii="Cambria" w:hAnsi="Cambria" w:cs="Times New Roman"/>
          <w:bCs/>
          <w:lang w:val="en-US"/>
        </w:rPr>
        <w:t>Department of Chemistry, University of Lagos, Lagos State, Nigeria</w:t>
      </w:r>
      <w:r w:rsidRPr="007A4923">
        <w:rPr>
          <w:rFonts w:ascii="Cambria" w:hAnsi="Cambria" w:cs="Times New Roman"/>
          <w:bCs/>
          <w:lang w:val="en-US"/>
        </w:rPr>
        <w:t>.</w:t>
      </w:r>
    </w:p>
    <w:p w:rsidR="00D81D3A" w:rsidRDefault="00D81D3A" w:rsidP="00D81D3A">
      <w:pPr>
        <w:spacing w:after="0" w:line="360" w:lineRule="auto"/>
        <w:jc w:val="both"/>
        <w:rPr>
          <w:rFonts w:ascii="Cambria" w:hAnsi="Cambria" w:cs="Times New Roman"/>
          <w:bCs/>
          <w:lang w:val="en-US"/>
        </w:rPr>
      </w:pPr>
      <w:r>
        <w:rPr>
          <w:rFonts w:ascii="Cambria" w:hAnsi="Cambria" w:cs="Times New Roman"/>
          <w:bCs/>
          <w:vertAlign w:val="superscript"/>
          <w:lang w:val="en-US"/>
        </w:rPr>
        <w:t>4</w:t>
      </w:r>
      <w:r>
        <w:rPr>
          <w:rFonts w:ascii="Cambria" w:hAnsi="Cambria" w:cs="Times New Roman"/>
          <w:bCs/>
          <w:lang w:val="en-US"/>
        </w:rPr>
        <w:t>Sorby Centre for Electron Microscopy, The University of Sheffield, Sheffield, UK</w:t>
      </w:r>
      <w:r w:rsidRPr="007A4923">
        <w:rPr>
          <w:rFonts w:ascii="Cambria" w:hAnsi="Cambria" w:cs="Times New Roman"/>
          <w:bCs/>
          <w:lang w:val="en-US"/>
        </w:rPr>
        <w:t>.</w:t>
      </w:r>
      <w:r>
        <w:rPr>
          <w:rFonts w:ascii="Cambria" w:hAnsi="Cambria" w:cs="Times New Roman"/>
          <w:bCs/>
          <w:lang w:val="en-US"/>
        </w:rPr>
        <w:t xml:space="preserve"> S3 7HQ.</w:t>
      </w:r>
    </w:p>
    <w:p w:rsidR="00D81D3A" w:rsidRDefault="00D81D3A" w:rsidP="00D81D3A">
      <w:pPr>
        <w:spacing w:after="0" w:line="360" w:lineRule="auto"/>
        <w:jc w:val="both"/>
        <w:rPr>
          <w:rFonts w:ascii="Cambria" w:hAnsi="Cambria" w:cs="Times New Roman"/>
          <w:bCs/>
          <w:lang w:val="en-US"/>
        </w:rPr>
      </w:pPr>
    </w:p>
    <w:p w:rsidR="00D81D3A" w:rsidRDefault="00D81D3A" w:rsidP="00D81D3A">
      <w:pPr>
        <w:spacing w:line="276" w:lineRule="auto"/>
        <w:jc w:val="both"/>
        <w:rPr>
          <w:rFonts w:ascii="Cambria" w:hAnsi="Cambria" w:cs="Times New Roman"/>
          <w:bCs/>
          <w:u w:val="single"/>
          <w:lang w:val="en-US"/>
        </w:rPr>
      </w:pPr>
      <w:r w:rsidRPr="00402BEE">
        <w:rPr>
          <w:rFonts w:ascii="Cambria" w:hAnsi="Cambria" w:cs="Times New Roman"/>
          <w:bCs/>
          <w:u w:val="single"/>
          <w:lang w:val="en-US"/>
        </w:rPr>
        <w:t>Corresponding author: Ademola J. Adetona</w:t>
      </w:r>
    </w:p>
    <w:p w:rsidR="00D81D3A" w:rsidRPr="00402BEE" w:rsidRDefault="00D81D3A" w:rsidP="00D81D3A">
      <w:pPr>
        <w:spacing w:line="276" w:lineRule="auto"/>
        <w:jc w:val="both"/>
        <w:rPr>
          <w:rFonts w:ascii="Cambria" w:hAnsi="Cambria" w:cs="Times New Roman"/>
          <w:bCs/>
          <w:u w:val="single"/>
          <w:lang w:val="en-US"/>
        </w:rPr>
      </w:pPr>
      <w:r>
        <w:rPr>
          <w:rFonts w:ascii="Cambria" w:hAnsi="Cambria" w:cs="Times New Roman"/>
          <w:bCs/>
          <w:u w:val="single"/>
          <w:lang w:val="en-US"/>
        </w:rPr>
        <w:t xml:space="preserve">Email: </w:t>
      </w:r>
      <w:hyperlink r:id="rId4" w:history="1">
        <w:r w:rsidRPr="008C66FA">
          <w:rPr>
            <w:rStyle w:val="Hyperlink"/>
            <w:rFonts w:ascii="Cambria" w:hAnsi="Cambria" w:cs="Times New Roman"/>
            <w:bCs/>
            <w:lang w:val="en-US"/>
          </w:rPr>
          <w:t>Adetonaademola077@gmail.com</w:t>
        </w:r>
      </w:hyperlink>
      <w:r>
        <w:rPr>
          <w:rFonts w:ascii="Cambria" w:hAnsi="Cambria" w:cs="Times New Roman"/>
          <w:bCs/>
          <w:u w:val="single"/>
          <w:lang w:val="en-US"/>
        </w:rPr>
        <w:t xml:space="preserve">; </w:t>
      </w:r>
      <w:hyperlink r:id="rId5" w:history="1">
        <w:r w:rsidRPr="008C66FA">
          <w:rPr>
            <w:rStyle w:val="Hyperlink"/>
            <w:rFonts w:ascii="Cambria" w:hAnsi="Cambria" w:cs="Times New Roman"/>
            <w:bCs/>
            <w:lang w:val="en-US"/>
          </w:rPr>
          <w:t>Ajadetona1@sheffield.ac.uk</w:t>
        </w:r>
      </w:hyperlink>
      <w:r>
        <w:rPr>
          <w:rFonts w:ascii="Cambria" w:hAnsi="Cambria" w:cs="Times New Roman"/>
          <w:bCs/>
          <w:u w:val="single"/>
          <w:lang w:val="en-US"/>
        </w:rPr>
        <w:t xml:space="preserve"> </w:t>
      </w:r>
    </w:p>
    <w:p w:rsidR="002F1B0C" w:rsidRPr="009C2F1F" w:rsidRDefault="002F1B0C" w:rsidP="002F1B0C">
      <w:pPr>
        <w:spacing w:after="0" w:line="360" w:lineRule="auto"/>
        <w:jc w:val="both"/>
        <w:rPr>
          <w:rFonts w:ascii="Cambria" w:hAnsi="Cambria" w:cs="Times New Roman"/>
        </w:rPr>
      </w:pPr>
      <w:bookmarkStart w:id="0" w:name="_GoBack"/>
      <w:bookmarkEnd w:id="0"/>
    </w:p>
    <w:p w:rsidR="002F1B0C" w:rsidRPr="009E36D2" w:rsidRDefault="002F1B0C" w:rsidP="002F1B0C">
      <w:pPr>
        <w:spacing w:after="0" w:line="276" w:lineRule="auto"/>
        <w:jc w:val="both"/>
        <w:rPr>
          <w:rFonts w:ascii="Cambria" w:hAnsi="Cambria" w:cs="Times New Roman"/>
          <w:sz w:val="20"/>
          <w:szCs w:val="20"/>
          <w:lang w:val="en-US"/>
        </w:rPr>
      </w:pPr>
      <w:r w:rsidRPr="009E36D2">
        <w:rPr>
          <w:rFonts w:ascii="Cambria" w:hAnsi="Cambria" w:cs="Times New Roman"/>
          <w:sz w:val="20"/>
          <w:szCs w:val="20"/>
        </w:rPr>
        <w:t>Table S1</w:t>
      </w:r>
    </w:p>
    <w:p w:rsidR="002F1B0C" w:rsidRDefault="002F1B0C" w:rsidP="002F1B0C">
      <w:pPr>
        <w:spacing w:after="0" w:line="276" w:lineRule="auto"/>
      </w:pPr>
      <w:r w:rsidRPr="009E36D2">
        <w:rPr>
          <w:rFonts w:ascii="Cambria" w:hAnsi="Cambria" w:cs="Times New Roman"/>
          <w:sz w:val="20"/>
          <w:szCs w:val="20"/>
        </w:rPr>
        <w:t xml:space="preserve">The grain size distribution of the </w:t>
      </w:r>
      <w:r w:rsidRPr="009E36D2">
        <w:rPr>
          <w:rFonts w:ascii="Cambria" w:hAnsi="Cambria" w:cs="Times New Roman"/>
          <w:sz w:val="20"/>
          <w:szCs w:val="20"/>
          <w:lang w:val="en-US"/>
        </w:rPr>
        <w:t>Na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>1.3</w:t>
      </w:r>
      <w:r w:rsidRPr="009E36D2">
        <w:rPr>
          <w:rFonts w:ascii="Cambria" w:hAnsi="Cambria" w:cs="Times New Roman"/>
          <w:sz w:val="20"/>
          <w:szCs w:val="20"/>
          <w:lang w:val="en-US"/>
        </w:rPr>
        <w:t>Al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>0.3</w:t>
      </w:r>
      <w:r w:rsidRPr="009E36D2">
        <w:rPr>
          <w:rFonts w:ascii="Cambria" w:hAnsi="Cambria" w:cs="Times New Roman"/>
          <w:sz w:val="20"/>
          <w:szCs w:val="20"/>
          <w:lang w:val="en-US"/>
        </w:rPr>
        <w:t>Ti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>1.7</w:t>
      </w:r>
      <w:r w:rsidRPr="009E36D2">
        <w:rPr>
          <w:rFonts w:ascii="Cambria" w:hAnsi="Cambria" w:cs="Times New Roman"/>
          <w:sz w:val="20"/>
          <w:szCs w:val="20"/>
          <w:lang w:val="en-US"/>
        </w:rPr>
        <w:t>P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>3</w:t>
      </w:r>
      <w:r w:rsidRPr="009E36D2">
        <w:rPr>
          <w:rFonts w:ascii="Cambria" w:hAnsi="Cambria" w:cs="Times New Roman"/>
          <w:sz w:val="20"/>
          <w:szCs w:val="20"/>
          <w:lang w:val="en-US"/>
        </w:rPr>
        <w:t>O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>12</w:t>
      </w:r>
      <w:r w:rsidRPr="009E36D2">
        <w:rPr>
          <w:rFonts w:ascii="Cambria" w:hAnsi="Cambria" w:cs="Times New Roman"/>
          <w:sz w:val="20"/>
          <w:szCs w:val="20"/>
          <w:lang w:val="en-US"/>
        </w:rPr>
        <w:t xml:space="preserve"> green powder</w:t>
      </w:r>
      <w:r w:rsidRPr="009E36D2">
        <w:rPr>
          <w:rFonts w:ascii="Cambria" w:hAnsi="Cambria" w:cs="Times New Roman"/>
          <w:i/>
          <w:sz w:val="20"/>
          <w:szCs w:val="20"/>
          <w:lang w:val="en-US"/>
        </w:rPr>
        <w:t>.</w:t>
      </w:r>
      <w:r w:rsidRPr="00E80E69">
        <w:rPr>
          <w:rFonts w:ascii="Cambria" w:hAnsi="Cambria" w:cs="Times New Roman"/>
          <w:i/>
          <w:sz w:val="24"/>
          <w:szCs w:val="24"/>
          <w:lang w:val="en-US"/>
        </w:rPr>
        <w:fldChar w:fldCharType="begin"/>
      </w:r>
      <w:r w:rsidRPr="00E80E69">
        <w:rPr>
          <w:rFonts w:ascii="Cambria" w:hAnsi="Cambria" w:cs="Times New Roman"/>
          <w:i/>
          <w:sz w:val="24"/>
          <w:szCs w:val="24"/>
          <w:lang w:val="en-US"/>
        </w:rPr>
        <w:instrText xml:space="preserve"> LINK Excel.Sheet.12 "C:\\Users\\Ademola\\OneDrive - sheffield.ac.uk\\Desktop\\All about NATP\\NATP mastersizers\\NATP excel data using refractive index of 2.xlsx" Sheet1!R12C18:R14C22 \a \f 4 \h  \* MERGEFORMAT </w:instrText>
      </w:r>
      <w:r w:rsidRPr="00E80E69">
        <w:rPr>
          <w:rFonts w:ascii="Cambria" w:hAnsi="Cambria" w:cs="Times New Roman"/>
          <w:i/>
          <w:sz w:val="24"/>
          <w:szCs w:val="24"/>
          <w:lang w:val="en-US"/>
        </w:rPr>
        <w:fldChar w:fldCharType="end"/>
      </w:r>
      <w:r>
        <w:rPr>
          <w:rFonts w:ascii="Cambria" w:hAnsi="Cambria" w:cs="Times New Roman"/>
          <w:sz w:val="24"/>
          <w:szCs w:val="24"/>
          <w:lang w:val="en-US"/>
        </w:rPr>
        <w:fldChar w:fldCharType="begin"/>
      </w:r>
      <w:r>
        <w:rPr>
          <w:rFonts w:ascii="Cambria" w:hAnsi="Cambria" w:cs="Times New Roman"/>
          <w:sz w:val="24"/>
          <w:szCs w:val="24"/>
          <w:lang w:val="en-US"/>
        </w:rPr>
        <w:instrText xml:space="preserve"> LINK Excel.Sheet.12 "Book1" "Sheet1!R5C4:R17C8" \a \f 4 \h  \* MERGEFORMAT </w:instrText>
      </w:r>
      <w:r>
        <w:rPr>
          <w:rFonts w:ascii="Cambria" w:hAnsi="Cambria" w:cs="Times New Roman"/>
          <w:sz w:val="24"/>
          <w:szCs w:val="24"/>
          <w:lang w:val="en-US"/>
        </w:rPr>
        <w:fldChar w:fldCharType="separate"/>
      </w:r>
    </w:p>
    <w:tbl>
      <w:tblPr>
        <w:tblW w:w="5900" w:type="dxa"/>
        <w:tblLook w:val="04A0" w:firstRow="1" w:lastRow="0" w:firstColumn="1" w:lastColumn="0" w:noHBand="0" w:noVBand="1"/>
      </w:tblPr>
      <w:tblGrid>
        <w:gridCol w:w="960"/>
        <w:gridCol w:w="2060"/>
        <w:gridCol w:w="960"/>
        <w:gridCol w:w="960"/>
        <w:gridCol w:w="960"/>
      </w:tblGrid>
      <w:tr w:rsidR="002F1B0C" w:rsidRPr="00166B72" w:rsidTr="00CC56AB">
        <w:trPr>
          <w:trHeight w:val="64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1B0C" w:rsidRPr="009E36D2" w:rsidRDefault="002F1B0C" w:rsidP="00CC56AB">
            <w:pPr>
              <w:spacing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Record Number</w:t>
            </w:r>
          </w:p>
        </w:tc>
        <w:tc>
          <w:tcPr>
            <w:tcW w:w="2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Sample Name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Dx (10) (μm)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Dx (50) (μm)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Dx (90) (μm)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15.30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15.20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15.20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15.20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15.00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14.90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14.90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14.90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15.20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Na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Al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0.3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Ti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1.7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P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3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O</w:t>
            </w: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6.80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14.90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  <w:t>Mean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  <w:t>1.39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  <w:t>6.83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bCs/>
                <w:color w:val="000000"/>
                <w:sz w:val="20"/>
                <w:szCs w:val="20"/>
                <w:lang w:val="en-US"/>
              </w:rPr>
              <w:t>15.10</w:t>
            </w:r>
          </w:p>
        </w:tc>
      </w:tr>
      <w:tr w:rsidR="002F1B0C" w:rsidRPr="00166B72" w:rsidTr="00CC56AB">
        <w:trPr>
          <w:trHeight w:val="4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Std. Dev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F1B0C" w:rsidRPr="009E36D2" w:rsidRDefault="002F1B0C" w:rsidP="00CC56AB">
            <w:pPr>
              <w:spacing w:after="0" w:line="276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</w:pPr>
            <w:r w:rsidRPr="009E36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en-US"/>
              </w:rPr>
              <w:t>0.15</w:t>
            </w:r>
          </w:p>
        </w:tc>
      </w:tr>
    </w:tbl>
    <w:p w:rsidR="002F1B0C" w:rsidRDefault="002F1B0C" w:rsidP="002F1B0C">
      <w:pPr>
        <w:spacing w:line="276" w:lineRule="auto"/>
        <w:jc w:val="center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  <w:lang w:val="en-US"/>
        </w:rPr>
        <w:fldChar w:fldCharType="end"/>
      </w:r>
    </w:p>
    <w:p w:rsidR="002F1B0C" w:rsidRDefault="002F1B0C" w:rsidP="002F1B0C">
      <w:pPr>
        <w:spacing w:line="276" w:lineRule="auto"/>
        <w:jc w:val="center"/>
        <w:rPr>
          <w:rFonts w:ascii="Cambria" w:hAnsi="Cambria" w:cs="Times New Roman"/>
          <w:sz w:val="24"/>
          <w:szCs w:val="24"/>
        </w:rPr>
      </w:pPr>
      <w:r w:rsidRPr="00863143">
        <w:rPr>
          <w:noProof/>
          <w:lang w:val="en-US"/>
        </w:rPr>
        <w:lastRenderedPageBreak/>
        <w:drawing>
          <wp:inline distT="0" distB="0" distL="0" distR="0" wp14:anchorId="33CB36AC" wp14:editId="15FD27C6">
            <wp:extent cx="4710610" cy="36400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0130" cy="365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B0C" w:rsidRPr="009E36D2" w:rsidRDefault="002F1B0C" w:rsidP="002F1B0C">
      <w:pPr>
        <w:spacing w:after="0" w:line="240" w:lineRule="auto"/>
        <w:jc w:val="both"/>
        <w:rPr>
          <w:rFonts w:ascii="Cambria" w:hAnsi="Cambria" w:cs="Times New Roman"/>
          <w:sz w:val="20"/>
          <w:szCs w:val="20"/>
          <w:lang w:val="en-US"/>
        </w:rPr>
      </w:pPr>
      <w:r w:rsidRPr="009E36D2">
        <w:rPr>
          <w:rFonts w:ascii="Cambria" w:hAnsi="Cambria" w:cs="Times New Roman"/>
          <w:sz w:val="20"/>
          <w:szCs w:val="20"/>
        </w:rPr>
        <w:t>Figure S1. Thermogravimetry Analysis (TGA) plot of Na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1.3</w:t>
      </w:r>
      <w:r w:rsidRPr="009E36D2">
        <w:rPr>
          <w:rFonts w:ascii="Cambria" w:hAnsi="Cambria" w:cs="Times New Roman"/>
          <w:sz w:val="20"/>
          <w:szCs w:val="20"/>
        </w:rPr>
        <w:t>Al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0.3</w:t>
      </w:r>
      <w:r w:rsidRPr="009E36D2">
        <w:rPr>
          <w:rFonts w:ascii="Cambria" w:hAnsi="Cambria" w:cs="Times New Roman"/>
          <w:sz w:val="20"/>
          <w:szCs w:val="20"/>
        </w:rPr>
        <w:t>Ti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1.7</w:t>
      </w:r>
      <w:r w:rsidRPr="009E36D2">
        <w:rPr>
          <w:rFonts w:ascii="Cambria" w:hAnsi="Cambria" w:cs="Times New Roman"/>
          <w:sz w:val="20"/>
          <w:szCs w:val="20"/>
        </w:rPr>
        <w:t>(PO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4</w:t>
      </w:r>
      <w:r w:rsidRPr="009E36D2">
        <w:rPr>
          <w:rFonts w:ascii="Cambria" w:hAnsi="Cambria" w:cs="Times New Roman"/>
          <w:sz w:val="20"/>
          <w:szCs w:val="20"/>
        </w:rPr>
        <w:t>)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3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 xml:space="preserve"> </w:t>
      </w:r>
      <w:r w:rsidRPr="009E36D2">
        <w:rPr>
          <w:rFonts w:ascii="Cambria" w:hAnsi="Cambria" w:cs="Times New Roman"/>
          <w:sz w:val="20"/>
          <w:szCs w:val="20"/>
          <w:lang w:val="en-US"/>
        </w:rPr>
        <w:t>as a function of Temperature.</w:t>
      </w:r>
    </w:p>
    <w:p w:rsidR="002F1B0C" w:rsidRDefault="002F1B0C" w:rsidP="002F1B0C">
      <w:pPr>
        <w:spacing w:after="0" w:line="240" w:lineRule="auto"/>
        <w:jc w:val="both"/>
        <w:rPr>
          <w:rFonts w:ascii="Cambria" w:hAnsi="Cambria" w:cs="Times New Roman"/>
          <w:sz w:val="20"/>
          <w:szCs w:val="20"/>
          <w:lang w:val="en-US"/>
        </w:rPr>
      </w:pPr>
    </w:p>
    <w:p w:rsidR="002F1B0C" w:rsidRPr="0086196C" w:rsidRDefault="002F1B0C" w:rsidP="002F1B0C">
      <w:pPr>
        <w:spacing w:after="0" w:line="240" w:lineRule="auto"/>
        <w:jc w:val="both"/>
        <w:rPr>
          <w:rFonts w:ascii="Cambria" w:hAnsi="Cambria" w:cs="Times New Roman"/>
          <w:sz w:val="20"/>
          <w:szCs w:val="20"/>
          <w:lang w:val="en-US"/>
        </w:rPr>
      </w:pPr>
    </w:p>
    <w:p w:rsidR="002F1B0C" w:rsidRDefault="002F1B0C" w:rsidP="002F1B0C">
      <w:pPr>
        <w:spacing w:line="276" w:lineRule="auto"/>
        <w:jc w:val="center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noProof/>
          <w:sz w:val="24"/>
          <w:szCs w:val="24"/>
          <w:lang w:val="en-US"/>
        </w:rPr>
        <w:drawing>
          <wp:inline distT="0" distB="0" distL="0" distR="0" wp14:anchorId="2BEB8EC1" wp14:editId="06D041F5">
            <wp:extent cx="5015768" cy="38759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068" cy="389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1B0C" w:rsidRPr="009E36D2" w:rsidRDefault="002F1B0C" w:rsidP="002F1B0C">
      <w:pPr>
        <w:spacing w:after="0" w:line="240" w:lineRule="auto"/>
        <w:jc w:val="both"/>
        <w:rPr>
          <w:rFonts w:ascii="Cambria" w:hAnsi="Cambria" w:cs="Times New Roman"/>
          <w:sz w:val="20"/>
          <w:szCs w:val="20"/>
          <w:lang w:val="en-US"/>
        </w:rPr>
      </w:pPr>
      <w:r w:rsidRPr="009E36D2">
        <w:rPr>
          <w:rFonts w:ascii="Cambria" w:hAnsi="Cambria" w:cs="Times New Roman"/>
          <w:sz w:val="20"/>
          <w:szCs w:val="20"/>
        </w:rPr>
        <w:t>Figure S2. Differential Scanning Calorimetry plot of Na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1.3</w:t>
      </w:r>
      <w:r w:rsidRPr="009E36D2">
        <w:rPr>
          <w:rFonts w:ascii="Cambria" w:hAnsi="Cambria" w:cs="Times New Roman"/>
          <w:sz w:val="20"/>
          <w:szCs w:val="20"/>
        </w:rPr>
        <w:t>Al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0.3</w:t>
      </w:r>
      <w:r w:rsidRPr="009E36D2">
        <w:rPr>
          <w:rFonts w:ascii="Cambria" w:hAnsi="Cambria" w:cs="Times New Roman"/>
          <w:sz w:val="20"/>
          <w:szCs w:val="20"/>
        </w:rPr>
        <w:t>Ti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1.7</w:t>
      </w:r>
      <w:r w:rsidRPr="009E36D2">
        <w:rPr>
          <w:rFonts w:ascii="Cambria" w:hAnsi="Cambria" w:cs="Times New Roman"/>
          <w:sz w:val="20"/>
          <w:szCs w:val="20"/>
        </w:rPr>
        <w:t>(PO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4</w:t>
      </w:r>
      <w:r w:rsidRPr="009E36D2">
        <w:rPr>
          <w:rFonts w:ascii="Cambria" w:hAnsi="Cambria" w:cs="Times New Roman"/>
          <w:sz w:val="20"/>
          <w:szCs w:val="20"/>
        </w:rPr>
        <w:t>)</w:t>
      </w:r>
      <w:r w:rsidRPr="009E36D2">
        <w:rPr>
          <w:rFonts w:ascii="Cambria" w:hAnsi="Cambria" w:cs="Times New Roman"/>
          <w:sz w:val="20"/>
          <w:szCs w:val="20"/>
          <w:vertAlign w:val="subscript"/>
        </w:rPr>
        <w:t>3</w:t>
      </w:r>
      <w:r w:rsidRPr="009E36D2">
        <w:rPr>
          <w:rFonts w:ascii="Cambria" w:hAnsi="Cambria" w:cs="Times New Roman"/>
          <w:sz w:val="20"/>
          <w:szCs w:val="20"/>
          <w:vertAlign w:val="subscript"/>
          <w:lang w:val="en-US"/>
        </w:rPr>
        <w:t xml:space="preserve"> </w:t>
      </w:r>
      <w:r w:rsidRPr="009E36D2">
        <w:rPr>
          <w:rFonts w:ascii="Cambria" w:hAnsi="Cambria" w:cs="Times New Roman"/>
          <w:sz w:val="20"/>
          <w:szCs w:val="20"/>
          <w:lang w:val="en-US"/>
        </w:rPr>
        <w:t>as a function of Temperature.</w:t>
      </w:r>
    </w:p>
    <w:p w:rsidR="002F1B0C" w:rsidRDefault="002F1B0C" w:rsidP="002F1B0C">
      <w:pPr>
        <w:spacing w:line="276" w:lineRule="auto"/>
        <w:jc w:val="center"/>
        <w:rPr>
          <w:rFonts w:ascii="Cambria" w:hAnsi="Cambria" w:cs="Times New Roman"/>
          <w:sz w:val="24"/>
          <w:szCs w:val="24"/>
        </w:rPr>
      </w:pPr>
    </w:p>
    <w:p w:rsidR="009D10A8" w:rsidRDefault="009D10A8"/>
    <w:sectPr w:rsidR="009D1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B0C"/>
    <w:rsid w:val="00292398"/>
    <w:rsid w:val="002F1B0C"/>
    <w:rsid w:val="009D10A8"/>
    <w:rsid w:val="00D81D3A"/>
    <w:rsid w:val="00EC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A111BAFA-4FD6-4971-B9B1-55626CFF3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B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1D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Ajadetona1@sheffield.ac.uk" TargetMode="External"/><Relationship Id="rId4" Type="http://schemas.openxmlformats.org/officeDocument/2006/relationships/hyperlink" Target="mailto:Adetonaademola077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1240</Characters>
  <Application>Microsoft Office Word</Application>
  <DocSecurity>0</DocSecurity>
  <Lines>91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Ademola</dc:creator>
  <cp:keywords/>
  <dc:description/>
  <cp:lastModifiedBy>Ademola</cp:lastModifiedBy>
  <cp:revision>3</cp:revision>
  <dcterms:created xsi:type="dcterms:W3CDTF">2024-06-24T03:31:00Z</dcterms:created>
  <dcterms:modified xsi:type="dcterms:W3CDTF">2024-08-01T08:00:00Z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da79c7da-20b5-49c7-933f-89c6f5241cf8</vt:lpwstr>
  </property>
</Properties>
</file>