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6E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  <w:bookmarkStart w:id="0" w:name="_GoBack"/>
      <w:bookmarkEnd w:id="0"/>
      <w:r w:rsidRPr="008F15EF">
        <w:rPr>
          <w:b/>
          <w:sz w:val="22"/>
          <w:szCs w:val="22"/>
        </w:rPr>
        <w:t>Table S</w:t>
      </w:r>
      <w:r w:rsidR="003A3DDF">
        <w:rPr>
          <w:rFonts w:hint="eastAsia"/>
          <w:b/>
          <w:sz w:val="22"/>
          <w:szCs w:val="22"/>
          <w:lang w:eastAsia="zh-CN"/>
        </w:rPr>
        <w:t>3</w:t>
      </w:r>
      <w:r w:rsidRPr="008F15EF">
        <w:rPr>
          <w:b/>
          <w:sz w:val="22"/>
          <w:szCs w:val="22"/>
        </w:rPr>
        <w:t xml:space="preserve"> </w:t>
      </w:r>
      <w:r w:rsidRPr="00C9510A">
        <w:rPr>
          <w:sz w:val="22"/>
          <w:szCs w:val="22"/>
        </w:rPr>
        <w:t xml:space="preserve">Clean reads obtained from </w:t>
      </w:r>
      <w:proofErr w:type="spellStart"/>
      <w:r w:rsidR="003D0E78" w:rsidRPr="003D0E78">
        <w:rPr>
          <w:i/>
          <w:sz w:val="22"/>
          <w:szCs w:val="22"/>
        </w:rPr>
        <w:t>Elaeagnus</w:t>
      </w:r>
      <w:proofErr w:type="spellEnd"/>
      <w:r w:rsidRPr="00C9510A">
        <w:rPr>
          <w:i/>
          <w:sz w:val="22"/>
          <w:szCs w:val="22"/>
        </w:rPr>
        <w:t xml:space="preserve"> </w:t>
      </w:r>
      <w:proofErr w:type="spellStart"/>
      <w:r w:rsidRPr="00C9510A">
        <w:rPr>
          <w:i/>
          <w:sz w:val="22"/>
          <w:szCs w:val="22"/>
        </w:rPr>
        <w:t>angustifolia</w:t>
      </w:r>
      <w:proofErr w:type="spellEnd"/>
      <w:r w:rsidRPr="00C9510A">
        <w:rPr>
          <w:sz w:val="22"/>
          <w:szCs w:val="22"/>
        </w:rPr>
        <w:t xml:space="preserve"> anther and used for further analysis </w:t>
      </w:r>
    </w:p>
    <w:p w:rsidR="0083296E" w:rsidRPr="00C9510A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1704"/>
        <w:gridCol w:w="1704"/>
        <w:gridCol w:w="1705"/>
        <w:gridCol w:w="1705"/>
      </w:tblGrid>
      <w:tr w:rsidR="0083296E" w:rsidRPr="00FD696F" w:rsidTr="00311A88">
        <w:trPr>
          <w:trHeight w:hRule="exact" w:val="410"/>
        </w:trPr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Samples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Total reads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Total bases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</w:rPr>
            </w:pPr>
            <w:r w:rsidRPr="00FD696F">
              <w:rPr>
                <w:b/>
                <w:sz w:val="22"/>
                <w:szCs w:val="22"/>
              </w:rPr>
              <w:t>GC (%)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</w:rPr>
            </w:pPr>
            <w:r w:rsidRPr="00FD696F">
              <w:rPr>
                <w:b/>
                <w:sz w:val="22"/>
                <w:szCs w:val="22"/>
              </w:rPr>
              <w:t>Q30 (%)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S_1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43,427,032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6.51G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41.76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S_2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41,250,286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6.19G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41.60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98.16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S_3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46,443,230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6.97G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41.88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N_1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43,201,408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6.48G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42.00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98.36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N_2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46,451,424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6.97G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42.16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98.29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N_3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44,822,704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6.72G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lang w:val="de-DE"/>
              </w:rPr>
            </w:pPr>
            <w:r w:rsidRPr="00FD696F">
              <w:rPr>
                <w:lang w:val="de-DE"/>
              </w:rPr>
              <w:t>41.84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97.15</w:t>
            </w:r>
          </w:p>
        </w:tc>
      </w:tr>
    </w:tbl>
    <w:p w:rsidR="0083296E" w:rsidRDefault="0083296E" w:rsidP="005B4462">
      <w:pPr>
        <w:spacing w:line="280" w:lineRule="exact"/>
        <w:jc w:val="both"/>
        <w:rPr>
          <w:lang w:eastAsia="zh-CN"/>
        </w:rPr>
      </w:pPr>
      <w:r>
        <w:rPr>
          <w:sz w:val="22"/>
          <w:szCs w:val="22"/>
          <w:lang w:eastAsia="zh-CN"/>
        </w:rPr>
        <w:t>S_1, S_2, and S_3 were</w:t>
      </w:r>
      <w:r w:rsidRPr="008F15EF">
        <w:rPr>
          <w:sz w:val="22"/>
          <w:szCs w:val="22"/>
        </w:rPr>
        <w:t xml:space="preserve"> used for </w:t>
      </w:r>
      <w:r>
        <w:rPr>
          <w:sz w:val="22"/>
          <w:szCs w:val="22"/>
          <w:lang w:eastAsia="zh-CN"/>
        </w:rPr>
        <w:t xml:space="preserve">the anthers of </w:t>
      </w:r>
      <w:r w:rsidRPr="00080DCA">
        <w:rPr>
          <w:i/>
          <w:sz w:val="22"/>
          <w:szCs w:val="22"/>
          <w:lang w:eastAsia="zh-CN"/>
        </w:rPr>
        <w:t xml:space="preserve">E. </w:t>
      </w:r>
      <w:proofErr w:type="spellStart"/>
      <w:r w:rsidRPr="00080DCA">
        <w:rPr>
          <w:i/>
          <w:sz w:val="22"/>
          <w:szCs w:val="22"/>
          <w:lang w:eastAsia="zh-CN"/>
        </w:rPr>
        <w:t>angustifolia</w:t>
      </w:r>
      <w:proofErr w:type="spellEnd"/>
      <w:r w:rsidRPr="00080DCA">
        <w:rPr>
          <w:sz w:val="22"/>
          <w:szCs w:val="22"/>
          <w:lang w:eastAsia="zh-CN"/>
        </w:rPr>
        <w:t xml:space="preserve"> </w:t>
      </w:r>
      <w:r>
        <w:rPr>
          <w:sz w:val="22"/>
          <w:szCs w:val="22"/>
          <w:lang w:eastAsia="zh-CN"/>
        </w:rPr>
        <w:t xml:space="preserve">from the saline habitat, </w:t>
      </w:r>
      <w:r w:rsidRPr="008F15EF">
        <w:rPr>
          <w:sz w:val="22"/>
          <w:szCs w:val="22"/>
        </w:rPr>
        <w:t>respectively</w:t>
      </w:r>
      <w:r>
        <w:rPr>
          <w:sz w:val="22"/>
          <w:szCs w:val="22"/>
          <w:lang w:eastAsia="zh-CN"/>
        </w:rPr>
        <w:t xml:space="preserve">; N_1, N_2, and N_3 were used for the anthers of </w:t>
      </w:r>
      <w:r w:rsidRPr="00080DCA">
        <w:rPr>
          <w:i/>
          <w:sz w:val="22"/>
          <w:szCs w:val="22"/>
          <w:lang w:eastAsia="zh-CN"/>
        </w:rPr>
        <w:t xml:space="preserve">E. </w:t>
      </w:r>
      <w:proofErr w:type="spellStart"/>
      <w:r w:rsidRPr="00080DCA">
        <w:rPr>
          <w:i/>
          <w:sz w:val="22"/>
          <w:szCs w:val="22"/>
          <w:lang w:eastAsia="zh-CN"/>
        </w:rPr>
        <w:t>angustifolia</w:t>
      </w:r>
      <w:proofErr w:type="spellEnd"/>
      <w:r w:rsidRPr="00080DCA">
        <w:rPr>
          <w:sz w:val="22"/>
          <w:szCs w:val="22"/>
          <w:lang w:eastAsia="zh-CN"/>
        </w:rPr>
        <w:t xml:space="preserve"> </w:t>
      </w:r>
      <w:r>
        <w:rPr>
          <w:sz w:val="22"/>
          <w:szCs w:val="22"/>
          <w:lang w:eastAsia="zh-CN"/>
        </w:rPr>
        <w:t xml:space="preserve">from the non-saline habitat, </w:t>
      </w:r>
      <w:r w:rsidRPr="008F15EF">
        <w:rPr>
          <w:sz w:val="22"/>
          <w:szCs w:val="22"/>
        </w:rPr>
        <w:t>respectively.</w:t>
      </w:r>
      <w:r>
        <w:rPr>
          <w:lang w:eastAsia="zh-CN"/>
        </w:rPr>
        <w:t xml:space="preserve"> </w:t>
      </w:r>
    </w:p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B71D55">
      <w:pPr>
        <w:spacing w:line="360" w:lineRule="auto"/>
        <w:rPr>
          <w:lang w:eastAsia="zh-CN"/>
        </w:rPr>
      </w:pPr>
    </w:p>
    <w:p w:rsidR="0083296E" w:rsidRDefault="0083296E" w:rsidP="00D94381">
      <w:pPr>
        <w:spacing w:line="280" w:lineRule="exact"/>
        <w:rPr>
          <w:lang w:eastAsia="zh-CN"/>
        </w:rPr>
      </w:pPr>
    </w:p>
    <w:sectPr w:rsidR="0083296E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F60" w:rsidRDefault="00B42F60" w:rsidP="00D94381">
      <w:r>
        <w:separator/>
      </w:r>
    </w:p>
  </w:endnote>
  <w:endnote w:type="continuationSeparator" w:id="0">
    <w:p w:rsidR="00B42F60" w:rsidRDefault="00B42F60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F60" w:rsidRDefault="00B42F60" w:rsidP="00D94381">
      <w:r>
        <w:separator/>
      </w:r>
    </w:p>
  </w:footnote>
  <w:footnote w:type="continuationSeparator" w:id="0">
    <w:p w:rsidR="00B42F60" w:rsidRDefault="00B42F60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74C02"/>
    <w:rsid w:val="00080DCA"/>
    <w:rsid w:val="000A6633"/>
    <w:rsid w:val="001055DD"/>
    <w:rsid w:val="00105DC1"/>
    <w:rsid w:val="00136B09"/>
    <w:rsid w:val="00183DEF"/>
    <w:rsid w:val="00202462"/>
    <w:rsid w:val="00223B4E"/>
    <w:rsid w:val="002804C8"/>
    <w:rsid w:val="00285D05"/>
    <w:rsid w:val="00287A9C"/>
    <w:rsid w:val="002E54D0"/>
    <w:rsid w:val="002E654D"/>
    <w:rsid w:val="00311A88"/>
    <w:rsid w:val="00347630"/>
    <w:rsid w:val="0035190B"/>
    <w:rsid w:val="0036773E"/>
    <w:rsid w:val="00375B83"/>
    <w:rsid w:val="00397C7B"/>
    <w:rsid w:val="003A3DDF"/>
    <w:rsid w:val="003C44FC"/>
    <w:rsid w:val="003D0E78"/>
    <w:rsid w:val="00404384"/>
    <w:rsid w:val="004348C0"/>
    <w:rsid w:val="004474A3"/>
    <w:rsid w:val="00474BB2"/>
    <w:rsid w:val="004D51EE"/>
    <w:rsid w:val="00515D71"/>
    <w:rsid w:val="005B1E53"/>
    <w:rsid w:val="005B2201"/>
    <w:rsid w:val="005B4462"/>
    <w:rsid w:val="005D73C0"/>
    <w:rsid w:val="0063097E"/>
    <w:rsid w:val="00666113"/>
    <w:rsid w:val="00666B5C"/>
    <w:rsid w:val="00666F76"/>
    <w:rsid w:val="006B2AF9"/>
    <w:rsid w:val="006B7FE4"/>
    <w:rsid w:val="006F0862"/>
    <w:rsid w:val="007162FE"/>
    <w:rsid w:val="00733DD5"/>
    <w:rsid w:val="00737657"/>
    <w:rsid w:val="00741773"/>
    <w:rsid w:val="007545AD"/>
    <w:rsid w:val="007A32FF"/>
    <w:rsid w:val="007F4E03"/>
    <w:rsid w:val="00823BD4"/>
    <w:rsid w:val="0083296E"/>
    <w:rsid w:val="00837A4B"/>
    <w:rsid w:val="00850D5D"/>
    <w:rsid w:val="00875D50"/>
    <w:rsid w:val="008D5B1D"/>
    <w:rsid w:val="008E4B20"/>
    <w:rsid w:val="008F15EF"/>
    <w:rsid w:val="008F5A3C"/>
    <w:rsid w:val="008F680C"/>
    <w:rsid w:val="00942516"/>
    <w:rsid w:val="00960EA0"/>
    <w:rsid w:val="009706EE"/>
    <w:rsid w:val="009F569E"/>
    <w:rsid w:val="00A24BA2"/>
    <w:rsid w:val="00AF06C2"/>
    <w:rsid w:val="00B01010"/>
    <w:rsid w:val="00B204E8"/>
    <w:rsid w:val="00B42F60"/>
    <w:rsid w:val="00B71D55"/>
    <w:rsid w:val="00BE2DED"/>
    <w:rsid w:val="00C35AE7"/>
    <w:rsid w:val="00C9510A"/>
    <w:rsid w:val="00CA5802"/>
    <w:rsid w:val="00CF3D3E"/>
    <w:rsid w:val="00D20E14"/>
    <w:rsid w:val="00D94381"/>
    <w:rsid w:val="00DA38E8"/>
    <w:rsid w:val="00DC1BAA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21</cp:revision>
  <dcterms:created xsi:type="dcterms:W3CDTF">2016-08-27T02:53:00Z</dcterms:created>
  <dcterms:modified xsi:type="dcterms:W3CDTF">2020-07-07T04:12:00Z</dcterms:modified>
</cp:coreProperties>
</file>