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0AA80" w14:textId="1C811311" w:rsidR="005554BD" w:rsidRDefault="005554BD" w:rsidP="005554BD">
      <w:pPr>
        <w:spacing w:line="480" w:lineRule="auto"/>
        <w:rPr>
          <w:rFonts w:ascii="Times New Roman" w:hAnsi="Times New Roman" w:cs="Times New Roman"/>
          <w:lang w:val="en-GB"/>
        </w:rPr>
      </w:pPr>
      <w:r w:rsidRPr="008560B6">
        <w:rPr>
          <w:rFonts w:ascii="Times New Roman" w:hAnsi="Times New Roman" w:cs="Times New Roman"/>
          <w:b/>
          <w:lang w:val="en-GB"/>
        </w:rPr>
        <w:t xml:space="preserve">Table </w:t>
      </w:r>
      <w:r>
        <w:rPr>
          <w:rFonts w:ascii="Times New Roman" w:hAnsi="Times New Roman" w:cs="Times New Roman"/>
          <w:b/>
          <w:lang w:val="en-GB"/>
        </w:rPr>
        <w:t>S1</w:t>
      </w:r>
      <w:r>
        <w:rPr>
          <w:rFonts w:ascii="Times New Roman" w:hAnsi="Times New Roman" w:cs="Times New Roman"/>
          <w:lang w:val="en-GB"/>
        </w:rPr>
        <w:t>. Measurement procedure</w:t>
      </w:r>
      <w:bookmarkStart w:id="0" w:name="_GoBack"/>
      <w:bookmarkEnd w:id="0"/>
      <w:r>
        <w:rPr>
          <w:rFonts w:ascii="Times New Roman" w:hAnsi="Times New Roman" w:cs="Times New Roman"/>
          <w:lang w:val="en-GB"/>
        </w:rPr>
        <w:t xml:space="preserve"> and r</w:t>
      </w:r>
      <w:r w:rsidRPr="00600DCC">
        <w:rPr>
          <w:rFonts w:ascii="Times New Roman" w:hAnsi="Times New Roman" w:cs="Times New Roman"/>
          <w:lang w:val="en-GB"/>
        </w:rPr>
        <w:t>eliability analysis</w:t>
      </w:r>
      <w:r>
        <w:rPr>
          <w:rFonts w:ascii="Times New Roman" w:hAnsi="Times New Roman" w:cs="Times New Roman"/>
          <w:lang w:val="en-GB"/>
        </w:rPr>
        <w:t xml:space="preserve"> used </w:t>
      </w:r>
      <w:r w:rsidRPr="00B63BF9">
        <w:rPr>
          <w:rFonts w:ascii="Times New Roman" w:hAnsi="Times New Roman" w:cs="Times New Roman"/>
          <w:lang w:val="en-GB"/>
        </w:rPr>
        <w:t xml:space="preserve">by </w:t>
      </w:r>
      <w:r>
        <w:rPr>
          <w:rFonts w:ascii="Times New Roman" w:hAnsi="Times New Roman" w:cs="Times New Roman"/>
          <w:lang w:val="en-GB"/>
        </w:rPr>
        <w:t xml:space="preserve">instructors and participants </w:t>
      </w:r>
      <w:r w:rsidRPr="00B63BF9">
        <w:rPr>
          <w:rFonts w:ascii="Times New Roman" w:hAnsi="Times New Roman" w:cs="Times New Roman"/>
          <w:lang w:val="en-GB"/>
        </w:rPr>
        <w:t>group</w:t>
      </w:r>
      <w:r>
        <w:rPr>
          <w:rFonts w:ascii="Times New Roman" w:hAnsi="Times New Roman" w:cs="Times New Roman"/>
          <w:lang w:val="en-GB"/>
        </w:rPr>
        <w:t xml:space="preserve">s of the </w:t>
      </w:r>
      <w:r>
        <w:rPr>
          <w:rFonts w:ascii="Times New Roman" w:hAnsi="Times New Roman" w:cs="Times New Roman"/>
        </w:rPr>
        <w:t>muscle ultrasound education programme</w:t>
      </w:r>
    </w:p>
    <w:tbl>
      <w:tblPr>
        <w:tblStyle w:val="Tablaconcuadrcula"/>
        <w:tblW w:w="1188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851"/>
        <w:gridCol w:w="829"/>
        <w:gridCol w:w="1668"/>
        <w:gridCol w:w="1134"/>
        <w:gridCol w:w="1636"/>
        <w:gridCol w:w="236"/>
        <w:gridCol w:w="1134"/>
        <w:gridCol w:w="1843"/>
        <w:gridCol w:w="1417"/>
      </w:tblGrid>
      <w:tr w:rsidR="005554BD" w:rsidRPr="002521F1" w14:paraId="4248A8E5" w14:textId="77777777" w:rsidTr="00551A16">
        <w:trPr>
          <w:jc w:val="center"/>
        </w:trPr>
        <w:tc>
          <w:tcPr>
            <w:tcW w:w="1135" w:type="dxa"/>
            <w:vMerge w:val="restart"/>
            <w:vAlign w:val="center"/>
          </w:tcPr>
          <w:p w14:paraId="0CE9BA28" w14:textId="77777777" w:rsidR="005554BD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118" w:type="dxa"/>
            <w:gridSpan w:val="5"/>
            <w:tcBorders>
              <w:bottom w:val="single" w:sz="4" w:space="0" w:color="auto"/>
            </w:tcBorders>
            <w:vAlign w:val="center"/>
          </w:tcPr>
          <w:p w14:paraId="7D975935" w14:textId="77777777" w:rsidR="005554BD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Measurement procedure</w:t>
            </w:r>
          </w:p>
        </w:tc>
        <w:tc>
          <w:tcPr>
            <w:tcW w:w="236" w:type="dxa"/>
            <w:tcBorders>
              <w:bottom w:val="nil"/>
            </w:tcBorders>
            <w:vAlign w:val="center"/>
          </w:tcPr>
          <w:p w14:paraId="32464DCD" w14:textId="77777777" w:rsidR="005554BD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  <w:vAlign w:val="center"/>
          </w:tcPr>
          <w:p w14:paraId="4E237B9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Reliability analysis</w:t>
            </w:r>
          </w:p>
        </w:tc>
      </w:tr>
      <w:tr w:rsidR="005554BD" w:rsidRPr="002521F1" w14:paraId="3F64D24E" w14:textId="77777777" w:rsidTr="00551A16">
        <w:trPr>
          <w:jc w:val="center"/>
        </w:trPr>
        <w:tc>
          <w:tcPr>
            <w:tcW w:w="1135" w:type="dxa"/>
            <w:vMerge/>
            <w:vAlign w:val="center"/>
          </w:tcPr>
          <w:p w14:paraId="788421A5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BA996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Nº of Raters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58FA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Nº of </w:t>
            </w:r>
            <w:r w:rsidRPr="00A01B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thighs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58B7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Muscle parameter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3E40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Repeated measures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</w:tcBorders>
          </w:tcPr>
          <w:p w14:paraId="28A03A1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US devices</w:t>
            </w: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vAlign w:val="center"/>
          </w:tcPr>
          <w:p w14:paraId="25E036E7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7138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Reliability index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4490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Type of reliability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27379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ICC Model</w:t>
            </w:r>
          </w:p>
        </w:tc>
      </w:tr>
      <w:tr w:rsidR="005554BD" w:rsidRPr="002521F1" w14:paraId="61ACD631" w14:textId="77777777" w:rsidTr="00551A16">
        <w:trPr>
          <w:trHeight w:val="304"/>
          <w:jc w:val="center"/>
        </w:trPr>
        <w:tc>
          <w:tcPr>
            <w:tcW w:w="1135" w:type="dxa"/>
            <w:vMerge w:val="restart"/>
            <w:vAlign w:val="center"/>
          </w:tcPr>
          <w:p w14:paraId="19E4E30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Instructors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14:paraId="7CE5BA69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</w:tcBorders>
            <w:vAlign w:val="center"/>
          </w:tcPr>
          <w:p w14:paraId="142D438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278590B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Landmarks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A0D155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</w:tcBorders>
            <w:vAlign w:val="center"/>
          </w:tcPr>
          <w:p w14:paraId="72F99807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Fujifilm Sonosite Edge II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6C4A3F6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77700E3D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ICC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0DF2BA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Inter-rater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2C9B6CE2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  <w:proofErr w:type="gramEnd"/>
          </w:p>
        </w:tc>
      </w:tr>
      <w:tr w:rsidR="005554BD" w:rsidRPr="002521F1" w14:paraId="44506D19" w14:textId="77777777" w:rsidTr="00551A16">
        <w:trPr>
          <w:trHeight w:val="304"/>
          <w:jc w:val="center"/>
        </w:trPr>
        <w:tc>
          <w:tcPr>
            <w:tcW w:w="1135" w:type="dxa"/>
            <w:vMerge/>
            <w:vAlign w:val="center"/>
          </w:tcPr>
          <w:p w14:paraId="3EA20991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Merge/>
            <w:vAlign w:val="center"/>
          </w:tcPr>
          <w:p w14:paraId="6955CB8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29" w:type="dxa"/>
            <w:vMerge/>
            <w:vAlign w:val="center"/>
          </w:tcPr>
          <w:p w14:paraId="1B6CE6D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68" w:type="dxa"/>
            <w:vAlign w:val="center"/>
          </w:tcPr>
          <w:p w14:paraId="3BDF6FF6" w14:textId="4F26768F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</w:t>
            </w: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hickness</w:t>
            </w:r>
            <w:r w:rsidR="00F8486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*</w:t>
            </w:r>
          </w:p>
        </w:tc>
        <w:tc>
          <w:tcPr>
            <w:tcW w:w="1134" w:type="dxa"/>
            <w:vAlign w:val="center"/>
          </w:tcPr>
          <w:p w14:paraId="05D7054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636" w:type="dxa"/>
            <w:vMerge/>
            <w:vAlign w:val="center"/>
          </w:tcPr>
          <w:p w14:paraId="24F1AD77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</w:tcPr>
          <w:p w14:paraId="669864B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14:paraId="7F5C294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0DA7709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Intra-rater</w:t>
            </w:r>
          </w:p>
        </w:tc>
        <w:tc>
          <w:tcPr>
            <w:tcW w:w="1417" w:type="dxa"/>
            <w:vAlign w:val="center"/>
          </w:tcPr>
          <w:p w14:paraId="6B981452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ICC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</w:p>
        </w:tc>
      </w:tr>
      <w:tr w:rsidR="005554BD" w:rsidRPr="002521F1" w14:paraId="7812A7A0" w14:textId="77777777" w:rsidTr="00551A16">
        <w:trPr>
          <w:trHeight w:val="304"/>
          <w:jc w:val="center"/>
        </w:trPr>
        <w:tc>
          <w:tcPr>
            <w:tcW w:w="1135" w:type="dxa"/>
            <w:vMerge/>
            <w:tcBorders>
              <w:bottom w:val="single" w:sz="4" w:space="0" w:color="auto"/>
            </w:tcBorders>
            <w:vAlign w:val="center"/>
          </w:tcPr>
          <w:p w14:paraId="5C7633B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3DAAF94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29" w:type="dxa"/>
            <w:vMerge/>
            <w:tcBorders>
              <w:bottom w:val="single" w:sz="4" w:space="0" w:color="auto"/>
            </w:tcBorders>
            <w:vAlign w:val="center"/>
          </w:tcPr>
          <w:p w14:paraId="632AE88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14:paraId="00281A15" w14:textId="2D87280E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Pennation angle</w:t>
            </w:r>
            <w:r w:rsidR="00F84867" w:rsidRPr="00F84867">
              <w:rPr>
                <w:rFonts w:ascii="Times New Roman" w:hAnsi="Times New Roman" w:cs="Times New Roman"/>
                <w:b/>
                <w:sz w:val="20"/>
                <w:vertAlign w:val="superscript"/>
              </w:rPr>
              <w:t>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D7D353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636" w:type="dxa"/>
            <w:vMerge/>
            <w:tcBorders>
              <w:bottom w:val="single" w:sz="4" w:space="0" w:color="auto"/>
            </w:tcBorders>
            <w:vAlign w:val="center"/>
          </w:tcPr>
          <w:p w14:paraId="676FC23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57BBA6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36AA3717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B104001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Intra-rater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974273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ICC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</w:p>
        </w:tc>
      </w:tr>
      <w:tr w:rsidR="005554BD" w:rsidRPr="002521F1" w14:paraId="04B31DD1" w14:textId="77777777" w:rsidTr="00551A16">
        <w:trPr>
          <w:trHeight w:val="304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EB59C2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Group 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835A90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DA2C91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668" w:type="dxa"/>
            <w:tcBorders>
              <w:top w:val="single" w:sz="4" w:space="0" w:color="auto"/>
              <w:bottom w:val="nil"/>
            </w:tcBorders>
            <w:vAlign w:val="center"/>
          </w:tcPr>
          <w:p w14:paraId="490A274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Landmarks 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25912B5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D38F8C1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D92B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Sonus</w:t>
            </w:r>
            <w:proofErr w:type="spellEnd"/>
            <w:r w:rsidRPr="00D92B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DUO LCP</w:t>
            </w: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</w:tcPr>
          <w:p w14:paraId="1DABF4E2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8DE43BD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ICC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31D987F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Inter-rater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14:paraId="01430F6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  <w:proofErr w:type="gramEnd"/>
          </w:p>
        </w:tc>
      </w:tr>
      <w:tr w:rsidR="005554BD" w:rsidRPr="002521F1" w14:paraId="23F447FC" w14:textId="77777777" w:rsidTr="00551A16">
        <w:trPr>
          <w:trHeight w:val="304"/>
          <w:jc w:val="center"/>
        </w:trPr>
        <w:tc>
          <w:tcPr>
            <w:tcW w:w="1135" w:type="dxa"/>
            <w:vMerge/>
            <w:tcBorders>
              <w:top w:val="nil"/>
              <w:bottom w:val="nil"/>
            </w:tcBorders>
            <w:vAlign w:val="center"/>
          </w:tcPr>
          <w:p w14:paraId="668B994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  <w:vAlign w:val="center"/>
          </w:tcPr>
          <w:p w14:paraId="1483AFD6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29" w:type="dxa"/>
            <w:vMerge/>
            <w:tcBorders>
              <w:top w:val="nil"/>
              <w:bottom w:val="nil"/>
            </w:tcBorders>
            <w:vAlign w:val="center"/>
          </w:tcPr>
          <w:p w14:paraId="1AFD6F1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14:paraId="079AE693" w14:textId="2259BDF8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</w:t>
            </w: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hickness</w:t>
            </w:r>
            <w:r w:rsidR="00F8486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C8C517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636" w:type="dxa"/>
            <w:vMerge/>
            <w:tcBorders>
              <w:top w:val="nil"/>
              <w:bottom w:val="nil"/>
            </w:tcBorders>
            <w:vAlign w:val="center"/>
          </w:tcPr>
          <w:p w14:paraId="0E1F428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04873F5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vAlign w:val="center"/>
          </w:tcPr>
          <w:p w14:paraId="5695775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F0F14D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Intra-rater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409EB78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ICC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</w:p>
        </w:tc>
      </w:tr>
      <w:tr w:rsidR="005554BD" w:rsidRPr="002521F1" w14:paraId="1EC3C524" w14:textId="77777777" w:rsidTr="00551A16">
        <w:trPr>
          <w:trHeight w:val="304"/>
          <w:jc w:val="center"/>
        </w:trPr>
        <w:tc>
          <w:tcPr>
            <w:tcW w:w="113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D7A450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6B6ACA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2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90B5D5D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68" w:type="dxa"/>
            <w:tcBorders>
              <w:top w:val="nil"/>
              <w:bottom w:val="single" w:sz="4" w:space="0" w:color="auto"/>
            </w:tcBorders>
            <w:vAlign w:val="center"/>
          </w:tcPr>
          <w:p w14:paraId="34097D92" w14:textId="04900609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Pennation angle</w:t>
            </w:r>
            <w:r w:rsidR="00F84867" w:rsidRPr="00F84867">
              <w:rPr>
                <w:rFonts w:ascii="Times New Roman" w:hAnsi="Times New Roman" w:cs="Times New Roman"/>
                <w:b/>
                <w:sz w:val="20"/>
                <w:vertAlign w:val="superscript"/>
              </w:rPr>
              <w:t>†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6B231A2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63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CAE9139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</w:tcPr>
          <w:p w14:paraId="10060FC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396FCA2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6266C26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Intra-rater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14:paraId="1B3D6E7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ICC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</w:p>
        </w:tc>
      </w:tr>
      <w:tr w:rsidR="005554BD" w:rsidRPr="002521F1" w14:paraId="71A3D8BE" w14:textId="77777777" w:rsidTr="00551A16">
        <w:trPr>
          <w:trHeight w:val="304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</w:tcBorders>
            <w:vAlign w:val="center"/>
          </w:tcPr>
          <w:p w14:paraId="576EBDD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Group 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14:paraId="4E767B36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</w:tcBorders>
            <w:vAlign w:val="center"/>
          </w:tcPr>
          <w:p w14:paraId="32619BBD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65A06252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Landmarks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4E8DAA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</w:tcBorders>
            <w:vAlign w:val="center"/>
          </w:tcPr>
          <w:p w14:paraId="0418091D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8A50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Sonus</w:t>
            </w:r>
            <w:proofErr w:type="spellEnd"/>
            <w:r w:rsidRPr="008A50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SL-2C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292260F9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26EEF63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ICC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86879F1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Inter-rater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B1AE3D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  <w:proofErr w:type="gramEnd"/>
          </w:p>
        </w:tc>
      </w:tr>
      <w:tr w:rsidR="005554BD" w:rsidRPr="002521F1" w14:paraId="09CC153F" w14:textId="77777777" w:rsidTr="00551A16">
        <w:trPr>
          <w:trHeight w:val="304"/>
          <w:jc w:val="center"/>
        </w:trPr>
        <w:tc>
          <w:tcPr>
            <w:tcW w:w="1135" w:type="dxa"/>
            <w:vMerge/>
            <w:vAlign w:val="center"/>
          </w:tcPr>
          <w:p w14:paraId="35BED3D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Merge/>
            <w:vAlign w:val="center"/>
          </w:tcPr>
          <w:p w14:paraId="74D2428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29" w:type="dxa"/>
            <w:vMerge/>
            <w:vAlign w:val="center"/>
          </w:tcPr>
          <w:p w14:paraId="414E8025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68" w:type="dxa"/>
            <w:vAlign w:val="center"/>
          </w:tcPr>
          <w:p w14:paraId="7B96DC49" w14:textId="228D385D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</w:t>
            </w: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hickness</w:t>
            </w:r>
            <w:r w:rsidR="00F8486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*</w:t>
            </w:r>
          </w:p>
        </w:tc>
        <w:tc>
          <w:tcPr>
            <w:tcW w:w="1134" w:type="dxa"/>
            <w:vAlign w:val="center"/>
          </w:tcPr>
          <w:p w14:paraId="658DDC5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636" w:type="dxa"/>
            <w:vMerge/>
            <w:vAlign w:val="center"/>
          </w:tcPr>
          <w:p w14:paraId="0E4B17A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</w:tcPr>
          <w:p w14:paraId="71D81D6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14:paraId="0AED55F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4E085C5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Intra-rater</w:t>
            </w:r>
          </w:p>
        </w:tc>
        <w:tc>
          <w:tcPr>
            <w:tcW w:w="1417" w:type="dxa"/>
            <w:vAlign w:val="center"/>
          </w:tcPr>
          <w:p w14:paraId="31CC685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ICC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</w:p>
        </w:tc>
      </w:tr>
      <w:tr w:rsidR="005554BD" w:rsidRPr="002521F1" w14:paraId="05099D85" w14:textId="77777777" w:rsidTr="00551A16">
        <w:trPr>
          <w:trHeight w:val="304"/>
          <w:jc w:val="center"/>
        </w:trPr>
        <w:tc>
          <w:tcPr>
            <w:tcW w:w="1135" w:type="dxa"/>
            <w:vMerge/>
            <w:tcBorders>
              <w:bottom w:val="single" w:sz="4" w:space="0" w:color="auto"/>
            </w:tcBorders>
            <w:vAlign w:val="center"/>
          </w:tcPr>
          <w:p w14:paraId="7557CF7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44BF610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29" w:type="dxa"/>
            <w:vMerge/>
            <w:tcBorders>
              <w:bottom w:val="single" w:sz="4" w:space="0" w:color="auto"/>
            </w:tcBorders>
            <w:vAlign w:val="center"/>
          </w:tcPr>
          <w:p w14:paraId="7CF9033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14:paraId="77FCE9A8" w14:textId="69467AC8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Pennation angle</w:t>
            </w:r>
            <w:r w:rsidR="00F84867" w:rsidRPr="00F84867">
              <w:rPr>
                <w:rFonts w:ascii="Times New Roman" w:hAnsi="Times New Roman" w:cs="Times New Roman"/>
                <w:b/>
                <w:sz w:val="20"/>
                <w:vertAlign w:val="superscript"/>
              </w:rPr>
              <w:t>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C9CD75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1636" w:type="dxa"/>
            <w:vMerge/>
            <w:tcBorders>
              <w:bottom w:val="single" w:sz="4" w:space="0" w:color="auto"/>
            </w:tcBorders>
            <w:vAlign w:val="center"/>
          </w:tcPr>
          <w:p w14:paraId="67FD90B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5A6EA6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6F7BEE7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0779AF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Intra-rater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781439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ICC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</w:p>
        </w:tc>
      </w:tr>
      <w:tr w:rsidR="005554BD" w:rsidRPr="002521F1" w14:paraId="0593E9B3" w14:textId="77777777" w:rsidTr="00551A16">
        <w:trPr>
          <w:trHeight w:val="316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CECAAC1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Group 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E5F8F7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3105047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668" w:type="dxa"/>
            <w:tcBorders>
              <w:top w:val="single" w:sz="4" w:space="0" w:color="auto"/>
              <w:bottom w:val="nil"/>
            </w:tcBorders>
            <w:vAlign w:val="center"/>
          </w:tcPr>
          <w:p w14:paraId="13E4918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Landmarks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42AFCAC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D03DD62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D92B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Sonus</w:t>
            </w:r>
            <w:proofErr w:type="spellEnd"/>
            <w:r w:rsidRPr="00D92B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DUO LCP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&amp; </w:t>
            </w:r>
            <w:r w:rsidRPr="008A50C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Philips </w:t>
            </w:r>
            <w:proofErr w:type="spellStart"/>
            <w:r w:rsidRPr="008A50C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Lumify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</w:tcPr>
          <w:p w14:paraId="4850DA4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0D3DD2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ICC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3AD7A31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Inter-rater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14:paraId="7D99851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  <w:proofErr w:type="gramEnd"/>
          </w:p>
        </w:tc>
      </w:tr>
      <w:tr w:rsidR="005554BD" w:rsidRPr="002521F1" w14:paraId="697EF56A" w14:textId="77777777" w:rsidTr="00551A16">
        <w:trPr>
          <w:trHeight w:val="202"/>
          <w:jc w:val="center"/>
        </w:trPr>
        <w:tc>
          <w:tcPr>
            <w:tcW w:w="113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67934C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2EB3580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2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4703C9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68" w:type="dxa"/>
            <w:tcBorders>
              <w:top w:val="nil"/>
              <w:bottom w:val="single" w:sz="4" w:space="0" w:color="auto"/>
            </w:tcBorders>
            <w:vAlign w:val="center"/>
          </w:tcPr>
          <w:p w14:paraId="70D1B643" w14:textId="15E6ABB8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</w:t>
            </w: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hickness</w:t>
            </w:r>
            <w:r w:rsidR="00F8486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*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384A0BC5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163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BB25FE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</w:tcPr>
          <w:p w14:paraId="55160AD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9ABBA5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5C1897A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Intra-rater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14:paraId="36800CF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ICC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</w:p>
        </w:tc>
      </w:tr>
      <w:tr w:rsidR="005554BD" w:rsidRPr="002521F1" w14:paraId="5AB7F1D8" w14:textId="77777777" w:rsidTr="00551A16">
        <w:trPr>
          <w:trHeight w:val="129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699C37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Group 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3ED8667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A49D7C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668" w:type="dxa"/>
            <w:tcBorders>
              <w:top w:val="single" w:sz="4" w:space="0" w:color="auto"/>
              <w:bottom w:val="nil"/>
            </w:tcBorders>
            <w:vAlign w:val="center"/>
          </w:tcPr>
          <w:p w14:paraId="1DE826F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Landmarks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6E2BAF9D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CFD0AB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8A50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Sonus</w:t>
            </w:r>
            <w:proofErr w:type="spellEnd"/>
            <w:r w:rsidRPr="008A50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SL-2C</w:t>
            </w:r>
            <w:r w:rsidRPr="008A50C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&amp; </w:t>
            </w:r>
            <w:r w:rsidRPr="008A50C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Philips </w:t>
            </w:r>
            <w:proofErr w:type="spellStart"/>
            <w:r w:rsidRPr="008A50C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Lumify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</w:tcPr>
          <w:p w14:paraId="3291629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E80906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ICC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vAlign w:val="center"/>
          </w:tcPr>
          <w:p w14:paraId="75308CD1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Inter-rater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14:paraId="6297201D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  <w:proofErr w:type="gramEnd"/>
          </w:p>
        </w:tc>
      </w:tr>
      <w:tr w:rsidR="005554BD" w:rsidRPr="002521F1" w14:paraId="18A80AC3" w14:textId="77777777" w:rsidTr="00551A16">
        <w:trPr>
          <w:trHeight w:val="274"/>
          <w:jc w:val="center"/>
        </w:trPr>
        <w:tc>
          <w:tcPr>
            <w:tcW w:w="113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DC5C83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79F5455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2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672ECA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68" w:type="dxa"/>
            <w:tcBorders>
              <w:top w:val="nil"/>
              <w:bottom w:val="single" w:sz="4" w:space="0" w:color="auto"/>
            </w:tcBorders>
            <w:vAlign w:val="center"/>
          </w:tcPr>
          <w:p w14:paraId="01ED060E" w14:textId="066E4CFB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</w:t>
            </w: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hickness</w:t>
            </w:r>
            <w:r w:rsidR="00F8486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*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7D0DFC95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163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C9FD47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</w:tcPr>
          <w:p w14:paraId="3AA7D9FD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4628E2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63F581A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Intra-rater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14:paraId="5C7BE90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ICC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</w:p>
        </w:tc>
      </w:tr>
      <w:tr w:rsidR="005554BD" w:rsidRPr="002521F1" w14:paraId="7803C02B" w14:textId="77777777" w:rsidTr="00551A16">
        <w:trPr>
          <w:trHeight w:val="278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</w:tcBorders>
            <w:vAlign w:val="center"/>
          </w:tcPr>
          <w:p w14:paraId="01B1A46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Group 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14:paraId="16FD84F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</w:tcBorders>
            <w:vAlign w:val="center"/>
          </w:tcPr>
          <w:p w14:paraId="16E21D39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7B87CDFF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Landmarks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3F6BBFB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</w:tcBorders>
            <w:vAlign w:val="center"/>
          </w:tcPr>
          <w:p w14:paraId="4B9647E7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A50C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Philips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InnoSight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5F5139D7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4A24CD8A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ICC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0EDF836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Inter-rater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457D143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  <w:proofErr w:type="gramEnd"/>
          </w:p>
        </w:tc>
      </w:tr>
      <w:tr w:rsidR="005554BD" w:rsidRPr="002521F1" w14:paraId="45489066" w14:textId="77777777" w:rsidTr="00551A16">
        <w:trPr>
          <w:trHeight w:val="278"/>
          <w:jc w:val="center"/>
        </w:trPr>
        <w:tc>
          <w:tcPr>
            <w:tcW w:w="1135" w:type="dxa"/>
            <w:vMerge/>
            <w:vAlign w:val="center"/>
          </w:tcPr>
          <w:p w14:paraId="42F02C3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Merge/>
            <w:vAlign w:val="center"/>
          </w:tcPr>
          <w:p w14:paraId="12DCA707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29" w:type="dxa"/>
            <w:vMerge/>
            <w:vAlign w:val="center"/>
          </w:tcPr>
          <w:p w14:paraId="36006CBE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668" w:type="dxa"/>
            <w:vAlign w:val="center"/>
          </w:tcPr>
          <w:p w14:paraId="49588D83" w14:textId="0BE8A650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Pennation angle</w:t>
            </w:r>
            <w:r w:rsidR="00F84867" w:rsidRPr="00F84867">
              <w:rPr>
                <w:rFonts w:ascii="Times New Roman" w:hAnsi="Times New Roman" w:cs="Times New Roman"/>
                <w:b/>
                <w:sz w:val="20"/>
                <w:vertAlign w:val="superscript"/>
              </w:rPr>
              <w:t>†</w:t>
            </w:r>
          </w:p>
        </w:tc>
        <w:tc>
          <w:tcPr>
            <w:tcW w:w="1134" w:type="dxa"/>
            <w:vAlign w:val="center"/>
          </w:tcPr>
          <w:p w14:paraId="6539C848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1636" w:type="dxa"/>
            <w:vMerge/>
          </w:tcPr>
          <w:p w14:paraId="74C56F5C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36" w:type="dxa"/>
          </w:tcPr>
          <w:p w14:paraId="554E0A4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14:paraId="2DECB7A2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6D4D8F06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521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Intra-rater</w:t>
            </w:r>
          </w:p>
        </w:tc>
        <w:tc>
          <w:tcPr>
            <w:tcW w:w="1417" w:type="dxa"/>
            <w:vAlign w:val="center"/>
          </w:tcPr>
          <w:p w14:paraId="5374DCD4" w14:textId="77777777" w:rsidR="005554BD" w:rsidRPr="002521F1" w:rsidRDefault="005554BD" w:rsidP="00551A1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ICC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ICC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A41B4E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,1</w:t>
            </w:r>
          </w:p>
        </w:tc>
      </w:tr>
    </w:tbl>
    <w:p w14:paraId="0BD87BAA" w14:textId="52868854" w:rsidR="005554BD" w:rsidRDefault="00F84867" w:rsidP="005554BD">
      <w:pPr>
        <w:spacing w:line="360" w:lineRule="auto"/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vertAlign w:val="superscript"/>
          <w:lang w:val="en-GB"/>
        </w:rPr>
        <w:t xml:space="preserve">* </w:t>
      </w:r>
      <w:r w:rsidR="005554BD">
        <w:rPr>
          <w:rFonts w:ascii="Times New Roman" w:hAnsi="Times New Roman" w:cs="Times New Roman"/>
          <w:sz w:val="20"/>
          <w:lang w:val="en-GB"/>
        </w:rPr>
        <w:t xml:space="preserve">Muscle thickness was performed for rectus femoris, </w:t>
      </w:r>
      <w:r w:rsidR="005554BD" w:rsidRPr="00FA4802">
        <w:rPr>
          <w:rFonts w:ascii="Times New Roman" w:hAnsi="Times New Roman" w:cs="Times New Roman"/>
          <w:sz w:val="20"/>
          <w:lang w:val="en-GB"/>
        </w:rPr>
        <w:t>vastus intermedius</w:t>
      </w:r>
      <w:r w:rsidR="005554BD">
        <w:rPr>
          <w:rFonts w:ascii="Times New Roman" w:hAnsi="Times New Roman" w:cs="Times New Roman"/>
          <w:sz w:val="20"/>
          <w:lang w:val="en-GB"/>
        </w:rPr>
        <w:t xml:space="preserve"> and quadriceps complex (rectus </w:t>
      </w:r>
      <w:r w:rsidR="005554BD" w:rsidRPr="007C6C2A">
        <w:rPr>
          <w:rFonts w:ascii="Times New Roman" w:hAnsi="Times New Roman" w:cs="Times New Roman"/>
          <w:sz w:val="20"/>
          <w:lang w:val="en-GB"/>
        </w:rPr>
        <w:t>femoris plus vastus intermedius)</w:t>
      </w:r>
      <w:r w:rsidR="005554BD">
        <w:rPr>
          <w:rFonts w:ascii="Times New Roman" w:hAnsi="Times New Roman" w:cs="Times New Roman"/>
          <w:sz w:val="20"/>
          <w:lang w:val="en-GB"/>
        </w:rPr>
        <w:t>.</w:t>
      </w:r>
    </w:p>
    <w:p w14:paraId="0B0CDDBC" w14:textId="186D1942" w:rsidR="005554BD" w:rsidRDefault="00F84867" w:rsidP="005554BD">
      <w:pPr>
        <w:spacing w:line="360" w:lineRule="auto"/>
        <w:rPr>
          <w:rFonts w:ascii="Times New Roman" w:hAnsi="Times New Roman" w:cs="Times New Roman"/>
          <w:sz w:val="20"/>
          <w:lang w:val="en-GB"/>
        </w:rPr>
      </w:pPr>
      <w:r w:rsidRPr="00F84867">
        <w:rPr>
          <w:rFonts w:ascii="Times New Roman" w:hAnsi="Times New Roman" w:cs="Times New Roman"/>
          <w:b/>
          <w:sz w:val="20"/>
          <w:vertAlign w:val="superscript"/>
        </w:rPr>
        <w:t>†</w:t>
      </w:r>
      <w:r>
        <w:rPr>
          <w:rFonts w:ascii="Times New Roman" w:hAnsi="Times New Roman" w:cs="Times New Roman"/>
          <w:b/>
          <w:sz w:val="20"/>
          <w:vertAlign w:val="superscript"/>
        </w:rPr>
        <w:t xml:space="preserve"> </w:t>
      </w:r>
      <w:r w:rsidR="005554BD">
        <w:rPr>
          <w:rFonts w:ascii="Times New Roman" w:hAnsi="Times New Roman" w:cs="Times New Roman"/>
          <w:sz w:val="20"/>
          <w:lang w:val="en-GB"/>
        </w:rPr>
        <w:t>Pennation angle was performed for vastus lateralis.</w:t>
      </w:r>
    </w:p>
    <w:p w14:paraId="07A338E3" w14:textId="77777777" w:rsidR="005554BD" w:rsidRDefault="005554BD" w:rsidP="005554BD">
      <w:pPr>
        <w:spacing w:line="360" w:lineRule="auto"/>
        <w:rPr>
          <w:rFonts w:ascii="Times New Roman" w:hAnsi="Times New Roman" w:cs="Times New Roman"/>
          <w:bCs/>
          <w:sz w:val="20"/>
          <w:lang w:val="en-GB"/>
        </w:rPr>
      </w:pPr>
      <w:r>
        <w:rPr>
          <w:rFonts w:ascii="Times New Roman" w:hAnsi="Times New Roman" w:cs="Times New Roman"/>
          <w:bCs/>
          <w:sz w:val="20"/>
          <w:lang w:val="en-GB"/>
        </w:rPr>
        <w:t>ICC = intraclass correlation c</w:t>
      </w:r>
      <w:r w:rsidRPr="009D0EC9">
        <w:rPr>
          <w:rFonts w:ascii="Times New Roman" w:hAnsi="Times New Roman" w:cs="Times New Roman"/>
          <w:bCs/>
          <w:sz w:val="20"/>
          <w:lang w:val="en-GB"/>
        </w:rPr>
        <w:t>oefficient</w:t>
      </w:r>
      <w:r>
        <w:rPr>
          <w:rFonts w:ascii="Times New Roman" w:hAnsi="Times New Roman" w:cs="Times New Roman"/>
          <w:bCs/>
          <w:sz w:val="20"/>
          <w:lang w:val="en-GB"/>
        </w:rPr>
        <w:t>, US = ultrasound</w:t>
      </w:r>
    </w:p>
    <w:p w14:paraId="1BCA09CD" w14:textId="77777777" w:rsidR="005554BD" w:rsidRDefault="005554BD" w:rsidP="005554BD">
      <w:pPr>
        <w:rPr>
          <w:rFonts w:ascii="Times New Roman" w:hAnsi="Times New Roman" w:cs="Times New Roman"/>
          <w:bCs/>
          <w:sz w:val="20"/>
          <w:lang w:val="en-GB"/>
        </w:rPr>
      </w:pPr>
      <w:r>
        <w:rPr>
          <w:rFonts w:ascii="Times New Roman" w:hAnsi="Times New Roman" w:cs="Times New Roman"/>
          <w:bCs/>
          <w:sz w:val="20"/>
          <w:lang w:val="en-GB"/>
        </w:rPr>
        <w:br w:type="page"/>
      </w:r>
    </w:p>
    <w:p w14:paraId="60C0F951" w14:textId="0BD04D33" w:rsidR="00497F74" w:rsidRDefault="00497F74" w:rsidP="00081DA8">
      <w:pPr>
        <w:spacing w:line="360" w:lineRule="auto"/>
        <w:rPr>
          <w:rFonts w:ascii="Times New Roman" w:hAnsi="Times New Roman" w:cs="Times New Roman"/>
        </w:rPr>
      </w:pPr>
      <w:r w:rsidRPr="009518B7">
        <w:rPr>
          <w:rFonts w:ascii="Times New Roman" w:hAnsi="Times New Roman" w:cs="Times New Roman"/>
          <w:b/>
        </w:rPr>
        <w:lastRenderedPageBreak/>
        <w:t>Table</w:t>
      </w:r>
      <w:r w:rsidR="007343E4">
        <w:rPr>
          <w:rFonts w:ascii="Times New Roman" w:hAnsi="Times New Roman" w:cs="Times New Roman"/>
          <w:b/>
        </w:rPr>
        <w:t xml:space="preserve"> S</w:t>
      </w:r>
      <w:r w:rsidR="005554BD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>. Muscle ultrasound education programme curriculum</w:t>
      </w:r>
    </w:p>
    <w:tbl>
      <w:tblPr>
        <w:tblStyle w:val="Tablaconcuadrcula"/>
        <w:tblW w:w="112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5041"/>
        <w:gridCol w:w="2412"/>
        <w:gridCol w:w="1864"/>
      </w:tblGrid>
      <w:tr w:rsidR="00F376AB" w:rsidRPr="000A05CD" w14:paraId="25FA0B33" w14:textId="77777777" w:rsidTr="0022185E">
        <w:trPr>
          <w:trHeight w:val="20"/>
          <w:jc w:val="center"/>
        </w:trPr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DC846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93CCC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lang w:val="en-US"/>
              </w:rPr>
            </w:pPr>
            <w:r w:rsidRPr="000A05CD">
              <w:rPr>
                <w:rFonts w:ascii="Times New Roman" w:hAnsi="Times New Roman" w:cs="Times New Roman"/>
                <w:b/>
                <w:lang w:val="en-US"/>
              </w:rPr>
              <w:t>Content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E115D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lang w:val="en-US"/>
              </w:rPr>
            </w:pPr>
            <w:r w:rsidRPr="000A05CD">
              <w:rPr>
                <w:rFonts w:ascii="Times New Roman" w:hAnsi="Times New Roman" w:cs="Times New Roman"/>
                <w:b/>
                <w:lang w:val="en-US"/>
              </w:rPr>
              <w:t>Method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CE7EC" w14:textId="4F0FE190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lang w:val="en-US"/>
              </w:rPr>
            </w:pPr>
            <w:r w:rsidRPr="000A05CD">
              <w:rPr>
                <w:rFonts w:ascii="Times New Roman" w:hAnsi="Times New Roman" w:cs="Times New Roman"/>
                <w:b/>
                <w:lang w:val="en-US"/>
              </w:rPr>
              <w:t>Duration</w:t>
            </w:r>
          </w:p>
        </w:tc>
      </w:tr>
      <w:tr w:rsidR="00F376AB" w:rsidRPr="000A05CD" w14:paraId="366CA869" w14:textId="77777777" w:rsidTr="0022185E">
        <w:trPr>
          <w:trHeight w:val="20"/>
          <w:jc w:val="center"/>
        </w:trPr>
        <w:tc>
          <w:tcPr>
            <w:tcW w:w="1975" w:type="dxa"/>
            <w:vMerge w:val="restart"/>
            <w:tcBorders>
              <w:top w:val="single" w:sz="4" w:space="0" w:color="auto"/>
            </w:tcBorders>
            <w:vAlign w:val="center"/>
          </w:tcPr>
          <w:p w14:paraId="048C5B6E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eLearning</w:t>
            </w:r>
          </w:p>
        </w:tc>
        <w:tc>
          <w:tcPr>
            <w:tcW w:w="5041" w:type="dxa"/>
            <w:tcBorders>
              <w:top w:val="single" w:sz="4" w:space="0" w:color="auto"/>
            </w:tcBorders>
            <w:vAlign w:val="center"/>
          </w:tcPr>
          <w:p w14:paraId="5D3A0135" w14:textId="77777777" w:rsidR="00982438" w:rsidRPr="000A05CD" w:rsidRDefault="00982438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Pre–reading material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</w:tcBorders>
            <w:vAlign w:val="center"/>
          </w:tcPr>
          <w:p w14:paraId="154D3296" w14:textId="4B3AC41F" w:rsidR="00982438" w:rsidRPr="000A05CD" w:rsidRDefault="00400A49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Moodle™ platform</w:t>
            </w:r>
            <w:r w:rsidR="001A4FB1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*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</w:tcBorders>
            <w:vAlign w:val="center"/>
          </w:tcPr>
          <w:p w14:paraId="4D9A6049" w14:textId="7DE01642" w:rsidR="00982438" w:rsidRPr="000A05CD" w:rsidRDefault="00F36C9F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6 hours during a </w:t>
            </w:r>
            <w:r w:rsidR="00982438" w:rsidRPr="000A05CD">
              <w:rPr>
                <w:rFonts w:ascii="Times New Roman" w:hAnsi="Times New Roman" w:cs="Times New Roman"/>
                <w:lang w:val="en-US"/>
              </w:rPr>
              <w:t>2–weeks periods</w:t>
            </w:r>
          </w:p>
        </w:tc>
      </w:tr>
      <w:tr w:rsidR="00F376AB" w:rsidRPr="000A05CD" w14:paraId="6EE69A60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0185A076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2F784A21" w14:textId="77777777" w:rsidR="00982438" w:rsidRPr="000A05CD" w:rsidRDefault="00982438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Training–videos</w:t>
            </w:r>
          </w:p>
        </w:tc>
        <w:tc>
          <w:tcPr>
            <w:tcW w:w="2412" w:type="dxa"/>
            <w:vMerge/>
            <w:vAlign w:val="center"/>
          </w:tcPr>
          <w:p w14:paraId="34C093C1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64" w:type="dxa"/>
            <w:vMerge/>
            <w:vAlign w:val="center"/>
          </w:tcPr>
          <w:p w14:paraId="5AF11CB1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376AB" w:rsidRPr="000A05CD" w14:paraId="2A4E951C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1FBD3A2E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42799ED4" w14:textId="77777777" w:rsidR="00982438" w:rsidRPr="000A05CD" w:rsidRDefault="00982438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Instructor–led forum</w:t>
            </w:r>
          </w:p>
        </w:tc>
        <w:tc>
          <w:tcPr>
            <w:tcW w:w="2412" w:type="dxa"/>
            <w:vMerge/>
            <w:vAlign w:val="center"/>
          </w:tcPr>
          <w:p w14:paraId="4ECF0C32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64" w:type="dxa"/>
            <w:vMerge/>
            <w:vAlign w:val="center"/>
          </w:tcPr>
          <w:p w14:paraId="7813CA8E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376AB" w:rsidRPr="000A05CD" w14:paraId="7B6ED53F" w14:textId="77777777" w:rsidTr="0022185E">
        <w:trPr>
          <w:trHeight w:val="20"/>
          <w:jc w:val="center"/>
        </w:trPr>
        <w:tc>
          <w:tcPr>
            <w:tcW w:w="1975" w:type="dxa"/>
            <w:vMerge/>
            <w:tcBorders>
              <w:bottom w:val="single" w:sz="4" w:space="0" w:color="auto"/>
            </w:tcBorders>
            <w:vAlign w:val="center"/>
          </w:tcPr>
          <w:p w14:paraId="23BB1FD3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tcBorders>
              <w:bottom w:val="single" w:sz="4" w:space="0" w:color="auto"/>
            </w:tcBorders>
            <w:vAlign w:val="center"/>
          </w:tcPr>
          <w:p w14:paraId="67DA4E78" w14:textId="77777777" w:rsidR="00982438" w:rsidRPr="000A05CD" w:rsidRDefault="00982438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eLearning questionnaire</w:t>
            </w:r>
          </w:p>
        </w:tc>
        <w:tc>
          <w:tcPr>
            <w:tcW w:w="2412" w:type="dxa"/>
            <w:vMerge/>
            <w:tcBorders>
              <w:bottom w:val="single" w:sz="4" w:space="0" w:color="auto"/>
            </w:tcBorders>
            <w:vAlign w:val="center"/>
          </w:tcPr>
          <w:p w14:paraId="3D0150F9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64" w:type="dxa"/>
            <w:vMerge/>
            <w:tcBorders>
              <w:bottom w:val="single" w:sz="4" w:space="0" w:color="auto"/>
            </w:tcBorders>
            <w:vAlign w:val="center"/>
          </w:tcPr>
          <w:p w14:paraId="768C3233" w14:textId="77777777" w:rsidR="00982438" w:rsidRPr="000A05CD" w:rsidRDefault="0098243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376AB" w:rsidRPr="000A05CD" w14:paraId="32184970" w14:textId="77777777" w:rsidTr="0022185E">
        <w:trPr>
          <w:trHeight w:val="20"/>
          <w:jc w:val="center"/>
        </w:trPr>
        <w:tc>
          <w:tcPr>
            <w:tcW w:w="1975" w:type="dxa"/>
            <w:vMerge w:val="restart"/>
            <w:tcBorders>
              <w:top w:val="single" w:sz="4" w:space="0" w:color="auto"/>
            </w:tcBorders>
            <w:vAlign w:val="center"/>
          </w:tcPr>
          <w:p w14:paraId="6CEDA900" w14:textId="6CAD2160" w:rsidR="00F376AB" w:rsidRPr="000A05CD" w:rsidRDefault="000A3EAE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In-person c</w:t>
            </w:r>
            <w:r w:rsidR="00F376AB" w:rsidRPr="000A05CD">
              <w:rPr>
                <w:rFonts w:ascii="Times New Roman" w:hAnsi="Times New Roman" w:cs="Times New Roman"/>
                <w:lang w:val="en-US"/>
              </w:rPr>
              <w:t>ourse</w:t>
            </w:r>
            <w:r w:rsidR="00F376AB">
              <w:rPr>
                <w:rFonts w:ascii="Times New Roman" w:hAnsi="Times New Roman" w:cs="Times New Roman"/>
                <w:lang w:val="en-US"/>
              </w:rPr>
              <w:t>:</w:t>
            </w:r>
            <w:r w:rsidR="00F376AB" w:rsidRPr="000A05CD">
              <w:rPr>
                <w:rFonts w:ascii="Times New Roman" w:hAnsi="Times New Roman" w:cs="Times New Roman"/>
                <w:lang w:val="en-US"/>
              </w:rPr>
              <w:t xml:space="preserve"> Day 1</w:t>
            </w:r>
          </w:p>
        </w:tc>
        <w:tc>
          <w:tcPr>
            <w:tcW w:w="5041" w:type="dxa"/>
            <w:tcBorders>
              <w:top w:val="single" w:sz="4" w:space="0" w:color="auto"/>
            </w:tcBorders>
            <w:vAlign w:val="center"/>
          </w:tcPr>
          <w:p w14:paraId="6D608DE9" w14:textId="2E3B8EEF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Pre</w:t>
            </w:r>
            <w:r w:rsidRPr="000A05CD">
              <w:rPr>
                <w:rFonts w:ascii="Times New Roman" w:hAnsi="Times New Roman" w:cs="Times New Roman"/>
                <w:lang w:val="en-US"/>
              </w:rPr>
              <w:t>–course questionnaire</w:t>
            </w:r>
          </w:p>
        </w:tc>
        <w:tc>
          <w:tcPr>
            <w:tcW w:w="2412" w:type="dxa"/>
            <w:tcBorders>
              <w:top w:val="single" w:sz="4" w:space="0" w:color="auto"/>
            </w:tcBorders>
            <w:vAlign w:val="center"/>
          </w:tcPr>
          <w:p w14:paraId="2C3127BF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Multiple–choice test</w:t>
            </w:r>
          </w:p>
        </w:tc>
        <w:tc>
          <w:tcPr>
            <w:tcW w:w="1864" w:type="dxa"/>
            <w:tcBorders>
              <w:top w:val="single" w:sz="4" w:space="0" w:color="auto"/>
            </w:tcBorders>
            <w:vAlign w:val="center"/>
          </w:tcPr>
          <w:p w14:paraId="74CE86DA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30 min</w:t>
            </w:r>
          </w:p>
        </w:tc>
      </w:tr>
      <w:tr w:rsidR="00F376AB" w:rsidRPr="000A05CD" w14:paraId="04A49C77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157CB0FE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44B2C3C8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Rationale for muscle US in ICU</w:t>
            </w:r>
          </w:p>
        </w:tc>
        <w:tc>
          <w:tcPr>
            <w:tcW w:w="2412" w:type="dxa"/>
            <w:vAlign w:val="center"/>
          </w:tcPr>
          <w:p w14:paraId="190DA41A" w14:textId="762FAD4F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Lecture</w:t>
            </w:r>
          </w:p>
        </w:tc>
        <w:tc>
          <w:tcPr>
            <w:tcW w:w="1864" w:type="dxa"/>
            <w:vAlign w:val="center"/>
          </w:tcPr>
          <w:p w14:paraId="3B5D481F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30 min</w:t>
            </w:r>
          </w:p>
        </w:tc>
      </w:tr>
      <w:tr w:rsidR="00F376AB" w:rsidRPr="000A05CD" w14:paraId="1F50FD76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0DD135D1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5D04BA87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US physics</w:t>
            </w:r>
          </w:p>
        </w:tc>
        <w:tc>
          <w:tcPr>
            <w:tcW w:w="2412" w:type="dxa"/>
            <w:vAlign w:val="center"/>
          </w:tcPr>
          <w:p w14:paraId="1974A35D" w14:textId="56DD2BBF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Lecture</w:t>
            </w:r>
          </w:p>
        </w:tc>
        <w:tc>
          <w:tcPr>
            <w:tcW w:w="1864" w:type="dxa"/>
            <w:vAlign w:val="center"/>
          </w:tcPr>
          <w:p w14:paraId="2AABE3DA" w14:textId="355AFD4E" w:rsidR="00F376AB" w:rsidRPr="000A05CD" w:rsidRDefault="003908F7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  <w:r w:rsidR="00F376AB" w:rsidRPr="000A05CD">
              <w:rPr>
                <w:rFonts w:ascii="Times New Roman" w:hAnsi="Times New Roman" w:cs="Times New Roman"/>
                <w:lang w:val="en-US"/>
              </w:rPr>
              <w:t xml:space="preserve"> min</w:t>
            </w:r>
          </w:p>
        </w:tc>
      </w:tr>
      <w:tr w:rsidR="00F376AB" w:rsidRPr="000A05CD" w14:paraId="2B478DC6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1D6DF0DE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2269B88F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Knobology Part I</w:t>
            </w:r>
          </w:p>
        </w:tc>
        <w:tc>
          <w:tcPr>
            <w:tcW w:w="2412" w:type="dxa"/>
            <w:vAlign w:val="center"/>
          </w:tcPr>
          <w:p w14:paraId="4CDA18B5" w14:textId="36846C93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Lecture</w:t>
            </w:r>
          </w:p>
        </w:tc>
        <w:tc>
          <w:tcPr>
            <w:tcW w:w="1864" w:type="dxa"/>
            <w:vAlign w:val="center"/>
          </w:tcPr>
          <w:p w14:paraId="65F2B646" w14:textId="0642FB52" w:rsidR="00F376AB" w:rsidRPr="000A05CD" w:rsidRDefault="00B21CA6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  <w:r w:rsidR="00F376AB" w:rsidRPr="000A05CD">
              <w:rPr>
                <w:rFonts w:ascii="Times New Roman" w:hAnsi="Times New Roman" w:cs="Times New Roman"/>
                <w:lang w:val="en-US"/>
              </w:rPr>
              <w:t xml:space="preserve"> min</w:t>
            </w:r>
          </w:p>
        </w:tc>
      </w:tr>
      <w:tr w:rsidR="00F376AB" w:rsidRPr="000A05CD" w14:paraId="0485D8CC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45EFD34C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706CE8B0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Knobology Part II</w:t>
            </w:r>
          </w:p>
        </w:tc>
        <w:tc>
          <w:tcPr>
            <w:tcW w:w="2412" w:type="dxa"/>
            <w:vAlign w:val="center"/>
          </w:tcPr>
          <w:p w14:paraId="1D27A84B" w14:textId="27925F4F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Hands</w:t>
            </w:r>
            <w:r w:rsidRPr="000A05CD">
              <w:rPr>
                <w:rFonts w:ascii="Times New Roman" w:hAnsi="Times New Roman" w:cs="Times New Roman"/>
                <w:lang w:val="en-US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on</w:t>
            </w:r>
          </w:p>
        </w:tc>
        <w:tc>
          <w:tcPr>
            <w:tcW w:w="1864" w:type="dxa"/>
            <w:vAlign w:val="center"/>
          </w:tcPr>
          <w:p w14:paraId="156FFE92" w14:textId="59753587" w:rsidR="00F376AB" w:rsidRPr="000A05CD" w:rsidRDefault="006E3997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 min</w:t>
            </w:r>
          </w:p>
        </w:tc>
      </w:tr>
      <w:tr w:rsidR="00F376AB" w:rsidRPr="000A05CD" w14:paraId="2EF14D01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69690F07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069376FB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Muscle anatomy and physiology</w:t>
            </w:r>
          </w:p>
        </w:tc>
        <w:tc>
          <w:tcPr>
            <w:tcW w:w="2412" w:type="dxa"/>
            <w:vAlign w:val="center"/>
          </w:tcPr>
          <w:p w14:paraId="62482E5C" w14:textId="47CBBCFE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Lecture</w:t>
            </w:r>
          </w:p>
        </w:tc>
        <w:tc>
          <w:tcPr>
            <w:tcW w:w="1864" w:type="dxa"/>
            <w:vAlign w:val="center"/>
          </w:tcPr>
          <w:p w14:paraId="06275B96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30 min</w:t>
            </w:r>
          </w:p>
        </w:tc>
      </w:tr>
      <w:tr w:rsidR="00F376AB" w:rsidRPr="000A05CD" w14:paraId="1F461AAA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4F250832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6845C600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Anatomic landmarks Part I</w:t>
            </w:r>
          </w:p>
        </w:tc>
        <w:tc>
          <w:tcPr>
            <w:tcW w:w="2412" w:type="dxa"/>
            <w:vAlign w:val="center"/>
          </w:tcPr>
          <w:p w14:paraId="57C9DE77" w14:textId="16A49881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Lecture</w:t>
            </w:r>
          </w:p>
        </w:tc>
        <w:tc>
          <w:tcPr>
            <w:tcW w:w="1864" w:type="dxa"/>
            <w:vAlign w:val="center"/>
          </w:tcPr>
          <w:p w14:paraId="76686DB8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15 min</w:t>
            </w:r>
          </w:p>
        </w:tc>
      </w:tr>
      <w:tr w:rsidR="00F376AB" w:rsidRPr="000A05CD" w14:paraId="79298862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5B98E788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0D603B18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Anatomic landmarks Part II</w:t>
            </w:r>
          </w:p>
        </w:tc>
        <w:tc>
          <w:tcPr>
            <w:tcW w:w="2412" w:type="dxa"/>
            <w:vAlign w:val="center"/>
          </w:tcPr>
          <w:p w14:paraId="3FC7C130" w14:textId="2B0D597C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Hands</w:t>
            </w:r>
            <w:r w:rsidRPr="000A05CD">
              <w:rPr>
                <w:rFonts w:ascii="Times New Roman" w:hAnsi="Times New Roman" w:cs="Times New Roman"/>
                <w:lang w:val="en-US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on</w:t>
            </w:r>
          </w:p>
        </w:tc>
        <w:tc>
          <w:tcPr>
            <w:tcW w:w="1864" w:type="dxa"/>
            <w:vAlign w:val="center"/>
          </w:tcPr>
          <w:p w14:paraId="6D4B347D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30 min</w:t>
            </w:r>
          </w:p>
        </w:tc>
      </w:tr>
      <w:tr w:rsidR="00F376AB" w:rsidRPr="000A05CD" w14:paraId="749B552E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503B6DFC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2F75B694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MUS images Part I</w:t>
            </w:r>
          </w:p>
        </w:tc>
        <w:tc>
          <w:tcPr>
            <w:tcW w:w="2412" w:type="dxa"/>
            <w:vAlign w:val="center"/>
          </w:tcPr>
          <w:p w14:paraId="51EA27ED" w14:textId="6D62789E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Lecture</w:t>
            </w:r>
          </w:p>
        </w:tc>
        <w:tc>
          <w:tcPr>
            <w:tcW w:w="1864" w:type="dxa"/>
            <w:vAlign w:val="center"/>
          </w:tcPr>
          <w:p w14:paraId="1F0A98F9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15 min</w:t>
            </w:r>
          </w:p>
        </w:tc>
      </w:tr>
      <w:tr w:rsidR="00F376AB" w:rsidRPr="000A05CD" w14:paraId="28B3BF01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0BF873C2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4D8F5310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MUS images Part II</w:t>
            </w:r>
          </w:p>
        </w:tc>
        <w:tc>
          <w:tcPr>
            <w:tcW w:w="2412" w:type="dxa"/>
            <w:vAlign w:val="center"/>
          </w:tcPr>
          <w:p w14:paraId="0E7258F1" w14:textId="6DDDA45F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Hands</w:t>
            </w:r>
            <w:r w:rsidRPr="000A05CD">
              <w:rPr>
                <w:rFonts w:ascii="Times New Roman" w:hAnsi="Times New Roman" w:cs="Times New Roman"/>
                <w:lang w:val="en-US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on</w:t>
            </w:r>
          </w:p>
        </w:tc>
        <w:tc>
          <w:tcPr>
            <w:tcW w:w="1864" w:type="dxa"/>
            <w:vAlign w:val="center"/>
          </w:tcPr>
          <w:p w14:paraId="53CADE01" w14:textId="2F94ADCD" w:rsidR="00F376AB" w:rsidRPr="000A05CD" w:rsidRDefault="006E3997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 min</w:t>
            </w:r>
          </w:p>
        </w:tc>
      </w:tr>
      <w:tr w:rsidR="00F376AB" w:rsidRPr="000A05CD" w14:paraId="1C3E5118" w14:textId="77777777" w:rsidTr="0022185E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066D5984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75546249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MUS measurements Part I</w:t>
            </w:r>
          </w:p>
        </w:tc>
        <w:tc>
          <w:tcPr>
            <w:tcW w:w="2412" w:type="dxa"/>
            <w:vAlign w:val="center"/>
          </w:tcPr>
          <w:p w14:paraId="414B852D" w14:textId="01726BB8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Lecture</w:t>
            </w:r>
          </w:p>
        </w:tc>
        <w:tc>
          <w:tcPr>
            <w:tcW w:w="1864" w:type="dxa"/>
            <w:vAlign w:val="center"/>
          </w:tcPr>
          <w:p w14:paraId="0940F687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15 min</w:t>
            </w:r>
          </w:p>
        </w:tc>
      </w:tr>
      <w:tr w:rsidR="00F376AB" w:rsidRPr="000A05CD" w14:paraId="5A3203D4" w14:textId="77777777" w:rsidTr="00483368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783F0DA1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1F6D9BDE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MUS measurements Part II</w:t>
            </w:r>
          </w:p>
        </w:tc>
        <w:tc>
          <w:tcPr>
            <w:tcW w:w="2412" w:type="dxa"/>
            <w:vAlign w:val="center"/>
          </w:tcPr>
          <w:p w14:paraId="4B01494C" w14:textId="779302BA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Hands</w:t>
            </w:r>
            <w:r w:rsidRPr="000A05CD">
              <w:rPr>
                <w:rFonts w:ascii="Times New Roman" w:hAnsi="Times New Roman" w:cs="Times New Roman"/>
                <w:lang w:val="en-US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on</w:t>
            </w:r>
          </w:p>
        </w:tc>
        <w:tc>
          <w:tcPr>
            <w:tcW w:w="1864" w:type="dxa"/>
            <w:vAlign w:val="center"/>
          </w:tcPr>
          <w:p w14:paraId="0B65C48D" w14:textId="5797EFF4" w:rsidR="00F376AB" w:rsidRPr="000A05CD" w:rsidRDefault="006E3997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 min</w:t>
            </w:r>
          </w:p>
        </w:tc>
      </w:tr>
      <w:tr w:rsidR="00483368" w:rsidRPr="000A05CD" w14:paraId="41BD22ED" w14:textId="77777777" w:rsidTr="006E0D08">
        <w:trPr>
          <w:trHeight w:val="20"/>
          <w:jc w:val="center"/>
        </w:trPr>
        <w:tc>
          <w:tcPr>
            <w:tcW w:w="1975" w:type="dxa"/>
            <w:vAlign w:val="center"/>
          </w:tcPr>
          <w:p w14:paraId="2746378D" w14:textId="77777777" w:rsidR="00483368" w:rsidRPr="000A05CD" w:rsidRDefault="0048336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4BCDD5EB" w14:textId="6F294CF6" w:rsidR="00483368" w:rsidRPr="000A05CD" w:rsidRDefault="00347D1C" w:rsidP="00A9516B">
            <w:pPr>
              <w:spacing w:line="360" w:lineRule="auto"/>
              <w:ind w:left="708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Total hours </w:t>
            </w:r>
            <w:r w:rsidR="006E0D08">
              <w:rPr>
                <w:rFonts w:ascii="Times New Roman" w:hAnsi="Times New Roman" w:cs="Times New Roman"/>
                <w:lang w:val="en-US"/>
              </w:rPr>
              <w:t>of</w:t>
            </w:r>
            <w:r>
              <w:rPr>
                <w:rFonts w:ascii="Times New Roman" w:hAnsi="Times New Roman" w:cs="Times New Roman"/>
                <w:lang w:val="en-US"/>
              </w:rPr>
              <w:t xml:space="preserve"> training</w:t>
            </w:r>
          </w:p>
        </w:tc>
        <w:tc>
          <w:tcPr>
            <w:tcW w:w="2412" w:type="dxa"/>
            <w:vAlign w:val="center"/>
          </w:tcPr>
          <w:p w14:paraId="32946CF7" w14:textId="77777777" w:rsidR="00483368" w:rsidRDefault="0048336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64" w:type="dxa"/>
            <w:vAlign w:val="center"/>
          </w:tcPr>
          <w:p w14:paraId="03251C59" w14:textId="2FD00F50" w:rsidR="00483368" w:rsidRDefault="00AA1307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 hours</w:t>
            </w:r>
          </w:p>
        </w:tc>
      </w:tr>
      <w:tr w:rsidR="006E0D08" w:rsidRPr="000A05CD" w14:paraId="4E8C593D" w14:textId="77777777" w:rsidTr="0022185E">
        <w:trPr>
          <w:trHeight w:val="20"/>
          <w:jc w:val="center"/>
        </w:trPr>
        <w:tc>
          <w:tcPr>
            <w:tcW w:w="1975" w:type="dxa"/>
            <w:tcBorders>
              <w:bottom w:val="single" w:sz="4" w:space="0" w:color="auto"/>
            </w:tcBorders>
            <w:vAlign w:val="center"/>
          </w:tcPr>
          <w:p w14:paraId="5DCE1890" w14:textId="77777777" w:rsidR="006E0D08" w:rsidRPr="000A05CD" w:rsidRDefault="006E0D0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tcBorders>
              <w:bottom w:val="single" w:sz="4" w:space="0" w:color="auto"/>
            </w:tcBorders>
            <w:vAlign w:val="center"/>
          </w:tcPr>
          <w:p w14:paraId="469122C8" w14:textId="402527ED" w:rsidR="006E0D08" w:rsidRDefault="006E0D08" w:rsidP="00A9516B">
            <w:pPr>
              <w:spacing w:line="360" w:lineRule="auto"/>
              <w:ind w:left="708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6E0D08">
              <w:rPr>
                <w:rFonts w:ascii="Times New Roman" w:hAnsi="Times New Roman" w:cs="Times New Roman"/>
                <w:lang w:val="en-US"/>
              </w:rPr>
              <w:t xml:space="preserve">Total hours of </w:t>
            </w:r>
            <w:r>
              <w:rPr>
                <w:rFonts w:ascii="Times New Roman" w:hAnsi="Times New Roman" w:cs="Times New Roman"/>
                <w:lang w:val="en-US"/>
              </w:rPr>
              <w:t>break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vAlign w:val="center"/>
          </w:tcPr>
          <w:p w14:paraId="48F01DA9" w14:textId="77777777" w:rsidR="006E0D08" w:rsidRDefault="006E0D0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64" w:type="dxa"/>
            <w:tcBorders>
              <w:bottom w:val="single" w:sz="4" w:space="0" w:color="auto"/>
            </w:tcBorders>
            <w:vAlign w:val="center"/>
          </w:tcPr>
          <w:p w14:paraId="3EAEAF6A" w14:textId="2345AF48" w:rsidR="006E0D08" w:rsidRDefault="006E0D0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hours</w:t>
            </w:r>
          </w:p>
        </w:tc>
      </w:tr>
      <w:tr w:rsidR="00F376AB" w:rsidRPr="000A05CD" w14:paraId="264218F6" w14:textId="77777777" w:rsidTr="0022185E">
        <w:trPr>
          <w:trHeight w:val="20"/>
          <w:jc w:val="center"/>
        </w:trPr>
        <w:tc>
          <w:tcPr>
            <w:tcW w:w="197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5A587" w14:textId="18354F93" w:rsidR="00F376AB" w:rsidRPr="000A05CD" w:rsidRDefault="000A3EAE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In-person c</w:t>
            </w:r>
            <w:r w:rsidR="00F376AB" w:rsidRPr="000A05CD">
              <w:rPr>
                <w:rFonts w:ascii="Times New Roman" w:hAnsi="Times New Roman" w:cs="Times New Roman"/>
                <w:lang w:val="en-US"/>
              </w:rPr>
              <w:t>ourse</w:t>
            </w:r>
            <w:r w:rsidR="00F376AB">
              <w:rPr>
                <w:rFonts w:ascii="Times New Roman" w:hAnsi="Times New Roman" w:cs="Times New Roman"/>
                <w:lang w:val="en-US"/>
              </w:rPr>
              <w:t>:</w:t>
            </w:r>
            <w:r w:rsidR="00F376AB" w:rsidRPr="000A05CD">
              <w:rPr>
                <w:rFonts w:ascii="Times New Roman" w:hAnsi="Times New Roman" w:cs="Times New Roman"/>
                <w:lang w:val="en-US"/>
              </w:rPr>
              <w:t xml:space="preserve"> Day 2</w:t>
            </w:r>
          </w:p>
        </w:tc>
        <w:tc>
          <w:tcPr>
            <w:tcW w:w="5041" w:type="dxa"/>
            <w:tcBorders>
              <w:top w:val="single" w:sz="4" w:space="0" w:color="auto"/>
            </w:tcBorders>
            <w:vAlign w:val="center"/>
          </w:tcPr>
          <w:p w14:paraId="6DB6BED9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Clinical relevance and future directions for MUS</w:t>
            </w:r>
          </w:p>
        </w:tc>
        <w:tc>
          <w:tcPr>
            <w:tcW w:w="2412" w:type="dxa"/>
            <w:tcBorders>
              <w:top w:val="single" w:sz="4" w:space="0" w:color="auto"/>
            </w:tcBorders>
            <w:vAlign w:val="center"/>
          </w:tcPr>
          <w:p w14:paraId="16C479CE" w14:textId="652FBE3C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Lecture</w:t>
            </w:r>
          </w:p>
        </w:tc>
        <w:tc>
          <w:tcPr>
            <w:tcW w:w="1864" w:type="dxa"/>
            <w:tcBorders>
              <w:top w:val="single" w:sz="4" w:space="0" w:color="auto"/>
            </w:tcBorders>
            <w:vAlign w:val="center"/>
          </w:tcPr>
          <w:p w14:paraId="0A8187C4" w14:textId="6041B77F" w:rsidR="00F376AB" w:rsidRPr="000A05CD" w:rsidRDefault="00A54F41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="00F376AB" w:rsidRPr="000A05CD">
              <w:rPr>
                <w:rFonts w:ascii="Times New Roman" w:hAnsi="Times New Roman" w:cs="Times New Roman"/>
                <w:lang w:val="en-US"/>
              </w:rPr>
              <w:t>0 min</w:t>
            </w:r>
          </w:p>
        </w:tc>
      </w:tr>
      <w:tr w:rsidR="00F376AB" w:rsidRPr="000A05CD" w14:paraId="20A9C087" w14:textId="77777777" w:rsidTr="0022185E">
        <w:trPr>
          <w:trHeight w:val="20"/>
          <w:jc w:val="center"/>
        </w:trPr>
        <w:tc>
          <w:tcPr>
            <w:tcW w:w="1975" w:type="dxa"/>
            <w:vMerge/>
            <w:tcBorders>
              <w:bottom w:val="single" w:sz="4" w:space="0" w:color="auto"/>
            </w:tcBorders>
            <w:vAlign w:val="center"/>
          </w:tcPr>
          <w:p w14:paraId="17254162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316A8B82" w14:textId="31B245C3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Real</w:t>
            </w:r>
            <w:r w:rsidRPr="000A05CD">
              <w:rPr>
                <w:rFonts w:ascii="Times New Roman" w:hAnsi="Times New Roman" w:cs="Times New Roman"/>
                <w:lang w:val="en-US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time MUS measurement i</w:t>
            </w:r>
            <w:r w:rsidRPr="000A05CD">
              <w:rPr>
                <w:rFonts w:ascii="Times New Roman" w:hAnsi="Times New Roman" w:cs="Times New Roman"/>
                <w:lang w:val="en-US"/>
              </w:rPr>
              <w:t>n a volunteer</w:t>
            </w:r>
          </w:p>
        </w:tc>
        <w:tc>
          <w:tcPr>
            <w:tcW w:w="2412" w:type="dxa"/>
            <w:vAlign w:val="center"/>
          </w:tcPr>
          <w:p w14:paraId="5F76BFFC" w14:textId="6A7182B0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Hands</w:t>
            </w:r>
            <w:r w:rsidRPr="000A05CD">
              <w:rPr>
                <w:rFonts w:ascii="Times New Roman" w:hAnsi="Times New Roman" w:cs="Times New Roman"/>
                <w:lang w:val="en-US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on</w:t>
            </w:r>
          </w:p>
        </w:tc>
        <w:tc>
          <w:tcPr>
            <w:tcW w:w="1864" w:type="dxa"/>
            <w:vAlign w:val="center"/>
          </w:tcPr>
          <w:p w14:paraId="69B00481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30 min</w:t>
            </w:r>
          </w:p>
        </w:tc>
      </w:tr>
      <w:tr w:rsidR="00F376AB" w:rsidRPr="000A05CD" w14:paraId="416EE991" w14:textId="77777777" w:rsidTr="0022185E">
        <w:trPr>
          <w:trHeight w:val="20"/>
          <w:jc w:val="center"/>
        </w:trPr>
        <w:tc>
          <w:tcPr>
            <w:tcW w:w="1975" w:type="dxa"/>
            <w:vMerge/>
            <w:tcBorders>
              <w:bottom w:val="single" w:sz="4" w:space="0" w:color="auto"/>
            </w:tcBorders>
            <w:vAlign w:val="center"/>
          </w:tcPr>
          <w:p w14:paraId="11E8D0B0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69D76482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MUS measurements Part III</w:t>
            </w:r>
          </w:p>
        </w:tc>
        <w:tc>
          <w:tcPr>
            <w:tcW w:w="2412" w:type="dxa"/>
            <w:vAlign w:val="center"/>
          </w:tcPr>
          <w:p w14:paraId="0737CA6A" w14:textId="55D90FF1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Hands</w:t>
            </w:r>
            <w:r w:rsidRPr="000A05CD">
              <w:rPr>
                <w:rFonts w:ascii="Times New Roman" w:hAnsi="Times New Roman" w:cs="Times New Roman"/>
                <w:lang w:val="en-US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on</w:t>
            </w:r>
          </w:p>
        </w:tc>
        <w:tc>
          <w:tcPr>
            <w:tcW w:w="1864" w:type="dxa"/>
            <w:vAlign w:val="center"/>
          </w:tcPr>
          <w:p w14:paraId="025CE94D" w14:textId="785A5DF8" w:rsidR="00F376AB" w:rsidRPr="000A05CD" w:rsidRDefault="006E3997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150 min</w:t>
            </w:r>
          </w:p>
        </w:tc>
      </w:tr>
      <w:tr w:rsidR="00F376AB" w:rsidRPr="000A05CD" w14:paraId="41DDA5D0" w14:textId="77777777" w:rsidTr="0022185E">
        <w:trPr>
          <w:trHeight w:val="20"/>
          <w:jc w:val="center"/>
        </w:trPr>
        <w:tc>
          <w:tcPr>
            <w:tcW w:w="1975" w:type="dxa"/>
            <w:vMerge/>
            <w:tcBorders>
              <w:bottom w:val="single" w:sz="4" w:space="0" w:color="auto"/>
            </w:tcBorders>
            <w:vAlign w:val="center"/>
          </w:tcPr>
          <w:p w14:paraId="3201A2C9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2CF85C13" w14:textId="1349A5EA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0A05CD">
              <w:rPr>
                <w:rFonts w:ascii="Times New Roman" w:hAnsi="Times New Roman" w:cs="Times New Roman"/>
                <w:lang w:val="en-US"/>
              </w:rPr>
              <w:t xml:space="preserve">eliability </w:t>
            </w:r>
            <w:r>
              <w:rPr>
                <w:rFonts w:ascii="Times New Roman" w:hAnsi="Times New Roman" w:cs="Times New Roman"/>
                <w:lang w:val="en-US"/>
              </w:rPr>
              <w:t>and practical skills assessment</w:t>
            </w:r>
          </w:p>
        </w:tc>
        <w:tc>
          <w:tcPr>
            <w:tcW w:w="2412" w:type="dxa"/>
            <w:vAlign w:val="center"/>
          </w:tcPr>
          <w:p w14:paraId="4EF10FD4" w14:textId="38C1B06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Hands</w:t>
            </w:r>
            <w:r w:rsidRPr="000A05CD">
              <w:rPr>
                <w:rFonts w:ascii="Times New Roman" w:hAnsi="Times New Roman" w:cs="Times New Roman"/>
                <w:lang w:val="en-US"/>
              </w:rPr>
              <w:t>–</w:t>
            </w:r>
            <w:r>
              <w:rPr>
                <w:rFonts w:ascii="Times New Roman" w:hAnsi="Times New Roman" w:cs="Times New Roman"/>
                <w:lang w:val="en-US"/>
              </w:rPr>
              <w:t>on</w:t>
            </w:r>
          </w:p>
        </w:tc>
        <w:tc>
          <w:tcPr>
            <w:tcW w:w="1864" w:type="dxa"/>
            <w:vAlign w:val="center"/>
          </w:tcPr>
          <w:p w14:paraId="10F92A6F" w14:textId="14F104D5" w:rsidR="00F376AB" w:rsidRPr="000A05CD" w:rsidRDefault="006E3997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 min</w:t>
            </w:r>
          </w:p>
        </w:tc>
      </w:tr>
      <w:tr w:rsidR="00F376AB" w:rsidRPr="000A05CD" w14:paraId="363B44CA" w14:textId="77777777" w:rsidTr="0022185E">
        <w:trPr>
          <w:trHeight w:val="20"/>
          <w:jc w:val="center"/>
        </w:trPr>
        <w:tc>
          <w:tcPr>
            <w:tcW w:w="1975" w:type="dxa"/>
            <w:vMerge/>
            <w:tcBorders>
              <w:bottom w:val="single" w:sz="4" w:space="0" w:color="auto"/>
            </w:tcBorders>
            <w:vAlign w:val="center"/>
          </w:tcPr>
          <w:p w14:paraId="76456F62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7DEE0A22" w14:textId="77197D15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Post</w:t>
            </w:r>
            <w:r w:rsidRPr="000A05CD">
              <w:rPr>
                <w:rFonts w:ascii="Times New Roman" w:hAnsi="Times New Roman" w:cs="Times New Roman"/>
                <w:lang w:val="en-US"/>
              </w:rPr>
              <w:t>–course questionnaire</w:t>
            </w:r>
          </w:p>
        </w:tc>
        <w:tc>
          <w:tcPr>
            <w:tcW w:w="2412" w:type="dxa"/>
            <w:vAlign w:val="center"/>
          </w:tcPr>
          <w:p w14:paraId="3007C92B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Multiple–choice test</w:t>
            </w:r>
          </w:p>
        </w:tc>
        <w:tc>
          <w:tcPr>
            <w:tcW w:w="1864" w:type="dxa"/>
            <w:vAlign w:val="center"/>
          </w:tcPr>
          <w:p w14:paraId="35BD3231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30 min</w:t>
            </w:r>
          </w:p>
        </w:tc>
      </w:tr>
      <w:tr w:rsidR="00F376AB" w:rsidRPr="000A05CD" w14:paraId="49B59884" w14:textId="77777777" w:rsidTr="00483368">
        <w:trPr>
          <w:trHeight w:val="20"/>
          <w:jc w:val="center"/>
        </w:trPr>
        <w:tc>
          <w:tcPr>
            <w:tcW w:w="1975" w:type="dxa"/>
            <w:vMerge/>
            <w:vAlign w:val="center"/>
          </w:tcPr>
          <w:p w14:paraId="6E8F6BFC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09888420" w14:textId="77777777" w:rsidR="00F376AB" w:rsidRPr="000A05CD" w:rsidRDefault="00F376AB" w:rsidP="00081DA8">
            <w:pPr>
              <w:spacing w:line="360" w:lineRule="auto"/>
              <w:ind w:left="-67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Satisfaction survey</w:t>
            </w:r>
          </w:p>
        </w:tc>
        <w:tc>
          <w:tcPr>
            <w:tcW w:w="2412" w:type="dxa"/>
            <w:vAlign w:val="center"/>
          </w:tcPr>
          <w:p w14:paraId="5541653D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Likert scale</w:t>
            </w:r>
          </w:p>
        </w:tc>
        <w:tc>
          <w:tcPr>
            <w:tcW w:w="1864" w:type="dxa"/>
            <w:vAlign w:val="center"/>
          </w:tcPr>
          <w:p w14:paraId="48D5B60B" w14:textId="77777777" w:rsidR="00F376AB" w:rsidRPr="000A05CD" w:rsidRDefault="00F376AB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0A05CD">
              <w:rPr>
                <w:rFonts w:ascii="Times New Roman" w:hAnsi="Times New Roman" w:cs="Times New Roman"/>
                <w:lang w:val="en-US"/>
              </w:rPr>
              <w:t>10 min</w:t>
            </w:r>
          </w:p>
        </w:tc>
      </w:tr>
      <w:tr w:rsidR="006E0D08" w:rsidRPr="000A05CD" w14:paraId="222A184E" w14:textId="77777777" w:rsidTr="006E0D08">
        <w:trPr>
          <w:trHeight w:val="20"/>
          <w:jc w:val="center"/>
        </w:trPr>
        <w:tc>
          <w:tcPr>
            <w:tcW w:w="1975" w:type="dxa"/>
            <w:vAlign w:val="center"/>
          </w:tcPr>
          <w:p w14:paraId="19089A58" w14:textId="77777777" w:rsidR="006E0D08" w:rsidRPr="000A05CD" w:rsidRDefault="006E0D0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vAlign w:val="center"/>
          </w:tcPr>
          <w:p w14:paraId="7A15D01F" w14:textId="20F2CDCD" w:rsidR="006E0D08" w:rsidRPr="000A05CD" w:rsidRDefault="006E0D08" w:rsidP="00A9516B">
            <w:pPr>
              <w:spacing w:line="360" w:lineRule="auto"/>
              <w:ind w:left="708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Total hours of training</w:t>
            </w:r>
          </w:p>
        </w:tc>
        <w:tc>
          <w:tcPr>
            <w:tcW w:w="2412" w:type="dxa"/>
            <w:vAlign w:val="center"/>
          </w:tcPr>
          <w:p w14:paraId="31DE3145" w14:textId="77777777" w:rsidR="006E0D08" w:rsidRPr="000A05CD" w:rsidRDefault="006E0D0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64" w:type="dxa"/>
            <w:vAlign w:val="center"/>
          </w:tcPr>
          <w:p w14:paraId="3414EF38" w14:textId="6F117905" w:rsidR="006E0D08" w:rsidRPr="000A05CD" w:rsidRDefault="006E0D0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 hours</w:t>
            </w:r>
          </w:p>
        </w:tc>
      </w:tr>
      <w:tr w:rsidR="006E0D08" w:rsidRPr="000A05CD" w14:paraId="22100BAE" w14:textId="77777777" w:rsidTr="0022185E">
        <w:trPr>
          <w:trHeight w:val="20"/>
          <w:jc w:val="center"/>
        </w:trPr>
        <w:tc>
          <w:tcPr>
            <w:tcW w:w="1975" w:type="dxa"/>
            <w:tcBorders>
              <w:bottom w:val="single" w:sz="4" w:space="0" w:color="auto"/>
            </w:tcBorders>
            <w:vAlign w:val="center"/>
          </w:tcPr>
          <w:p w14:paraId="2979D0E2" w14:textId="77777777" w:rsidR="006E0D08" w:rsidRPr="000A05CD" w:rsidRDefault="006E0D0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041" w:type="dxa"/>
            <w:tcBorders>
              <w:bottom w:val="single" w:sz="4" w:space="0" w:color="auto"/>
            </w:tcBorders>
            <w:vAlign w:val="center"/>
          </w:tcPr>
          <w:p w14:paraId="414F3C41" w14:textId="1DCE0399" w:rsidR="006E0D08" w:rsidRDefault="006E0D08" w:rsidP="00A9516B">
            <w:pPr>
              <w:spacing w:line="360" w:lineRule="auto"/>
              <w:ind w:left="708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6E0D08">
              <w:rPr>
                <w:rFonts w:ascii="Times New Roman" w:hAnsi="Times New Roman" w:cs="Times New Roman"/>
                <w:lang w:val="en-US"/>
              </w:rPr>
              <w:t xml:space="preserve">Total hours of </w:t>
            </w:r>
            <w:r>
              <w:rPr>
                <w:rFonts w:ascii="Times New Roman" w:hAnsi="Times New Roman" w:cs="Times New Roman"/>
                <w:lang w:val="en-US"/>
              </w:rPr>
              <w:t>break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vAlign w:val="center"/>
          </w:tcPr>
          <w:p w14:paraId="17C74E66" w14:textId="77777777" w:rsidR="006E0D08" w:rsidRPr="000A05CD" w:rsidRDefault="006E0D0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64" w:type="dxa"/>
            <w:tcBorders>
              <w:bottom w:val="single" w:sz="4" w:space="0" w:color="auto"/>
            </w:tcBorders>
            <w:vAlign w:val="center"/>
          </w:tcPr>
          <w:p w14:paraId="54176F27" w14:textId="7D50E3F2" w:rsidR="006E0D08" w:rsidRDefault="006E0D08" w:rsidP="00081DA8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hours</w:t>
            </w:r>
          </w:p>
        </w:tc>
      </w:tr>
    </w:tbl>
    <w:p w14:paraId="2872DD69" w14:textId="44E29F4F" w:rsidR="0049001A" w:rsidRPr="00A9516B" w:rsidRDefault="001A4FB1" w:rsidP="00081DA8">
      <w:p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vertAlign w:val="superscript"/>
          <w:lang w:val="en-US"/>
        </w:rPr>
        <w:t>*</w:t>
      </w:r>
      <w:r w:rsidR="00A9516B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="00A9516B">
        <w:rPr>
          <w:rFonts w:ascii="Times New Roman" w:hAnsi="Times New Roman" w:cs="Times New Roman"/>
          <w:lang w:val="en-US"/>
        </w:rPr>
        <w:t>Learning management s</w:t>
      </w:r>
      <w:r w:rsidR="00A9516B" w:rsidRPr="00263EE4">
        <w:rPr>
          <w:rFonts w:ascii="Times New Roman" w:hAnsi="Times New Roman" w:cs="Times New Roman"/>
          <w:lang w:val="en-US"/>
        </w:rPr>
        <w:t xml:space="preserve">ystem </w:t>
      </w:r>
      <w:r w:rsidR="00A9516B" w:rsidRPr="0022185E">
        <w:rPr>
          <w:rFonts w:ascii="Times New Roman" w:hAnsi="Times New Roman" w:cs="Times New Roman"/>
          <w:lang w:val="en-US"/>
        </w:rPr>
        <w:t xml:space="preserve">designed to provide educators, administrators and learners with a single robust, secure and integrated system </w:t>
      </w:r>
      <w:r w:rsidR="00A9516B">
        <w:rPr>
          <w:rFonts w:ascii="Times New Roman" w:hAnsi="Times New Roman" w:cs="Times New Roman"/>
          <w:lang w:val="en-US"/>
        </w:rPr>
        <w:t xml:space="preserve">to create personalized learning </w:t>
      </w:r>
      <w:r w:rsidR="00A9516B" w:rsidRPr="0022185E">
        <w:rPr>
          <w:rFonts w:ascii="Times New Roman" w:hAnsi="Times New Roman" w:cs="Times New Roman"/>
          <w:lang w:val="en-US"/>
        </w:rPr>
        <w:t>enviro</w:t>
      </w:r>
      <w:r w:rsidR="00A9516B">
        <w:rPr>
          <w:rFonts w:ascii="Times New Roman" w:hAnsi="Times New Roman" w:cs="Times New Roman"/>
          <w:lang w:val="en-US"/>
        </w:rPr>
        <w:t xml:space="preserve">nments. </w:t>
      </w:r>
      <w:r w:rsidR="00A6449B" w:rsidRPr="000A05CD">
        <w:rPr>
          <w:rFonts w:ascii="Times New Roman" w:hAnsi="Times New Roman" w:cs="Times New Roman"/>
          <w:lang w:val="en-US"/>
        </w:rPr>
        <w:t>US =</w:t>
      </w:r>
      <w:r w:rsidR="00A6449B">
        <w:rPr>
          <w:rFonts w:ascii="Times New Roman" w:hAnsi="Times New Roman" w:cs="Times New Roman"/>
          <w:lang w:val="en-US"/>
        </w:rPr>
        <w:t xml:space="preserve"> ultrasound, MUS = muscle ultrasound, ICU = intensive care unit</w:t>
      </w:r>
    </w:p>
    <w:p w14:paraId="7428A542" w14:textId="7711DA1D" w:rsidR="00E43A58" w:rsidRDefault="0049001A" w:rsidP="00A95D3E">
      <w:pPr>
        <w:spacing w:line="480" w:lineRule="auto"/>
        <w:rPr>
          <w:rFonts w:ascii="Times New Roman" w:hAnsi="Times New Roman" w:cs="Times New Roman"/>
        </w:rPr>
      </w:pPr>
      <w:r w:rsidRPr="0049001A">
        <w:rPr>
          <w:rFonts w:ascii="Times New Roman" w:hAnsi="Times New Roman" w:cs="Arial"/>
          <w:b/>
          <w:lang w:val="en-GB"/>
        </w:rPr>
        <w:lastRenderedPageBreak/>
        <w:t>Table</w:t>
      </w:r>
      <w:r w:rsidR="007343E4">
        <w:rPr>
          <w:rFonts w:ascii="Times New Roman" w:hAnsi="Times New Roman" w:cs="Arial"/>
          <w:b/>
          <w:lang w:val="en-GB"/>
        </w:rPr>
        <w:t xml:space="preserve"> S</w:t>
      </w:r>
      <w:r w:rsidR="005554BD">
        <w:rPr>
          <w:rFonts w:ascii="Times New Roman" w:hAnsi="Times New Roman" w:cs="Arial"/>
          <w:b/>
          <w:lang w:val="en-GB"/>
        </w:rPr>
        <w:t>3</w:t>
      </w:r>
      <w:r>
        <w:rPr>
          <w:rFonts w:ascii="Times New Roman" w:hAnsi="Times New Roman" w:cs="Arial"/>
          <w:lang w:val="en-GB"/>
        </w:rPr>
        <w:t xml:space="preserve">. eLearning </w:t>
      </w:r>
      <w:r w:rsidR="00CF5899">
        <w:rPr>
          <w:rFonts w:ascii="Times New Roman" w:hAnsi="Times New Roman" w:cs="Arial"/>
          <w:lang w:val="en-GB"/>
        </w:rPr>
        <w:t>t</w:t>
      </w:r>
      <w:r w:rsidRPr="006917C1">
        <w:rPr>
          <w:rFonts w:ascii="Times New Roman" w:hAnsi="Times New Roman" w:cs="Arial"/>
          <w:lang w:val="en-GB"/>
        </w:rPr>
        <w:t>raining videos</w:t>
      </w:r>
      <w:r>
        <w:rPr>
          <w:rFonts w:ascii="Times New Roman" w:hAnsi="Times New Roman" w:cs="Arial"/>
          <w:lang w:val="en-GB"/>
        </w:rPr>
        <w:t xml:space="preserve"> of </w:t>
      </w:r>
      <w:r w:rsidR="0048398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uscle ultrasound education programme</w:t>
      </w:r>
    </w:p>
    <w:tbl>
      <w:tblPr>
        <w:tblStyle w:val="Tablaconcuadrcula"/>
        <w:tblW w:w="111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4016"/>
        <w:gridCol w:w="1275"/>
        <w:gridCol w:w="3889"/>
      </w:tblGrid>
      <w:tr w:rsidR="00674EBC" w:rsidRPr="00DB6293" w14:paraId="1AD7FC1E" w14:textId="77777777" w:rsidTr="006B4BC5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1DFC6" w14:textId="156DCFEA" w:rsidR="00CF5899" w:rsidRPr="00DB6293" w:rsidRDefault="00CF5899" w:rsidP="00185C5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B6293">
              <w:rPr>
                <w:rFonts w:ascii="Times New Roman" w:hAnsi="Times New Roman" w:cs="Times New Roman"/>
                <w:b/>
              </w:rPr>
              <w:t xml:space="preserve">Video </w:t>
            </w:r>
            <w:r w:rsidR="00483989">
              <w:rPr>
                <w:rFonts w:ascii="Times New Roman" w:hAnsi="Times New Roman" w:cs="Times New Roman"/>
                <w:b/>
              </w:rPr>
              <w:t>title</w:t>
            </w:r>
          </w:p>
        </w:tc>
        <w:tc>
          <w:tcPr>
            <w:tcW w:w="4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27BA8" w14:textId="6F75E7E1" w:rsidR="00CF5899" w:rsidRPr="00DB6293" w:rsidRDefault="00CF5899" w:rsidP="00185C5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B6293">
              <w:rPr>
                <w:rFonts w:ascii="Times New Roman" w:hAnsi="Times New Roman" w:cs="Times New Roman"/>
                <w:b/>
              </w:rPr>
              <w:t>Description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EB5DE" w14:textId="04F83629" w:rsidR="00CF5899" w:rsidRPr="00DB6293" w:rsidRDefault="00CF5899" w:rsidP="00185C5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B6293">
              <w:rPr>
                <w:rFonts w:ascii="Times New Roman" w:hAnsi="Times New Roman" w:cs="Times New Roman"/>
                <w:b/>
              </w:rPr>
              <w:t>Duration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3FDAF" w14:textId="61CB2A14" w:rsidR="00CF5899" w:rsidRPr="00DB6293" w:rsidRDefault="00DB6293" w:rsidP="00185C5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Free a</w:t>
            </w:r>
            <w:r w:rsidR="00CF5899" w:rsidRPr="00DB6293">
              <w:rPr>
                <w:rFonts w:ascii="Times New Roman" w:hAnsi="Times New Roman" w:cs="Times New Roman"/>
                <w:b/>
              </w:rPr>
              <w:t>ccess link</w:t>
            </w:r>
          </w:p>
        </w:tc>
      </w:tr>
      <w:tr w:rsidR="00674EBC" w:rsidRPr="00DB6293" w14:paraId="1B67D968" w14:textId="77777777" w:rsidTr="006B4BC5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EFC0B2" w14:textId="59B8223F" w:rsidR="00CF5899" w:rsidRPr="00DB6293" w:rsidRDefault="00674EBC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Entering patient data</w:t>
            </w:r>
          </w:p>
        </w:tc>
        <w:tc>
          <w:tcPr>
            <w:tcW w:w="4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0568B" w14:textId="76DE0CCE" w:rsidR="00CF5899" w:rsidRPr="00DB6293" w:rsidRDefault="00674EBC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Entering the patient data using</w:t>
            </w:r>
            <w:r w:rsidR="00483989">
              <w:rPr>
                <w:rFonts w:ascii="Times New Roman" w:hAnsi="Times New Roman" w:cs="Times New Roman"/>
              </w:rPr>
              <w:t xml:space="preserve"> a portable ultrasound </w:t>
            </w:r>
            <w:r w:rsidR="00CB619F">
              <w:rPr>
                <w:rFonts w:ascii="Times New Roman" w:hAnsi="Times New Roman" w:cs="Times New Roman"/>
              </w:rPr>
              <w:t xml:space="preserve">machine </w:t>
            </w:r>
            <w:r w:rsidR="00483989">
              <w:rPr>
                <w:rFonts w:ascii="Times New Roman" w:hAnsi="Times New Roman" w:cs="Times New Roman"/>
              </w:rPr>
              <w:t xml:space="preserve">(Sonosite </w:t>
            </w:r>
            <w:r w:rsidRPr="00DB6293">
              <w:rPr>
                <w:rFonts w:ascii="Times New Roman" w:hAnsi="Times New Roman" w:cs="Times New Roman"/>
              </w:rPr>
              <w:t>Edge II</w:t>
            </w:r>
            <w:r w:rsidRPr="00DB6293">
              <w:rPr>
                <w:rFonts w:ascii="Times New Roman" w:hAnsi="Times New Roman" w:cs="Times New Roman"/>
                <w:lang w:val="en-US"/>
              </w:rPr>
              <w:t>, FUJIFILM, Inc.</w:t>
            </w:r>
            <w:r w:rsidRPr="00DB6293">
              <w:rPr>
                <w:rFonts w:ascii="Times New Roman" w:hAnsi="Times New Roman" w:cs="Times New Roman"/>
                <w:b/>
                <w:lang w:val="en-US"/>
              </w:rPr>
              <w:t>©</w:t>
            </w:r>
            <w:r w:rsidRPr="00DB629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4B8F0" w14:textId="414270AD" w:rsidR="00CF5899" w:rsidRPr="00DB6293" w:rsidRDefault="00674EBC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1:12</w:t>
            </w:r>
            <w:r w:rsidR="007057F1">
              <w:rPr>
                <w:rFonts w:ascii="Times New Roman" w:hAnsi="Times New Roman" w:cs="Times New Roman"/>
              </w:rPr>
              <w:t xml:space="preserve"> minutes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789A3" w14:textId="0C634000" w:rsidR="00CF5899" w:rsidRPr="00DB6293" w:rsidRDefault="008B27A0" w:rsidP="00185C52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hyperlink r:id="rId10" w:history="1">
              <w:r w:rsidR="00674EBC" w:rsidRPr="00DB6293">
                <w:rPr>
                  <w:rStyle w:val="Hipervnculo"/>
                  <w:rFonts w:ascii="Times New Roman" w:hAnsi="Times New Roman" w:cs="Times New Roman"/>
                  <w:lang w:val="en-US"/>
                </w:rPr>
                <w:t>https://www.youtube.com/watch?time_continue=34&amp;v=Oi7dmbfQiTc</w:t>
              </w:r>
            </w:hyperlink>
          </w:p>
        </w:tc>
      </w:tr>
      <w:tr w:rsidR="00674EBC" w:rsidRPr="00DB6293" w14:paraId="254B231B" w14:textId="77777777" w:rsidTr="006B4BC5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C1E2E" w14:textId="6174A92D" w:rsidR="00CF5899" w:rsidRPr="00DB6293" w:rsidRDefault="00674EBC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Quadriceps thickness measurement</w:t>
            </w:r>
          </w:p>
        </w:tc>
        <w:tc>
          <w:tcPr>
            <w:tcW w:w="4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EBBC7" w14:textId="47542CF8" w:rsidR="00CF5899" w:rsidRPr="00DB6293" w:rsidRDefault="00C07A3D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 xml:space="preserve">Thickness measurement of </w:t>
            </w:r>
            <w:r w:rsidR="00900137">
              <w:rPr>
                <w:rFonts w:ascii="Times New Roman" w:hAnsi="Times New Roman" w:cs="Times New Roman"/>
              </w:rPr>
              <w:t>RF</w:t>
            </w:r>
            <w:r w:rsidRPr="00DB6293">
              <w:rPr>
                <w:rFonts w:ascii="Times New Roman" w:hAnsi="Times New Roman" w:cs="Times New Roman"/>
              </w:rPr>
              <w:t>,</w:t>
            </w:r>
            <w:r w:rsidR="00900137">
              <w:rPr>
                <w:rFonts w:ascii="Times New Roman" w:hAnsi="Times New Roman" w:cs="Times New Roman"/>
              </w:rPr>
              <w:t xml:space="preserve"> VI and QC</w:t>
            </w:r>
            <w:r w:rsidRPr="00DB6293">
              <w:rPr>
                <w:rFonts w:ascii="Times New Roman" w:hAnsi="Times New Roman" w:cs="Times New Roman"/>
              </w:rPr>
              <w:t xml:space="preserve"> including patient positioning,</w:t>
            </w:r>
            <w:r w:rsidR="009E3B36" w:rsidRPr="00DB6293">
              <w:rPr>
                <w:rFonts w:ascii="Times New Roman" w:hAnsi="Times New Roman" w:cs="Times New Roman"/>
              </w:rPr>
              <w:t xml:space="preserve"> knobology and</w:t>
            </w:r>
            <w:r w:rsidRPr="00DB6293">
              <w:rPr>
                <w:rFonts w:ascii="Times New Roman" w:hAnsi="Times New Roman" w:cs="Times New Roman"/>
              </w:rPr>
              <w:t xml:space="preserve"> landmarks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69EE2" w14:textId="2CE97604" w:rsidR="00CF5899" w:rsidRPr="00DB6293" w:rsidRDefault="00674EBC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2:46</w:t>
            </w:r>
            <w:r w:rsidR="007057F1">
              <w:rPr>
                <w:rFonts w:ascii="Times New Roman" w:hAnsi="Times New Roman" w:cs="Times New Roman"/>
              </w:rPr>
              <w:t xml:space="preserve"> minutes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9F28F" w14:textId="7910964F" w:rsidR="00CF5899" w:rsidRPr="00DB6293" w:rsidRDefault="008B27A0" w:rsidP="00185C5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hyperlink r:id="rId11" w:history="1">
              <w:r w:rsidR="00674EBC" w:rsidRPr="00DB6293">
                <w:rPr>
                  <w:rStyle w:val="Hipervnculo"/>
                  <w:rFonts w:ascii="Times New Roman" w:eastAsia="Times New Roman" w:hAnsi="Times New Roman" w:cs="Times New Roman"/>
                </w:rPr>
                <w:t>https://www.youtube.com/watch?time_continue=1&amp;v=kWwoIYFm2a8</w:t>
              </w:r>
            </w:hyperlink>
          </w:p>
        </w:tc>
      </w:tr>
      <w:tr w:rsidR="00674EBC" w:rsidRPr="00DB6293" w14:paraId="4F8A2B59" w14:textId="77777777" w:rsidTr="006B4BC5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8E7D67" w14:textId="60500ADB" w:rsidR="00CF5899" w:rsidRPr="00DB6293" w:rsidRDefault="00674EBC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Pen</w:t>
            </w:r>
            <w:r w:rsidR="00570CBD">
              <w:rPr>
                <w:rFonts w:ascii="Times New Roman" w:hAnsi="Times New Roman" w:cs="Times New Roman"/>
              </w:rPr>
              <w:t>n</w:t>
            </w:r>
            <w:r w:rsidRPr="00DB6293">
              <w:rPr>
                <w:rFonts w:ascii="Times New Roman" w:hAnsi="Times New Roman" w:cs="Times New Roman"/>
              </w:rPr>
              <w:t>ation angle measurement</w:t>
            </w:r>
          </w:p>
        </w:tc>
        <w:tc>
          <w:tcPr>
            <w:tcW w:w="4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DB3E8" w14:textId="69C6BF4F" w:rsidR="00CF5899" w:rsidRPr="00DB6293" w:rsidRDefault="00C07A3D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Pen</w:t>
            </w:r>
            <w:r w:rsidR="00570CBD">
              <w:rPr>
                <w:rFonts w:ascii="Times New Roman" w:hAnsi="Times New Roman" w:cs="Times New Roman"/>
              </w:rPr>
              <w:t>n</w:t>
            </w:r>
            <w:r w:rsidRPr="00DB6293">
              <w:rPr>
                <w:rFonts w:ascii="Times New Roman" w:hAnsi="Times New Roman" w:cs="Times New Roman"/>
              </w:rPr>
              <w:t xml:space="preserve">ation angle measurement of </w:t>
            </w:r>
            <w:r w:rsidR="00900137">
              <w:rPr>
                <w:rFonts w:ascii="Times New Roman" w:hAnsi="Times New Roman" w:cs="Times New Roman"/>
              </w:rPr>
              <w:t>VL</w:t>
            </w:r>
            <w:r w:rsidRPr="00DB6293">
              <w:rPr>
                <w:rFonts w:ascii="Times New Roman" w:hAnsi="Times New Roman" w:cs="Times New Roman"/>
              </w:rPr>
              <w:t>, including patient positioning,</w:t>
            </w:r>
            <w:r w:rsidR="009E3B36" w:rsidRPr="00DB6293">
              <w:rPr>
                <w:rFonts w:ascii="Times New Roman" w:hAnsi="Times New Roman" w:cs="Times New Roman"/>
              </w:rPr>
              <w:t xml:space="preserve"> knobology and</w:t>
            </w:r>
            <w:r w:rsidRPr="00DB6293">
              <w:rPr>
                <w:rFonts w:ascii="Times New Roman" w:hAnsi="Times New Roman" w:cs="Times New Roman"/>
              </w:rPr>
              <w:t xml:space="preserve"> landmarks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B9CCE" w14:textId="136130C7" w:rsidR="00CF5899" w:rsidRPr="00DB6293" w:rsidRDefault="00674EBC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2:27</w:t>
            </w:r>
            <w:r w:rsidR="007057F1">
              <w:rPr>
                <w:rFonts w:ascii="Times New Roman" w:hAnsi="Times New Roman" w:cs="Times New Roman"/>
              </w:rPr>
              <w:t xml:space="preserve"> minutes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DB564A" w14:textId="29B3F7D0" w:rsidR="00CF5899" w:rsidRPr="00DB6293" w:rsidRDefault="008B27A0" w:rsidP="00185C5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hyperlink r:id="rId12" w:history="1">
              <w:r w:rsidR="00674EBC" w:rsidRPr="00DB6293">
                <w:rPr>
                  <w:rStyle w:val="Hipervnculo"/>
                  <w:rFonts w:ascii="Times New Roman" w:eastAsia="Times New Roman" w:hAnsi="Times New Roman" w:cs="Times New Roman"/>
                </w:rPr>
                <w:t>https://www.youtube.com/watch?time_continue=4&amp;v=zOKA77d_WNQ</w:t>
              </w:r>
            </w:hyperlink>
          </w:p>
        </w:tc>
      </w:tr>
      <w:tr w:rsidR="00674EBC" w:rsidRPr="00DB6293" w14:paraId="7ECFC7DA" w14:textId="77777777" w:rsidTr="006B4BC5">
        <w:trPr>
          <w:jc w:val="center"/>
        </w:trPr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ADE6B4" w14:textId="34AFBBC9" w:rsidR="00CF5899" w:rsidRPr="00DB6293" w:rsidRDefault="00674EBC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Tibialis anterior thickness measurement</w:t>
            </w:r>
          </w:p>
        </w:tc>
        <w:tc>
          <w:tcPr>
            <w:tcW w:w="4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8340C" w14:textId="08A633E9" w:rsidR="00CF5899" w:rsidRPr="00DB6293" w:rsidRDefault="00C07A3D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 xml:space="preserve">Thickness measurement of </w:t>
            </w:r>
            <w:r w:rsidR="00900137">
              <w:rPr>
                <w:rFonts w:ascii="Times New Roman" w:hAnsi="Times New Roman" w:cs="Times New Roman"/>
              </w:rPr>
              <w:t>TA</w:t>
            </w:r>
            <w:r w:rsidRPr="00DB6293">
              <w:rPr>
                <w:rFonts w:ascii="Times New Roman" w:hAnsi="Times New Roman" w:cs="Times New Roman"/>
              </w:rPr>
              <w:t>, including patient positioning,</w:t>
            </w:r>
            <w:r w:rsidR="009E3B36" w:rsidRPr="00DB6293">
              <w:rPr>
                <w:rFonts w:ascii="Times New Roman" w:hAnsi="Times New Roman" w:cs="Times New Roman"/>
              </w:rPr>
              <w:t xml:space="preserve"> knobology and </w:t>
            </w:r>
            <w:r w:rsidRPr="00DB6293">
              <w:rPr>
                <w:rFonts w:ascii="Times New Roman" w:hAnsi="Times New Roman" w:cs="Times New Roman"/>
              </w:rPr>
              <w:t>landmarks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719417" w14:textId="54C3DE0B" w:rsidR="00CF5899" w:rsidRPr="00DB6293" w:rsidRDefault="00674EBC" w:rsidP="00185C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B6293">
              <w:rPr>
                <w:rFonts w:ascii="Times New Roman" w:hAnsi="Times New Roman" w:cs="Times New Roman"/>
              </w:rPr>
              <w:t>2:03</w:t>
            </w:r>
            <w:r w:rsidR="007057F1">
              <w:rPr>
                <w:rFonts w:ascii="Times New Roman" w:hAnsi="Times New Roman" w:cs="Times New Roman"/>
              </w:rPr>
              <w:t xml:space="preserve"> minutes</w:t>
            </w:r>
          </w:p>
        </w:tc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B1E22" w14:textId="3DB3D71A" w:rsidR="00CF5899" w:rsidRPr="00DB6293" w:rsidRDefault="008B27A0" w:rsidP="00185C52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hyperlink r:id="rId13" w:history="1">
              <w:r w:rsidR="00674EBC" w:rsidRPr="00DB6293">
                <w:rPr>
                  <w:rStyle w:val="Hipervnculo"/>
                  <w:rFonts w:ascii="Times New Roman" w:eastAsia="Times New Roman" w:hAnsi="Times New Roman" w:cs="Times New Roman"/>
                </w:rPr>
                <w:t>https://www.youtube.com/watch?time_continue=4&amp;v=8931vr6eGzs</w:t>
              </w:r>
            </w:hyperlink>
          </w:p>
        </w:tc>
      </w:tr>
    </w:tbl>
    <w:p w14:paraId="66F93FA1" w14:textId="677BF164" w:rsidR="0049001A" w:rsidRPr="009518B7" w:rsidRDefault="00900137" w:rsidP="00A95D3E">
      <w:pPr>
        <w:spacing w:line="480" w:lineRule="auto"/>
        <w:rPr>
          <w:rFonts w:ascii="Times New Roman" w:hAnsi="Times New Roman" w:cs="Times New Roman"/>
        </w:rPr>
      </w:pPr>
      <w:r w:rsidRPr="00900137">
        <w:rPr>
          <w:rFonts w:ascii="Times New Roman" w:hAnsi="Times New Roman" w:cs="Times New Roman"/>
          <w:lang w:val="en-GB"/>
        </w:rPr>
        <w:t>RF = rectus femoris, VI = vastus intermedius, QC = quadriceps complex, VL = vastus lateralis,</w:t>
      </w:r>
      <w:r>
        <w:rPr>
          <w:rFonts w:ascii="Times New Roman" w:hAnsi="Times New Roman" w:cs="Times New Roman"/>
          <w:lang w:val="en-GB"/>
        </w:rPr>
        <w:t xml:space="preserve"> TA = tibialis anterior</w:t>
      </w:r>
    </w:p>
    <w:p w14:paraId="78FB6E3C" w14:textId="77777777" w:rsidR="00497F74" w:rsidRDefault="00497F74" w:rsidP="00A95D3E">
      <w:pPr>
        <w:spacing w:line="480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br w:type="page"/>
      </w:r>
    </w:p>
    <w:p w14:paraId="74EC7108" w14:textId="03CEC620" w:rsidR="003D569F" w:rsidRPr="009518B7" w:rsidRDefault="003D569F" w:rsidP="003D569F">
      <w:pPr>
        <w:spacing w:line="360" w:lineRule="auto"/>
        <w:rPr>
          <w:rFonts w:ascii="Times New Roman" w:hAnsi="Times New Roman" w:cs="Times New Roman"/>
        </w:rPr>
      </w:pPr>
      <w:r w:rsidRPr="009518B7">
        <w:rPr>
          <w:rFonts w:ascii="Times New Roman" w:hAnsi="Times New Roman" w:cs="Times New Roman"/>
          <w:b/>
        </w:rPr>
        <w:lastRenderedPageBreak/>
        <w:t xml:space="preserve">Table </w:t>
      </w:r>
      <w:r>
        <w:rPr>
          <w:rFonts w:ascii="Times New Roman" w:hAnsi="Times New Roman" w:cs="Times New Roman"/>
          <w:b/>
        </w:rPr>
        <w:t>S4</w:t>
      </w:r>
      <w:r>
        <w:rPr>
          <w:rFonts w:ascii="Times New Roman" w:hAnsi="Times New Roman" w:cs="Times New Roman"/>
        </w:rPr>
        <w:t>. S</w:t>
      </w:r>
      <w:r w:rsidRPr="009518B7">
        <w:rPr>
          <w:rFonts w:ascii="Times New Roman" w:hAnsi="Times New Roman" w:cs="Times New Roman"/>
        </w:rPr>
        <w:t xml:space="preserve">atisfaction survey of </w:t>
      </w:r>
      <w:r>
        <w:rPr>
          <w:rFonts w:ascii="Times New Roman" w:hAnsi="Times New Roman" w:cs="Times New Roman"/>
        </w:rPr>
        <w:t>muscle ultrasound education programme (n = 19)</w:t>
      </w:r>
    </w:p>
    <w:tbl>
      <w:tblPr>
        <w:tblStyle w:val="Tablaconcuadrcula"/>
        <w:tblW w:w="113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4"/>
        <w:gridCol w:w="4434"/>
        <w:gridCol w:w="874"/>
        <w:gridCol w:w="885"/>
        <w:gridCol w:w="806"/>
        <w:gridCol w:w="1140"/>
        <w:gridCol w:w="1244"/>
      </w:tblGrid>
      <w:tr w:rsidR="003D569F" w:rsidRPr="009518B7" w14:paraId="48767944" w14:textId="77777777" w:rsidTr="0068768D">
        <w:trPr>
          <w:jc w:val="center"/>
        </w:trPr>
        <w:tc>
          <w:tcPr>
            <w:tcW w:w="192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937A5" w14:textId="77777777" w:rsidR="003D569F" w:rsidRPr="006B376E" w:rsidRDefault="003D569F" w:rsidP="0068768D">
            <w:pPr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 w:rsidRPr="006B376E">
              <w:rPr>
                <w:rFonts w:ascii="Times New Roman" w:hAnsi="Times New Roman" w:cs="Times New Roman"/>
                <w:b/>
                <w:sz w:val="20"/>
              </w:rPr>
              <w:t>Survey domain</w:t>
            </w:r>
          </w:p>
        </w:tc>
        <w:tc>
          <w:tcPr>
            <w:tcW w:w="44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98729C" w14:textId="77777777" w:rsidR="003D569F" w:rsidRDefault="003D569F" w:rsidP="0068768D">
            <w:pPr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Item</w:t>
            </w:r>
          </w:p>
        </w:tc>
        <w:tc>
          <w:tcPr>
            <w:tcW w:w="370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190F5" w14:textId="6351C720" w:rsidR="003D569F" w:rsidRPr="006E0AA5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Likert scale</w:t>
            </w:r>
            <w:r w:rsidR="001A4FB1">
              <w:rPr>
                <w:rFonts w:ascii="Times New Roman" w:hAnsi="Times New Roman" w:cs="Times New Roman"/>
                <w:sz w:val="20"/>
                <w:vertAlign w:val="superscript"/>
              </w:rPr>
              <w:t>*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D2C905" w14:textId="4AF73460" w:rsidR="003D569F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Percentage score</w:t>
            </w:r>
            <w:r w:rsidR="001A4FB1" w:rsidRPr="001A4FB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†</w:t>
            </w:r>
          </w:p>
        </w:tc>
      </w:tr>
      <w:tr w:rsidR="003D569F" w:rsidRPr="009518B7" w14:paraId="1018192C" w14:textId="77777777" w:rsidTr="0068768D">
        <w:trPr>
          <w:jc w:val="center"/>
        </w:trPr>
        <w:tc>
          <w:tcPr>
            <w:tcW w:w="192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7053E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44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230BF58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</w:tcPr>
          <w:p w14:paraId="23293FB4" w14:textId="77777777" w:rsidR="003D569F" w:rsidRPr="006E0AA5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E0AA5">
              <w:rPr>
                <w:rFonts w:ascii="Times New Roman" w:hAnsi="Times New Roman" w:cs="Times New Roman"/>
                <w:b/>
                <w:sz w:val="20"/>
              </w:rPr>
              <w:t>Strongly disagree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14:paraId="007DA0BB" w14:textId="77777777" w:rsidR="003D569F" w:rsidRPr="006E0AA5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E0AA5">
              <w:rPr>
                <w:rFonts w:ascii="Times New Roman" w:hAnsi="Times New Roman" w:cs="Times New Roman"/>
                <w:b/>
                <w:sz w:val="20"/>
              </w:rPr>
              <w:t>Disagree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</w:tcPr>
          <w:p w14:paraId="6E8BE339" w14:textId="77777777" w:rsidR="003D569F" w:rsidRPr="006E0AA5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E0AA5">
              <w:rPr>
                <w:rFonts w:ascii="Times New Roman" w:hAnsi="Times New Roman" w:cs="Times New Roman"/>
                <w:b/>
                <w:sz w:val="20"/>
              </w:rPr>
              <w:t>Agree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</w:tcPr>
          <w:p w14:paraId="0798F1E1" w14:textId="77777777" w:rsidR="003D569F" w:rsidRPr="006E0AA5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E0AA5">
              <w:rPr>
                <w:rFonts w:ascii="Times New Roman" w:hAnsi="Times New Roman" w:cs="Times New Roman"/>
                <w:b/>
                <w:sz w:val="20"/>
              </w:rPr>
              <w:t>Strongly agree</w:t>
            </w:r>
          </w:p>
        </w:tc>
        <w:tc>
          <w:tcPr>
            <w:tcW w:w="124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4009C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3D569F" w:rsidRPr="009518B7" w14:paraId="59B5A4C7" w14:textId="77777777" w:rsidTr="0068768D">
        <w:trPr>
          <w:jc w:val="center"/>
        </w:trPr>
        <w:tc>
          <w:tcPr>
            <w:tcW w:w="1924" w:type="dxa"/>
            <w:vMerge w:val="restart"/>
            <w:tcBorders>
              <w:top w:val="single" w:sz="4" w:space="0" w:color="auto"/>
            </w:tcBorders>
            <w:vAlign w:val="center"/>
          </w:tcPr>
          <w:p w14:paraId="078A5ED1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General assessment</w:t>
            </w:r>
          </w:p>
        </w:tc>
        <w:tc>
          <w:tcPr>
            <w:tcW w:w="4434" w:type="dxa"/>
            <w:tcBorders>
              <w:top w:val="single" w:sz="4" w:space="0" w:color="auto"/>
            </w:tcBorders>
          </w:tcPr>
          <w:p w14:paraId="62642362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Do you think it was a good training program?</w:t>
            </w:r>
          </w:p>
        </w:tc>
        <w:tc>
          <w:tcPr>
            <w:tcW w:w="874" w:type="dxa"/>
            <w:tcBorders>
              <w:top w:val="single" w:sz="4" w:space="0" w:color="auto"/>
            </w:tcBorders>
            <w:vAlign w:val="center"/>
          </w:tcPr>
          <w:p w14:paraId="36AE4DEE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14:paraId="57F06971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14:paraId="3D0A06EB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 (5.3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14:paraId="44B82A4E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 (94.7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top w:val="single" w:sz="4" w:space="0" w:color="auto"/>
            </w:tcBorders>
            <w:vAlign w:val="center"/>
          </w:tcPr>
          <w:p w14:paraId="683BD05E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97.5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0.2</w:t>
            </w:r>
          </w:p>
        </w:tc>
      </w:tr>
      <w:tr w:rsidR="003D569F" w:rsidRPr="009518B7" w14:paraId="594F7945" w14:textId="77777777" w:rsidTr="0068768D">
        <w:trPr>
          <w:jc w:val="center"/>
        </w:trPr>
        <w:tc>
          <w:tcPr>
            <w:tcW w:w="1924" w:type="dxa"/>
            <w:vMerge/>
            <w:tcBorders>
              <w:bottom w:val="single" w:sz="4" w:space="0" w:color="auto"/>
            </w:tcBorders>
            <w:vAlign w:val="center"/>
          </w:tcPr>
          <w:p w14:paraId="287F3F16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34" w:type="dxa"/>
            <w:tcBorders>
              <w:bottom w:val="single" w:sz="4" w:space="0" w:color="auto"/>
            </w:tcBorders>
          </w:tcPr>
          <w:p w14:paraId="34A3EBD6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Instructors were good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vAlign w:val="center"/>
          </w:tcPr>
          <w:p w14:paraId="0F9B371A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509DA96D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14:paraId="4B79914A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11C7A3CB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 (100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14:paraId="32E36968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100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0.0</w:t>
            </w:r>
          </w:p>
        </w:tc>
      </w:tr>
      <w:tr w:rsidR="003D569F" w:rsidRPr="009518B7" w14:paraId="5B00DFAE" w14:textId="77777777" w:rsidTr="0068768D">
        <w:trPr>
          <w:jc w:val="center"/>
        </w:trPr>
        <w:tc>
          <w:tcPr>
            <w:tcW w:w="1924" w:type="dxa"/>
            <w:vMerge w:val="restart"/>
            <w:tcBorders>
              <w:top w:val="single" w:sz="4" w:space="0" w:color="auto"/>
            </w:tcBorders>
            <w:vAlign w:val="center"/>
          </w:tcPr>
          <w:p w14:paraId="58EC38A3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Academic scope</w:t>
            </w:r>
          </w:p>
        </w:tc>
        <w:tc>
          <w:tcPr>
            <w:tcW w:w="4434" w:type="dxa"/>
            <w:tcBorders>
              <w:top w:val="single" w:sz="4" w:space="0" w:color="auto"/>
            </w:tcBorders>
          </w:tcPr>
          <w:p w14:paraId="7945A69E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The methodology was good</w:t>
            </w:r>
          </w:p>
        </w:tc>
        <w:tc>
          <w:tcPr>
            <w:tcW w:w="874" w:type="dxa"/>
            <w:tcBorders>
              <w:top w:val="single" w:sz="4" w:space="0" w:color="auto"/>
            </w:tcBorders>
            <w:vAlign w:val="center"/>
          </w:tcPr>
          <w:p w14:paraId="001600B3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14:paraId="67258BE5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14:paraId="2674CB3A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 (5.3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14:paraId="69A53AEC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 (94.7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top w:val="single" w:sz="4" w:space="0" w:color="auto"/>
            </w:tcBorders>
            <w:vAlign w:val="center"/>
          </w:tcPr>
          <w:p w14:paraId="02D25B30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97.5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0.2</w:t>
            </w:r>
          </w:p>
        </w:tc>
      </w:tr>
      <w:tr w:rsidR="003D569F" w:rsidRPr="009518B7" w14:paraId="6FFA167B" w14:textId="77777777" w:rsidTr="0068768D">
        <w:trPr>
          <w:jc w:val="center"/>
        </w:trPr>
        <w:tc>
          <w:tcPr>
            <w:tcW w:w="1924" w:type="dxa"/>
            <w:vMerge/>
            <w:tcBorders>
              <w:bottom w:val="single" w:sz="4" w:space="0" w:color="auto"/>
            </w:tcBorders>
            <w:vAlign w:val="center"/>
          </w:tcPr>
          <w:p w14:paraId="4B920C99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34" w:type="dxa"/>
            <w:tcBorders>
              <w:bottom w:val="single" w:sz="4" w:space="0" w:color="auto"/>
            </w:tcBorders>
          </w:tcPr>
          <w:p w14:paraId="3CFA3A20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The lessons improved my knowledge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vAlign w:val="center"/>
          </w:tcPr>
          <w:p w14:paraId="6694B0B8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714C6D8A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14:paraId="1C133A26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28AA96C1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 (100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14:paraId="33662083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0.0</w:t>
            </w:r>
          </w:p>
        </w:tc>
      </w:tr>
      <w:tr w:rsidR="003D569F" w:rsidRPr="009518B7" w14:paraId="74C59618" w14:textId="77777777" w:rsidTr="0068768D">
        <w:trPr>
          <w:jc w:val="center"/>
        </w:trPr>
        <w:tc>
          <w:tcPr>
            <w:tcW w:w="1924" w:type="dxa"/>
            <w:vMerge w:val="restart"/>
            <w:tcBorders>
              <w:top w:val="single" w:sz="4" w:space="0" w:color="auto"/>
            </w:tcBorders>
            <w:vAlign w:val="center"/>
          </w:tcPr>
          <w:p w14:paraId="683D652B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7F4028">
              <w:rPr>
                <w:rFonts w:ascii="Times New Roman" w:hAnsi="Times New Roman" w:cs="Times New Roman"/>
                <w:sz w:val="20"/>
              </w:rPr>
              <w:t>Teaching quality</w:t>
            </w:r>
          </w:p>
        </w:tc>
        <w:tc>
          <w:tcPr>
            <w:tcW w:w="4434" w:type="dxa"/>
            <w:tcBorders>
              <w:top w:val="single" w:sz="4" w:space="0" w:color="auto"/>
            </w:tcBorders>
          </w:tcPr>
          <w:p w14:paraId="165EFF76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 xml:space="preserve">They were good </w:t>
            </w:r>
            <w:r>
              <w:rPr>
                <w:rFonts w:ascii="Times New Roman" w:hAnsi="Times New Roman" w:cs="Times New Roman"/>
                <w:sz w:val="20"/>
              </w:rPr>
              <w:t>speakers</w:t>
            </w:r>
          </w:p>
        </w:tc>
        <w:tc>
          <w:tcPr>
            <w:tcW w:w="874" w:type="dxa"/>
            <w:tcBorders>
              <w:top w:val="single" w:sz="4" w:space="0" w:color="auto"/>
            </w:tcBorders>
            <w:vAlign w:val="center"/>
          </w:tcPr>
          <w:p w14:paraId="557B075D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14:paraId="6BD66F25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14:paraId="1C72E205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 (5.3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14:paraId="7E558BCA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 (94.7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top w:val="single" w:sz="4" w:space="0" w:color="auto"/>
            </w:tcBorders>
            <w:vAlign w:val="center"/>
          </w:tcPr>
          <w:p w14:paraId="32E0CA81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97.5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0.2</w:t>
            </w:r>
          </w:p>
        </w:tc>
      </w:tr>
      <w:tr w:rsidR="003D569F" w:rsidRPr="009518B7" w14:paraId="7B40D5C3" w14:textId="77777777" w:rsidTr="0068768D">
        <w:trPr>
          <w:jc w:val="center"/>
        </w:trPr>
        <w:tc>
          <w:tcPr>
            <w:tcW w:w="1924" w:type="dxa"/>
            <w:vMerge/>
            <w:vAlign w:val="center"/>
          </w:tcPr>
          <w:p w14:paraId="5B1C11C0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34" w:type="dxa"/>
          </w:tcPr>
          <w:p w14:paraId="5EE1D67A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They had a good command of the program issues</w:t>
            </w:r>
          </w:p>
        </w:tc>
        <w:tc>
          <w:tcPr>
            <w:tcW w:w="874" w:type="dxa"/>
            <w:vAlign w:val="center"/>
          </w:tcPr>
          <w:p w14:paraId="18EDFD76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vAlign w:val="center"/>
          </w:tcPr>
          <w:p w14:paraId="7D2143FF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vAlign w:val="center"/>
          </w:tcPr>
          <w:p w14:paraId="003A8D52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 (5.3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vAlign w:val="center"/>
          </w:tcPr>
          <w:p w14:paraId="614C23AE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 (94.7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vAlign w:val="center"/>
          </w:tcPr>
          <w:p w14:paraId="4101C073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97.5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0.2</w:t>
            </w:r>
          </w:p>
        </w:tc>
      </w:tr>
      <w:tr w:rsidR="003D569F" w:rsidRPr="009518B7" w14:paraId="32D6EFD8" w14:textId="77777777" w:rsidTr="0068768D">
        <w:trPr>
          <w:jc w:val="center"/>
        </w:trPr>
        <w:tc>
          <w:tcPr>
            <w:tcW w:w="1924" w:type="dxa"/>
            <w:vMerge/>
            <w:tcBorders>
              <w:bottom w:val="single" w:sz="4" w:space="0" w:color="auto"/>
            </w:tcBorders>
            <w:vAlign w:val="center"/>
          </w:tcPr>
          <w:p w14:paraId="01559FD1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34" w:type="dxa"/>
            <w:tcBorders>
              <w:bottom w:val="single" w:sz="4" w:space="0" w:color="auto"/>
            </w:tcBorders>
          </w:tcPr>
          <w:p w14:paraId="4CE0BFB6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They clearly conveyed the contents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vAlign w:val="center"/>
          </w:tcPr>
          <w:p w14:paraId="65277817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363700E5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14:paraId="772A124D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 (5.3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240D0E42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 (94.7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14:paraId="23E8BE3D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97.5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0.2</w:t>
            </w:r>
          </w:p>
        </w:tc>
      </w:tr>
      <w:tr w:rsidR="003D569F" w:rsidRPr="009518B7" w14:paraId="1D06D0D0" w14:textId="77777777" w:rsidTr="0068768D">
        <w:trPr>
          <w:jc w:val="center"/>
        </w:trPr>
        <w:tc>
          <w:tcPr>
            <w:tcW w:w="1924" w:type="dxa"/>
            <w:vMerge w:val="restart"/>
            <w:tcBorders>
              <w:top w:val="single" w:sz="4" w:space="0" w:color="auto"/>
            </w:tcBorders>
            <w:vAlign w:val="center"/>
          </w:tcPr>
          <w:p w14:paraId="7ABC0875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eLearning</w:t>
            </w:r>
          </w:p>
        </w:tc>
        <w:tc>
          <w:tcPr>
            <w:tcW w:w="4434" w:type="dxa"/>
            <w:tcBorders>
              <w:top w:val="single" w:sz="4" w:space="0" w:color="auto"/>
            </w:tcBorders>
          </w:tcPr>
          <w:p w14:paraId="1A9D6C4A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The online module was a contribution to learning</w:t>
            </w:r>
          </w:p>
        </w:tc>
        <w:tc>
          <w:tcPr>
            <w:tcW w:w="874" w:type="dxa"/>
            <w:tcBorders>
              <w:top w:val="single" w:sz="4" w:space="0" w:color="auto"/>
            </w:tcBorders>
            <w:vAlign w:val="center"/>
          </w:tcPr>
          <w:p w14:paraId="2450090F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14:paraId="2D784470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  <w:r w:rsidRPr="00D765D8">
              <w:rPr>
                <w:rFonts w:ascii="Times New Roman" w:hAnsi="Times New Roman" w:cs="Times New Roman"/>
                <w:sz w:val="20"/>
              </w:rPr>
              <w:t xml:space="preserve"> (0.0)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14:paraId="79E65B2B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 (21.1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14:paraId="154482B3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 (78.9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top w:val="single" w:sz="4" w:space="0" w:color="auto"/>
            </w:tcBorders>
            <w:vAlign w:val="center"/>
          </w:tcPr>
          <w:p w14:paraId="0056CD18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95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0.4</w:t>
            </w:r>
          </w:p>
        </w:tc>
      </w:tr>
      <w:tr w:rsidR="003D569F" w:rsidRPr="009518B7" w14:paraId="1881108F" w14:textId="77777777" w:rsidTr="0068768D">
        <w:trPr>
          <w:jc w:val="center"/>
        </w:trPr>
        <w:tc>
          <w:tcPr>
            <w:tcW w:w="1924" w:type="dxa"/>
            <w:vMerge/>
            <w:vAlign w:val="center"/>
          </w:tcPr>
          <w:p w14:paraId="29856CCB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34" w:type="dxa"/>
          </w:tcPr>
          <w:p w14:paraId="7EAB7691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The online platform was friendly</w:t>
            </w:r>
          </w:p>
        </w:tc>
        <w:tc>
          <w:tcPr>
            <w:tcW w:w="874" w:type="dxa"/>
            <w:vAlign w:val="center"/>
          </w:tcPr>
          <w:p w14:paraId="12F09C2E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vAlign w:val="center"/>
          </w:tcPr>
          <w:p w14:paraId="33A43BCC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 (5.3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806" w:type="dxa"/>
            <w:vAlign w:val="center"/>
          </w:tcPr>
          <w:p w14:paraId="3E96C598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 (26.3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vAlign w:val="center"/>
          </w:tcPr>
          <w:p w14:paraId="392732CF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 (68.4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vAlign w:val="center"/>
          </w:tcPr>
          <w:p w14:paraId="2FD4F9D4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0.6</w:t>
            </w:r>
          </w:p>
        </w:tc>
      </w:tr>
      <w:tr w:rsidR="003D569F" w:rsidRPr="009518B7" w14:paraId="70A8B84C" w14:textId="77777777" w:rsidTr="0068768D">
        <w:trPr>
          <w:jc w:val="center"/>
        </w:trPr>
        <w:tc>
          <w:tcPr>
            <w:tcW w:w="1924" w:type="dxa"/>
            <w:vMerge/>
            <w:vAlign w:val="center"/>
          </w:tcPr>
          <w:p w14:paraId="2A650FEC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34" w:type="dxa"/>
          </w:tcPr>
          <w:p w14:paraId="02209FA3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B706C5">
              <w:rPr>
                <w:rFonts w:ascii="Times New Roman" w:hAnsi="Times New Roman" w:cs="Times New Roman"/>
                <w:sz w:val="20"/>
              </w:rPr>
              <w:t>The platform was available when I wanted to access</w:t>
            </w:r>
          </w:p>
        </w:tc>
        <w:tc>
          <w:tcPr>
            <w:tcW w:w="874" w:type="dxa"/>
            <w:vAlign w:val="center"/>
          </w:tcPr>
          <w:p w14:paraId="3898EDF5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vAlign w:val="center"/>
          </w:tcPr>
          <w:p w14:paraId="5DED9D41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vAlign w:val="center"/>
          </w:tcPr>
          <w:p w14:paraId="7FB6C1DE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 (21.1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vAlign w:val="center"/>
          </w:tcPr>
          <w:p w14:paraId="21385A23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 (78.9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vAlign w:val="center"/>
          </w:tcPr>
          <w:p w14:paraId="09E6A731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95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0.4</w:t>
            </w:r>
          </w:p>
        </w:tc>
      </w:tr>
      <w:tr w:rsidR="003D569F" w:rsidRPr="009518B7" w14:paraId="26814BC6" w14:textId="77777777" w:rsidTr="0068768D">
        <w:trPr>
          <w:jc w:val="center"/>
        </w:trPr>
        <w:tc>
          <w:tcPr>
            <w:tcW w:w="1924" w:type="dxa"/>
            <w:vMerge/>
            <w:tcBorders>
              <w:bottom w:val="single" w:sz="4" w:space="0" w:color="auto"/>
            </w:tcBorders>
            <w:vAlign w:val="center"/>
          </w:tcPr>
          <w:p w14:paraId="13B32FFA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34" w:type="dxa"/>
            <w:tcBorders>
              <w:bottom w:val="single" w:sz="4" w:space="0" w:color="auto"/>
            </w:tcBorders>
          </w:tcPr>
          <w:p w14:paraId="5C4440BE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The instructor interaction contributed to my learning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vAlign w:val="center"/>
          </w:tcPr>
          <w:p w14:paraId="41749855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14:paraId="3104D084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14:paraId="20C0376A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 (10.5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14:paraId="091AA0B9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 (89.5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14:paraId="5D948A0F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97.5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0.3</w:t>
            </w:r>
          </w:p>
        </w:tc>
      </w:tr>
      <w:tr w:rsidR="003D569F" w:rsidRPr="009518B7" w14:paraId="31E6F97D" w14:textId="77777777" w:rsidTr="0068768D">
        <w:trPr>
          <w:jc w:val="center"/>
        </w:trPr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4BB1A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es-ES"/>
              </w:rPr>
              <w:t>P</w:t>
            </w:r>
            <w:r w:rsidRPr="00FA5BD0">
              <w:rPr>
                <w:rFonts w:ascii="Times New Roman" w:hAnsi="Times New Roman" w:cs="Times New Roman"/>
                <w:sz w:val="20"/>
                <w:lang w:val="es-ES"/>
              </w:rPr>
              <w:t>re-</w:t>
            </w:r>
            <w:proofErr w:type="spellStart"/>
            <w:r w:rsidRPr="00FA5BD0">
              <w:rPr>
                <w:rFonts w:ascii="Times New Roman" w:hAnsi="Times New Roman" w:cs="Times New Roman"/>
                <w:sz w:val="20"/>
                <w:lang w:val="es-ES"/>
              </w:rPr>
              <w:t>reading</w:t>
            </w:r>
            <w:proofErr w:type="spellEnd"/>
            <w:r w:rsidRPr="00FA5BD0">
              <w:rPr>
                <w:rFonts w:ascii="Times New Roman" w:hAnsi="Times New Roman" w:cs="Times New Roman"/>
                <w:sz w:val="20"/>
                <w:lang w:val="es-ES"/>
              </w:rPr>
              <w:t xml:space="preserve"> material</w:t>
            </w:r>
          </w:p>
        </w:tc>
        <w:tc>
          <w:tcPr>
            <w:tcW w:w="4434" w:type="dxa"/>
            <w:tcBorders>
              <w:top w:val="single" w:sz="4" w:space="0" w:color="auto"/>
              <w:bottom w:val="single" w:sz="4" w:space="0" w:color="auto"/>
            </w:tcBorders>
          </w:tcPr>
          <w:p w14:paraId="6CCABBEB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9518B7">
              <w:rPr>
                <w:rFonts w:ascii="Times New Roman" w:hAnsi="Times New Roman" w:cs="Times New Roman"/>
                <w:sz w:val="20"/>
              </w:rPr>
              <w:t>The academic support material was good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820A8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29914B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7AFEE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 (31.6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51473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 (68.4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4E7B8F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92.5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0.5</w:t>
            </w:r>
          </w:p>
        </w:tc>
      </w:tr>
      <w:tr w:rsidR="003D569F" w:rsidRPr="009518B7" w14:paraId="5FD0BA2F" w14:textId="77777777" w:rsidTr="0068768D">
        <w:trPr>
          <w:jc w:val="center"/>
        </w:trPr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DF067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Course</w:t>
            </w:r>
            <w:r w:rsidRPr="009518B7">
              <w:rPr>
                <w:rFonts w:ascii="Times New Roman" w:hAnsi="Times New Roman" w:cs="Times New Roman"/>
                <w:sz w:val="20"/>
              </w:rPr>
              <w:t xml:space="preserve"> coordination</w:t>
            </w:r>
          </w:p>
        </w:tc>
        <w:tc>
          <w:tcPr>
            <w:tcW w:w="4434" w:type="dxa"/>
            <w:tcBorders>
              <w:top w:val="single" w:sz="4" w:space="0" w:color="auto"/>
              <w:bottom w:val="single" w:sz="4" w:space="0" w:color="auto"/>
            </w:tcBorders>
          </w:tcPr>
          <w:p w14:paraId="1CFC578B" w14:textId="77777777" w:rsidR="003D569F" w:rsidRPr="009518B7" w:rsidRDefault="003D569F" w:rsidP="0068768D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F06B65">
              <w:rPr>
                <w:rFonts w:ascii="Times New Roman" w:hAnsi="Times New Roman" w:cs="Times New Roman"/>
                <w:sz w:val="20"/>
              </w:rPr>
              <w:t>There was good coordination of the program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B724D9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0D58E5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65D8">
              <w:rPr>
                <w:rFonts w:ascii="Times New Roman" w:hAnsi="Times New Roman" w:cs="Times New Roman"/>
                <w:sz w:val="20"/>
              </w:rPr>
              <w:t>0 (0.0)</w:t>
            </w: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82EA4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 (21.1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24789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 (78.9</w:t>
            </w:r>
            <w:r w:rsidRPr="00D765D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3F1336" w14:textId="77777777" w:rsidR="003D569F" w:rsidRPr="009518B7" w:rsidRDefault="003D569F" w:rsidP="0068768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95 </w:t>
            </w:r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 xml:space="preserve">± </w:t>
            </w:r>
            <w:r>
              <w:rPr>
                <w:rFonts w:ascii="Times New Roman" w:hAnsi="Times New Roman" w:cs="Times New Roman"/>
                <w:sz w:val="20"/>
              </w:rPr>
              <w:t>0.4</w:t>
            </w:r>
          </w:p>
        </w:tc>
      </w:tr>
    </w:tbl>
    <w:p w14:paraId="6583866C" w14:textId="77777777" w:rsidR="003D569F" w:rsidRPr="00884FF3" w:rsidRDefault="003D569F" w:rsidP="003D569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884FF3">
        <w:rPr>
          <w:rFonts w:ascii="Times New Roman" w:hAnsi="Times New Roman" w:cs="Times New Roman"/>
          <w:sz w:val="20"/>
          <w:szCs w:val="20"/>
        </w:rPr>
        <w:t xml:space="preserve">Data are presented as count (percentage) for the Likert scale and as mean </w:t>
      </w:r>
      <w:r w:rsidRPr="00884FF3">
        <w:rPr>
          <w:rFonts w:ascii="Times New Roman" w:hAnsi="Times New Roman" w:cs="Times New Roman"/>
          <w:bCs/>
          <w:sz w:val="20"/>
          <w:szCs w:val="20"/>
          <w:lang w:val="en-GB"/>
        </w:rPr>
        <w:t>± standard deviation</w:t>
      </w:r>
      <w:r w:rsidRPr="00884FF3">
        <w:rPr>
          <w:rFonts w:ascii="Times New Roman" w:hAnsi="Times New Roman" w:cs="Times New Roman"/>
          <w:sz w:val="20"/>
          <w:szCs w:val="20"/>
        </w:rPr>
        <w:t xml:space="preserve"> for the percentage score.</w:t>
      </w:r>
    </w:p>
    <w:p w14:paraId="01C8C5EA" w14:textId="3C7097D6" w:rsidR="003D569F" w:rsidRPr="00884FF3" w:rsidRDefault="001A4FB1" w:rsidP="003D569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* </w:t>
      </w:r>
      <w:r w:rsidR="003D569F" w:rsidRPr="00884FF3">
        <w:rPr>
          <w:rFonts w:ascii="Times New Roman" w:hAnsi="Times New Roman" w:cs="Times New Roman"/>
          <w:sz w:val="20"/>
          <w:szCs w:val="20"/>
        </w:rPr>
        <w:t>Each item was scored using the following Likert scale: 1 = Strongly disagree, 2 = Disagree, 3 = Agree, 4 = Strongly agree.</w:t>
      </w:r>
    </w:p>
    <w:p w14:paraId="4489AFCD" w14:textId="554A3BFC" w:rsidR="00890249" w:rsidRDefault="001A4FB1" w:rsidP="003D569F">
      <w:pPr>
        <w:rPr>
          <w:rFonts w:ascii="Times New Roman" w:hAnsi="Times New Roman" w:cs="Times New Roman"/>
          <w:bCs/>
          <w:sz w:val="20"/>
          <w:lang w:val="en-GB"/>
        </w:rPr>
      </w:pPr>
      <w:r w:rsidRPr="001A4FB1">
        <w:rPr>
          <w:rFonts w:ascii="Times New Roman" w:hAnsi="Times New Roman" w:cs="Times New Roman"/>
          <w:b/>
          <w:sz w:val="20"/>
          <w:szCs w:val="20"/>
          <w:vertAlign w:val="superscript"/>
        </w:rPr>
        <w:t>†</w:t>
      </w:r>
      <w:r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="003D569F" w:rsidRPr="00884FF3">
        <w:rPr>
          <w:rFonts w:ascii="Times New Roman" w:hAnsi="Times New Roman" w:cs="Times New Roman"/>
          <w:sz w:val="20"/>
          <w:szCs w:val="20"/>
        </w:rPr>
        <w:t>Percentage score was calculated by dividing the score obtained by the total score, multiplied by 100</w:t>
      </w:r>
      <w:r w:rsidR="0086194E">
        <w:rPr>
          <w:rFonts w:ascii="Times New Roman" w:hAnsi="Times New Roman" w:cs="Times New Roman"/>
          <w:sz w:val="20"/>
          <w:szCs w:val="20"/>
        </w:rPr>
        <w:t xml:space="preserve"> </w:t>
      </w:r>
      <w:r w:rsidR="0086194E" w:rsidRPr="0086194E">
        <w:rPr>
          <w:rFonts w:ascii="Times New Roman" w:hAnsi="Times New Roman" w:cs="Times New Roman"/>
          <w:sz w:val="20"/>
          <w:szCs w:val="20"/>
        </w:rPr>
        <w:t>(percetage correct)</w:t>
      </w:r>
      <w:r w:rsidR="003D569F" w:rsidRPr="00884FF3">
        <w:rPr>
          <w:rFonts w:ascii="Times New Roman" w:hAnsi="Times New Roman" w:cs="Times New Roman"/>
          <w:sz w:val="20"/>
          <w:szCs w:val="20"/>
        </w:rPr>
        <w:t>.</w:t>
      </w:r>
      <w:r w:rsidR="00890249">
        <w:rPr>
          <w:rFonts w:ascii="Times New Roman" w:hAnsi="Times New Roman" w:cs="Times New Roman"/>
          <w:bCs/>
          <w:sz w:val="20"/>
          <w:lang w:val="en-GB"/>
        </w:rPr>
        <w:br w:type="page"/>
      </w:r>
    </w:p>
    <w:p w14:paraId="7941A478" w14:textId="5D37DB33" w:rsidR="00890249" w:rsidRDefault="00A63B43" w:rsidP="00A95D3E">
      <w:pPr>
        <w:spacing w:line="36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  <w:lang w:val="es-ES"/>
        </w:rPr>
        <w:lastRenderedPageBreak/>
        <w:drawing>
          <wp:inline distT="0" distB="0" distL="0" distR="0" wp14:anchorId="7ECAAC29" wp14:editId="0ED05906">
            <wp:extent cx="4986867" cy="4198919"/>
            <wp:effectExtent l="0" t="0" r="0" b="0"/>
            <wp:docPr id="4" name="Imagen 4" descr="Mac Felipe:Users:felipe:Dropbox:Estudios-Proyectos:_Ecografía muscular eMUSICS:Traslación de conocimiento:eMUSICS Study:Publicación: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Felipe:Users:felipe:Dropbox:Estudios-Proyectos:_Ecografía muscular eMUSICS:Traslación de conocimiento:eMUSICS Study:Publicación:Figure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r="5284"/>
                    <a:stretch/>
                  </pic:blipFill>
                  <pic:spPr bwMode="auto">
                    <a:xfrm>
                      <a:off x="0" y="0"/>
                      <a:ext cx="4987266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99BFB" w14:textId="672C84BB" w:rsidR="00890249" w:rsidRPr="008A3B89" w:rsidRDefault="00890249" w:rsidP="00A95D3E">
      <w:pPr>
        <w:spacing w:line="360" w:lineRule="auto"/>
        <w:rPr>
          <w:rFonts w:ascii="Times New Roman" w:hAnsi="Times New Roman" w:cs="Arial"/>
          <w:lang w:val="en-US"/>
        </w:rPr>
      </w:pPr>
      <w:r w:rsidRPr="00890249">
        <w:rPr>
          <w:rFonts w:ascii="Times New Roman" w:hAnsi="Times New Roman" w:cs="Times New Roman"/>
          <w:b/>
          <w:bCs/>
          <w:lang w:val="en-GB"/>
        </w:rPr>
        <w:t>Figure S1</w:t>
      </w:r>
      <w:r>
        <w:rPr>
          <w:rFonts w:ascii="Times New Roman" w:hAnsi="Times New Roman" w:cs="Times New Roman"/>
          <w:b/>
          <w:bCs/>
          <w:lang w:val="en-GB"/>
        </w:rPr>
        <w:t>.</w:t>
      </w:r>
      <w:r w:rsidRPr="00BF7E7C">
        <w:rPr>
          <w:rFonts w:ascii="Times New Roman" w:hAnsi="Times New Roman" w:cs="Times New Roman"/>
          <w:bCs/>
          <w:lang w:val="en-GB"/>
        </w:rPr>
        <w:t xml:space="preserve"> </w:t>
      </w:r>
      <w:r w:rsidR="001F62DD">
        <w:rPr>
          <w:rFonts w:ascii="Times New Roman" w:hAnsi="Times New Roman" w:cs="Times New Roman"/>
          <w:bCs/>
          <w:lang w:val="en-GB"/>
        </w:rPr>
        <w:t>“</w:t>
      </w:r>
      <w:r w:rsidR="001F62DD">
        <w:rPr>
          <w:rFonts w:ascii="Times New Roman" w:hAnsi="Times New Roman" w:cs="Arial"/>
          <w:lang w:val="en-US"/>
        </w:rPr>
        <w:t>H</w:t>
      </w:r>
      <w:r w:rsidR="001F62DD" w:rsidRPr="00902F80">
        <w:rPr>
          <w:rFonts w:ascii="Times New Roman" w:hAnsi="Times New Roman" w:cs="Arial"/>
          <w:lang w:val="en-US"/>
        </w:rPr>
        <w:t>ourglass pattern</w:t>
      </w:r>
      <w:r w:rsidR="001F62DD">
        <w:rPr>
          <w:rFonts w:ascii="Times New Roman" w:hAnsi="Times New Roman" w:cs="Arial"/>
          <w:lang w:val="en-US"/>
        </w:rPr>
        <w:t xml:space="preserve">” in a </w:t>
      </w:r>
      <w:r w:rsidR="001F62DD">
        <w:rPr>
          <w:rFonts w:ascii="Times New Roman" w:hAnsi="Times New Roman" w:cs="Times New Roman"/>
          <w:bCs/>
          <w:lang w:val="en-GB"/>
        </w:rPr>
        <w:t>t</w:t>
      </w:r>
      <w:r w:rsidR="00BF7E7C" w:rsidRPr="00BF7E7C">
        <w:rPr>
          <w:rFonts w:ascii="Times New Roman" w:hAnsi="Times New Roman" w:cs="Times New Roman"/>
          <w:bCs/>
          <w:lang w:val="en-GB"/>
        </w:rPr>
        <w:t xml:space="preserve">ransverse </w:t>
      </w:r>
      <w:r w:rsidR="00BF7E7C">
        <w:rPr>
          <w:rFonts w:ascii="Times New Roman" w:hAnsi="Times New Roman" w:cs="Times New Roman"/>
          <w:bCs/>
          <w:lang w:val="en-GB"/>
        </w:rPr>
        <w:t xml:space="preserve">cross-sectional </w:t>
      </w:r>
      <w:r w:rsidR="00BF7E7C" w:rsidRPr="00BF7E7C">
        <w:rPr>
          <w:rFonts w:ascii="Times New Roman" w:hAnsi="Times New Roman" w:cs="Times New Roman"/>
          <w:bCs/>
          <w:lang w:val="en-GB"/>
        </w:rPr>
        <w:t>view</w:t>
      </w:r>
      <w:r w:rsidR="00A63B43">
        <w:rPr>
          <w:rFonts w:ascii="Times New Roman" w:hAnsi="Times New Roman" w:cs="Times New Roman"/>
          <w:bCs/>
          <w:lang w:val="en-GB"/>
        </w:rPr>
        <w:t xml:space="preserve"> of </w:t>
      </w:r>
      <w:r w:rsidR="00BF7E7C">
        <w:rPr>
          <w:rFonts w:ascii="Times New Roman" w:hAnsi="Times New Roman" w:cs="Times New Roman"/>
          <w:bCs/>
          <w:lang w:val="en-GB"/>
        </w:rPr>
        <w:t>quadriceps</w:t>
      </w:r>
      <w:r w:rsidR="00A63B43">
        <w:rPr>
          <w:rFonts w:ascii="Times New Roman" w:hAnsi="Times New Roman" w:cs="Arial"/>
          <w:lang w:val="en-US"/>
        </w:rPr>
        <w:t xml:space="preserve">. </w:t>
      </w:r>
      <w:r w:rsidR="008A3B89">
        <w:rPr>
          <w:rFonts w:ascii="Times New Roman" w:hAnsi="Times New Roman" w:cs="Arial"/>
          <w:lang w:val="en-US"/>
        </w:rPr>
        <w:t>A =</w:t>
      </w:r>
      <w:r w:rsidR="00A15F5D">
        <w:rPr>
          <w:rFonts w:ascii="Times New Roman" w:hAnsi="Times New Roman" w:cs="Arial"/>
          <w:lang w:val="en-US"/>
        </w:rPr>
        <w:t xml:space="preserve"> Rec</w:t>
      </w:r>
      <w:r w:rsidR="008A3B89">
        <w:rPr>
          <w:rFonts w:ascii="Times New Roman" w:hAnsi="Times New Roman" w:cs="Arial"/>
          <w:lang w:val="en-US"/>
        </w:rPr>
        <w:t>tus femoris muscle thickness, B =</w:t>
      </w:r>
      <w:r w:rsidR="00A15F5D">
        <w:rPr>
          <w:rFonts w:ascii="Times New Roman" w:hAnsi="Times New Roman" w:cs="Arial"/>
          <w:lang w:val="en-US"/>
        </w:rPr>
        <w:t xml:space="preserve"> Vastus </w:t>
      </w:r>
      <w:r w:rsidR="008A3B89">
        <w:rPr>
          <w:rFonts w:ascii="Times New Roman" w:hAnsi="Times New Roman" w:cs="Arial"/>
          <w:lang w:val="en-US"/>
        </w:rPr>
        <w:t>intermedius muscle thickness, C =</w:t>
      </w:r>
      <w:r w:rsidR="00A15F5D">
        <w:rPr>
          <w:rFonts w:ascii="Times New Roman" w:hAnsi="Times New Roman" w:cs="Arial"/>
          <w:lang w:val="en-US"/>
        </w:rPr>
        <w:t xml:space="preserve"> Quadriceps complex muscle thickness (rectu</w:t>
      </w:r>
      <w:r w:rsidR="008A3B89">
        <w:rPr>
          <w:rFonts w:ascii="Times New Roman" w:hAnsi="Times New Roman" w:cs="Arial"/>
          <w:lang w:val="en-US"/>
        </w:rPr>
        <w:t xml:space="preserve">s femoris + vastus intermedius), </w:t>
      </w:r>
      <w:r w:rsidR="00154A0A">
        <w:rPr>
          <w:rFonts w:ascii="Times New Roman" w:hAnsi="Times New Roman" w:cs="Arial"/>
          <w:lang w:val="en-US"/>
        </w:rPr>
        <w:t>ST</w:t>
      </w:r>
      <w:r w:rsidR="00A63B43">
        <w:rPr>
          <w:rFonts w:ascii="Times New Roman" w:hAnsi="Times New Roman" w:cs="Arial"/>
          <w:lang w:val="en-US"/>
        </w:rPr>
        <w:t xml:space="preserve"> = subcutaneous tissue, </w:t>
      </w:r>
      <w:r w:rsidR="00A63B43" w:rsidRPr="00900137">
        <w:rPr>
          <w:rFonts w:ascii="Times New Roman" w:hAnsi="Times New Roman" w:cs="Times New Roman"/>
          <w:lang w:val="en-GB"/>
        </w:rPr>
        <w:t>RF = rectus femo</w:t>
      </w:r>
      <w:r w:rsidR="00A63B43">
        <w:rPr>
          <w:rFonts w:ascii="Times New Roman" w:hAnsi="Times New Roman" w:cs="Times New Roman"/>
          <w:lang w:val="en-GB"/>
        </w:rPr>
        <w:t>ris, VI = vastus intermedius</w:t>
      </w:r>
      <w:r w:rsidR="00A63B43" w:rsidRPr="00900137">
        <w:rPr>
          <w:rFonts w:ascii="Times New Roman" w:hAnsi="Times New Roman" w:cs="Times New Roman"/>
          <w:lang w:val="en-GB"/>
        </w:rPr>
        <w:t>, VL = vastus lateralis</w:t>
      </w:r>
      <w:r w:rsidR="00A63B43">
        <w:rPr>
          <w:rFonts w:ascii="Times New Roman" w:hAnsi="Times New Roman" w:cs="Times New Roman"/>
          <w:lang w:val="en-GB"/>
        </w:rPr>
        <w:t>, VM</w:t>
      </w:r>
      <w:r w:rsidR="00A63B43" w:rsidRPr="00900137">
        <w:rPr>
          <w:rFonts w:ascii="Times New Roman" w:hAnsi="Times New Roman" w:cs="Times New Roman"/>
          <w:lang w:val="en-GB"/>
        </w:rPr>
        <w:t xml:space="preserve"> = </w:t>
      </w:r>
      <w:r w:rsidR="00A63B43">
        <w:rPr>
          <w:rFonts w:ascii="Times New Roman" w:hAnsi="Times New Roman" w:cs="Times New Roman"/>
          <w:lang w:val="en-GB"/>
        </w:rPr>
        <w:t xml:space="preserve">vastus medialis, </w:t>
      </w:r>
      <w:r w:rsidR="00A15F5D">
        <w:rPr>
          <w:rFonts w:ascii="Times New Roman" w:hAnsi="Times New Roman" w:cs="Times New Roman"/>
          <w:lang w:val="en-GB"/>
        </w:rPr>
        <w:t>F = femur, CF = central fascia of the rectus femoris.</w:t>
      </w:r>
    </w:p>
    <w:p w14:paraId="2B8FCFAE" w14:textId="77777777" w:rsidR="00890249" w:rsidRDefault="00890249" w:rsidP="00A95D3E">
      <w:pPr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br w:type="page"/>
      </w:r>
    </w:p>
    <w:p w14:paraId="0D23A6AB" w14:textId="0B0FDD6A" w:rsidR="00890249" w:rsidRDefault="00A63B43" w:rsidP="00A95D3E">
      <w:pPr>
        <w:spacing w:line="36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  <w:lang w:val="es-ES"/>
        </w:rPr>
        <w:lastRenderedPageBreak/>
        <w:drawing>
          <wp:inline distT="0" distB="0" distL="0" distR="0" wp14:anchorId="7DE16AB4" wp14:editId="12DA8663">
            <wp:extent cx="4910667" cy="4199255"/>
            <wp:effectExtent l="0" t="0" r="0" b="0"/>
            <wp:docPr id="5" name="Imagen 5" descr="Mac Felipe:Users:felipe:Dropbox:Estudios-Proyectos:_Ecografía muscular eMUSICS:Traslación de conocimiento:eMUSICS Study:Publicación: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Felipe:Users:felipe:Dropbox:Estudios-Proyectos:_Ecografía muscular eMUSICS:Traslación de conocimiento:eMUSICS Study:Publicación:Figure 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" r="5896"/>
                    <a:stretch/>
                  </pic:blipFill>
                  <pic:spPr bwMode="auto">
                    <a:xfrm>
                      <a:off x="0" y="0"/>
                      <a:ext cx="4910667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40092" w14:textId="5C925F44" w:rsidR="00A15F5D" w:rsidRPr="008A3B89" w:rsidRDefault="00890249" w:rsidP="00A95D3E">
      <w:pPr>
        <w:spacing w:line="360" w:lineRule="auto"/>
        <w:rPr>
          <w:rFonts w:ascii="Times New Roman" w:hAnsi="Times New Roman" w:cs="Arial"/>
          <w:lang w:val="en-US"/>
        </w:rPr>
      </w:pPr>
      <w:r>
        <w:rPr>
          <w:rFonts w:ascii="Times New Roman" w:hAnsi="Times New Roman" w:cs="Times New Roman"/>
          <w:b/>
          <w:bCs/>
          <w:lang w:val="en-GB"/>
        </w:rPr>
        <w:t xml:space="preserve">Figure S2. </w:t>
      </w:r>
      <w:r w:rsidR="005D6D4A" w:rsidRPr="005D6D4A">
        <w:rPr>
          <w:rFonts w:ascii="Times New Roman" w:hAnsi="Times New Roman" w:cs="Times New Roman"/>
          <w:bCs/>
          <w:lang w:val="en-GB"/>
        </w:rPr>
        <w:t>“Feathered pattern“</w:t>
      </w:r>
      <w:r w:rsidR="005D6D4A">
        <w:rPr>
          <w:rFonts w:ascii="Times New Roman" w:hAnsi="Times New Roman" w:cs="Times New Roman"/>
          <w:bCs/>
          <w:lang w:val="en-GB"/>
        </w:rPr>
        <w:t xml:space="preserve"> in a </w:t>
      </w:r>
      <w:r w:rsidR="005D6D4A" w:rsidRPr="005D6D4A">
        <w:rPr>
          <w:rFonts w:ascii="Times New Roman" w:hAnsi="Times New Roman" w:cs="Arial"/>
          <w:lang w:val="en-US"/>
        </w:rPr>
        <w:t>sagittal</w:t>
      </w:r>
      <w:r w:rsidR="00A15F5D" w:rsidRPr="004D715E">
        <w:rPr>
          <w:rFonts w:ascii="Times New Roman" w:hAnsi="Times New Roman" w:cs="Arial"/>
          <w:lang w:val="en-US"/>
        </w:rPr>
        <w:t xml:space="preserve"> view</w:t>
      </w:r>
      <w:r w:rsidR="00A15F5D">
        <w:rPr>
          <w:rFonts w:ascii="Times New Roman" w:hAnsi="Times New Roman" w:cs="Times New Roman"/>
          <w:bCs/>
          <w:lang w:val="en-GB"/>
        </w:rPr>
        <w:t xml:space="preserve"> of quadriceps</w:t>
      </w:r>
      <w:r w:rsidR="00A15F5D">
        <w:rPr>
          <w:rFonts w:ascii="Times New Roman" w:hAnsi="Times New Roman" w:cs="Arial"/>
          <w:lang w:val="en-US"/>
        </w:rPr>
        <w:t xml:space="preserve">. </w:t>
      </w:r>
      <w:r w:rsidR="00A15F5D" w:rsidRPr="009C3D2C">
        <w:rPr>
          <w:rFonts w:ascii="Times New Roman" w:hAnsi="Times New Roman" w:cs="Arial"/>
          <w:sz w:val="28"/>
          <w:lang w:val="en-US"/>
        </w:rPr>
        <w:t>α</w:t>
      </w:r>
      <w:r w:rsidR="008A3B89">
        <w:rPr>
          <w:rFonts w:ascii="Times New Roman" w:hAnsi="Times New Roman" w:cs="Arial"/>
          <w:lang w:val="en-US"/>
        </w:rPr>
        <w:t xml:space="preserve"> =</w:t>
      </w:r>
      <w:r w:rsidR="00A15F5D">
        <w:rPr>
          <w:rFonts w:ascii="Times New Roman" w:hAnsi="Times New Roman" w:cs="Arial"/>
          <w:lang w:val="en-US"/>
        </w:rPr>
        <w:t xml:space="preserve"> V</w:t>
      </w:r>
      <w:r w:rsidR="008A3B89">
        <w:rPr>
          <w:rFonts w:ascii="Times New Roman" w:hAnsi="Times New Roman" w:cs="Arial"/>
          <w:lang w:val="en-US"/>
        </w:rPr>
        <w:t xml:space="preserve">astus lateralis pennation angle, </w:t>
      </w:r>
      <w:r w:rsidR="00154A0A">
        <w:rPr>
          <w:rFonts w:ascii="Times New Roman" w:hAnsi="Times New Roman" w:cs="Arial"/>
          <w:lang w:val="en-US"/>
        </w:rPr>
        <w:t>ST</w:t>
      </w:r>
      <w:r w:rsidR="00A15F5D">
        <w:rPr>
          <w:rFonts w:ascii="Times New Roman" w:hAnsi="Times New Roman" w:cs="Arial"/>
          <w:lang w:val="en-US"/>
        </w:rPr>
        <w:t xml:space="preserve"> = subcutaneous tissue, </w:t>
      </w:r>
      <w:r w:rsidR="00A15F5D" w:rsidRPr="00900137">
        <w:rPr>
          <w:rFonts w:ascii="Times New Roman" w:hAnsi="Times New Roman" w:cs="Times New Roman"/>
          <w:lang w:val="en-GB"/>
        </w:rPr>
        <w:t>VL = vastus lateralis</w:t>
      </w:r>
      <w:r w:rsidR="00154A0A">
        <w:rPr>
          <w:rFonts w:ascii="Times New Roman" w:hAnsi="Times New Roman" w:cs="Times New Roman"/>
          <w:lang w:val="en-GB"/>
        </w:rPr>
        <w:t>, VI</w:t>
      </w:r>
      <w:r w:rsidR="00A15F5D" w:rsidRPr="00900137">
        <w:rPr>
          <w:rFonts w:ascii="Times New Roman" w:hAnsi="Times New Roman" w:cs="Times New Roman"/>
          <w:lang w:val="en-GB"/>
        </w:rPr>
        <w:t xml:space="preserve"> = </w:t>
      </w:r>
      <w:r w:rsidR="00A15F5D">
        <w:rPr>
          <w:rFonts w:ascii="Times New Roman" w:hAnsi="Times New Roman" w:cs="Times New Roman"/>
          <w:lang w:val="en-GB"/>
        </w:rPr>
        <w:t xml:space="preserve">vastus </w:t>
      </w:r>
      <w:r w:rsidR="00154A0A">
        <w:rPr>
          <w:rFonts w:ascii="Times New Roman" w:hAnsi="Times New Roman" w:cs="Times New Roman"/>
          <w:lang w:val="en-GB"/>
        </w:rPr>
        <w:t>intermedius</w:t>
      </w:r>
      <w:r w:rsidR="00A15F5D">
        <w:rPr>
          <w:rFonts w:ascii="Times New Roman" w:hAnsi="Times New Roman" w:cs="Times New Roman"/>
          <w:lang w:val="en-GB"/>
        </w:rPr>
        <w:t>, F = femur</w:t>
      </w:r>
    </w:p>
    <w:p w14:paraId="173DB291" w14:textId="471F0C32" w:rsidR="00890249" w:rsidRPr="00890249" w:rsidRDefault="00890249" w:rsidP="00AA71E0">
      <w:pPr>
        <w:spacing w:line="360" w:lineRule="auto"/>
        <w:rPr>
          <w:rFonts w:ascii="Times New Roman" w:hAnsi="Times New Roman" w:cs="Times New Roman"/>
          <w:b/>
          <w:bCs/>
          <w:lang w:val="en-GB"/>
        </w:rPr>
      </w:pPr>
    </w:p>
    <w:sectPr w:rsidR="00890249" w:rsidRPr="00890249" w:rsidSect="00E00B96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84856C0" w15:done="0"/>
  <w15:commentEx w15:paraId="154678A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4856C0" w16cid:durableId="230B03DA"/>
  <w16cid:commentId w16cid:paraId="154678A6" w16cid:durableId="230B0420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39EFC3" w14:textId="77777777" w:rsidR="00347D1C" w:rsidRDefault="00347D1C" w:rsidP="0049001A">
      <w:r>
        <w:separator/>
      </w:r>
    </w:p>
  </w:endnote>
  <w:endnote w:type="continuationSeparator" w:id="0">
    <w:p w14:paraId="4CEB9DAD" w14:textId="77777777" w:rsidR="00347D1C" w:rsidRDefault="00347D1C" w:rsidP="00490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3A21F" w14:textId="77777777" w:rsidR="00347D1C" w:rsidRDefault="00347D1C" w:rsidP="0049001A">
      <w:r>
        <w:separator/>
      </w:r>
    </w:p>
  </w:footnote>
  <w:footnote w:type="continuationSeparator" w:id="0">
    <w:p w14:paraId="6B925904" w14:textId="77777777" w:rsidR="00347D1C" w:rsidRDefault="00347D1C" w:rsidP="004900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ABD10" w14:textId="0B5BAE12" w:rsidR="00347D1C" w:rsidRDefault="008B27A0" w:rsidP="0049001A">
    <w:pPr>
      <w:pStyle w:val="Encabezado"/>
      <w:jc w:val="right"/>
    </w:pPr>
    <w:r>
      <w:t>Additional file</w:t>
    </w:r>
    <w:r w:rsidR="002E427A">
      <w:t xml:space="preserve"> – eMUSICS study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yer, Kirby P.">
    <w15:presenceInfo w15:providerId="AD" w15:userId="S-1-5-21-1177238915-1645522239-725345543-997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9A"/>
    <w:rsid w:val="0001091C"/>
    <w:rsid w:val="00066576"/>
    <w:rsid w:val="00081DA8"/>
    <w:rsid w:val="000A3EAE"/>
    <w:rsid w:val="000C3160"/>
    <w:rsid w:val="000C4E3B"/>
    <w:rsid w:val="000E3ABB"/>
    <w:rsid w:val="00154A0A"/>
    <w:rsid w:val="0016636D"/>
    <w:rsid w:val="00170054"/>
    <w:rsid w:val="00185C52"/>
    <w:rsid w:val="001A4FB1"/>
    <w:rsid w:val="001C0CCE"/>
    <w:rsid w:val="001D172F"/>
    <w:rsid w:val="001E0709"/>
    <w:rsid w:val="001F4E73"/>
    <w:rsid w:val="001F62DD"/>
    <w:rsid w:val="001F7011"/>
    <w:rsid w:val="0022185E"/>
    <w:rsid w:val="00261FC9"/>
    <w:rsid w:val="00263EE4"/>
    <w:rsid w:val="002B145B"/>
    <w:rsid w:val="002B635E"/>
    <w:rsid w:val="002D1299"/>
    <w:rsid w:val="002E30C6"/>
    <w:rsid w:val="002E427A"/>
    <w:rsid w:val="0030456F"/>
    <w:rsid w:val="0032397B"/>
    <w:rsid w:val="00332191"/>
    <w:rsid w:val="00347D1C"/>
    <w:rsid w:val="003837B5"/>
    <w:rsid w:val="003908F7"/>
    <w:rsid w:val="003C613A"/>
    <w:rsid w:val="003D569F"/>
    <w:rsid w:val="00400A49"/>
    <w:rsid w:val="00406307"/>
    <w:rsid w:val="004104C3"/>
    <w:rsid w:val="004334B0"/>
    <w:rsid w:val="00435198"/>
    <w:rsid w:val="00440127"/>
    <w:rsid w:val="00483368"/>
    <w:rsid w:val="00483989"/>
    <w:rsid w:val="0049001A"/>
    <w:rsid w:val="00497F74"/>
    <w:rsid w:val="004E717A"/>
    <w:rsid w:val="005013FE"/>
    <w:rsid w:val="005434C8"/>
    <w:rsid w:val="00544306"/>
    <w:rsid w:val="005554BD"/>
    <w:rsid w:val="00570CBD"/>
    <w:rsid w:val="005D4CC4"/>
    <w:rsid w:val="005D6D4A"/>
    <w:rsid w:val="00605C55"/>
    <w:rsid w:val="00667D51"/>
    <w:rsid w:val="00674EBC"/>
    <w:rsid w:val="00677E93"/>
    <w:rsid w:val="0069195A"/>
    <w:rsid w:val="006A5CB5"/>
    <w:rsid w:val="006B466D"/>
    <w:rsid w:val="006B4BC5"/>
    <w:rsid w:val="006E0D08"/>
    <w:rsid w:val="006E3997"/>
    <w:rsid w:val="006F1B29"/>
    <w:rsid w:val="007057F1"/>
    <w:rsid w:val="00714DD5"/>
    <w:rsid w:val="007343E4"/>
    <w:rsid w:val="00735107"/>
    <w:rsid w:val="00773FEA"/>
    <w:rsid w:val="00790163"/>
    <w:rsid w:val="007C6C2A"/>
    <w:rsid w:val="007E4D6A"/>
    <w:rsid w:val="007E54EF"/>
    <w:rsid w:val="00801D50"/>
    <w:rsid w:val="008275C2"/>
    <w:rsid w:val="00846EFD"/>
    <w:rsid w:val="008560B6"/>
    <w:rsid w:val="0086194E"/>
    <w:rsid w:val="008754DA"/>
    <w:rsid w:val="00877481"/>
    <w:rsid w:val="00890249"/>
    <w:rsid w:val="0089255F"/>
    <w:rsid w:val="008A3B89"/>
    <w:rsid w:val="008A50C0"/>
    <w:rsid w:val="008B27A0"/>
    <w:rsid w:val="008F3D62"/>
    <w:rsid w:val="00900137"/>
    <w:rsid w:val="009113BA"/>
    <w:rsid w:val="00923812"/>
    <w:rsid w:val="009333AA"/>
    <w:rsid w:val="00936658"/>
    <w:rsid w:val="009573B8"/>
    <w:rsid w:val="0097518B"/>
    <w:rsid w:val="00982438"/>
    <w:rsid w:val="009B1546"/>
    <w:rsid w:val="009B5629"/>
    <w:rsid w:val="009C3D2C"/>
    <w:rsid w:val="009D7870"/>
    <w:rsid w:val="009E3B36"/>
    <w:rsid w:val="00A017E1"/>
    <w:rsid w:val="00A01B80"/>
    <w:rsid w:val="00A02952"/>
    <w:rsid w:val="00A1419A"/>
    <w:rsid w:val="00A15A07"/>
    <w:rsid w:val="00A15F5D"/>
    <w:rsid w:val="00A20374"/>
    <w:rsid w:val="00A41B4E"/>
    <w:rsid w:val="00A54F41"/>
    <w:rsid w:val="00A62F8E"/>
    <w:rsid w:val="00A63A69"/>
    <w:rsid w:val="00A63B43"/>
    <w:rsid w:val="00A6449B"/>
    <w:rsid w:val="00A9516B"/>
    <w:rsid w:val="00A95D3E"/>
    <w:rsid w:val="00AA1307"/>
    <w:rsid w:val="00AA71E0"/>
    <w:rsid w:val="00AD64ED"/>
    <w:rsid w:val="00AD7C7C"/>
    <w:rsid w:val="00AE4EE9"/>
    <w:rsid w:val="00AF65F8"/>
    <w:rsid w:val="00B046CC"/>
    <w:rsid w:val="00B21CA6"/>
    <w:rsid w:val="00B34DDF"/>
    <w:rsid w:val="00B47E51"/>
    <w:rsid w:val="00B52DE0"/>
    <w:rsid w:val="00B93BA9"/>
    <w:rsid w:val="00BB72C6"/>
    <w:rsid w:val="00BE736C"/>
    <w:rsid w:val="00BF7E7C"/>
    <w:rsid w:val="00C07A3D"/>
    <w:rsid w:val="00C21E60"/>
    <w:rsid w:val="00C61FB0"/>
    <w:rsid w:val="00C9412A"/>
    <w:rsid w:val="00CA6880"/>
    <w:rsid w:val="00CB619F"/>
    <w:rsid w:val="00CC6019"/>
    <w:rsid w:val="00CD6780"/>
    <w:rsid w:val="00CE0369"/>
    <w:rsid w:val="00CE37CB"/>
    <w:rsid w:val="00CF5899"/>
    <w:rsid w:val="00D2262D"/>
    <w:rsid w:val="00D33BDB"/>
    <w:rsid w:val="00D57301"/>
    <w:rsid w:val="00D60C6F"/>
    <w:rsid w:val="00D92B89"/>
    <w:rsid w:val="00DB4D22"/>
    <w:rsid w:val="00DB6293"/>
    <w:rsid w:val="00DD3904"/>
    <w:rsid w:val="00DD572D"/>
    <w:rsid w:val="00DE479A"/>
    <w:rsid w:val="00DF210A"/>
    <w:rsid w:val="00E00B96"/>
    <w:rsid w:val="00E116CA"/>
    <w:rsid w:val="00E333FD"/>
    <w:rsid w:val="00E43A58"/>
    <w:rsid w:val="00E4685E"/>
    <w:rsid w:val="00E60D8B"/>
    <w:rsid w:val="00E63CBC"/>
    <w:rsid w:val="00E70403"/>
    <w:rsid w:val="00E8618C"/>
    <w:rsid w:val="00E92BB8"/>
    <w:rsid w:val="00EF384C"/>
    <w:rsid w:val="00EF6581"/>
    <w:rsid w:val="00F03674"/>
    <w:rsid w:val="00F1209A"/>
    <w:rsid w:val="00F337F6"/>
    <w:rsid w:val="00F36C9F"/>
    <w:rsid w:val="00F376AB"/>
    <w:rsid w:val="00F45271"/>
    <w:rsid w:val="00F77D27"/>
    <w:rsid w:val="00F84867"/>
    <w:rsid w:val="00F9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6F73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141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0456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456F"/>
    <w:rPr>
      <w:rFonts w:ascii="Lucida Grande" w:hAnsi="Lucida Grande"/>
      <w:sz w:val="18"/>
      <w:szCs w:val="18"/>
    </w:rPr>
  </w:style>
  <w:style w:type="paragraph" w:styleId="Textosinformato">
    <w:name w:val="Plain Text"/>
    <w:basedOn w:val="Normal"/>
    <w:link w:val="TextosinformatoCar"/>
    <w:uiPriority w:val="99"/>
    <w:unhideWhenUsed/>
    <w:rsid w:val="000C4E3B"/>
    <w:rPr>
      <w:rFonts w:ascii="Consolas" w:eastAsiaTheme="minorHAns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C4E3B"/>
    <w:rPr>
      <w:rFonts w:ascii="Consolas" w:eastAsiaTheme="minorHAnsi" w:hAnsi="Consolas"/>
      <w:sz w:val="21"/>
      <w:szCs w:val="21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4900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001A"/>
  </w:style>
  <w:style w:type="paragraph" w:styleId="Piedepgina">
    <w:name w:val="footer"/>
    <w:basedOn w:val="Normal"/>
    <w:link w:val="PiedepginaCar"/>
    <w:uiPriority w:val="99"/>
    <w:unhideWhenUsed/>
    <w:rsid w:val="004900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01A"/>
  </w:style>
  <w:style w:type="character" w:styleId="Hipervnculo">
    <w:name w:val="Hyperlink"/>
    <w:basedOn w:val="Fuentedeprrafopredeter"/>
    <w:uiPriority w:val="99"/>
    <w:unhideWhenUsed/>
    <w:rsid w:val="00674EBC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46E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6EF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6E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6E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6EF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141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0456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456F"/>
    <w:rPr>
      <w:rFonts w:ascii="Lucida Grande" w:hAnsi="Lucida Grande"/>
      <w:sz w:val="18"/>
      <w:szCs w:val="18"/>
    </w:rPr>
  </w:style>
  <w:style w:type="paragraph" w:styleId="Textosinformato">
    <w:name w:val="Plain Text"/>
    <w:basedOn w:val="Normal"/>
    <w:link w:val="TextosinformatoCar"/>
    <w:uiPriority w:val="99"/>
    <w:unhideWhenUsed/>
    <w:rsid w:val="000C4E3B"/>
    <w:rPr>
      <w:rFonts w:ascii="Consolas" w:eastAsiaTheme="minorHAns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C4E3B"/>
    <w:rPr>
      <w:rFonts w:ascii="Consolas" w:eastAsiaTheme="minorHAnsi" w:hAnsi="Consolas"/>
      <w:sz w:val="21"/>
      <w:szCs w:val="21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4900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001A"/>
  </w:style>
  <w:style w:type="paragraph" w:styleId="Piedepgina">
    <w:name w:val="footer"/>
    <w:basedOn w:val="Normal"/>
    <w:link w:val="PiedepginaCar"/>
    <w:uiPriority w:val="99"/>
    <w:unhideWhenUsed/>
    <w:rsid w:val="004900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01A"/>
  </w:style>
  <w:style w:type="character" w:styleId="Hipervnculo">
    <w:name w:val="Hyperlink"/>
    <w:basedOn w:val="Fuentedeprrafopredeter"/>
    <w:uiPriority w:val="99"/>
    <w:unhideWhenUsed/>
    <w:rsid w:val="00674EBC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46E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6EF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6E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6E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6E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4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microsoft.com/office/2011/relationships/people" Target="people.xml"/><Relationship Id="rId21" Type="http://schemas.microsoft.com/office/2011/relationships/commentsExtended" Target="commentsExtended.xml"/><Relationship Id="rId22" Type="http://schemas.microsoft.com/office/2016/09/relationships/commentsIds" Target="commentsIds.xml"/><Relationship Id="rId10" Type="http://schemas.openxmlformats.org/officeDocument/2006/relationships/hyperlink" Target="https://www.youtube.com/watch?time_continue=34&amp;v=Oi7dmbfQiTc" TargetMode="External"/><Relationship Id="rId11" Type="http://schemas.openxmlformats.org/officeDocument/2006/relationships/hyperlink" Target="https://www.youtube.com/watch?time_continue=1&amp;v=kWwoIYFm2a8" TargetMode="External"/><Relationship Id="rId12" Type="http://schemas.openxmlformats.org/officeDocument/2006/relationships/hyperlink" Target="https://www.youtube.com/watch?time_continue=4&amp;v=zOKA77d_WNQ" TargetMode="External"/><Relationship Id="rId13" Type="http://schemas.openxmlformats.org/officeDocument/2006/relationships/hyperlink" Target="https://www.youtube.com/watch?time_continue=4&amp;v=8931vr6eGzs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13328AED44B47A256F843540E4E62" ma:contentTypeVersion="13" ma:contentTypeDescription="Create a new document." ma:contentTypeScope="" ma:versionID="71240e599118af1beebc8a4372cef752">
  <xsd:schema xmlns:xsd="http://www.w3.org/2001/XMLSchema" xmlns:xs="http://www.w3.org/2001/XMLSchema" xmlns:p="http://schemas.microsoft.com/office/2006/metadata/properties" xmlns:ns3="0d6e7bdb-4473-416a-859c-e5e4dbe039e5" xmlns:ns4="bb4a9422-1cb9-4c3e-8f61-facdfa384e34" targetNamespace="http://schemas.microsoft.com/office/2006/metadata/properties" ma:root="true" ma:fieldsID="a861f0169be486d608507d2cb5067e8b" ns3:_="" ns4:_="">
    <xsd:import namespace="0d6e7bdb-4473-416a-859c-e5e4dbe039e5"/>
    <xsd:import namespace="bb4a9422-1cb9-4c3e-8f61-facdfa384e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e7bdb-4473-416a-859c-e5e4dbe039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a9422-1cb9-4c3e-8f61-facdfa384e3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D21EA2-B845-405C-AF3B-3FBBA8104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6e7bdb-4473-416a-859c-e5e4dbe039e5"/>
    <ds:schemaRef ds:uri="bb4a9422-1cb9-4c3e-8f61-facdfa384e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F70D37-19BE-4557-9E37-4B7293229B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57FE55-9CFC-47AF-B685-31DE70C013DF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bb4a9422-1cb9-4c3e-8f61-facdfa384e34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0d6e7bdb-4473-416a-859c-e5e4dbe039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1031</Words>
  <Characters>5674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González Seguel</dc:creator>
  <cp:keywords/>
  <dc:description/>
  <cp:lastModifiedBy>Felipe González Seguel</cp:lastModifiedBy>
  <cp:revision>4</cp:revision>
  <cp:lastPrinted>2020-08-01T17:18:00Z</cp:lastPrinted>
  <dcterms:created xsi:type="dcterms:W3CDTF">2021-03-24T22:26:00Z</dcterms:created>
  <dcterms:modified xsi:type="dcterms:W3CDTF">2021-04-30T01:23:00Z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0x0101002C413328AED44B47A256F843540E4E62</vt:lpwstr>
  </property>
</Properties>
</file>