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1BE416F" w14:textId="6539E435" w:rsidR="00ED6AE0" w:rsidRPr="00EF4C80" w:rsidRDefault="00ED6AE0" w:rsidP="00ED6AE0">
      <w:pPr>
        <w:widowControl/>
        <w:spacing w:line="480" w:lineRule="auto"/>
        <w:rPr>
          <w:rFonts w:ascii="Times New Roman" w:eastAsia="宋体" w:hAnsi="Times New Roman" w:cs="Times New Roman"/>
          <w:b/>
          <w:bCs/>
          <w:szCs w:val="21"/>
        </w:rPr>
      </w:pPr>
      <w:r w:rsidRPr="00EF4C80">
        <w:rPr>
          <w:rFonts w:ascii="Times New Roman" w:eastAsia="宋体" w:hAnsi="Times New Roman" w:cs="Times New Roman"/>
          <w:b/>
          <w:bCs/>
          <w:szCs w:val="21"/>
        </w:rPr>
        <w:t xml:space="preserve">Prediction </w:t>
      </w:r>
      <w:r w:rsidRPr="00EF4C80">
        <w:rPr>
          <w:rFonts w:ascii="Times New Roman" w:eastAsia="宋体" w:hAnsi="Times New Roman" w:cs="Times New Roman" w:hint="eastAsia"/>
          <w:b/>
          <w:bCs/>
          <w:szCs w:val="21"/>
        </w:rPr>
        <w:t>of</w:t>
      </w:r>
      <w:r w:rsidRPr="00EF4C80">
        <w:rPr>
          <w:rFonts w:ascii="Times New Roman" w:eastAsia="宋体" w:hAnsi="Times New Roman" w:cs="Times New Roman"/>
          <w:b/>
          <w:bCs/>
          <w:szCs w:val="21"/>
        </w:rPr>
        <w:t xml:space="preserve"> </w:t>
      </w:r>
      <w:r w:rsidRPr="00EF4C80">
        <w:rPr>
          <w:rFonts w:ascii="Times New Roman" w:eastAsia="宋体" w:hAnsi="Times New Roman" w:cs="Times New Roman" w:hint="eastAsia"/>
          <w:b/>
          <w:bCs/>
          <w:szCs w:val="21"/>
        </w:rPr>
        <w:t>maize</w:t>
      </w:r>
      <w:r w:rsidRPr="00EF4C80">
        <w:rPr>
          <w:rFonts w:ascii="Times New Roman" w:eastAsia="宋体" w:hAnsi="Times New Roman" w:cs="Times New Roman"/>
          <w:b/>
          <w:bCs/>
          <w:szCs w:val="21"/>
        </w:rPr>
        <w:t xml:space="preserve"> copper </w:t>
      </w:r>
      <w:r w:rsidRPr="00EF4C80">
        <w:rPr>
          <w:rFonts w:ascii="Times New Roman" w:eastAsia="宋体" w:hAnsi="Times New Roman" w:cs="Times New Roman" w:hint="eastAsia"/>
          <w:b/>
          <w:bCs/>
          <w:szCs w:val="21"/>
        </w:rPr>
        <w:t>content</w:t>
      </w:r>
      <w:r w:rsidRPr="00EF4C80">
        <w:rPr>
          <w:rFonts w:ascii="Times New Roman" w:eastAsia="宋体" w:hAnsi="Times New Roman" w:cs="Times New Roman"/>
          <w:b/>
          <w:bCs/>
          <w:szCs w:val="21"/>
        </w:rPr>
        <w:t xml:space="preserve"> in copper-poor area</w:t>
      </w:r>
      <w:r w:rsidRPr="00EF4C80">
        <w:rPr>
          <w:rFonts w:ascii="Times New Roman" w:eastAsia="宋体" w:hAnsi="Times New Roman" w:cs="Times New Roman" w:hint="eastAsia"/>
          <w:b/>
          <w:bCs/>
          <w:szCs w:val="21"/>
        </w:rPr>
        <w:t xml:space="preserve"> </w:t>
      </w:r>
      <w:r w:rsidRPr="00EF4C80">
        <w:rPr>
          <w:rFonts w:ascii="Times New Roman" w:eastAsia="宋体" w:hAnsi="Times New Roman" w:cs="Times New Roman"/>
          <w:b/>
          <w:bCs/>
          <w:szCs w:val="21"/>
        </w:rPr>
        <w:t>based on machine learning</w:t>
      </w:r>
    </w:p>
    <w:p w14:paraId="7AE0EE3A" w14:textId="3E06C272" w:rsidR="00ED6AE0" w:rsidRPr="003C251D" w:rsidRDefault="00ED6AE0" w:rsidP="00ED6AE0">
      <w:pPr>
        <w:spacing w:line="480" w:lineRule="auto"/>
        <w:rPr>
          <w:rFonts w:ascii="Times New Roman" w:eastAsia="宋体" w:hAnsi="Calibri" w:cs="Times New Roman"/>
          <w:b/>
          <w:szCs w:val="21"/>
          <w:vertAlign w:val="superscript"/>
        </w:rPr>
      </w:pPr>
      <w:proofErr w:type="spellStart"/>
      <w:r w:rsidRPr="005D0DA8">
        <w:rPr>
          <w:rFonts w:ascii="Times New Roman" w:eastAsia="宋体" w:hAnsi="Calibri" w:cs="Times New Roman"/>
          <w:b/>
          <w:szCs w:val="21"/>
        </w:rPr>
        <w:t>Husheng</w:t>
      </w:r>
      <w:proofErr w:type="spellEnd"/>
      <w:r w:rsidRPr="005D0DA8">
        <w:rPr>
          <w:rFonts w:ascii="Times New Roman" w:eastAsia="宋体" w:hAnsi="Calibri" w:cs="Times New Roman"/>
          <w:b/>
          <w:szCs w:val="21"/>
        </w:rPr>
        <w:t xml:space="preserve"> Zhang </w:t>
      </w:r>
      <w:r w:rsidRPr="005D0DA8">
        <w:rPr>
          <w:rFonts w:ascii="Times New Roman" w:eastAsia="宋体" w:hAnsi="Calibri" w:cs="Times New Roman"/>
          <w:b/>
          <w:szCs w:val="21"/>
          <w:vertAlign w:val="superscript"/>
        </w:rPr>
        <w:t>a</w:t>
      </w:r>
      <w:r w:rsidRPr="005D0DA8">
        <w:rPr>
          <w:rFonts w:ascii="Times New Roman" w:eastAsia="宋体" w:hAnsi="Calibri" w:cs="Times New Roman"/>
          <w:b/>
          <w:szCs w:val="21"/>
        </w:rPr>
        <w:t>,</w:t>
      </w:r>
      <w:r>
        <w:rPr>
          <w:rFonts w:ascii="Times New Roman" w:eastAsia="宋体" w:hAnsi="Calibri" w:cs="Times New Roman" w:hint="eastAsia"/>
          <w:b/>
          <w:szCs w:val="21"/>
        </w:rPr>
        <w:t xml:space="preserve"> </w:t>
      </w:r>
      <w:proofErr w:type="spellStart"/>
      <w:r>
        <w:rPr>
          <w:rFonts w:ascii="Times New Roman" w:eastAsia="宋体" w:hAnsi="Calibri" w:cs="Times New Roman" w:hint="eastAsia"/>
          <w:b/>
          <w:szCs w:val="21"/>
        </w:rPr>
        <w:t>Zhongfang</w:t>
      </w:r>
      <w:proofErr w:type="spellEnd"/>
      <w:r>
        <w:rPr>
          <w:rFonts w:ascii="Times New Roman" w:eastAsia="宋体" w:hAnsi="Calibri" w:cs="Times New Roman" w:hint="eastAsia"/>
          <w:b/>
          <w:szCs w:val="21"/>
        </w:rPr>
        <w:t xml:space="preserve"> Yang</w:t>
      </w:r>
      <w:r w:rsidRPr="005D0DA8">
        <w:rPr>
          <w:rFonts w:ascii="Times New Roman" w:eastAsia="宋体" w:hAnsi="Calibri" w:cs="Times New Roman"/>
          <w:b/>
          <w:szCs w:val="21"/>
        </w:rPr>
        <w:t xml:space="preserve"> </w:t>
      </w:r>
      <w:r>
        <w:rPr>
          <w:rFonts w:ascii="Times New Roman" w:eastAsia="宋体" w:hAnsi="Calibri" w:cs="Times New Roman" w:hint="eastAsia"/>
          <w:b/>
          <w:szCs w:val="21"/>
          <w:vertAlign w:val="superscript"/>
        </w:rPr>
        <w:t>b</w:t>
      </w:r>
      <w:r w:rsidRPr="005D0DA8">
        <w:rPr>
          <w:rFonts w:ascii="Times New Roman" w:eastAsia="宋体" w:hAnsi="Calibri" w:cs="Times New Roman"/>
          <w:b/>
          <w:szCs w:val="21"/>
        </w:rPr>
        <w:t>,</w:t>
      </w:r>
      <w:r>
        <w:rPr>
          <w:rFonts w:ascii="Times New Roman" w:eastAsia="宋体" w:hAnsi="Calibri" w:cs="Times New Roman" w:hint="eastAsia"/>
          <w:b/>
          <w:szCs w:val="21"/>
        </w:rPr>
        <w:t xml:space="preserve"> Cheng Li</w:t>
      </w:r>
      <w:r w:rsidRPr="005D0DA8">
        <w:rPr>
          <w:rFonts w:ascii="Times New Roman" w:eastAsia="宋体" w:hAnsi="Calibri" w:cs="Times New Roman"/>
          <w:b/>
          <w:szCs w:val="21"/>
        </w:rPr>
        <w:t xml:space="preserve"> </w:t>
      </w:r>
      <w:r>
        <w:rPr>
          <w:rFonts w:ascii="Times New Roman" w:eastAsia="宋体" w:hAnsi="Calibri" w:cs="Times New Roman" w:hint="eastAsia"/>
          <w:b/>
          <w:szCs w:val="21"/>
          <w:vertAlign w:val="superscript"/>
        </w:rPr>
        <w:t>c</w:t>
      </w:r>
      <w:r>
        <w:rPr>
          <w:rFonts w:ascii="Times New Roman" w:eastAsia="宋体" w:hAnsi="Calibri" w:cs="Times New Roman" w:hint="eastAsia"/>
          <w:b/>
          <w:szCs w:val="21"/>
        </w:rPr>
        <w:t xml:space="preserve">, </w:t>
      </w:r>
      <w:proofErr w:type="spellStart"/>
      <w:r>
        <w:rPr>
          <w:rFonts w:ascii="Times New Roman" w:eastAsia="宋体" w:hAnsi="Calibri" w:cs="Times New Roman" w:hint="eastAsia"/>
          <w:b/>
          <w:szCs w:val="21"/>
        </w:rPr>
        <w:t>Yunzhao</w:t>
      </w:r>
      <w:proofErr w:type="spellEnd"/>
      <w:r>
        <w:rPr>
          <w:rFonts w:ascii="Times New Roman" w:eastAsia="宋体" w:hAnsi="Calibri" w:cs="Times New Roman" w:hint="eastAsia"/>
          <w:b/>
          <w:szCs w:val="21"/>
        </w:rPr>
        <w:t xml:space="preserve"> Ge</w:t>
      </w:r>
      <w:r w:rsidRPr="00654A2D">
        <w:rPr>
          <w:rFonts w:ascii="Times New Roman" w:eastAsia="宋体" w:hAnsi="Calibri" w:cs="Times New Roman"/>
          <w:b/>
          <w:szCs w:val="21"/>
          <w:vertAlign w:val="superscript"/>
        </w:rPr>
        <w:t xml:space="preserve"> </w:t>
      </w:r>
      <w:r w:rsidRPr="005D0DA8">
        <w:rPr>
          <w:rFonts w:ascii="Times New Roman" w:eastAsia="宋体" w:hAnsi="Calibri" w:cs="Times New Roman"/>
          <w:b/>
          <w:szCs w:val="21"/>
          <w:vertAlign w:val="superscript"/>
        </w:rPr>
        <w:t>a</w:t>
      </w:r>
      <w:r>
        <w:rPr>
          <w:rFonts w:ascii="Times New Roman" w:eastAsia="宋体" w:hAnsi="Calibri" w:cs="Times New Roman" w:hint="eastAsia"/>
          <w:b/>
          <w:szCs w:val="21"/>
        </w:rPr>
        <w:t xml:space="preserve">, </w:t>
      </w:r>
      <w:proofErr w:type="spellStart"/>
      <w:r w:rsidR="00F42943">
        <w:rPr>
          <w:rFonts w:ascii="Times New Roman" w:eastAsia="宋体" w:hAnsi="Calibri" w:cs="Times New Roman" w:hint="eastAsia"/>
          <w:b/>
          <w:szCs w:val="21"/>
        </w:rPr>
        <w:t>Linshu</w:t>
      </w:r>
      <w:proofErr w:type="spellEnd"/>
      <w:r w:rsidR="00F42943">
        <w:rPr>
          <w:rFonts w:ascii="Times New Roman" w:eastAsia="宋体" w:hAnsi="Calibri" w:cs="Times New Roman" w:hint="eastAsia"/>
          <w:b/>
          <w:szCs w:val="21"/>
        </w:rPr>
        <w:t xml:space="preserve"> Hu</w:t>
      </w:r>
      <w:r w:rsidRPr="00654A2D">
        <w:rPr>
          <w:rFonts w:ascii="Times New Roman" w:eastAsia="宋体" w:hAnsi="Calibri" w:cs="Times New Roman"/>
          <w:b/>
          <w:szCs w:val="21"/>
          <w:vertAlign w:val="superscript"/>
        </w:rPr>
        <w:t xml:space="preserve"> </w:t>
      </w:r>
      <w:r w:rsidRPr="005D0DA8">
        <w:rPr>
          <w:rFonts w:ascii="Times New Roman" w:eastAsia="宋体" w:hAnsi="Calibri" w:cs="Times New Roman"/>
          <w:b/>
          <w:szCs w:val="21"/>
          <w:vertAlign w:val="superscript"/>
        </w:rPr>
        <w:t>a</w:t>
      </w:r>
      <w:r w:rsidR="00F42943">
        <w:rPr>
          <w:rFonts w:ascii="Times New Roman" w:eastAsia="宋体" w:hAnsi="Calibri" w:cs="Times New Roman" w:hint="eastAsia"/>
          <w:b/>
          <w:szCs w:val="21"/>
          <w:vertAlign w:val="superscript"/>
        </w:rPr>
        <w:t>,</w:t>
      </w:r>
      <w:r w:rsidR="00F42943" w:rsidRPr="00C76E76">
        <w:rPr>
          <w:rFonts w:ascii="Times New Roman" w:eastAsia="宋体" w:hAnsi="Times New Roman" w:cs="Times New Roman"/>
          <w:szCs w:val="21"/>
        </w:rPr>
        <w:t xml:space="preserve"> </w:t>
      </w:r>
      <w:r w:rsidR="00F42943" w:rsidRPr="005D0DA8">
        <w:rPr>
          <w:rFonts w:ascii="Times New Roman" w:eastAsia="宋体" w:hAnsi="Times New Roman" w:cs="Times New Roman"/>
          <w:szCs w:val="21"/>
        </w:rPr>
        <w:t>*</w:t>
      </w:r>
      <w:r>
        <w:rPr>
          <w:rFonts w:ascii="Times New Roman" w:eastAsia="宋体" w:hAnsi="Calibri" w:cs="Times New Roman" w:hint="eastAsia"/>
          <w:b/>
          <w:szCs w:val="21"/>
        </w:rPr>
        <w:t>, Sensen Wu</w:t>
      </w:r>
      <w:r w:rsidRPr="00654A2D">
        <w:rPr>
          <w:rFonts w:ascii="Times New Roman" w:eastAsia="宋体" w:hAnsi="Calibri" w:cs="Times New Roman"/>
          <w:b/>
          <w:szCs w:val="21"/>
          <w:vertAlign w:val="superscript"/>
        </w:rPr>
        <w:t xml:space="preserve"> </w:t>
      </w:r>
      <w:r w:rsidRPr="005D0DA8">
        <w:rPr>
          <w:rFonts w:ascii="Times New Roman" w:eastAsia="宋体" w:hAnsi="Calibri" w:cs="Times New Roman"/>
          <w:b/>
          <w:szCs w:val="21"/>
          <w:vertAlign w:val="superscript"/>
        </w:rPr>
        <w:t>a</w:t>
      </w:r>
      <w:r>
        <w:rPr>
          <w:rFonts w:ascii="Times New Roman" w:eastAsia="宋体" w:hAnsi="Calibri" w:cs="Times New Roman" w:hint="eastAsia"/>
          <w:b/>
          <w:szCs w:val="21"/>
        </w:rPr>
        <w:t xml:space="preserve">, </w:t>
      </w:r>
      <w:proofErr w:type="spellStart"/>
      <w:r>
        <w:rPr>
          <w:rFonts w:ascii="Times New Roman" w:eastAsia="宋体" w:hAnsi="Calibri" w:cs="Times New Roman" w:hint="eastAsia"/>
          <w:b/>
          <w:szCs w:val="21"/>
        </w:rPr>
        <w:t>Zhenhong</w:t>
      </w:r>
      <w:proofErr w:type="spellEnd"/>
      <w:r>
        <w:rPr>
          <w:rFonts w:ascii="Times New Roman" w:eastAsia="宋体" w:hAnsi="Calibri" w:cs="Times New Roman" w:hint="eastAsia"/>
          <w:b/>
          <w:szCs w:val="21"/>
        </w:rPr>
        <w:t xml:space="preserve"> Du</w:t>
      </w:r>
      <w:r w:rsidRPr="005D0DA8">
        <w:rPr>
          <w:rFonts w:ascii="Times New Roman" w:eastAsia="宋体" w:hAnsi="Calibri" w:cs="Times New Roman"/>
          <w:b/>
          <w:szCs w:val="21"/>
        </w:rPr>
        <w:t xml:space="preserve"> </w:t>
      </w:r>
      <w:r w:rsidRPr="005D0DA8">
        <w:rPr>
          <w:rFonts w:ascii="Times New Roman" w:eastAsia="宋体" w:hAnsi="Calibri" w:cs="Times New Roman"/>
          <w:b/>
          <w:szCs w:val="21"/>
          <w:vertAlign w:val="superscript"/>
        </w:rPr>
        <w:t>a</w:t>
      </w:r>
    </w:p>
    <w:p w14:paraId="22201C0A" w14:textId="796B4997" w:rsidR="00ED6AE0" w:rsidRPr="005D0DA8" w:rsidRDefault="00ED6AE0" w:rsidP="00ED6AE0">
      <w:pPr>
        <w:widowControl/>
        <w:spacing w:line="480" w:lineRule="auto"/>
        <w:rPr>
          <w:rFonts w:ascii="Times New Roman" w:eastAsia="宋体" w:hAnsi="Times New Roman" w:cs="Times New Roman"/>
          <w:b/>
          <w:bCs/>
          <w:szCs w:val="21"/>
        </w:rPr>
      </w:pPr>
      <w:r w:rsidRPr="005D0DA8">
        <w:rPr>
          <w:rFonts w:ascii="Times New Roman" w:eastAsia="宋体" w:hAnsi="Calibri" w:cs="Times New Roman"/>
          <w:i/>
          <w:szCs w:val="21"/>
          <w:shd w:val="clear" w:color="auto" w:fill="FFFFFF"/>
          <w:vertAlign w:val="superscript"/>
        </w:rPr>
        <w:t>a</w:t>
      </w:r>
      <w:r w:rsidRPr="005D0DA8">
        <w:rPr>
          <w:rFonts w:ascii="Times New Roman" w:eastAsia="宋体" w:hAnsi="Calibri" w:cs="Times New Roman"/>
          <w:i/>
          <w:szCs w:val="21"/>
          <w:shd w:val="clear" w:color="auto" w:fill="FFFFFF"/>
        </w:rPr>
        <w:t xml:space="preserve"> School of Earth Science, Zhejiang University, Hangzhou</w:t>
      </w:r>
      <w:r>
        <w:rPr>
          <w:rFonts w:ascii="Times New Roman" w:eastAsia="宋体" w:hAnsi="Calibri" w:cs="Times New Roman" w:hint="eastAsia"/>
          <w:i/>
          <w:szCs w:val="21"/>
          <w:shd w:val="clear" w:color="auto" w:fill="FFFFFF"/>
        </w:rPr>
        <w:t xml:space="preserve"> 310027</w:t>
      </w:r>
      <w:r w:rsidRPr="005D0DA8">
        <w:rPr>
          <w:rFonts w:ascii="Times New Roman" w:eastAsia="宋体" w:hAnsi="Calibri" w:cs="Times New Roman"/>
          <w:i/>
          <w:szCs w:val="21"/>
          <w:shd w:val="clear" w:color="auto" w:fill="FFFFFF"/>
        </w:rPr>
        <w:t>, China</w:t>
      </w:r>
    </w:p>
    <w:p w14:paraId="44E06481" w14:textId="77777777" w:rsidR="00ED6AE0" w:rsidRPr="005D0DA8" w:rsidRDefault="00ED6AE0" w:rsidP="00ED6AE0">
      <w:pPr>
        <w:widowControl/>
        <w:spacing w:line="480" w:lineRule="auto"/>
        <w:rPr>
          <w:rFonts w:ascii="Times New Roman" w:eastAsia="宋体" w:hAnsi="Times New Roman" w:cs="Times New Roman"/>
          <w:b/>
          <w:bCs/>
          <w:szCs w:val="21"/>
        </w:rPr>
      </w:pPr>
      <w:r w:rsidRPr="005D0DA8">
        <w:rPr>
          <w:rFonts w:ascii="Times New Roman" w:eastAsia="宋体" w:hAnsi="Calibri" w:cs="Times New Roman"/>
          <w:i/>
          <w:szCs w:val="21"/>
          <w:shd w:val="clear" w:color="auto" w:fill="FFFFFF"/>
          <w:vertAlign w:val="superscript"/>
        </w:rPr>
        <w:t>b</w:t>
      </w:r>
      <w:r w:rsidRPr="005D0DA8">
        <w:rPr>
          <w:rFonts w:ascii="Times New Roman" w:eastAsia="宋体" w:hAnsi="Calibri" w:cs="Times New Roman"/>
          <w:i/>
          <w:szCs w:val="21"/>
          <w:shd w:val="clear" w:color="auto" w:fill="FFFFFF"/>
        </w:rPr>
        <w:t xml:space="preserve"> School</w:t>
      </w:r>
      <w:r w:rsidRPr="006248E9">
        <w:t xml:space="preserve"> </w:t>
      </w:r>
      <w:r w:rsidRPr="006248E9">
        <w:rPr>
          <w:rFonts w:ascii="Times New Roman" w:eastAsia="宋体" w:hAnsi="Calibri" w:cs="Times New Roman"/>
          <w:i/>
          <w:szCs w:val="21"/>
          <w:shd w:val="clear" w:color="auto" w:fill="FFFFFF"/>
        </w:rPr>
        <w:t>of Earth Sciences and Resources, China University of Geosciences, Beijing 100083, China</w:t>
      </w:r>
    </w:p>
    <w:p w14:paraId="15E8ADFD" w14:textId="3F93037F" w:rsidR="00ED6AE0" w:rsidRDefault="00ED6AE0" w:rsidP="00ED6AE0">
      <w:pPr>
        <w:spacing w:line="480" w:lineRule="auto"/>
        <w:rPr>
          <w:rFonts w:ascii="Times New Roman" w:eastAsia="宋体" w:hAnsi="Times New Roman" w:cs="Times New Roman"/>
          <w:szCs w:val="21"/>
        </w:rPr>
      </w:pPr>
      <w:bookmarkStart w:id="0" w:name="_Hlk161146754"/>
      <w:r>
        <w:rPr>
          <w:rFonts w:ascii="Times New Roman" w:eastAsia="宋体" w:hAnsi="Calibri" w:cs="Times New Roman" w:hint="eastAsia"/>
          <w:i/>
          <w:szCs w:val="21"/>
          <w:shd w:val="clear" w:color="auto" w:fill="FFFFFF"/>
          <w:vertAlign w:val="superscript"/>
        </w:rPr>
        <w:t>c</w:t>
      </w:r>
      <w:r w:rsidR="005F719E" w:rsidRPr="005F719E">
        <w:rPr>
          <w:rFonts w:ascii="Times New Roman" w:eastAsia="宋体" w:hAnsi="Calibri" w:cs="Times New Roman"/>
          <w:i/>
          <w:szCs w:val="21"/>
          <w:shd w:val="clear" w:color="auto" w:fill="FFFFFF"/>
        </w:rPr>
        <w:t xml:space="preserve"> </w:t>
      </w:r>
      <w:r w:rsidR="005F719E" w:rsidRPr="0009453E">
        <w:rPr>
          <w:rFonts w:ascii="Times New Roman" w:eastAsia="宋体" w:hAnsi="Calibri" w:cs="Times New Roman"/>
          <w:i/>
          <w:szCs w:val="21"/>
          <w:shd w:val="clear" w:color="auto" w:fill="FFFFFF"/>
        </w:rPr>
        <w:t>Institute of Karst Geology, CAGS/Key Laboratory of Karst Dynamics, MNR &amp; GZAR/ International Research Center on Karst under the Auspices of UNESCO</w:t>
      </w:r>
      <w:r w:rsidR="005F719E" w:rsidRPr="0009453E">
        <w:rPr>
          <w:rFonts w:ascii="Times New Roman" w:eastAsia="宋体" w:hAnsi="Calibri" w:cs="Times New Roman"/>
          <w:i/>
          <w:szCs w:val="21"/>
          <w:shd w:val="clear" w:color="auto" w:fill="FFFFFF"/>
        </w:rPr>
        <w:t>，</w:t>
      </w:r>
      <w:r w:rsidR="005F719E" w:rsidRPr="0009453E">
        <w:rPr>
          <w:rFonts w:ascii="Times New Roman" w:eastAsia="宋体" w:hAnsi="Calibri" w:cs="Times New Roman"/>
          <w:i/>
          <w:szCs w:val="21"/>
          <w:shd w:val="clear" w:color="auto" w:fill="FFFFFF"/>
        </w:rPr>
        <w:t>Guilin, Guangxi 541004, China</w:t>
      </w:r>
    </w:p>
    <w:p w14:paraId="1A6785D3" w14:textId="77777777" w:rsidR="00ED6AE0" w:rsidRPr="005D0DA8" w:rsidRDefault="00ED6AE0" w:rsidP="005F719E">
      <w:pPr>
        <w:spacing w:line="480" w:lineRule="auto"/>
        <w:jc w:val="right"/>
        <w:rPr>
          <w:rFonts w:ascii="Times New Roman" w:eastAsia="宋体" w:hAnsi="Times New Roman" w:cs="Times New Roman"/>
          <w:szCs w:val="21"/>
        </w:rPr>
      </w:pPr>
      <w:r w:rsidRPr="005D0DA8">
        <w:rPr>
          <w:rFonts w:ascii="Times New Roman" w:eastAsia="宋体" w:hAnsi="Times New Roman" w:cs="Times New Roman"/>
          <w:szCs w:val="21"/>
        </w:rPr>
        <w:t>*</w:t>
      </w:r>
      <w:bookmarkEnd w:id="0"/>
      <w:r w:rsidRPr="005D0DA8">
        <w:rPr>
          <w:rFonts w:ascii="Times New Roman" w:eastAsia="宋体" w:hAnsi="Times New Roman" w:cs="Times New Roman"/>
          <w:szCs w:val="21"/>
        </w:rPr>
        <w:t xml:space="preserve">Corresponding </w:t>
      </w:r>
      <w:r w:rsidRPr="005D0DA8">
        <w:rPr>
          <w:rFonts w:ascii="Times New Roman" w:eastAsia="宋体" w:hAnsi="Times New Roman" w:cs="Times New Roman" w:hint="eastAsia"/>
          <w:szCs w:val="21"/>
        </w:rPr>
        <w:t>authors</w:t>
      </w:r>
    </w:p>
    <w:p w14:paraId="1A68B43A" w14:textId="285B3557" w:rsidR="00ED6AE0" w:rsidRPr="00BE656F" w:rsidRDefault="00BE656F" w:rsidP="00BE656F">
      <w:pPr>
        <w:spacing w:line="480" w:lineRule="auto"/>
        <w:jc w:val="right"/>
        <w:rPr>
          <w:rFonts w:ascii="Times New Roman" w:eastAsia="宋体" w:hAnsi="Times New Roman" w:cs="Times New Roman"/>
          <w:szCs w:val="21"/>
        </w:rPr>
      </w:pPr>
      <w:r w:rsidRPr="00BE656F">
        <w:rPr>
          <w:rFonts w:ascii="Times New Roman" w:eastAsia="宋体" w:hAnsi="Times New Roman" w:cs="Times New Roman"/>
          <w:szCs w:val="21"/>
        </w:rPr>
        <w:t>Email:</w:t>
      </w:r>
      <w:r w:rsidRPr="00BE656F">
        <w:t xml:space="preserve"> </w:t>
      </w:r>
      <w:r w:rsidRPr="00BE656F">
        <w:rPr>
          <w:rFonts w:ascii="Times New Roman" w:eastAsia="宋体" w:hAnsi="Times New Roman" w:cs="Times New Roman"/>
          <w:szCs w:val="21"/>
        </w:rPr>
        <w:t>hulinshu1010@zju.edu.cn</w:t>
      </w:r>
    </w:p>
    <w:p w14:paraId="64E53BAC" w14:textId="77777777" w:rsidR="009C5920" w:rsidRPr="00AA50A5" w:rsidRDefault="009C5920" w:rsidP="009C5920">
      <w:pPr>
        <w:spacing w:line="480" w:lineRule="auto"/>
        <w:jc w:val="right"/>
        <w:rPr>
          <w:rFonts w:ascii="Times New Roman" w:eastAsia="宋体" w:hAnsi="Times New Roman" w:cs="Times New Roman"/>
          <w:szCs w:val="21"/>
        </w:rPr>
      </w:pPr>
      <w:r w:rsidRPr="00AA50A5">
        <w:rPr>
          <w:rFonts w:ascii="Times New Roman" w:eastAsia="宋体" w:hAnsi="Times New Roman" w:cs="Times New Roman"/>
          <w:szCs w:val="21"/>
        </w:rPr>
        <w:t>Tel: +86-</w:t>
      </w:r>
      <w:r>
        <w:rPr>
          <w:rFonts w:ascii="Times New Roman" w:eastAsia="宋体" w:hAnsi="Times New Roman" w:cs="Times New Roman" w:hint="eastAsia"/>
          <w:szCs w:val="21"/>
        </w:rPr>
        <w:t>18868105560</w:t>
      </w:r>
    </w:p>
    <w:p w14:paraId="2AD628DF" w14:textId="77777777" w:rsidR="00ED6AE0" w:rsidRDefault="00ED6AE0">
      <w:pPr>
        <w:widowControl/>
        <w:jc w:val="left"/>
      </w:pPr>
      <w:r>
        <w:br w:type="page"/>
      </w:r>
    </w:p>
    <w:p w14:paraId="2440A48C" w14:textId="77777777" w:rsidR="00ED6AE0" w:rsidRPr="00ED6AE0" w:rsidRDefault="00ED6AE0" w:rsidP="00ED6AE0">
      <w:pPr>
        <w:spacing w:line="480" w:lineRule="auto"/>
        <w:ind w:firstLineChars="200" w:firstLine="420"/>
        <w:jc w:val="center"/>
        <w:rPr>
          <w:rFonts w:ascii="Times New Roman" w:hAnsi="Times New Roman" w:cs="Times New Roman"/>
          <w:szCs w:val="21"/>
        </w:rPr>
      </w:pPr>
      <w:r w:rsidRPr="00ED6AE0">
        <w:rPr>
          <w:rFonts w:ascii="Times New Roman" w:hAnsi="Times New Roman" w:cs="Times New Roman"/>
          <w:b/>
          <w:bCs/>
          <w:szCs w:val="21"/>
        </w:rPr>
        <w:lastRenderedPageBreak/>
        <w:t xml:space="preserve">Table </w:t>
      </w:r>
      <w:r w:rsidRPr="00ED6AE0">
        <w:rPr>
          <w:rFonts w:ascii="Times New Roman" w:hAnsi="Times New Roman" w:cs="Times New Roman" w:hint="eastAsia"/>
          <w:b/>
          <w:bCs/>
          <w:szCs w:val="21"/>
        </w:rPr>
        <w:t>S1</w:t>
      </w:r>
      <w:r w:rsidRPr="00ED6AE0">
        <w:rPr>
          <w:rFonts w:ascii="Times New Roman" w:hAnsi="Times New Roman" w:cs="Times New Roman"/>
          <w:b/>
          <w:bCs/>
          <w:szCs w:val="21"/>
        </w:rPr>
        <w:t xml:space="preserve"> </w:t>
      </w:r>
      <w:r w:rsidRPr="00ED6AE0">
        <w:rPr>
          <w:rFonts w:ascii="Times New Roman" w:hAnsi="Times New Roman"/>
          <w:szCs w:val="21"/>
        </w:rPr>
        <w:t xml:space="preserve">Cu </w:t>
      </w:r>
      <w:r w:rsidRPr="00ED6AE0">
        <w:rPr>
          <w:rFonts w:ascii="Times New Roman" w:hAnsi="Times New Roman" w:hint="eastAsia"/>
          <w:szCs w:val="21"/>
        </w:rPr>
        <w:t>content</w:t>
      </w:r>
      <w:r w:rsidRPr="00ED6AE0">
        <w:rPr>
          <w:rFonts w:ascii="Times New Roman" w:hAnsi="Times New Roman"/>
          <w:szCs w:val="21"/>
        </w:rPr>
        <w:t xml:space="preserve"> </w:t>
      </w:r>
      <w:r w:rsidRPr="00ED6AE0">
        <w:rPr>
          <w:rFonts w:ascii="Times New Roman" w:hAnsi="Times New Roman" w:hint="eastAsia"/>
          <w:szCs w:val="21"/>
        </w:rPr>
        <w:t xml:space="preserve">in agricultural soil </w:t>
      </w:r>
      <w:r w:rsidRPr="00ED6AE0">
        <w:rPr>
          <w:rFonts w:ascii="Times New Roman" w:hAnsi="Times New Roman"/>
          <w:szCs w:val="21"/>
        </w:rPr>
        <w:t>from</w:t>
      </w:r>
      <w:r w:rsidRPr="00ED6AE0">
        <w:rPr>
          <w:rFonts w:ascii="Times New Roman" w:hAnsi="Times New Roman" w:hint="eastAsia"/>
          <w:szCs w:val="21"/>
        </w:rPr>
        <w:t xml:space="preserve"> different regions</w:t>
      </w:r>
      <w:r w:rsidRPr="00ED6AE0">
        <w:rPr>
          <w:rFonts w:ascii="Times New Roman" w:hAnsi="Times New Roman"/>
          <w:szCs w:val="21"/>
        </w:rPr>
        <w:t xml:space="preserve"> </w:t>
      </w:r>
      <w:r w:rsidRPr="00ED6AE0">
        <w:rPr>
          <w:rFonts w:ascii="Times New Roman" w:hAnsi="Times New Roman" w:hint="eastAsia"/>
          <w:szCs w:val="21"/>
        </w:rPr>
        <w:t>(</w:t>
      </w:r>
      <w:bookmarkStart w:id="1" w:name="_Hlk40958858"/>
      <w:r w:rsidRPr="00ED6AE0">
        <w:rPr>
          <w:rFonts w:ascii="Times New Roman" w:hAnsi="Times New Roman" w:hint="eastAsia"/>
          <w:szCs w:val="21"/>
        </w:rPr>
        <w:t>mg</w:t>
      </w:r>
      <w:r w:rsidRPr="00ED6AE0">
        <w:rPr>
          <w:rFonts w:ascii="Times New Roman" w:hAnsi="Times New Roman"/>
          <w:szCs w:val="21"/>
        </w:rPr>
        <w:t>·</w:t>
      </w:r>
      <w:r w:rsidRPr="00ED6AE0">
        <w:rPr>
          <w:rFonts w:ascii="Times New Roman" w:hAnsi="Times New Roman" w:hint="eastAsia"/>
          <w:szCs w:val="21"/>
        </w:rPr>
        <w:t>kg</w:t>
      </w:r>
      <w:r w:rsidRPr="00ED6AE0">
        <w:rPr>
          <w:rFonts w:ascii="Times New Roman" w:hAnsi="Times New Roman" w:hint="eastAsia"/>
          <w:szCs w:val="21"/>
          <w:vertAlign w:val="superscript"/>
        </w:rPr>
        <w:t>-1</w:t>
      </w:r>
      <w:r w:rsidRPr="00ED6AE0">
        <w:rPr>
          <w:rFonts w:ascii="Times New Roman" w:hAnsi="Times New Roman" w:hint="eastAsia"/>
          <w:szCs w:val="21"/>
        </w:rPr>
        <w:t>)</w:t>
      </w:r>
      <w:bookmarkEnd w:id="1"/>
      <w:r w:rsidRPr="00ED6AE0">
        <w:rPr>
          <w:rFonts w:ascii="Times New Roman" w:hAnsi="Times New Roman"/>
          <w:szCs w:val="21"/>
        </w:rPr>
        <w:t>.</w:t>
      </w:r>
    </w:p>
    <w:tbl>
      <w:tblPr>
        <w:tblW w:w="5000" w:type="pct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3252"/>
        <w:gridCol w:w="1168"/>
        <w:gridCol w:w="3886"/>
      </w:tblGrid>
      <w:tr w:rsidR="00ED6AE0" w:rsidRPr="00787DC9" w14:paraId="79A86E65" w14:textId="77777777" w:rsidTr="003C1781">
        <w:trPr>
          <w:trHeight w:val="285"/>
        </w:trPr>
        <w:tc>
          <w:tcPr>
            <w:tcW w:w="195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F54AE0" w14:textId="77777777" w:rsidR="00ED6AE0" w:rsidRPr="00787DC9" w:rsidRDefault="00ED6AE0" w:rsidP="003C1781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R</w:t>
            </w:r>
            <w:r w:rsidRPr="00787DC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egions</w:t>
            </w:r>
          </w:p>
        </w:tc>
        <w:tc>
          <w:tcPr>
            <w:tcW w:w="70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46602D" w14:textId="77777777" w:rsidR="00ED6AE0" w:rsidRPr="00787DC9" w:rsidRDefault="00ED6AE0" w:rsidP="003C1781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87DC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Cu content</w:t>
            </w:r>
          </w:p>
        </w:tc>
        <w:tc>
          <w:tcPr>
            <w:tcW w:w="233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E447EF" w14:textId="77777777" w:rsidR="00ED6AE0" w:rsidRPr="00787DC9" w:rsidRDefault="00ED6AE0" w:rsidP="003C1781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R</w:t>
            </w:r>
            <w:r w:rsidRPr="00787DC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eference</w:t>
            </w:r>
          </w:p>
        </w:tc>
      </w:tr>
      <w:tr w:rsidR="00ED6AE0" w:rsidRPr="00787DC9" w14:paraId="260657F2" w14:textId="77777777" w:rsidTr="003C1781">
        <w:trPr>
          <w:trHeight w:val="285"/>
        </w:trPr>
        <w:tc>
          <w:tcPr>
            <w:tcW w:w="1958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A00FFA" w14:textId="77777777" w:rsidR="00ED6AE0" w:rsidRPr="00787DC9" w:rsidRDefault="00ED6AE0" w:rsidP="003C1781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787DC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Guanzhong</w:t>
            </w:r>
            <w:proofErr w:type="spellEnd"/>
            <w:r w:rsidRPr="00787DC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Plain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,</w:t>
            </w:r>
            <w:r w:rsidRPr="00787DC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China</w:t>
            </w:r>
          </w:p>
        </w:tc>
        <w:tc>
          <w:tcPr>
            <w:tcW w:w="703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91CA42" w14:textId="77777777" w:rsidR="00ED6AE0" w:rsidRPr="00787DC9" w:rsidRDefault="00ED6AE0" w:rsidP="003C1781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87DC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25.2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2339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08F0B0" w14:textId="619D2DC9" w:rsidR="00ED6AE0" w:rsidRPr="00787DC9" w:rsidRDefault="00ED6AE0" w:rsidP="003C1781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80000"/>
                <w:kern w:val="0"/>
                <w:szCs w:val="21"/>
              </w:rPr>
              <w:t>(Deng et al., 2020)</w:t>
            </w:r>
          </w:p>
        </w:tc>
      </w:tr>
      <w:tr w:rsidR="00ED6AE0" w:rsidRPr="00787DC9" w14:paraId="5AF78157" w14:textId="77777777" w:rsidTr="003C1781">
        <w:trPr>
          <w:trHeight w:val="285"/>
        </w:trPr>
        <w:tc>
          <w:tcPr>
            <w:tcW w:w="1958" w:type="pct"/>
            <w:shd w:val="clear" w:color="auto" w:fill="auto"/>
            <w:noWrap/>
            <w:vAlign w:val="center"/>
            <w:hideMark/>
          </w:tcPr>
          <w:p w14:paraId="5C68A7BE" w14:textId="77777777" w:rsidR="00ED6AE0" w:rsidRPr="00787DC9" w:rsidRDefault="00ED6AE0" w:rsidP="003C1781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87DC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Hexi Corridor Farmland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,</w:t>
            </w:r>
            <w:r w:rsidRPr="00787DC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China</w:t>
            </w:r>
          </w:p>
        </w:tc>
        <w:tc>
          <w:tcPr>
            <w:tcW w:w="703" w:type="pct"/>
            <w:shd w:val="clear" w:color="auto" w:fill="auto"/>
            <w:noWrap/>
            <w:vAlign w:val="center"/>
            <w:hideMark/>
          </w:tcPr>
          <w:p w14:paraId="35F81325" w14:textId="77777777" w:rsidR="00ED6AE0" w:rsidRPr="00787DC9" w:rsidRDefault="00ED6AE0" w:rsidP="003C1781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87DC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35.2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2339" w:type="pct"/>
            <w:shd w:val="clear" w:color="auto" w:fill="auto"/>
            <w:noWrap/>
            <w:vAlign w:val="center"/>
            <w:hideMark/>
          </w:tcPr>
          <w:p w14:paraId="0903343B" w14:textId="22FEEBF7" w:rsidR="00ED6AE0" w:rsidRPr="00787DC9" w:rsidRDefault="00ED6AE0" w:rsidP="003C1781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80000"/>
                <w:kern w:val="0"/>
                <w:szCs w:val="21"/>
              </w:rPr>
              <w:t>(Guan et al., 2018)</w:t>
            </w:r>
          </w:p>
        </w:tc>
      </w:tr>
      <w:tr w:rsidR="00ED6AE0" w:rsidRPr="00787DC9" w14:paraId="7A248EB1" w14:textId="77777777" w:rsidTr="003C1781">
        <w:trPr>
          <w:trHeight w:val="285"/>
        </w:trPr>
        <w:tc>
          <w:tcPr>
            <w:tcW w:w="1958" w:type="pct"/>
            <w:shd w:val="clear" w:color="auto" w:fill="auto"/>
            <w:noWrap/>
            <w:vAlign w:val="center"/>
            <w:hideMark/>
          </w:tcPr>
          <w:p w14:paraId="6429D280" w14:textId="77777777" w:rsidR="00ED6AE0" w:rsidRPr="00787DC9" w:rsidRDefault="00ED6AE0" w:rsidP="003C1781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87DC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Yangzhou, China</w:t>
            </w:r>
          </w:p>
        </w:tc>
        <w:tc>
          <w:tcPr>
            <w:tcW w:w="703" w:type="pct"/>
            <w:shd w:val="clear" w:color="auto" w:fill="auto"/>
            <w:noWrap/>
            <w:vAlign w:val="center"/>
            <w:hideMark/>
          </w:tcPr>
          <w:p w14:paraId="337D67EB" w14:textId="77777777" w:rsidR="00ED6AE0" w:rsidRPr="00787DC9" w:rsidRDefault="00ED6AE0" w:rsidP="003C1781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87DC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33.9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2339" w:type="pct"/>
            <w:shd w:val="clear" w:color="auto" w:fill="auto"/>
            <w:noWrap/>
            <w:vAlign w:val="center"/>
            <w:hideMark/>
          </w:tcPr>
          <w:p w14:paraId="6D088007" w14:textId="28BFA858" w:rsidR="00ED6AE0" w:rsidRPr="00787DC9" w:rsidRDefault="00ED6AE0" w:rsidP="003C1781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80000"/>
                <w:kern w:val="0"/>
                <w:szCs w:val="21"/>
              </w:rPr>
              <w:t>(Huang et al., 2007)</w:t>
            </w:r>
          </w:p>
        </w:tc>
      </w:tr>
      <w:tr w:rsidR="00ED6AE0" w:rsidRPr="00787DC9" w14:paraId="0A14A953" w14:textId="77777777" w:rsidTr="003C1781">
        <w:trPr>
          <w:trHeight w:val="285"/>
        </w:trPr>
        <w:tc>
          <w:tcPr>
            <w:tcW w:w="1958" w:type="pct"/>
            <w:shd w:val="clear" w:color="auto" w:fill="auto"/>
            <w:noWrap/>
            <w:vAlign w:val="center"/>
            <w:hideMark/>
          </w:tcPr>
          <w:p w14:paraId="678309C5" w14:textId="77777777" w:rsidR="00ED6AE0" w:rsidRPr="00787DC9" w:rsidRDefault="00ED6AE0" w:rsidP="003C1781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87DC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Jiangsu, China </w:t>
            </w:r>
          </w:p>
        </w:tc>
        <w:tc>
          <w:tcPr>
            <w:tcW w:w="703" w:type="pct"/>
            <w:shd w:val="clear" w:color="auto" w:fill="auto"/>
            <w:noWrap/>
            <w:vAlign w:val="center"/>
            <w:hideMark/>
          </w:tcPr>
          <w:p w14:paraId="291AB2F1" w14:textId="77777777" w:rsidR="00ED6AE0" w:rsidRPr="00787DC9" w:rsidRDefault="00ED6AE0" w:rsidP="003C1781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87DC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31.6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2339" w:type="pct"/>
            <w:shd w:val="clear" w:color="auto" w:fill="auto"/>
            <w:noWrap/>
            <w:vAlign w:val="center"/>
            <w:hideMark/>
          </w:tcPr>
          <w:p w14:paraId="004FA25E" w14:textId="3C5BF521" w:rsidR="00ED6AE0" w:rsidRPr="00787DC9" w:rsidRDefault="00ED6AE0" w:rsidP="003C1781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80000"/>
                <w:kern w:val="0"/>
                <w:szCs w:val="21"/>
              </w:rPr>
              <w:t>(Jiang et al., 2017)</w:t>
            </w:r>
          </w:p>
        </w:tc>
      </w:tr>
      <w:tr w:rsidR="00ED6AE0" w:rsidRPr="00787DC9" w14:paraId="0BC8BE31" w14:textId="77777777" w:rsidTr="003C1781">
        <w:trPr>
          <w:trHeight w:val="285"/>
        </w:trPr>
        <w:tc>
          <w:tcPr>
            <w:tcW w:w="1958" w:type="pct"/>
            <w:shd w:val="clear" w:color="auto" w:fill="auto"/>
            <w:noWrap/>
            <w:vAlign w:val="center"/>
          </w:tcPr>
          <w:p w14:paraId="55B078F8" w14:textId="77777777" w:rsidR="00ED6AE0" w:rsidRPr="00D94608" w:rsidRDefault="00ED6AE0" w:rsidP="003C1781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D94608">
              <w:rPr>
                <w:rFonts w:ascii="Times New Roman" w:hAnsi="Times New Roman" w:cs="Times New Roman"/>
                <w:szCs w:val="21"/>
              </w:rPr>
              <w:t>Ibadan, Nigeria</w:t>
            </w:r>
          </w:p>
        </w:tc>
        <w:tc>
          <w:tcPr>
            <w:tcW w:w="703" w:type="pct"/>
            <w:shd w:val="clear" w:color="auto" w:fill="auto"/>
            <w:noWrap/>
            <w:vAlign w:val="center"/>
          </w:tcPr>
          <w:p w14:paraId="6E1DA390" w14:textId="77777777" w:rsidR="00ED6AE0" w:rsidRPr="00787DC9" w:rsidRDefault="00ED6AE0" w:rsidP="003C1781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3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7.38</w:t>
            </w:r>
          </w:p>
        </w:tc>
        <w:tc>
          <w:tcPr>
            <w:tcW w:w="2339" w:type="pct"/>
            <w:shd w:val="clear" w:color="auto" w:fill="auto"/>
            <w:noWrap/>
            <w:vAlign w:val="center"/>
          </w:tcPr>
          <w:p w14:paraId="0218C84C" w14:textId="6C619EEE" w:rsidR="00ED6AE0" w:rsidRDefault="00ED6AE0" w:rsidP="003C1781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80000"/>
                <w:kern w:val="0"/>
                <w:szCs w:val="21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color w:val="080000"/>
                <w:kern w:val="0"/>
                <w:szCs w:val="21"/>
              </w:rPr>
              <w:t>Kianguebene-Koussingounina</w:t>
            </w:r>
            <w:proofErr w:type="spellEnd"/>
            <w:r>
              <w:rPr>
                <w:rFonts w:ascii="Times New Roman" w:hAnsi="Times New Roman" w:cs="Times New Roman"/>
                <w:color w:val="080000"/>
                <w:kern w:val="0"/>
                <w:szCs w:val="21"/>
              </w:rPr>
              <w:t xml:space="preserve"> et al., 2023)</w:t>
            </w:r>
          </w:p>
        </w:tc>
      </w:tr>
      <w:tr w:rsidR="00ED6AE0" w:rsidRPr="00787DC9" w14:paraId="62F89C69" w14:textId="77777777" w:rsidTr="003C1781">
        <w:trPr>
          <w:trHeight w:val="285"/>
        </w:trPr>
        <w:tc>
          <w:tcPr>
            <w:tcW w:w="1958" w:type="pct"/>
            <w:shd w:val="clear" w:color="auto" w:fill="auto"/>
            <w:noWrap/>
            <w:vAlign w:val="center"/>
          </w:tcPr>
          <w:p w14:paraId="2F350238" w14:textId="77777777" w:rsidR="00ED6AE0" w:rsidRPr="00D94608" w:rsidRDefault="00ED6AE0" w:rsidP="003C1781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proofErr w:type="spellStart"/>
            <w:r w:rsidRPr="00D94608">
              <w:rPr>
                <w:rFonts w:ascii="Times New Roman" w:hAnsi="Times New Roman" w:cs="Times New Roman"/>
                <w:szCs w:val="21"/>
              </w:rPr>
              <w:t>Jaunpur</w:t>
            </w:r>
            <w:proofErr w:type="spellEnd"/>
            <w:r w:rsidRPr="00D94608">
              <w:rPr>
                <w:rFonts w:ascii="Times New Roman" w:hAnsi="Times New Roman" w:cs="Times New Roman"/>
                <w:szCs w:val="21"/>
              </w:rPr>
              <w:t>, India</w:t>
            </w:r>
          </w:p>
        </w:tc>
        <w:tc>
          <w:tcPr>
            <w:tcW w:w="703" w:type="pct"/>
            <w:shd w:val="clear" w:color="auto" w:fill="auto"/>
            <w:noWrap/>
            <w:vAlign w:val="center"/>
          </w:tcPr>
          <w:p w14:paraId="1FA2F375" w14:textId="77777777" w:rsidR="00ED6AE0" w:rsidRPr="00787DC9" w:rsidRDefault="00ED6AE0" w:rsidP="003C1781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1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4.53</w:t>
            </w:r>
          </w:p>
        </w:tc>
        <w:tc>
          <w:tcPr>
            <w:tcW w:w="2339" w:type="pct"/>
            <w:shd w:val="clear" w:color="auto" w:fill="auto"/>
            <w:noWrap/>
            <w:vAlign w:val="center"/>
          </w:tcPr>
          <w:p w14:paraId="496280EB" w14:textId="6FE92C37" w:rsidR="00ED6AE0" w:rsidRDefault="00ED6AE0" w:rsidP="003C1781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80000"/>
                <w:kern w:val="0"/>
                <w:szCs w:val="21"/>
              </w:rPr>
              <w:t>(Gupta et al., 2021)</w:t>
            </w:r>
          </w:p>
        </w:tc>
      </w:tr>
      <w:tr w:rsidR="00ED6AE0" w:rsidRPr="00787DC9" w14:paraId="6206636B" w14:textId="77777777" w:rsidTr="003C1781">
        <w:trPr>
          <w:trHeight w:val="285"/>
        </w:trPr>
        <w:tc>
          <w:tcPr>
            <w:tcW w:w="1958" w:type="pct"/>
            <w:shd w:val="clear" w:color="auto" w:fill="auto"/>
            <w:noWrap/>
            <w:vAlign w:val="center"/>
            <w:hideMark/>
          </w:tcPr>
          <w:p w14:paraId="769552FD" w14:textId="77777777" w:rsidR="00ED6AE0" w:rsidRPr="00787DC9" w:rsidRDefault="00ED6AE0" w:rsidP="003C1781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87DC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Malatya, Turkey</w:t>
            </w:r>
          </w:p>
        </w:tc>
        <w:tc>
          <w:tcPr>
            <w:tcW w:w="703" w:type="pct"/>
            <w:shd w:val="clear" w:color="auto" w:fill="auto"/>
            <w:noWrap/>
            <w:vAlign w:val="center"/>
            <w:hideMark/>
          </w:tcPr>
          <w:p w14:paraId="599DB4DC" w14:textId="77777777" w:rsidR="00ED6AE0" w:rsidRPr="00787DC9" w:rsidRDefault="00ED6AE0" w:rsidP="003C1781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87DC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36.4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2339" w:type="pct"/>
            <w:shd w:val="clear" w:color="auto" w:fill="auto"/>
            <w:noWrap/>
            <w:vAlign w:val="center"/>
            <w:hideMark/>
          </w:tcPr>
          <w:p w14:paraId="12304CFE" w14:textId="4131875F" w:rsidR="00ED6AE0" w:rsidRPr="00787DC9" w:rsidRDefault="00ED6AE0" w:rsidP="003C1781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80000"/>
                <w:kern w:val="0"/>
                <w:szCs w:val="21"/>
              </w:rPr>
              <w:t>(Varol et al., 2021)</w:t>
            </w:r>
          </w:p>
        </w:tc>
      </w:tr>
      <w:tr w:rsidR="00ED6AE0" w:rsidRPr="00787DC9" w14:paraId="54D7F387" w14:textId="77777777" w:rsidTr="003C1781">
        <w:trPr>
          <w:trHeight w:val="285"/>
        </w:trPr>
        <w:tc>
          <w:tcPr>
            <w:tcW w:w="1958" w:type="pct"/>
            <w:shd w:val="clear" w:color="auto" w:fill="auto"/>
            <w:noWrap/>
            <w:vAlign w:val="center"/>
            <w:hideMark/>
          </w:tcPr>
          <w:p w14:paraId="2A20F416" w14:textId="77777777" w:rsidR="00ED6AE0" w:rsidRPr="00787DC9" w:rsidRDefault="00ED6AE0" w:rsidP="003C1781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87DC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Word soil average values</w:t>
            </w:r>
          </w:p>
        </w:tc>
        <w:tc>
          <w:tcPr>
            <w:tcW w:w="703" w:type="pct"/>
            <w:shd w:val="clear" w:color="auto" w:fill="auto"/>
            <w:noWrap/>
            <w:vAlign w:val="center"/>
            <w:hideMark/>
          </w:tcPr>
          <w:p w14:paraId="4D40BF44" w14:textId="77777777" w:rsidR="00ED6AE0" w:rsidRPr="00787DC9" w:rsidRDefault="00ED6AE0" w:rsidP="003C1781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87DC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38.9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</w:t>
            </w:r>
          </w:p>
        </w:tc>
        <w:tc>
          <w:tcPr>
            <w:tcW w:w="2339" w:type="pct"/>
            <w:shd w:val="clear" w:color="auto" w:fill="auto"/>
            <w:noWrap/>
            <w:vAlign w:val="center"/>
            <w:hideMark/>
          </w:tcPr>
          <w:p w14:paraId="47F67449" w14:textId="3145C54E" w:rsidR="00ED6AE0" w:rsidRPr="00787DC9" w:rsidRDefault="00ED6AE0" w:rsidP="003C1781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80000"/>
                <w:kern w:val="0"/>
                <w:szCs w:val="21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color w:val="080000"/>
                <w:kern w:val="0"/>
                <w:szCs w:val="21"/>
              </w:rPr>
              <w:t>Kabata-Pendias</w:t>
            </w:r>
            <w:proofErr w:type="spellEnd"/>
            <w:r>
              <w:rPr>
                <w:rFonts w:ascii="Times New Roman" w:hAnsi="Times New Roman" w:cs="Times New Roman"/>
                <w:color w:val="080000"/>
                <w:kern w:val="0"/>
                <w:szCs w:val="21"/>
              </w:rPr>
              <w:t>, 2011)</w:t>
            </w:r>
          </w:p>
        </w:tc>
      </w:tr>
    </w:tbl>
    <w:p w14:paraId="6BBFFADD" w14:textId="3AF40C81" w:rsidR="00ED6AE0" w:rsidRDefault="00ED6AE0"/>
    <w:p w14:paraId="3F907A4B" w14:textId="77777777" w:rsidR="00ED6AE0" w:rsidRDefault="00ED6AE0">
      <w:pPr>
        <w:widowControl/>
        <w:jc w:val="left"/>
      </w:pPr>
      <w:r>
        <w:br w:type="page"/>
      </w:r>
    </w:p>
    <w:p w14:paraId="6B8DF14B" w14:textId="77777777" w:rsidR="00ED6AE0" w:rsidRPr="00445169" w:rsidRDefault="00ED6AE0" w:rsidP="00ED6AE0">
      <w:pPr>
        <w:spacing w:line="480" w:lineRule="auto"/>
        <w:ind w:firstLineChars="200" w:firstLine="420"/>
        <w:jc w:val="center"/>
        <w:rPr>
          <w:rFonts w:ascii="Times New Roman" w:hAnsi="Times New Roman" w:cs="Times New Roman"/>
        </w:rPr>
      </w:pPr>
      <w:r w:rsidRPr="00ED6AE0">
        <w:rPr>
          <w:rFonts w:ascii="Times New Roman" w:hAnsi="Times New Roman" w:cs="Times New Roman"/>
          <w:b/>
          <w:bCs/>
          <w:szCs w:val="21"/>
        </w:rPr>
        <w:lastRenderedPageBreak/>
        <w:t xml:space="preserve">Table </w:t>
      </w:r>
      <w:r w:rsidRPr="00ED6AE0">
        <w:rPr>
          <w:rFonts w:ascii="Times New Roman" w:hAnsi="Times New Roman" w:cs="Times New Roman" w:hint="eastAsia"/>
          <w:b/>
          <w:bCs/>
          <w:szCs w:val="21"/>
        </w:rPr>
        <w:t>S2</w:t>
      </w:r>
      <w:r w:rsidRPr="00ED6AE0">
        <w:rPr>
          <w:rFonts w:ascii="Times New Roman" w:hAnsi="Times New Roman" w:cs="Times New Roman"/>
          <w:b/>
          <w:bCs/>
          <w:szCs w:val="21"/>
        </w:rPr>
        <w:t xml:space="preserve"> </w:t>
      </w:r>
      <w:r w:rsidRPr="00ED6AE0">
        <w:rPr>
          <w:rFonts w:ascii="Times New Roman" w:hAnsi="Times New Roman" w:cs="Times New Roman"/>
        </w:rPr>
        <w:t>Cu conte</w:t>
      </w:r>
      <w:r w:rsidRPr="00445169">
        <w:rPr>
          <w:rFonts w:ascii="Times New Roman" w:hAnsi="Times New Roman" w:cs="Times New Roman"/>
        </w:rPr>
        <w:t>nt and properties of rhizosphere soil</w:t>
      </w:r>
      <w:r w:rsidRPr="00445169">
        <w:rPr>
          <w:rFonts w:ascii="Times New Roman" w:hAnsi="Times New Roman" w:cs="Times New Roman" w:hint="eastAsia"/>
        </w:rPr>
        <w:t xml:space="preserve"> </w:t>
      </w:r>
      <w:r w:rsidRPr="00445169">
        <w:rPr>
          <w:rFonts w:ascii="Times New Roman" w:hAnsi="Times New Roman" w:cs="Times New Roman"/>
        </w:rPr>
        <w:t>(N=109)</w:t>
      </w:r>
      <w:r>
        <w:rPr>
          <w:rFonts w:ascii="Times New Roman" w:hAnsi="Times New Roman" w:cs="Times New Roman"/>
        </w:rPr>
        <w:t>.</w:t>
      </w:r>
    </w:p>
    <w:tbl>
      <w:tblPr>
        <w:tblW w:w="5000" w:type="pct"/>
        <w:jc w:val="center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346"/>
        <w:gridCol w:w="1161"/>
        <w:gridCol w:w="1161"/>
        <w:gridCol w:w="1160"/>
        <w:gridCol w:w="1160"/>
        <w:gridCol w:w="1160"/>
        <w:gridCol w:w="1158"/>
      </w:tblGrid>
      <w:tr w:rsidR="00ED6AE0" w:rsidRPr="004C194C" w14:paraId="5C63763C" w14:textId="77777777" w:rsidTr="003C1781">
        <w:trPr>
          <w:trHeight w:val="280"/>
          <w:jc w:val="center"/>
        </w:trPr>
        <w:tc>
          <w:tcPr>
            <w:tcW w:w="81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6EBCA9" w14:textId="77777777" w:rsidR="00ED6AE0" w:rsidRPr="004C194C" w:rsidRDefault="00ED6AE0" w:rsidP="009F2A45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C194C">
              <w:rPr>
                <w:rFonts w:ascii="Times New Roman" w:eastAsia="宋体" w:hAnsi="Times New Roman" w:cs="Times New Roman"/>
                <w:kern w:val="0"/>
                <w:szCs w:val="21"/>
              </w:rPr>
              <w:t>E</w:t>
            </w:r>
            <w:r w:rsidRPr="004C194C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lements</w:t>
            </w:r>
          </w:p>
        </w:tc>
        <w:tc>
          <w:tcPr>
            <w:tcW w:w="699" w:type="pct"/>
            <w:tcBorders>
              <w:top w:val="single" w:sz="4" w:space="0" w:color="auto"/>
              <w:bottom w:val="single" w:sz="4" w:space="0" w:color="auto"/>
            </w:tcBorders>
          </w:tcPr>
          <w:p w14:paraId="16488753" w14:textId="77777777" w:rsidR="00ED6AE0" w:rsidRPr="004C194C" w:rsidRDefault="00ED6AE0" w:rsidP="009F2A45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194C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U</w:t>
            </w:r>
            <w:r w:rsidRPr="004C194C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nits</w:t>
            </w:r>
          </w:p>
        </w:tc>
        <w:tc>
          <w:tcPr>
            <w:tcW w:w="69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7C2C27" w14:textId="77777777" w:rsidR="00ED6AE0" w:rsidRPr="004C194C" w:rsidRDefault="00ED6AE0" w:rsidP="009F2A45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194C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Max</w:t>
            </w:r>
          </w:p>
        </w:tc>
        <w:tc>
          <w:tcPr>
            <w:tcW w:w="69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B6CC6D" w14:textId="77777777" w:rsidR="00ED6AE0" w:rsidRPr="004C194C" w:rsidRDefault="00ED6AE0" w:rsidP="009F2A45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194C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Min</w:t>
            </w:r>
          </w:p>
        </w:tc>
        <w:tc>
          <w:tcPr>
            <w:tcW w:w="69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CD5FF8" w14:textId="77777777" w:rsidR="00ED6AE0" w:rsidRPr="004C194C" w:rsidRDefault="00ED6AE0" w:rsidP="009F2A45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194C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Mean</w:t>
            </w:r>
          </w:p>
        </w:tc>
        <w:tc>
          <w:tcPr>
            <w:tcW w:w="69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E77600" w14:textId="77777777" w:rsidR="00ED6AE0" w:rsidRPr="004C194C" w:rsidRDefault="00ED6AE0" w:rsidP="009F2A45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194C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Median</w:t>
            </w:r>
          </w:p>
        </w:tc>
        <w:tc>
          <w:tcPr>
            <w:tcW w:w="69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A6ADB9" w14:textId="77777777" w:rsidR="00ED6AE0" w:rsidRPr="004C194C" w:rsidRDefault="00ED6AE0" w:rsidP="009F2A45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194C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CV</w:t>
            </w:r>
          </w:p>
        </w:tc>
      </w:tr>
      <w:tr w:rsidR="00ED6AE0" w:rsidRPr="004C194C" w14:paraId="3D1E1F36" w14:textId="77777777" w:rsidTr="003C1781">
        <w:trPr>
          <w:trHeight w:val="280"/>
          <w:jc w:val="center"/>
        </w:trPr>
        <w:tc>
          <w:tcPr>
            <w:tcW w:w="810" w:type="pct"/>
            <w:shd w:val="clear" w:color="auto" w:fill="auto"/>
            <w:noWrap/>
            <w:vAlign w:val="center"/>
            <w:hideMark/>
          </w:tcPr>
          <w:p w14:paraId="6EBBC884" w14:textId="6C8ED3BA" w:rsidR="00ED6AE0" w:rsidRPr="004C194C" w:rsidRDefault="004F6C98" w:rsidP="009F2A45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T</w:t>
            </w:r>
            <w:r w:rsidR="00ED6AE0" w:rsidRPr="004C194C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Fe</w:t>
            </w:r>
            <w:r w:rsidR="00ED6AE0" w:rsidRPr="004C194C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vertAlign w:val="subscript"/>
              </w:rPr>
              <w:t>2</w:t>
            </w:r>
            <w:r w:rsidR="00ED6AE0" w:rsidRPr="004C194C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O</w:t>
            </w:r>
            <w:r w:rsidR="00ED6AE0" w:rsidRPr="004C194C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vertAlign w:val="subscript"/>
              </w:rPr>
              <w:t>3</w:t>
            </w:r>
          </w:p>
        </w:tc>
        <w:tc>
          <w:tcPr>
            <w:tcW w:w="699" w:type="pct"/>
          </w:tcPr>
          <w:p w14:paraId="35085F4C" w14:textId="77777777" w:rsidR="00ED6AE0" w:rsidRPr="004C194C" w:rsidRDefault="00ED6AE0" w:rsidP="009F2A45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194C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%</w:t>
            </w:r>
          </w:p>
        </w:tc>
        <w:tc>
          <w:tcPr>
            <w:tcW w:w="699" w:type="pct"/>
            <w:shd w:val="clear" w:color="auto" w:fill="auto"/>
            <w:noWrap/>
            <w:vAlign w:val="center"/>
            <w:hideMark/>
          </w:tcPr>
          <w:p w14:paraId="1D3CBD74" w14:textId="77777777" w:rsidR="00ED6AE0" w:rsidRPr="004C194C" w:rsidRDefault="00ED6AE0" w:rsidP="009F2A45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194C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12.75</w:t>
            </w:r>
          </w:p>
        </w:tc>
        <w:tc>
          <w:tcPr>
            <w:tcW w:w="698" w:type="pct"/>
            <w:shd w:val="clear" w:color="auto" w:fill="auto"/>
            <w:noWrap/>
            <w:vAlign w:val="center"/>
            <w:hideMark/>
          </w:tcPr>
          <w:p w14:paraId="3E3CD29F" w14:textId="77777777" w:rsidR="00ED6AE0" w:rsidRPr="004C194C" w:rsidRDefault="00ED6AE0" w:rsidP="009F2A45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194C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2.12</w:t>
            </w:r>
          </w:p>
        </w:tc>
        <w:tc>
          <w:tcPr>
            <w:tcW w:w="698" w:type="pct"/>
            <w:shd w:val="clear" w:color="auto" w:fill="auto"/>
            <w:noWrap/>
            <w:vAlign w:val="center"/>
            <w:hideMark/>
          </w:tcPr>
          <w:p w14:paraId="3E69028A" w14:textId="77777777" w:rsidR="00ED6AE0" w:rsidRPr="004C194C" w:rsidRDefault="00ED6AE0" w:rsidP="009F2A45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194C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5.73</w:t>
            </w:r>
          </w:p>
        </w:tc>
        <w:tc>
          <w:tcPr>
            <w:tcW w:w="698" w:type="pct"/>
            <w:shd w:val="clear" w:color="auto" w:fill="auto"/>
            <w:noWrap/>
            <w:vAlign w:val="center"/>
            <w:hideMark/>
          </w:tcPr>
          <w:p w14:paraId="5D934DBC" w14:textId="77777777" w:rsidR="00ED6AE0" w:rsidRPr="004C194C" w:rsidRDefault="00ED6AE0" w:rsidP="009F2A45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194C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5.63</w:t>
            </w:r>
          </w:p>
        </w:tc>
        <w:tc>
          <w:tcPr>
            <w:tcW w:w="697" w:type="pct"/>
            <w:shd w:val="clear" w:color="auto" w:fill="auto"/>
            <w:noWrap/>
            <w:vAlign w:val="center"/>
            <w:hideMark/>
          </w:tcPr>
          <w:p w14:paraId="771A0AD2" w14:textId="77777777" w:rsidR="00ED6AE0" w:rsidRPr="004C194C" w:rsidRDefault="00ED6AE0" w:rsidP="009F2A45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194C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0.27</w:t>
            </w:r>
          </w:p>
        </w:tc>
      </w:tr>
      <w:tr w:rsidR="00ED6AE0" w:rsidRPr="004C194C" w14:paraId="51236484" w14:textId="77777777" w:rsidTr="003C1781">
        <w:trPr>
          <w:trHeight w:val="280"/>
          <w:jc w:val="center"/>
        </w:trPr>
        <w:tc>
          <w:tcPr>
            <w:tcW w:w="810" w:type="pct"/>
            <w:shd w:val="clear" w:color="auto" w:fill="auto"/>
            <w:noWrap/>
            <w:vAlign w:val="center"/>
            <w:hideMark/>
          </w:tcPr>
          <w:p w14:paraId="47A03D73" w14:textId="77777777" w:rsidR="00ED6AE0" w:rsidRPr="004C194C" w:rsidRDefault="00ED6AE0" w:rsidP="009F2A45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194C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Mn</w:t>
            </w:r>
          </w:p>
        </w:tc>
        <w:tc>
          <w:tcPr>
            <w:tcW w:w="699" w:type="pct"/>
          </w:tcPr>
          <w:p w14:paraId="69622EA8" w14:textId="77777777" w:rsidR="00ED6AE0" w:rsidRPr="004C194C" w:rsidRDefault="00ED6AE0" w:rsidP="009F2A45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194C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mg kg</w:t>
            </w:r>
            <w:r w:rsidRPr="004C194C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vertAlign w:val="superscript"/>
              </w:rPr>
              <w:t>-1</w:t>
            </w:r>
          </w:p>
        </w:tc>
        <w:tc>
          <w:tcPr>
            <w:tcW w:w="699" w:type="pct"/>
            <w:shd w:val="clear" w:color="auto" w:fill="auto"/>
            <w:noWrap/>
            <w:vAlign w:val="center"/>
            <w:hideMark/>
          </w:tcPr>
          <w:p w14:paraId="76A4C09D" w14:textId="77777777" w:rsidR="00ED6AE0" w:rsidRPr="004C194C" w:rsidRDefault="00ED6AE0" w:rsidP="009F2A45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194C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1580.00</w:t>
            </w:r>
          </w:p>
        </w:tc>
        <w:tc>
          <w:tcPr>
            <w:tcW w:w="698" w:type="pct"/>
            <w:shd w:val="clear" w:color="auto" w:fill="auto"/>
            <w:noWrap/>
            <w:vAlign w:val="center"/>
            <w:hideMark/>
          </w:tcPr>
          <w:p w14:paraId="297E4238" w14:textId="77777777" w:rsidR="00ED6AE0" w:rsidRPr="004C194C" w:rsidRDefault="00ED6AE0" w:rsidP="009F2A45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194C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167.40</w:t>
            </w:r>
          </w:p>
        </w:tc>
        <w:tc>
          <w:tcPr>
            <w:tcW w:w="698" w:type="pct"/>
            <w:shd w:val="clear" w:color="auto" w:fill="auto"/>
            <w:noWrap/>
            <w:vAlign w:val="center"/>
            <w:hideMark/>
          </w:tcPr>
          <w:p w14:paraId="6BBF297F" w14:textId="77777777" w:rsidR="00ED6AE0" w:rsidRPr="004C194C" w:rsidRDefault="00ED6AE0" w:rsidP="009F2A45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194C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637.74</w:t>
            </w:r>
          </w:p>
        </w:tc>
        <w:tc>
          <w:tcPr>
            <w:tcW w:w="698" w:type="pct"/>
            <w:shd w:val="clear" w:color="auto" w:fill="auto"/>
            <w:noWrap/>
            <w:vAlign w:val="center"/>
            <w:hideMark/>
          </w:tcPr>
          <w:p w14:paraId="1FA7CE19" w14:textId="77777777" w:rsidR="00ED6AE0" w:rsidRPr="004C194C" w:rsidRDefault="00ED6AE0" w:rsidP="009F2A45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194C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624.90</w:t>
            </w:r>
          </w:p>
        </w:tc>
        <w:tc>
          <w:tcPr>
            <w:tcW w:w="697" w:type="pct"/>
            <w:shd w:val="clear" w:color="auto" w:fill="auto"/>
            <w:noWrap/>
            <w:vAlign w:val="center"/>
            <w:hideMark/>
          </w:tcPr>
          <w:p w14:paraId="039A4A5C" w14:textId="77777777" w:rsidR="00ED6AE0" w:rsidRPr="004C194C" w:rsidRDefault="00ED6AE0" w:rsidP="009F2A45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194C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0.41</w:t>
            </w:r>
          </w:p>
        </w:tc>
      </w:tr>
      <w:tr w:rsidR="00ED6AE0" w:rsidRPr="004C194C" w14:paraId="4888D5FC" w14:textId="77777777" w:rsidTr="003C1781">
        <w:trPr>
          <w:trHeight w:val="280"/>
          <w:jc w:val="center"/>
        </w:trPr>
        <w:tc>
          <w:tcPr>
            <w:tcW w:w="810" w:type="pct"/>
            <w:shd w:val="clear" w:color="auto" w:fill="auto"/>
            <w:noWrap/>
            <w:vAlign w:val="center"/>
            <w:hideMark/>
          </w:tcPr>
          <w:p w14:paraId="55D40587" w14:textId="77777777" w:rsidR="00ED6AE0" w:rsidRPr="004C194C" w:rsidRDefault="00ED6AE0" w:rsidP="009F2A45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194C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p</w:t>
            </w:r>
            <w:r w:rsidRPr="004C194C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H</w:t>
            </w:r>
          </w:p>
        </w:tc>
        <w:tc>
          <w:tcPr>
            <w:tcW w:w="699" w:type="pct"/>
          </w:tcPr>
          <w:p w14:paraId="41E4E342" w14:textId="77777777" w:rsidR="00ED6AE0" w:rsidRPr="004C194C" w:rsidRDefault="00ED6AE0" w:rsidP="009F2A45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194C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-</w:t>
            </w:r>
          </w:p>
        </w:tc>
        <w:tc>
          <w:tcPr>
            <w:tcW w:w="699" w:type="pct"/>
            <w:shd w:val="clear" w:color="auto" w:fill="auto"/>
            <w:noWrap/>
            <w:vAlign w:val="center"/>
            <w:hideMark/>
          </w:tcPr>
          <w:p w14:paraId="04EF454E" w14:textId="77777777" w:rsidR="00ED6AE0" w:rsidRPr="004C194C" w:rsidRDefault="00ED6AE0" w:rsidP="009F2A45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194C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8.45</w:t>
            </w:r>
          </w:p>
        </w:tc>
        <w:tc>
          <w:tcPr>
            <w:tcW w:w="698" w:type="pct"/>
            <w:shd w:val="clear" w:color="auto" w:fill="auto"/>
            <w:noWrap/>
            <w:vAlign w:val="center"/>
            <w:hideMark/>
          </w:tcPr>
          <w:p w14:paraId="6A426B25" w14:textId="77777777" w:rsidR="00ED6AE0" w:rsidRPr="004C194C" w:rsidRDefault="00ED6AE0" w:rsidP="009F2A45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194C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4.45</w:t>
            </w:r>
          </w:p>
        </w:tc>
        <w:tc>
          <w:tcPr>
            <w:tcW w:w="698" w:type="pct"/>
            <w:shd w:val="clear" w:color="auto" w:fill="auto"/>
            <w:noWrap/>
            <w:vAlign w:val="center"/>
            <w:hideMark/>
          </w:tcPr>
          <w:p w14:paraId="111551EC" w14:textId="77777777" w:rsidR="00ED6AE0" w:rsidRPr="004C194C" w:rsidRDefault="00ED6AE0" w:rsidP="009F2A45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194C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5.74</w:t>
            </w:r>
          </w:p>
        </w:tc>
        <w:tc>
          <w:tcPr>
            <w:tcW w:w="698" w:type="pct"/>
            <w:shd w:val="clear" w:color="auto" w:fill="auto"/>
            <w:noWrap/>
            <w:vAlign w:val="center"/>
            <w:hideMark/>
          </w:tcPr>
          <w:p w14:paraId="79F4784A" w14:textId="77777777" w:rsidR="00ED6AE0" w:rsidRPr="004C194C" w:rsidRDefault="00ED6AE0" w:rsidP="009F2A45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194C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5.29</w:t>
            </w:r>
          </w:p>
        </w:tc>
        <w:tc>
          <w:tcPr>
            <w:tcW w:w="697" w:type="pct"/>
            <w:shd w:val="clear" w:color="auto" w:fill="auto"/>
            <w:noWrap/>
            <w:vAlign w:val="center"/>
            <w:hideMark/>
          </w:tcPr>
          <w:p w14:paraId="32B79982" w14:textId="77777777" w:rsidR="00ED6AE0" w:rsidRPr="004C194C" w:rsidRDefault="00ED6AE0" w:rsidP="009F2A45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194C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0.19</w:t>
            </w:r>
          </w:p>
        </w:tc>
      </w:tr>
      <w:tr w:rsidR="00ED6AE0" w:rsidRPr="004C194C" w14:paraId="02990F81" w14:textId="77777777" w:rsidTr="003C1781">
        <w:trPr>
          <w:trHeight w:val="280"/>
          <w:jc w:val="center"/>
        </w:trPr>
        <w:tc>
          <w:tcPr>
            <w:tcW w:w="810" w:type="pct"/>
            <w:shd w:val="clear" w:color="auto" w:fill="auto"/>
            <w:noWrap/>
            <w:vAlign w:val="center"/>
            <w:hideMark/>
          </w:tcPr>
          <w:p w14:paraId="44860282" w14:textId="77777777" w:rsidR="00ED6AE0" w:rsidRPr="004C194C" w:rsidRDefault="00ED6AE0" w:rsidP="009F2A45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194C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Zn</w:t>
            </w:r>
          </w:p>
        </w:tc>
        <w:tc>
          <w:tcPr>
            <w:tcW w:w="699" w:type="pct"/>
          </w:tcPr>
          <w:p w14:paraId="641B0686" w14:textId="77777777" w:rsidR="00ED6AE0" w:rsidRPr="004C194C" w:rsidRDefault="00ED6AE0" w:rsidP="009F2A45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194C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mg kg</w:t>
            </w:r>
            <w:r w:rsidRPr="004C194C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vertAlign w:val="superscript"/>
              </w:rPr>
              <w:t>-1</w:t>
            </w:r>
          </w:p>
        </w:tc>
        <w:tc>
          <w:tcPr>
            <w:tcW w:w="699" w:type="pct"/>
            <w:shd w:val="clear" w:color="auto" w:fill="auto"/>
            <w:noWrap/>
            <w:vAlign w:val="center"/>
            <w:hideMark/>
          </w:tcPr>
          <w:p w14:paraId="7BD61F96" w14:textId="77777777" w:rsidR="00ED6AE0" w:rsidRPr="004C194C" w:rsidRDefault="00ED6AE0" w:rsidP="009F2A45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194C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183.80</w:t>
            </w:r>
          </w:p>
        </w:tc>
        <w:tc>
          <w:tcPr>
            <w:tcW w:w="698" w:type="pct"/>
            <w:shd w:val="clear" w:color="auto" w:fill="auto"/>
            <w:noWrap/>
            <w:vAlign w:val="center"/>
            <w:hideMark/>
          </w:tcPr>
          <w:p w14:paraId="6086C6AF" w14:textId="77777777" w:rsidR="00ED6AE0" w:rsidRPr="004C194C" w:rsidRDefault="00ED6AE0" w:rsidP="009F2A45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194C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36.90</w:t>
            </w:r>
          </w:p>
        </w:tc>
        <w:tc>
          <w:tcPr>
            <w:tcW w:w="698" w:type="pct"/>
            <w:shd w:val="clear" w:color="auto" w:fill="auto"/>
            <w:noWrap/>
            <w:vAlign w:val="center"/>
            <w:hideMark/>
          </w:tcPr>
          <w:p w14:paraId="2D8117E5" w14:textId="77777777" w:rsidR="00ED6AE0" w:rsidRPr="004C194C" w:rsidRDefault="00ED6AE0" w:rsidP="009F2A45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194C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91.70</w:t>
            </w:r>
          </w:p>
        </w:tc>
        <w:tc>
          <w:tcPr>
            <w:tcW w:w="698" w:type="pct"/>
            <w:shd w:val="clear" w:color="auto" w:fill="auto"/>
            <w:noWrap/>
            <w:vAlign w:val="center"/>
            <w:hideMark/>
          </w:tcPr>
          <w:p w14:paraId="4C7E6A62" w14:textId="77777777" w:rsidR="00ED6AE0" w:rsidRPr="004C194C" w:rsidRDefault="00ED6AE0" w:rsidP="009F2A45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194C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91.60</w:t>
            </w:r>
          </w:p>
        </w:tc>
        <w:tc>
          <w:tcPr>
            <w:tcW w:w="697" w:type="pct"/>
            <w:shd w:val="clear" w:color="auto" w:fill="auto"/>
            <w:noWrap/>
            <w:vAlign w:val="center"/>
            <w:hideMark/>
          </w:tcPr>
          <w:p w14:paraId="28C4024D" w14:textId="77777777" w:rsidR="00ED6AE0" w:rsidRPr="004C194C" w:rsidRDefault="00ED6AE0" w:rsidP="009F2A45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194C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0.26</w:t>
            </w:r>
          </w:p>
        </w:tc>
      </w:tr>
      <w:tr w:rsidR="00765A29" w:rsidRPr="004C194C" w14:paraId="13E03ECC" w14:textId="77777777" w:rsidTr="003C1781">
        <w:trPr>
          <w:trHeight w:val="280"/>
          <w:jc w:val="center"/>
        </w:trPr>
        <w:tc>
          <w:tcPr>
            <w:tcW w:w="810" w:type="pct"/>
            <w:shd w:val="clear" w:color="auto" w:fill="auto"/>
            <w:noWrap/>
            <w:vAlign w:val="center"/>
          </w:tcPr>
          <w:p w14:paraId="279D358A" w14:textId="53EF88A2" w:rsidR="00765A29" w:rsidRPr="0039294E" w:rsidRDefault="00765A29" w:rsidP="009F2A45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39294E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Cu</w:t>
            </w:r>
          </w:p>
        </w:tc>
        <w:tc>
          <w:tcPr>
            <w:tcW w:w="699" w:type="pct"/>
          </w:tcPr>
          <w:p w14:paraId="551BACF3" w14:textId="67497DAE" w:rsidR="00765A29" w:rsidRPr="0039294E" w:rsidRDefault="00765A29" w:rsidP="009F2A45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39294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mg kg</w:t>
            </w:r>
            <w:r w:rsidRPr="0039294E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vertAlign w:val="superscript"/>
              </w:rPr>
              <w:t>-1</w:t>
            </w:r>
          </w:p>
        </w:tc>
        <w:tc>
          <w:tcPr>
            <w:tcW w:w="699" w:type="pct"/>
            <w:shd w:val="clear" w:color="auto" w:fill="auto"/>
            <w:noWrap/>
            <w:vAlign w:val="center"/>
          </w:tcPr>
          <w:p w14:paraId="21C6BA80" w14:textId="1889F575" w:rsidR="00765A29" w:rsidRPr="0039294E" w:rsidRDefault="00A04C2E" w:rsidP="009F2A45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39294E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100.20</w:t>
            </w:r>
          </w:p>
        </w:tc>
        <w:tc>
          <w:tcPr>
            <w:tcW w:w="698" w:type="pct"/>
            <w:shd w:val="clear" w:color="auto" w:fill="auto"/>
            <w:noWrap/>
            <w:vAlign w:val="center"/>
          </w:tcPr>
          <w:p w14:paraId="5FED7A45" w14:textId="20681ED1" w:rsidR="00765A29" w:rsidRPr="0039294E" w:rsidRDefault="00A04C2E" w:rsidP="009F2A45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39294E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6.99</w:t>
            </w:r>
          </w:p>
        </w:tc>
        <w:tc>
          <w:tcPr>
            <w:tcW w:w="698" w:type="pct"/>
            <w:shd w:val="clear" w:color="auto" w:fill="auto"/>
            <w:noWrap/>
            <w:vAlign w:val="center"/>
          </w:tcPr>
          <w:p w14:paraId="347884A1" w14:textId="6F31C1CC" w:rsidR="00765A29" w:rsidRPr="0039294E" w:rsidRDefault="00A04C2E" w:rsidP="009F2A45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39294E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29.19</w:t>
            </w:r>
          </w:p>
        </w:tc>
        <w:tc>
          <w:tcPr>
            <w:tcW w:w="698" w:type="pct"/>
            <w:shd w:val="clear" w:color="auto" w:fill="auto"/>
            <w:noWrap/>
            <w:vAlign w:val="center"/>
          </w:tcPr>
          <w:p w14:paraId="0E84ECFB" w14:textId="6CFD5468" w:rsidR="00765A29" w:rsidRPr="0039294E" w:rsidRDefault="00A04C2E" w:rsidP="009F2A45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39294E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27.52</w:t>
            </w:r>
          </w:p>
        </w:tc>
        <w:tc>
          <w:tcPr>
            <w:tcW w:w="697" w:type="pct"/>
            <w:shd w:val="clear" w:color="auto" w:fill="auto"/>
            <w:noWrap/>
            <w:vAlign w:val="center"/>
          </w:tcPr>
          <w:p w14:paraId="1C842085" w14:textId="3AE1BD08" w:rsidR="00765A29" w:rsidRPr="0039294E" w:rsidRDefault="0039294E" w:rsidP="009F2A45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39294E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0.50</w:t>
            </w:r>
          </w:p>
        </w:tc>
      </w:tr>
      <w:tr w:rsidR="00ED6AE0" w:rsidRPr="004C194C" w14:paraId="7420CD20" w14:textId="77777777" w:rsidTr="003C1781">
        <w:trPr>
          <w:trHeight w:val="280"/>
          <w:jc w:val="center"/>
        </w:trPr>
        <w:tc>
          <w:tcPr>
            <w:tcW w:w="810" w:type="pct"/>
            <w:shd w:val="clear" w:color="auto" w:fill="auto"/>
            <w:noWrap/>
            <w:vAlign w:val="center"/>
            <w:hideMark/>
          </w:tcPr>
          <w:p w14:paraId="44F47EF0" w14:textId="77777777" w:rsidR="00ED6AE0" w:rsidRPr="004C194C" w:rsidRDefault="00ED6AE0" w:rsidP="009F2A45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194C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Al</w:t>
            </w:r>
            <w:r w:rsidRPr="004C194C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vertAlign w:val="subscript"/>
              </w:rPr>
              <w:t>2</w:t>
            </w:r>
            <w:r w:rsidRPr="004C194C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O</w:t>
            </w:r>
            <w:r w:rsidRPr="004C194C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vertAlign w:val="subscript"/>
              </w:rPr>
              <w:t>3</w:t>
            </w:r>
          </w:p>
        </w:tc>
        <w:tc>
          <w:tcPr>
            <w:tcW w:w="699" w:type="pct"/>
          </w:tcPr>
          <w:p w14:paraId="72B68412" w14:textId="77777777" w:rsidR="00ED6AE0" w:rsidRPr="004C194C" w:rsidRDefault="00ED6AE0" w:rsidP="009F2A45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194C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%</w:t>
            </w:r>
          </w:p>
        </w:tc>
        <w:tc>
          <w:tcPr>
            <w:tcW w:w="699" w:type="pct"/>
            <w:shd w:val="clear" w:color="auto" w:fill="auto"/>
            <w:noWrap/>
            <w:vAlign w:val="center"/>
            <w:hideMark/>
          </w:tcPr>
          <w:p w14:paraId="5EF590F0" w14:textId="77777777" w:rsidR="00ED6AE0" w:rsidRPr="004C194C" w:rsidRDefault="00ED6AE0" w:rsidP="009F2A45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194C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18.76</w:t>
            </w:r>
          </w:p>
        </w:tc>
        <w:tc>
          <w:tcPr>
            <w:tcW w:w="698" w:type="pct"/>
            <w:shd w:val="clear" w:color="auto" w:fill="auto"/>
            <w:noWrap/>
            <w:vAlign w:val="center"/>
            <w:hideMark/>
          </w:tcPr>
          <w:p w14:paraId="0DC61E55" w14:textId="77777777" w:rsidR="00ED6AE0" w:rsidRPr="004C194C" w:rsidRDefault="00ED6AE0" w:rsidP="009F2A45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194C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10.43</w:t>
            </w:r>
          </w:p>
        </w:tc>
        <w:tc>
          <w:tcPr>
            <w:tcW w:w="698" w:type="pct"/>
            <w:shd w:val="clear" w:color="auto" w:fill="auto"/>
            <w:noWrap/>
            <w:vAlign w:val="center"/>
            <w:hideMark/>
          </w:tcPr>
          <w:p w14:paraId="04865FE0" w14:textId="77777777" w:rsidR="00ED6AE0" w:rsidRPr="004C194C" w:rsidRDefault="00ED6AE0" w:rsidP="009F2A45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194C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14.82</w:t>
            </w:r>
          </w:p>
        </w:tc>
        <w:tc>
          <w:tcPr>
            <w:tcW w:w="698" w:type="pct"/>
            <w:shd w:val="clear" w:color="auto" w:fill="auto"/>
            <w:noWrap/>
            <w:vAlign w:val="center"/>
            <w:hideMark/>
          </w:tcPr>
          <w:p w14:paraId="3218C24F" w14:textId="77777777" w:rsidR="00ED6AE0" w:rsidRPr="004C194C" w:rsidRDefault="00ED6AE0" w:rsidP="009F2A45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194C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15.13</w:t>
            </w:r>
          </w:p>
        </w:tc>
        <w:tc>
          <w:tcPr>
            <w:tcW w:w="697" w:type="pct"/>
            <w:shd w:val="clear" w:color="auto" w:fill="auto"/>
            <w:noWrap/>
            <w:vAlign w:val="center"/>
            <w:hideMark/>
          </w:tcPr>
          <w:p w14:paraId="7AE3116F" w14:textId="77777777" w:rsidR="00ED6AE0" w:rsidRPr="004C194C" w:rsidRDefault="00ED6AE0" w:rsidP="009F2A45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194C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0.10</w:t>
            </w:r>
          </w:p>
        </w:tc>
      </w:tr>
      <w:tr w:rsidR="00ED6AE0" w:rsidRPr="004C194C" w14:paraId="6C7F929C" w14:textId="77777777" w:rsidTr="003C1781">
        <w:trPr>
          <w:trHeight w:val="280"/>
          <w:jc w:val="center"/>
        </w:trPr>
        <w:tc>
          <w:tcPr>
            <w:tcW w:w="810" w:type="pct"/>
            <w:shd w:val="clear" w:color="auto" w:fill="auto"/>
            <w:noWrap/>
            <w:vAlign w:val="center"/>
            <w:hideMark/>
          </w:tcPr>
          <w:p w14:paraId="296A43EE" w14:textId="77777777" w:rsidR="00ED6AE0" w:rsidRPr="004C194C" w:rsidRDefault="00ED6AE0" w:rsidP="009F2A45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194C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OM</w:t>
            </w:r>
          </w:p>
        </w:tc>
        <w:tc>
          <w:tcPr>
            <w:tcW w:w="699" w:type="pct"/>
          </w:tcPr>
          <w:p w14:paraId="6CBCCC50" w14:textId="77777777" w:rsidR="00ED6AE0" w:rsidRPr="004C194C" w:rsidRDefault="00ED6AE0" w:rsidP="009F2A45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194C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%</w:t>
            </w:r>
          </w:p>
        </w:tc>
        <w:tc>
          <w:tcPr>
            <w:tcW w:w="699" w:type="pct"/>
            <w:shd w:val="clear" w:color="auto" w:fill="auto"/>
            <w:noWrap/>
            <w:vAlign w:val="center"/>
            <w:hideMark/>
          </w:tcPr>
          <w:p w14:paraId="21F70483" w14:textId="77777777" w:rsidR="00ED6AE0" w:rsidRPr="004C194C" w:rsidRDefault="00ED6AE0" w:rsidP="009F2A45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194C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8.95</w:t>
            </w:r>
          </w:p>
        </w:tc>
        <w:tc>
          <w:tcPr>
            <w:tcW w:w="698" w:type="pct"/>
            <w:shd w:val="clear" w:color="auto" w:fill="auto"/>
            <w:noWrap/>
            <w:vAlign w:val="center"/>
            <w:hideMark/>
          </w:tcPr>
          <w:p w14:paraId="1C74DB5A" w14:textId="77777777" w:rsidR="00ED6AE0" w:rsidRPr="004C194C" w:rsidRDefault="00ED6AE0" w:rsidP="009F2A45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194C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0.44</w:t>
            </w:r>
          </w:p>
        </w:tc>
        <w:tc>
          <w:tcPr>
            <w:tcW w:w="698" w:type="pct"/>
            <w:shd w:val="clear" w:color="auto" w:fill="auto"/>
            <w:noWrap/>
            <w:vAlign w:val="center"/>
            <w:hideMark/>
          </w:tcPr>
          <w:p w14:paraId="4A0FC34B" w14:textId="77777777" w:rsidR="00ED6AE0" w:rsidRPr="004C194C" w:rsidRDefault="00ED6AE0" w:rsidP="009F2A45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194C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1.19</w:t>
            </w:r>
          </w:p>
        </w:tc>
        <w:tc>
          <w:tcPr>
            <w:tcW w:w="698" w:type="pct"/>
            <w:shd w:val="clear" w:color="auto" w:fill="auto"/>
            <w:noWrap/>
            <w:vAlign w:val="center"/>
            <w:hideMark/>
          </w:tcPr>
          <w:p w14:paraId="59C3E58B" w14:textId="77777777" w:rsidR="00ED6AE0" w:rsidRPr="004C194C" w:rsidRDefault="00ED6AE0" w:rsidP="009F2A45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194C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0.97</w:t>
            </w:r>
          </w:p>
        </w:tc>
        <w:tc>
          <w:tcPr>
            <w:tcW w:w="697" w:type="pct"/>
            <w:shd w:val="clear" w:color="auto" w:fill="auto"/>
            <w:noWrap/>
            <w:vAlign w:val="center"/>
            <w:hideMark/>
          </w:tcPr>
          <w:p w14:paraId="4B49E268" w14:textId="77777777" w:rsidR="00ED6AE0" w:rsidRPr="004C194C" w:rsidRDefault="00ED6AE0" w:rsidP="009F2A45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194C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0.80</w:t>
            </w:r>
          </w:p>
        </w:tc>
      </w:tr>
      <w:tr w:rsidR="00ED6AE0" w:rsidRPr="004C194C" w14:paraId="09C0F461" w14:textId="77777777" w:rsidTr="003C1781">
        <w:trPr>
          <w:trHeight w:val="280"/>
          <w:jc w:val="center"/>
        </w:trPr>
        <w:tc>
          <w:tcPr>
            <w:tcW w:w="810" w:type="pct"/>
            <w:shd w:val="clear" w:color="auto" w:fill="auto"/>
            <w:noWrap/>
            <w:vAlign w:val="center"/>
            <w:hideMark/>
          </w:tcPr>
          <w:p w14:paraId="75285AE9" w14:textId="77777777" w:rsidR="00ED6AE0" w:rsidRPr="004C194C" w:rsidRDefault="00ED6AE0" w:rsidP="009F2A45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194C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SiO</w:t>
            </w:r>
            <w:r w:rsidRPr="004C194C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vertAlign w:val="subscript"/>
              </w:rPr>
              <w:t>2</w:t>
            </w:r>
          </w:p>
        </w:tc>
        <w:tc>
          <w:tcPr>
            <w:tcW w:w="699" w:type="pct"/>
          </w:tcPr>
          <w:p w14:paraId="2834A0BF" w14:textId="77777777" w:rsidR="00ED6AE0" w:rsidRPr="004C194C" w:rsidRDefault="00ED6AE0" w:rsidP="009F2A45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194C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%</w:t>
            </w:r>
          </w:p>
        </w:tc>
        <w:tc>
          <w:tcPr>
            <w:tcW w:w="699" w:type="pct"/>
            <w:shd w:val="clear" w:color="auto" w:fill="auto"/>
            <w:noWrap/>
            <w:vAlign w:val="center"/>
            <w:hideMark/>
          </w:tcPr>
          <w:p w14:paraId="06077BDC" w14:textId="77777777" w:rsidR="00ED6AE0" w:rsidRPr="004C194C" w:rsidRDefault="00ED6AE0" w:rsidP="009F2A45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194C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79.31</w:t>
            </w:r>
          </w:p>
        </w:tc>
        <w:tc>
          <w:tcPr>
            <w:tcW w:w="698" w:type="pct"/>
            <w:shd w:val="clear" w:color="auto" w:fill="auto"/>
            <w:noWrap/>
            <w:vAlign w:val="center"/>
            <w:hideMark/>
          </w:tcPr>
          <w:p w14:paraId="68274A70" w14:textId="77777777" w:rsidR="00ED6AE0" w:rsidRPr="004C194C" w:rsidRDefault="00ED6AE0" w:rsidP="009F2A45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194C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46.00</w:t>
            </w:r>
          </w:p>
        </w:tc>
        <w:tc>
          <w:tcPr>
            <w:tcW w:w="698" w:type="pct"/>
            <w:shd w:val="clear" w:color="auto" w:fill="auto"/>
            <w:noWrap/>
            <w:vAlign w:val="center"/>
            <w:hideMark/>
          </w:tcPr>
          <w:p w14:paraId="465F8846" w14:textId="77777777" w:rsidR="00ED6AE0" w:rsidRPr="004C194C" w:rsidRDefault="00ED6AE0" w:rsidP="009F2A45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194C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64.96</w:t>
            </w:r>
          </w:p>
        </w:tc>
        <w:tc>
          <w:tcPr>
            <w:tcW w:w="698" w:type="pct"/>
            <w:shd w:val="clear" w:color="auto" w:fill="auto"/>
            <w:noWrap/>
            <w:vAlign w:val="center"/>
            <w:hideMark/>
          </w:tcPr>
          <w:p w14:paraId="59FBBA3F" w14:textId="77777777" w:rsidR="00ED6AE0" w:rsidRPr="004C194C" w:rsidRDefault="00ED6AE0" w:rsidP="009F2A45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194C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64.14</w:t>
            </w:r>
          </w:p>
        </w:tc>
        <w:tc>
          <w:tcPr>
            <w:tcW w:w="697" w:type="pct"/>
            <w:shd w:val="clear" w:color="auto" w:fill="auto"/>
            <w:noWrap/>
            <w:vAlign w:val="center"/>
            <w:hideMark/>
          </w:tcPr>
          <w:p w14:paraId="2924F468" w14:textId="77777777" w:rsidR="00ED6AE0" w:rsidRPr="004C194C" w:rsidRDefault="00ED6AE0" w:rsidP="009F2A45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194C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0.07</w:t>
            </w:r>
          </w:p>
        </w:tc>
      </w:tr>
      <w:tr w:rsidR="00ED6AE0" w:rsidRPr="004C194C" w14:paraId="5CFAF1B9" w14:textId="77777777" w:rsidTr="003C1781">
        <w:trPr>
          <w:trHeight w:val="280"/>
          <w:jc w:val="center"/>
        </w:trPr>
        <w:tc>
          <w:tcPr>
            <w:tcW w:w="810" w:type="pct"/>
            <w:shd w:val="clear" w:color="auto" w:fill="auto"/>
            <w:noWrap/>
            <w:vAlign w:val="center"/>
            <w:hideMark/>
          </w:tcPr>
          <w:p w14:paraId="4A6BE25D" w14:textId="77777777" w:rsidR="00ED6AE0" w:rsidRPr="004C194C" w:rsidRDefault="00ED6AE0" w:rsidP="009F2A45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194C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</w:t>
            </w:r>
          </w:p>
        </w:tc>
        <w:tc>
          <w:tcPr>
            <w:tcW w:w="699" w:type="pct"/>
          </w:tcPr>
          <w:p w14:paraId="27D7DB4F" w14:textId="77777777" w:rsidR="00ED6AE0" w:rsidRPr="004C194C" w:rsidRDefault="00ED6AE0" w:rsidP="009F2A45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194C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mg kg</w:t>
            </w:r>
            <w:r w:rsidRPr="004C194C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vertAlign w:val="superscript"/>
              </w:rPr>
              <w:t>-1</w:t>
            </w:r>
          </w:p>
        </w:tc>
        <w:tc>
          <w:tcPr>
            <w:tcW w:w="699" w:type="pct"/>
            <w:shd w:val="clear" w:color="auto" w:fill="auto"/>
            <w:noWrap/>
            <w:vAlign w:val="center"/>
            <w:hideMark/>
          </w:tcPr>
          <w:p w14:paraId="1F053128" w14:textId="77777777" w:rsidR="00ED6AE0" w:rsidRPr="004C194C" w:rsidRDefault="00ED6AE0" w:rsidP="009F2A45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194C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1967.78</w:t>
            </w:r>
          </w:p>
        </w:tc>
        <w:tc>
          <w:tcPr>
            <w:tcW w:w="698" w:type="pct"/>
            <w:shd w:val="clear" w:color="auto" w:fill="auto"/>
            <w:noWrap/>
            <w:vAlign w:val="center"/>
            <w:hideMark/>
          </w:tcPr>
          <w:p w14:paraId="253B7BA3" w14:textId="77777777" w:rsidR="00ED6AE0" w:rsidRPr="004C194C" w:rsidRDefault="00ED6AE0" w:rsidP="009F2A45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194C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119.22</w:t>
            </w:r>
          </w:p>
        </w:tc>
        <w:tc>
          <w:tcPr>
            <w:tcW w:w="698" w:type="pct"/>
            <w:shd w:val="clear" w:color="auto" w:fill="auto"/>
            <w:noWrap/>
            <w:vAlign w:val="center"/>
            <w:hideMark/>
          </w:tcPr>
          <w:p w14:paraId="7602E737" w14:textId="77777777" w:rsidR="00ED6AE0" w:rsidRPr="004C194C" w:rsidRDefault="00ED6AE0" w:rsidP="009F2A45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194C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292.19</w:t>
            </w:r>
          </w:p>
        </w:tc>
        <w:tc>
          <w:tcPr>
            <w:tcW w:w="698" w:type="pct"/>
            <w:shd w:val="clear" w:color="auto" w:fill="auto"/>
            <w:noWrap/>
            <w:vAlign w:val="center"/>
            <w:hideMark/>
          </w:tcPr>
          <w:p w14:paraId="686D225D" w14:textId="77777777" w:rsidR="00ED6AE0" w:rsidRPr="004C194C" w:rsidRDefault="00ED6AE0" w:rsidP="009F2A45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194C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235.98</w:t>
            </w:r>
          </w:p>
        </w:tc>
        <w:tc>
          <w:tcPr>
            <w:tcW w:w="697" w:type="pct"/>
            <w:shd w:val="clear" w:color="auto" w:fill="auto"/>
            <w:noWrap/>
            <w:vAlign w:val="center"/>
            <w:hideMark/>
          </w:tcPr>
          <w:p w14:paraId="3DCC2D84" w14:textId="77777777" w:rsidR="00ED6AE0" w:rsidRPr="004C194C" w:rsidRDefault="00ED6AE0" w:rsidP="009F2A45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194C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0.75</w:t>
            </w:r>
          </w:p>
        </w:tc>
      </w:tr>
      <w:tr w:rsidR="00ED6AE0" w:rsidRPr="00A53551" w14:paraId="6D28288D" w14:textId="77777777" w:rsidTr="003C1781">
        <w:trPr>
          <w:trHeight w:val="280"/>
          <w:jc w:val="center"/>
        </w:trPr>
        <w:tc>
          <w:tcPr>
            <w:tcW w:w="810" w:type="pct"/>
            <w:shd w:val="clear" w:color="auto" w:fill="auto"/>
            <w:noWrap/>
            <w:vAlign w:val="center"/>
            <w:hideMark/>
          </w:tcPr>
          <w:p w14:paraId="22183F12" w14:textId="77777777" w:rsidR="00ED6AE0" w:rsidRPr="004C194C" w:rsidRDefault="00ED6AE0" w:rsidP="009F2A45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4C194C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CaO</w:t>
            </w:r>
            <w:proofErr w:type="spellEnd"/>
          </w:p>
        </w:tc>
        <w:tc>
          <w:tcPr>
            <w:tcW w:w="699" w:type="pct"/>
          </w:tcPr>
          <w:p w14:paraId="1738487E" w14:textId="77777777" w:rsidR="00ED6AE0" w:rsidRPr="004C194C" w:rsidRDefault="00ED6AE0" w:rsidP="009F2A45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194C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%</w:t>
            </w:r>
          </w:p>
        </w:tc>
        <w:tc>
          <w:tcPr>
            <w:tcW w:w="699" w:type="pct"/>
            <w:shd w:val="clear" w:color="auto" w:fill="auto"/>
            <w:noWrap/>
            <w:vAlign w:val="center"/>
            <w:hideMark/>
          </w:tcPr>
          <w:p w14:paraId="6541D107" w14:textId="77777777" w:rsidR="00ED6AE0" w:rsidRPr="004C194C" w:rsidRDefault="00ED6AE0" w:rsidP="009F2A45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194C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10.83</w:t>
            </w:r>
          </w:p>
        </w:tc>
        <w:tc>
          <w:tcPr>
            <w:tcW w:w="698" w:type="pct"/>
            <w:shd w:val="clear" w:color="auto" w:fill="auto"/>
            <w:noWrap/>
            <w:vAlign w:val="center"/>
            <w:hideMark/>
          </w:tcPr>
          <w:p w14:paraId="28FCEFC8" w14:textId="77777777" w:rsidR="00ED6AE0" w:rsidRPr="004C194C" w:rsidRDefault="00ED6AE0" w:rsidP="009F2A45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194C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0.15</w:t>
            </w:r>
          </w:p>
        </w:tc>
        <w:tc>
          <w:tcPr>
            <w:tcW w:w="698" w:type="pct"/>
            <w:shd w:val="clear" w:color="auto" w:fill="auto"/>
            <w:noWrap/>
            <w:vAlign w:val="center"/>
            <w:hideMark/>
          </w:tcPr>
          <w:p w14:paraId="0A879743" w14:textId="77777777" w:rsidR="00ED6AE0" w:rsidRPr="004C194C" w:rsidRDefault="00ED6AE0" w:rsidP="009F2A45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194C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1.12</w:t>
            </w:r>
          </w:p>
        </w:tc>
        <w:tc>
          <w:tcPr>
            <w:tcW w:w="698" w:type="pct"/>
            <w:shd w:val="clear" w:color="auto" w:fill="auto"/>
            <w:noWrap/>
            <w:vAlign w:val="center"/>
            <w:hideMark/>
          </w:tcPr>
          <w:p w14:paraId="0EC2A362" w14:textId="77777777" w:rsidR="00ED6AE0" w:rsidRPr="004C194C" w:rsidRDefault="00ED6AE0" w:rsidP="009F2A45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194C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0.85</w:t>
            </w:r>
          </w:p>
        </w:tc>
        <w:tc>
          <w:tcPr>
            <w:tcW w:w="697" w:type="pct"/>
            <w:shd w:val="clear" w:color="auto" w:fill="auto"/>
            <w:noWrap/>
            <w:vAlign w:val="center"/>
            <w:hideMark/>
          </w:tcPr>
          <w:p w14:paraId="5C02A95C" w14:textId="77777777" w:rsidR="00ED6AE0" w:rsidRPr="00A53551" w:rsidRDefault="00ED6AE0" w:rsidP="009F2A45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C194C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1.19</w:t>
            </w:r>
          </w:p>
        </w:tc>
      </w:tr>
    </w:tbl>
    <w:p w14:paraId="2864B803" w14:textId="597DC3E9" w:rsidR="00ED6AE0" w:rsidRDefault="00ED6AE0"/>
    <w:p w14:paraId="48D1A0BA" w14:textId="77777777" w:rsidR="00ED6AE0" w:rsidRDefault="00ED6AE0">
      <w:pPr>
        <w:widowControl/>
        <w:jc w:val="left"/>
      </w:pPr>
      <w:r>
        <w:br w:type="page"/>
      </w:r>
    </w:p>
    <w:p w14:paraId="62470453" w14:textId="46A0F78B" w:rsidR="00ED6AE0" w:rsidRDefault="00563809" w:rsidP="00563809">
      <w:pPr>
        <w:spacing w:line="480" w:lineRule="auto"/>
        <w:jc w:val="center"/>
      </w:pPr>
      <w:r>
        <w:rPr>
          <w:noProof/>
        </w:rPr>
        <w:lastRenderedPageBreak/>
        <w:drawing>
          <wp:inline distT="0" distB="0" distL="0" distR="0" wp14:anchorId="151DC7B8" wp14:editId="56242A77">
            <wp:extent cx="5040000" cy="2083595"/>
            <wp:effectExtent l="0" t="0" r="8255" b="0"/>
            <wp:docPr id="95399238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000" cy="20835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3B4603A" w14:textId="19DC764D" w:rsidR="00563809" w:rsidRDefault="00563809" w:rsidP="00563809">
      <w:pPr>
        <w:widowControl/>
        <w:spacing w:line="480" w:lineRule="auto"/>
        <w:jc w:val="left"/>
      </w:pPr>
      <w:r w:rsidRPr="00ED6AE0">
        <w:rPr>
          <w:rFonts w:ascii="Times New Roman" w:hAnsi="Times New Roman" w:cs="Times New Roman"/>
          <w:b/>
          <w:bCs/>
        </w:rPr>
        <w:t>Fig.</w:t>
      </w:r>
      <w:r w:rsidRPr="00ED6AE0">
        <w:rPr>
          <w:rFonts w:ascii="Times New Roman" w:hAnsi="Times New Roman" w:cs="Times New Roman" w:hint="eastAsia"/>
          <w:b/>
          <w:bCs/>
        </w:rPr>
        <w:t xml:space="preserve"> S1</w:t>
      </w:r>
      <w:r w:rsidRPr="00ED6AE0">
        <w:rPr>
          <w:rFonts w:ascii="Times New Roman" w:hAnsi="Times New Roman" w:cs="Times New Roman"/>
          <w:b/>
          <w:bCs/>
        </w:rPr>
        <w:t>.</w:t>
      </w:r>
      <w:r w:rsidRPr="00ED6AE0">
        <w:rPr>
          <w:rFonts w:ascii="Times New Roman" w:hAnsi="Times New Roman" w:cs="Times New Roman"/>
        </w:rPr>
        <w:t xml:space="preserve"> Correl</w:t>
      </w:r>
      <w:r w:rsidRPr="004A0A13">
        <w:rPr>
          <w:rFonts w:ascii="Times New Roman" w:hAnsi="Times New Roman" w:cs="Times New Roman"/>
        </w:rPr>
        <w:t>ation between maize and soil Cu content (a) and between maize Cu BAF and soil Cu content (b).</w:t>
      </w:r>
    </w:p>
    <w:p w14:paraId="69A83944" w14:textId="371CB765" w:rsidR="00ED6AE0" w:rsidRDefault="00ED6AE0">
      <w:pPr>
        <w:widowControl/>
        <w:jc w:val="left"/>
      </w:pPr>
      <w:r>
        <w:br w:type="page"/>
      </w:r>
    </w:p>
    <w:p w14:paraId="78E97B45" w14:textId="77777777" w:rsidR="00ED6AE0" w:rsidRDefault="00ED6AE0" w:rsidP="00ED6AE0">
      <w:pPr>
        <w:spacing w:line="480" w:lineRule="auto"/>
        <w:jc w:val="center"/>
        <w:rPr>
          <w:rFonts w:ascii="Times New Roman" w:hAnsi="Times New Roman" w:cs="Times New Roman"/>
          <w:b/>
          <w:bCs/>
          <w:color w:val="5B9BD5" w:themeColor="accent5"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color w:val="5B9BD5" w:themeColor="accent5"/>
          <w:sz w:val="24"/>
          <w:szCs w:val="24"/>
        </w:rPr>
        <w:lastRenderedPageBreak/>
        <w:drawing>
          <wp:inline distT="0" distB="0" distL="0" distR="0" wp14:anchorId="7A9719AC" wp14:editId="11C0E535">
            <wp:extent cx="3001645" cy="2624379"/>
            <wp:effectExtent l="0" t="0" r="8255" b="5080"/>
            <wp:docPr id="197754447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544475" name="图片 1977544475"/>
                    <pic:cNvPicPr/>
                  </pic:nvPicPr>
                  <pic:blipFill rotWithShape="1">
                    <a:blip r:embed="rId7"/>
                    <a:srcRect l="10481" t="10109" r="13006" b="2497"/>
                    <a:stretch/>
                  </pic:blipFill>
                  <pic:spPr bwMode="auto">
                    <a:xfrm>
                      <a:off x="0" y="0"/>
                      <a:ext cx="3002329" cy="262497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E207F92" w14:textId="04EDD145" w:rsidR="00ED6AE0" w:rsidRPr="004F6899" w:rsidRDefault="00ED6AE0" w:rsidP="004F6899">
      <w:pPr>
        <w:spacing w:line="480" w:lineRule="auto"/>
        <w:jc w:val="center"/>
        <w:rPr>
          <w:rFonts w:ascii="Times New Roman" w:hAnsi="Times New Roman" w:cs="Times New Roman"/>
        </w:rPr>
      </w:pPr>
      <w:r w:rsidRPr="00ED6AE0">
        <w:rPr>
          <w:rFonts w:ascii="Times New Roman" w:hAnsi="Times New Roman" w:cs="Times New Roman"/>
          <w:b/>
          <w:bCs/>
        </w:rPr>
        <w:t xml:space="preserve">Fig. </w:t>
      </w:r>
      <w:r w:rsidRPr="00ED6AE0">
        <w:rPr>
          <w:rFonts w:ascii="Times New Roman" w:hAnsi="Times New Roman" w:cs="Times New Roman" w:hint="eastAsia"/>
          <w:b/>
          <w:bCs/>
        </w:rPr>
        <w:t>S2</w:t>
      </w:r>
      <w:r w:rsidRPr="00ED6AE0">
        <w:rPr>
          <w:rFonts w:ascii="Times New Roman" w:hAnsi="Times New Roman" w:cs="Times New Roman"/>
          <w:b/>
          <w:bCs/>
        </w:rPr>
        <w:t xml:space="preserve">. </w:t>
      </w:r>
      <w:r w:rsidRPr="00ED6AE0">
        <w:rPr>
          <w:rFonts w:ascii="Times New Roman" w:hAnsi="Times New Roman" w:cs="Times New Roman"/>
        </w:rPr>
        <w:t>Int</w:t>
      </w:r>
      <w:r w:rsidRPr="00205671">
        <w:rPr>
          <w:rFonts w:ascii="Times New Roman" w:hAnsi="Times New Roman" w:cs="Times New Roman"/>
        </w:rPr>
        <w:t>eractions among the main driving factors of maize Cu-BAF.</w:t>
      </w:r>
    </w:p>
    <w:p w14:paraId="1CAF55DD" w14:textId="77777777" w:rsidR="00ED6AE0" w:rsidRDefault="00ED6AE0">
      <w:pPr>
        <w:widowControl/>
        <w:jc w:val="left"/>
      </w:pPr>
      <w:r>
        <w:br w:type="page"/>
      </w:r>
    </w:p>
    <w:p w14:paraId="6F3BE489" w14:textId="3A262EC6" w:rsidR="007A183D" w:rsidRPr="007A183D" w:rsidRDefault="007A183D" w:rsidP="007A183D">
      <w:pPr>
        <w:spacing w:line="480" w:lineRule="auto"/>
        <w:ind w:firstLineChars="200" w:firstLine="420"/>
        <w:jc w:val="center"/>
        <w:rPr>
          <w:rFonts w:ascii="Times New Roman" w:hAnsi="Times New Roman" w:cs="Times New Roman"/>
        </w:rPr>
      </w:pPr>
      <w:r w:rsidRPr="00ED6AE0">
        <w:rPr>
          <w:rFonts w:ascii="Times New Roman" w:hAnsi="Times New Roman" w:cs="Times New Roman"/>
          <w:b/>
          <w:bCs/>
          <w:szCs w:val="21"/>
        </w:rPr>
        <w:lastRenderedPageBreak/>
        <w:t xml:space="preserve">Table </w:t>
      </w:r>
      <w:r w:rsidRPr="00ED6AE0">
        <w:rPr>
          <w:rFonts w:ascii="Times New Roman" w:hAnsi="Times New Roman" w:cs="Times New Roman" w:hint="eastAsia"/>
          <w:b/>
          <w:bCs/>
          <w:szCs w:val="21"/>
        </w:rPr>
        <w:t>S</w:t>
      </w:r>
      <w:r>
        <w:rPr>
          <w:rFonts w:ascii="Times New Roman" w:hAnsi="Times New Roman" w:cs="Times New Roman" w:hint="eastAsia"/>
          <w:b/>
          <w:bCs/>
          <w:szCs w:val="21"/>
        </w:rPr>
        <w:t>3</w:t>
      </w:r>
      <w:r w:rsidRPr="00ED6AE0">
        <w:rPr>
          <w:rFonts w:ascii="Times New Roman" w:hAnsi="Times New Roman" w:cs="Times New Roman"/>
          <w:b/>
          <w:bCs/>
          <w:szCs w:val="21"/>
        </w:rPr>
        <w:t xml:space="preserve"> </w:t>
      </w:r>
      <w:r w:rsidRPr="007A183D">
        <w:rPr>
          <w:rFonts w:ascii="Times New Roman" w:hAnsi="Times New Roman" w:cs="Times New Roman"/>
        </w:rPr>
        <w:t xml:space="preserve">Correlation models for </w:t>
      </w:r>
      <w:r>
        <w:rPr>
          <w:rFonts w:ascii="Times New Roman" w:hAnsi="Times New Roman" w:cs="Times New Roman" w:hint="eastAsia"/>
        </w:rPr>
        <w:t>Cu-BAF</w:t>
      </w:r>
      <w:r w:rsidRPr="007A183D">
        <w:rPr>
          <w:rFonts w:ascii="Times New Roman" w:hAnsi="Times New Roman" w:cs="Times New Roman"/>
        </w:rPr>
        <w:t xml:space="preserve"> in soil-maize system.</w:t>
      </w:r>
    </w:p>
    <w:tbl>
      <w:tblPr>
        <w:tblStyle w:val="a7"/>
        <w:tblW w:w="5000" w:type="pct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617"/>
        <w:gridCol w:w="689"/>
      </w:tblGrid>
      <w:tr w:rsidR="00AB4802" w14:paraId="36434600" w14:textId="77777777" w:rsidTr="007A183D">
        <w:tc>
          <w:tcPr>
            <w:tcW w:w="4585" w:type="pct"/>
          </w:tcPr>
          <w:p w14:paraId="74082080" w14:textId="381844AE" w:rsidR="00AB4802" w:rsidRPr="00AB4802" w:rsidRDefault="00AB4802" w:rsidP="00AB4802">
            <w:pPr>
              <w:widowControl/>
              <w:jc w:val="center"/>
              <w:rPr>
                <w:rFonts w:ascii="Times New Roman" w:hAnsi="Times New Roman" w:cs="Times New Roman"/>
              </w:rPr>
            </w:pPr>
            <w:r w:rsidRPr="00AB4802">
              <w:rPr>
                <w:rFonts w:ascii="Times New Roman" w:hAnsi="Times New Roman" w:cs="Times New Roman"/>
              </w:rPr>
              <w:t>Linear regression model</w:t>
            </w:r>
          </w:p>
        </w:tc>
        <w:tc>
          <w:tcPr>
            <w:tcW w:w="415" w:type="pct"/>
          </w:tcPr>
          <w:p w14:paraId="76D3CBED" w14:textId="2CA8DBAD" w:rsidR="00AB4802" w:rsidRPr="00AB4802" w:rsidRDefault="00AB4802" w:rsidP="00AB4802">
            <w:pPr>
              <w:widowControl/>
              <w:jc w:val="center"/>
              <w:rPr>
                <w:rFonts w:ascii="Times New Roman" w:hAnsi="Times New Roman" w:cs="Times New Roman"/>
              </w:rPr>
            </w:pPr>
            <w:r w:rsidRPr="00AB4802">
              <w:rPr>
                <w:rFonts w:ascii="Times New Roman" w:hAnsi="Times New Roman" w:cs="Times New Roman" w:hint="eastAsia"/>
              </w:rPr>
              <w:t>R</w:t>
            </w:r>
          </w:p>
        </w:tc>
      </w:tr>
      <w:tr w:rsidR="00AB4802" w14:paraId="375CD50C" w14:textId="77777777" w:rsidTr="007A183D">
        <w:tc>
          <w:tcPr>
            <w:tcW w:w="4585" w:type="pct"/>
          </w:tcPr>
          <w:p w14:paraId="52B10144" w14:textId="37C1DF9B" w:rsidR="00AB4802" w:rsidRPr="00AB4802" w:rsidRDefault="00AB4802">
            <w:pPr>
              <w:widowControl/>
              <w:jc w:val="left"/>
            </w:pPr>
            <w:r>
              <w:rPr>
                <w:rFonts w:ascii="Times New Roman" w:hAnsi="Times New Roman" w:cs="Times New Roman"/>
                <w:i/>
                <w:iCs/>
              </w:rPr>
              <w:t>l</w:t>
            </w:r>
            <w:r w:rsidRPr="00F070F2">
              <w:rPr>
                <w:rFonts w:ascii="Times New Roman" w:hAnsi="Times New Roman" w:cs="Times New Roman"/>
                <w:i/>
                <w:iCs/>
              </w:rPr>
              <w:t>og</w:t>
            </w:r>
            <w:r w:rsidRPr="00F070F2">
              <w:rPr>
                <w:rFonts w:ascii="Times New Roman" w:hAnsi="Times New Roman" w:cs="Times New Roman"/>
                <w:vertAlign w:val="subscript"/>
              </w:rPr>
              <w:t>10</w:t>
            </w:r>
            <w:r w:rsidRPr="006F60B6">
              <w:rPr>
                <w:rFonts w:ascii="Times New Roman" w:hAnsi="Times New Roman" w:cs="Times New Roman"/>
              </w:rPr>
              <w:t>(</w:t>
            </w:r>
            <w:r w:rsidRPr="00F070F2">
              <w:rPr>
                <w:rFonts w:ascii="Times New Roman" w:hAnsi="Times New Roman" w:cs="Times New Roman"/>
                <w:i/>
                <w:iCs/>
              </w:rPr>
              <w:t>C</w:t>
            </w:r>
            <w:r>
              <w:rPr>
                <w:rFonts w:ascii="Times New Roman" w:hAnsi="Times New Roman" w:cs="Times New Roman"/>
                <w:i/>
                <w:iCs/>
              </w:rPr>
              <w:t>u-BAF</w:t>
            </w:r>
            <w:r w:rsidRPr="006F60B6">
              <w:rPr>
                <w:rFonts w:ascii="Times New Roman" w:hAnsi="Times New Roman" w:cs="Times New Roman"/>
              </w:rPr>
              <w:t>)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= </w:t>
            </w:r>
            <w:r>
              <w:rPr>
                <w:rFonts w:ascii="Times New Roman" w:hAnsi="Times New Roman" w:cs="Times New Roman" w:hint="eastAsia"/>
              </w:rPr>
              <w:t>1.198</w:t>
            </w:r>
            <w:r w:rsidR="001578E4">
              <w:rPr>
                <w:rFonts w:ascii="Times New Roman" w:hAnsi="Times New Roman" w:cs="Times New Roman" w:hint="eastAsia"/>
              </w:rPr>
              <w:t xml:space="preserve"> - </w:t>
            </w:r>
            <w:r>
              <w:rPr>
                <w:rFonts w:ascii="Times New Roman" w:hAnsi="Times New Roman" w:cs="Times New Roman" w:hint="eastAsia"/>
              </w:rPr>
              <w:t>0.81</w:t>
            </w:r>
            <w:r>
              <w:rPr>
                <w:rFonts w:ascii="Times New Roman" w:hAnsi="Times New Roman" w:cs="Times New Roman" w:hint="eastAsia"/>
              </w:rPr>
              <w:t>×</w:t>
            </w:r>
            <w:r w:rsidRPr="006F60B6">
              <w:rPr>
                <w:rFonts w:ascii="Times New Roman" w:hAnsi="Times New Roman" w:cs="Times New Roman"/>
                <w:i/>
                <w:iCs/>
              </w:rPr>
              <w:t>log</w:t>
            </w:r>
            <w:r w:rsidRPr="006F60B6">
              <w:rPr>
                <w:rFonts w:ascii="Times New Roman" w:hAnsi="Times New Roman" w:cs="Times New Roman"/>
                <w:vertAlign w:val="subscript"/>
              </w:rPr>
              <w:t>10</w:t>
            </w:r>
            <w:r>
              <w:rPr>
                <w:rFonts w:ascii="Times New Roman" w:hAnsi="Times New Roman" w:cs="Times New Roman" w:hint="eastAsia"/>
              </w:rPr>
              <w:t>(T</w:t>
            </w:r>
            <w:r w:rsidRPr="006F60B6">
              <w:rPr>
                <w:rFonts w:ascii="Times New Roman" w:hAnsi="Times New Roman" w:cs="Times New Roman" w:hint="eastAsia"/>
                <w:i/>
                <w:iCs/>
              </w:rPr>
              <w:t>Fe</w:t>
            </w:r>
            <w:r w:rsidRPr="006F60B6">
              <w:rPr>
                <w:rFonts w:ascii="Times New Roman" w:hAnsi="Times New Roman" w:cs="Times New Roman"/>
                <w:vertAlign w:val="subscript"/>
              </w:rPr>
              <w:t>2</w:t>
            </w:r>
            <w:r w:rsidRPr="006F60B6">
              <w:rPr>
                <w:rFonts w:ascii="Times New Roman" w:hAnsi="Times New Roman" w:cs="Times New Roman"/>
                <w:i/>
                <w:iCs/>
              </w:rPr>
              <w:t>O</w:t>
            </w:r>
            <w:r w:rsidRPr="006F60B6">
              <w:rPr>
                <w:rFonts w:ascii="Times New Roman" w:hAnsi="Times New Roman" w:cs="Times New Roman"/>
                <w:vertAlign w:val="subscript"/>
              </w:rPr>
              <w:t>3</w:t>
            </w:r>
            <w:r>
              <w:rPr>
                <w:rFonts w:ascii="Times New Roman" w:hAnsi="Times New Roman" w:cs="Times New Roman" w:hint="eastAsia"/>
              </w:rPr>
              <w:t>)</w:t>
            </w:r>
            <w:r w:rsidR="001578E4">
              <w:rPr>
                <w:rFonts w:ascii="Times New Roman" w:hAnsi="Times New Roman" w:cs="Times New Roman" w:hint="eastAsia"/>
              </w:rPr>
              <w:t xml:space="preserve"> </w:t>
            </w:r>
            <w:r>
              <w:rPr>
                <w:rFonts w:ascii="Times New Roman" w:hAnsi="Times New Roman" w:cs="Times New Roman"/>
              </w:rPr>
              <w:t>-</w:t>
            </w:r>
            <w:r w:rsidR="001578E4">
              <w:rPr>
                <w:rFonts w:ascii="Times New Roman" w:hAnsi="Times New Roman" w:cs="Times New Roman" w:hint="eastAsia"/>
              </w:rPr>
              <w:t xml:space="preserve"> </w:t>
            </w:r>
            <w:r>
              <w:rPr>
                <w:rFonts w:ascii="Times New Roman" w:hAnsi="Times New Roman" w:cs="Times New Roman"/>
              </w:rPr>
              <w:t>0.</w:t>
            </w:r>
            <w:r>
              <w:rPr>
                <w:rFonts w:ascii="Times New Roman" w:hAnsi="Times New Roman" w:cs="Times New Roman" w:hint="eastAsia"/>
              </w:rPr>
              <w:t>071</w:t>
            </w:r>
            <w:r>
              <w:rPr>
                <w:rFonts w:ascii="Times New Roman" w:hAnsi="Times New Roman" w:cs="Times New Roman" w:hint="eastAsia"/>
              </w:rPr>
              <w:t>×</w:t>
            </w:r>
            <w:r w:rsidRPr="006F60B6">
              <w:rPr>
                <w:rFonts w:ascii="Times New Roman" w:hAnsi="Times New Roman" w:cs="Times New Roman"/>
                <w:i/>
                <w:iCs/>
              </w:rPr>
              <w:t>log</w:t>
            </w:r>
            <w:r w:rsidRPr="006F60B6">
              <w:rPr>
                <w:rFonts w:ascii="Times New Roman" w:hAnsi="Times New Roman" w:cs="Times New Roman"/>
                <w:vertAlign w:val="subscript"/>
              </w:rPr>
              <w:t>10</w:t>
            </w:r>
            <w:r>
              <w:rPr>
                <w:rFonts w:ascii="Times New Roman" w:hAnsi="Times New Roman" w:cs="Times New Roman"/>
              </w:rPr>
              <w:t>(</w:t>
            </w:r>
            <w:r w:rsidRPr="006F60B6">
              <w:rPr>
                <w:rFonts w:ascii="Times New Roman" w:hAnsi="Times New Roman" w:cs="Times New Roman"/>
                <w:i/>
                <w:iCs/>
              </w:rPr>
              <w:t>Mn</w:t>
            </w:r>
            <w:r>
              <w:rPr>
                <w:rFonts w:ascii="Times New Roman" w:hAnsi="Times New Roman" w:cs="Times New Roman"/>
              </w:rPr>
              <w:t>)</w:t>
            </w:r>
            <w:r w:rsidR="001578E4">
              <w:rPr>
                <w:rFonts w:ascii="Times New Roman" w:hAnsi="Times New Roman" w:cs="Times New Roman" w:hint="eastAsia"/>
              </w:rPr>
              <w:t xml:space="preserve"> </w:t>
            </w:r>
            <w:r>
              <w:rPr>
                <w:rFonts w:ascii="Times New Roman" w:hAnsi="Times New Roman" w:cs="Times New Roman"/>
              </w:rPr>
              <w:t>-</w:t>
            </w:r>
            <w:r w:rsidR="001578E4">
              <w:rPr>
                <w:rFonts w:ascii="Times New Roman" w:hAnsi="Times New Roman" w:cs="Times New Roman" w:hint="eastAsia"/>
              </w:rPr>
              <w:t xml:space="preserve"> </w:t>
            </w:r>
            <w:r>
              <w:rPr>
                <w:rFonts w:ascii="Times New Roman" w:hAnsi="Times New Roman" w:cs="Times New Roman"/>
              </w:rPr>
              <w:t>0.01</w:t>
            </w:r>
            <w:r>
              <w:rPr>
                <w:rFonts w:ascii="Times New Roman" w:hAnsi="Times New Roman" w:cs="Times New Roman" w:hint="eastAsia"/>
              </w:rPr>
              <w:t>3</w:t>
            </w:r>
            <w:r w:rsidRPr="00AC75F2">
              <w:rPr>
                <w:rFonts w:ascii="Times New Roman" w:hAnsi="Times New Roman" w:cs="Times New Roman" w:hint="eastAsia"/>
              </w:rPr>
              <w:t>×</w:t>
            </w:r>
            <w:r>
              <w:rPr>
                <w:rFonts w:ascii="Times New Roman" w:hAnsi="Times New Roman" w:cs="Times New Roman" w:hint="eastAsia"/>
              </w:rPr>
              <w:t>pH</w:t>
            </w:r>
            <w:r w:rsidR="001578E4">
              <w:rPr>
                <w:rFonts w:ascii="Times New Roman" w:hAnsi="Times New Roman" w:cs="Times New Roman" w:hint="eastAsia"/>
              </w:rPr>
              <w:t xml:space="preserve"> </w:t>
            </w:r>
            <w:r>
              <w:rPr>
                <w:rFonts w:ascii="Times New Roman" w:hAnsi="Times New Roman" w:cs="Times New Roman" w:hint="eastAsia"/>
              </w:rPr>
              <w:t>-</w:t>
            </w:r>
            <w:r w:rsidR="001578E4">
              <w:rPr>
                <w:rFonts w:ascii="Times New Roman" w:hAnsi="Times New Roman" w:cs="Times New Roman" w:hint="eastAsia"/>
              </w:rPr>
              <w:t xml:space="preserve"> </w:t>
            </w:r>
            <w:r>
              <w:rPr>
                <w:rFonts w:ascii="Times New Roman" w:hAnsi="Times New Roman" w:cs="Times New Roman" w:hint="eastAsia"/>
              </w:rPr>
              <w:t>0.773</w:t>
            </w:r>
            <w:r>
              <w:rPr>
                <w:rFonts w:ascii="Times New Roman" w:hAnsi="Times New Roman" w:cs="Times New Roman" w:hint="eastAsia"/>
              </w:rPr>
              <w:t>×</w:t>
            </w:r>
            <w:r w:rsidRPr="006F60B6">
              <w:rPr>
                <w:rFonts w:ascii="Times New Roman" w:hAnsi="Times New Roman" w:cs="Times New Roman"/>
                <w:i/>
                <w:iCs/>
              </w:rPr>
              <w:t>log</w:t>
            </w:r>
            <w:r w:rsidRPr="006F60B6">
              <w:rPr>
                <w:rFonts w:ascii="Times New Roman" w:hAnsi="Times New Roman" w:cs="Times New Roman"/>
                <w:vertAlign w:val="subscript"/>
              </w:rPr>
              <w:t>10</w:t>
            </w:r>
            <w:r>
              <w:rPr>
                <w:rFonts w:ascii="Times New Roman" w:hAnsi="Times New Roman" w:cs="Times New Roman" w:hint="eastAsia"/>
              </w:rPr>
              <w:t>(Zn-soil)</w:t>
            </w:r>
          </w:p>
        </w:tc>
        <w:tc>
          <w:tcPr>
            <w:tcW w:w="415" w:type="pct"/>
            <w:vAlign w:val="center"/>
          </w:tcPr>
          <w:p w14:paraId="6B8A654B" w14:textId="0A3D42B2" w:rsidR="00AB4802" w:rsidRDefault="007A183D" w:rsidP="007A183D">
            <w:pPr>
              <w:widowControl/>
              <w:jc w:val="center"/>
              <w:rPr>
                <w:rFonts w:hint="eastAsia"/>
              </w:rPr>
            </w:pPr>
            <w:r w:rsidRPr="007A183D">
              <w:rPr>
                <w:rFonts w:ascii="Times New Roman" w:hAnsi="Times New Roman" w:cs="Times New Roman" w:hint="eastAsia"/>
              </w:rPr>
              <w:t>0.</w:t>
            </w:r>
            <w:r w:rsidR="00567FE1">
              <w:rPr>
                <w:rFonts w:ascii="Times New Roman" w:hAnsi="Times New Roman" w:cs="Times New Roman" w:hint="eastAsia"/>
              </w:rPr>
              <w:t>466</w:t>
            </w:r>
          </w:p>
        </w:tc>
      </w:tr>
    </w:tbl>
    <w:p w14:paraId="50ABD27A" w14:textId="2AC0D718" w:rsidR="00AB4802" w:rsidRDefault="00AB4802">
      <w:pPr>
        <w:widowControl/>
        <w:jc w:val="left"/>
      </w:pPr>
    </w:p>
    <w:p w14:paraId="43087A00" w14:textId="77777777" w:rsidR="00AB4802" w:rsidRDefault="00AB4802">
      <w:pPr>
        <w:widowControl/>
        <w:jc w:val="left"/>
      </w:pPr>
      <w:r>
        <w:br w:type="page"/>
      </w:r>
    </w:p>
    <w:p w14:paraId="5F68A3E9" w14:textId="4CFC7F0E" w:rsidR="00FA1A7A" w:rsidRDefault="0056526F" w:rsidP="0056526F">
      <w:pPr>
        <w:pStyle w:val="aa"/>
        <w:jc w:val="center"/>
      </w:pPr>
      <w:r>
        <w:rPr>
          <w:noProof/>
        </w:rPr>
        <w:lastRenderedPageBreak/>
        <w:drawing>
          <wp:inline distT="0" distB="0" distL="0" distR="0" wp14:anchorId="5C393CAB" wp14:editId="73AB75BB">
            <wp:extent cx="2544153" cy="2059200"/>
            <wp:effectExtent l="0" t="0" r="8890" b="0"/>
            <wp:docPr id="1675869867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927" t="9803" r="11628" b="6195"/>
                    <a:stretch/>
                  </pic:blipFill>
                  <pic:spPr bwMode="auto">
                    <a:xfrm>
                      <a:off x="0" y="0"/>
                      <a:ext cx="2544153" cy="205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11C6E51" w14:textId="15861BBF" w:rsidR="00AB4802" w:rsidRDefault="00794011">
      <w:pPr>
        <w:widowControl/>
        <w:jc w:val="left"/>
      </w:pPr>
      <w:r w:rsidRPr="00ED6AE0">
        <w:rPr>
          <w:rFonts w:ascii="Times New Roman" w:hAnsi="Times New Roman" w:cs="Times New Roman"/>
          <w:b/>
          <w:bCs/>
        </w:rPr>
        <w:t xml:space="preserve">Fig. </w:t>
      </w:r>
      <w:r w:rsidRPr="00ED6AE0">
        <w:rPr>
          <w:rFonts w:ascii="Times New Roman" w:hAnsi="Times New Roman" w:cs="Times New Roman" w:hint="eastAsia"/>
          <w:b/>
          <w:bCs/>
        </w:rPr>
        <w:t>S</w:t>
      </w:r>
      <w:r>
        <w:rPr>
          <w:rFonts w:ascii="Times New Roman" w:hAnsi="Times New Roman" w:cs="Times New Roman" w:hint="eastAsia"/>
          <w:b/>
          <w:bCs/>
        </w:rPr>
        <w:t>3</w:t>
      </w:r>
      <w:r w:rsidRPr="00ED6AE0">
        <w:rPr>
          <w:rFonts w:ascii="Times New Roman" w:hAnsi="Times New Roman" w:cs="Times New Roman"/>
          <w:b/>
          <w:bCs/>
        </w:rPr>
        <w:t>.</w:t>
      </w:r>
      <w:r w:rsidRPr="00794011">
        <w:rPr>
          <w:rFonts w:ascii="Times New Roman" w:hAnsi="Times New Roman" w:cs="Times New Roman"/>
          <w:szCs w:val="21"/>
        </w:rPr>
        <w:t xml:space="preserve"> </w:t>
      </w:r>
      <w:r w:rsidRPr="00DC090A">
        <w:rPr>
          <w:rFonts w:ascii="Times New Roman" w:hAnsi="Times New Roman" w:cs="Times New Roman"/>
          <w:szCs w:val="21"/>
        </w:rPr>
        <w:t>Comparison of measured and predicted C</w:t>
      </w:r>
      <w:r w:rsidRPr="00DC090A">
        <w:rPr>
          <w:rFonts w:ascii="Times New Roman" w:hAnsi="Times New Roman" w:cs="Times New Roman" w:hint="eastAsia"/>
          <w:szCs w:val="21"/>
        </w:rPr>
        <w:t>u</w:t>
      </w:r>
      <w:r>
        <w:rPr>
          <w:rFonts w:ascii="Times New Roman" w:hAnsi="Times New Roman" w:cs="Times New Roman" w:hint="eastAsia"/>
          <w:szCs w:val="21"/>
        </w:rPr>
        <w:t>-</w:t>
      </w:r>
      <w:r w:rsidRPr="00DC090A">
        <w:rPr>
          <w:rFonts w:ascii="Times New Roman" w:hAnsi="Times New Roman" w:cs="Times New Roman"/>
          <w:szCs w:val="21"/>
        </w:rPr>
        <w:t>BAF by the test set</w:t>
      </w:r>
      <w:r>
        <w:rPr>
          <w:rFonts w:ascii="Times New Roman" w:hAnsi="Times New Roman" w:cs="Times New Roman" w:hint="eastAsia"/>
          <w:szCs w:val="21"/>
        </w:rPr>
        <w:t xml:space="preserve"> of</w:t>
      </w:r>
      <w:r w:rsidRPr="00DC090A">
        <w:rPr>
          <w:rFonts w:ascii="Times New Roman" w:hAnsi="Times New Roman" w:cs="Times New Roman"/>
          <w:szCs w:val="21"/>
        </w:rPr>
        <w:t xml:space="preserve"> MLR model</w:t>
      </w:r>
      <w:r>
        <w:rPr>
          <w:rFonts w:ascii="Times New Roman" w:hAnsi="Times New Roman" w:cs="Times New Roman" w:hint="eastAsia"/>
          <w:szCs w:val="21"/>
        </w:rPr>
        <w:t>.</w:t>
      </w:r>
    </w:p>
    <w:p w14:paraId="72354003" w14:textId="17569B57" w:rsidR="00AB4802" w:rsidRDefault="00AB4802">
      <w:pPr>
        <w:widowControl/>
        <w:jc w:val="left"/>
      </w:pPr>
      <w:r>
        <w:br w:type="page"/>
      </w:r>
    </w:p>
    <w:p w14:paraId="482BB596" w14:textId="1B2AB4A6" w:rsidR="00ED6AE0" w:rsidRPr="004118CD" w:rsidRDefault="00ED6AE0" w:rsidP="00ED6AE0">
      <w:pPr>
        <w:spacing w:line="480" w:lineRule="auto"/>
        <w:jc w:val="center"/>
        <w:rPr>
          <w:rFonts w:ascii="Times New Roman" w:hAnsi="Times New Roman" w:cs="Times New Roman"/>
          <w:szCs w:val="21"/>
        </w:rPr>
      </w:pPr>
      <w:bookmarkStart w:id="2" w:name="_Hlk157107374"/>
      <w:r w:rsidRPr="00ED6AE0">
        <w:rPr>
          <w:rFonts w:ascii="Times New Roman" w:hAnsi="Times New Roman" w:cs="Times New Roman"/>
          <w:b/>
          <w:bCs/>
          <w:szCs w:val="21"/>
        </w:rPr>
        <w:lastRenderedPageBreak/>
        <w:t xml:space="preserve">Table </w:t>
      </w:r>
      <w:r w:rsidRPr="00ED6AE0">
        <w:rPr>
          <w:rFonts w:ascii="Times New Roman" w:hAnsi="Times New Roman" w:cs="Times New Roman" w:hint="eastAsia"/>
          <w:b/>
          <w:bCs/>
          <w:szCs w:val="21"/>
        </w:rPr>
        <w:t>S</w:t>
      </w:r>
      <w:r w:rsidR="006D457A">
        <w:rPr>
          <w:rFonts w:ascii="Times New Roman" w:hAnsi="Times New Roman" w:cs="Times New Roman" w:hint="eastAsia"/>
          <w:b/>
          <w:bCs/>
          <w:szCs w:val="21"/>
        </w:rPr>
        <w:t>4</w:t>
      </w:r>
      <w:r w:rsidRPr="00ED6AE0">
        <w:rPr>
          <w:rFonts w:ascii="Times New Roman" w:hAnsi="Times New Roman" w:cs="Times New Roman"/>
          <w:szCs w:val="21"/>
        </w:rPr>
        <w:t xml:space="preserve"> Resul</w:t>
      </w:r>
      <w:r w:rsidRPr="004118CD">
        <w:rPr>
          <w:rFonts w:ascii="Times New Roman" w:hAnsi="Times New Roman" w:cs="Times New Roman"/>
          <w:szCs w:val="21"/>
        </w:rPr>
        <w:t>ts of evaluation indexes of training samples for models.</w:t>
      </w:r>
    </w:p>
    <w:tbl>
      <w:tblPr>
        <w:tblW w:w="5000" w:type="pct"/>
        <w:jc w:val="center"/>
        <w:tblBorders>
          <w:top w:val="single" w:sz="12" w:space="0" w:color="auto"/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1931"/>
        <w:gridCol w:w="1502"/>
        <w:gridCol w:w="1452"/>
        <w:gridCol w:w="1763"/>
        <w:gridCol w:w="1658"/>
      </w:tblGrid>
      <w:tr w:rsidR="00ED6AE0" w:rsidRPr="00921117" w14:paraId="623FC3F4" w14:textId="77777777" w:rsidTr="003C1781">
        <w:trPr>
          <w:trHeight w:val="312"/>
          <w:jc w:val="center"/>
        </w:trPr>
        <w:tc>
          <w:tcPr>
            <w:tcW w:w="116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20419" w14:textId="77777777" w:rsidR="00ED6AE0" w:rsidRPr="00921117" w:rsidRDefault="00ED6AE0" w:rsidP="003C1781">
            <w:pPr>
              <w:spacing w:line="48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921117">
              <w:rPr>
                <w:rFonts w:ascii="Times New Roman" w:hAnsi="Times New Roman"/>
                <w:color w:val="000000" w:themeColor="text1"/>
              </w:rPr>
              <w:t>Model</w:t>
            </w:r>
          </w:p>
        </w:tc>
        <w:tc>
          <w:tcPr>
            <w:tcW w:w="90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C40D4C" w14:textId="77777777" w:rsidR="00ED6AE0" w:rsidRPr="00921117" w:rsidRDefault="00ED6AE0" w:rsidP="003C1781">
            <w:pPr>
              <w:spacing w:line="48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921117">
              <w:rPr>
                <w:rFonts w:ascii="Times New Roman" w:hAnsi="Times New Roman"/>
                <w:color w:val="000000" w:themeColor="text1"/>
              </w:rPr>
              <w:t>RMSE</w:t>
            </w:r>
          </w:p>
        </w:tc>
        <w:tc>
          <w:tcPr>
            <w:tcW w:w="87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3EEAC2" w14:textId="77777777" w:rsidR="00ED6AE0" w:rsidRPr="00921117" w:rsidRDefault="00ED6AE0" w:rsidP="003C1781">
            <w:pPr>
              <w:spacing w:line="48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921117">
              <w:rPr>
                <w:rFonts w:ascii="Times New Roman" w:hAnsi="Times New Roman" w:hint="eastAsia"/>
                <w:color w:val="000000" w:themeColor="text1"/>
              </w:rPr>
              <w:t>N</w:t>
            </w:r>
            <w:r w:rsidRPr="00921117">
              <w:rPr>
                <w:rFonts w:ascii="Times New Roman" w:hAnsi="Times New Roman"/>
                <w:color w:val="000000" w:themeColor="text1"/>
              </w:rPr>
              <w:t>ME</w:t>
            </w:r>
          </w:p>
        </w:tc>
        <w:tc>
          <w:tcPr>
            <w:tcW w:w="106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C0FFA0" w14:textId="77777777" w:rsidR="00ED6AE0" w:rsidRPr="00921117" w:rsidRDefault="00ED6AE0" w:rsidP="003C1781">
            <w:pPr>
              <w:spacing w:line="48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921117">
              <w:rPr>
                <w:rFonts w:ascii="Times New Roman" w:hAnsi="Times New Roman"/>
                <w:color w:val="000000" w:themeColor="text1"/>
              </w:rPr>
              <w:t>NRMSE</w:t>
            </w:r>
          </w:p>
        </w:tc>
        <w:tc>
          <w:tcPr>
            <w:tcW w:w="998" w:type="pct"/>
            <w:tcBorders>
              <w:top w:val="single" w:sz="4" w:space="0" w:color="auto"/>
              <w:bottom w:val="single" w:sz="4" w:space="0" w:color="auto"/>
            </w:tcBorders>
          </w:tcPr>
          <w:p w14:paraId="271B6D60" w14:textId="77777777" w:rsidR="00ED6AE0" w:rsidRPr="00921117" w:rsidRDefault="00ED6AE0" w:rsidP="003C1781">
            <w:pPr>
              <w:spacing w:line="48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921117">
              <w:rPr>
                <w:rFonts w:ascii="Times New Roman" w:hAnsi="Times New Roman"/>
                <w:color w:val="000000" w:themeColor="text1"/>
              </w:rPr>
              <w:t>R</w:t>
            </w:r>
            <w:r w:rsidRPr="00921117">
              <w:rPr>
                <w:rFonts w:ascii="Times New Roman" w:hAnsi="Times New Roman"/>
                <w:color w:val="000000" w:themeColor="text1"/>
                <w:vertAlign w:val="superscript"/>
              </w:rPr>
              <w:t>2</w:t>
            </w:r>
          </w:p>
        </w:tc>
      </w:tr>
      <w:tr w:rsidR="00ED6AE0" w:rsidRPr="00921117" w14:paraId="0B90B284" w14:textId="77777777" w:rsidTr="003C1781">
        <w:trPr>
          <w:trHeight w:val="312"/>
          <w:jc w:val="center"/>
        </w:trPr>
        <w:tc>
          <w:tcPr>
            <w:tcW w:w="1162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D5DCD" w14:textId="77777777" w:rsidR="00ED6AE0" w:rsidRPr="00921117" w:rsidRDefault="00ED6AE0" w:rsidP="003C1781">
            <w:pPr>
              <w:spacing w:line="48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MLR</w:t>
            </w:r>
          </w:p>
        </w:tc>
        <w:tc>
          <w:tcPr>
            <w:tcW w:w="904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46C79" w14:textId="77777777" w:rsidR="00ED6AE0" w:rsidRPr="00921117" w:rsidRDefault="00ED6AE0" w:rsidP="003C1781">
            <w:pPr>
              <w:spacing w:line="48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 w:hint="eastAsia"/>
                <w:color w:val="000000" w:themeColor="text1"/>
              </w:rPr>
              <w:t>0</w:t>
            </w:r>
            <w:r>
              <w:rPr>
                <w:rFonts w:ascii="Times New Roman" w:hAnsi="Times New Roman"/>
                <w:color w:val="000000" w:themeColor="text1"/>
              </w:rPr>
              <w:t>.035</w:t>
            </w:r>
          </w:p>
        </w:tc>
        <w:tc>
          <w:tcPr>
            <w:tcW w:w="874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2201E" w14:textId="77777777" w:rsidR="00ED6AE0" w:rsidRPr="00921117" w:rsidRDefault="00ED6AE0" w:rsidP="003C1781">
            <w:pPr>
              <w:spacing w:line="48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0.037</w:t>
            </w:r>
          </w:p>
        </w:tc>
        <w:tc>
          <w:tcPr>
            <w:tcW w:w="1061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707A7" w14:textId="77777777" w:rsidR="00ED6AE0" w:rsidRPr="00921117" w:rsidRDefault="00ED6AE0" w:rsidP="003C1781">
            <w:pPr>
              <w:spacing w:line="48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 w:hint="eastAsia"/>
                <w:color w:val="000000" w:themeColor="text1"/>
              </w:rPr>
              <w:t>0</w:t>
            </w:r>
            <w:r>
              <w:rPr>
                <w:rFonts w:ascii="Times New Roman" w:hAnsi="Times New Roman"/>
                <w:color w:val="000000" w:themeColor="text1"/>
              </w:rPr>
              <w:t>.454</w:t>
            </w:r>
          </w:p>
        </w:tc>
        <w:tc>
          <w:tcPr>
            <w:tcW w:w="998" w:type="pct"/>
            <w:tcBorders>
              <w:top w:val="single" w:sz="4" w:space="0" w:color="auto"/>
            </w:tcBorders>
          </w:tcPr>
          <w:p w14:paraId="661D4298" w14:textId="77777777" w:rsidR="00ED6AE0" w:rsidRPr="00921117" w:rsidRDefault="00ED6AE0" w:rsidP="003C1781">
            <w:pPr>
              <w:spacing w:line="48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 w:hint="eastAsia"/>
                <w:color w:val="000000" w:themeColor="text1"/>
              </w:rPr>
              <w:t>0</w:t>
            </w:r>
            <w:r>
              <w:rPr>
                <w:rFonts w:ascii="Times New Roman" w:hAnsi="Times New Roman"/>
                <w:color w:val="000000" w:themeColor="text1"/>
              </w:rPr>
              <w:t>.581</w:t>
            </w:r>
          </w:p>
        </w:tc>
      </w:tr>
      <w:tr w:rsidR="00ED6AE0" w:rsidRPr="00921117" w14:paraId="385EB6F2" w14:textId="77777777" w:rsidTr="003C1781">
        <w:trPr>
          <w:trHeight w:val="312"/>
          <w:jc w:val="center"/>
        </w:trPr>
        <w:tc>
          <w:tcPr>
            <w:tcW w:w="1162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D17A4" w14:textId="77777777" w:rsidR="00ED6AE0" w:rsidRPr="00921117" w:rsidRDefault="00ED6AE0" w:rsidP="003C1781">
            <w:pPr>
              <w:spacing w:line="48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 w:hint="eastAsia"/>
                <w:color w:val="000000" w:themeColor="text1"/>
              </w:rPr>
              <w:t>R</w:t>
            </w:r>
            <w:r>
              <w:rPr>
                <w:rFonts w:ascii="Times New Roman" w:hAnsi="Times New Roman"/>
                <w:color w:val="000000" w:themeColor="text1"/>
              </w:rPr>
              <w:t>F</w:t>
            </w:r>
          </w:p>
        </w:tc>
        <w:tc>
          <w:tcPr>
            <w:tcW w:w="904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0D66D" w14:textId="77777777" w:rsidR="00ED6AE0" w:rsidRPr="00A65225" w:rsidRDefault="00ED6AE0" w:rsidP="003C1781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A65225">
              <w:rPr>
                <w:rFonts w:ascii="Times New Roman" w:hAnsi="Times New Roman" w:hint="eastAsia"/>
              </w:rPr>
              <w:t>0.008</w:t>
            </w:r>
          </w:p>
        </w:tc>
        <w:tc>
          <w:tcPr>
            <w:tcW w:w="874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F0A5D" w14:textId="77777777" w:rsidR="00ED6AE0" w:rsidRPr="00A65225" w:rsidRDefault="00ED6AE0" w:rsidP="003C1781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A65225">
              <w:rPr>
                <w:rFonts w:ascii="Times New Roman" w:hAnsi="Times New Roman"/>
              </w:rPr>
              <w:t>0.00</w:t>
            </w:r>
            <w:r w:rsidRPr="00A65225">
              <w:rPr>
                <w:rFonts w:ascii="Times New Roman" w:hAnsi="Times New Roman" w:hint="eastAsia"/>
              </w:rPr>
              <w:t>3</w:t>
            </w:r>
          </w:p>
        </w:tc>
        <w:tc>
          <w:tcPr>
            <w:tcW w:w="1061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D4184" w14:textId="77777777" w:rsidR="00ED6AE0" w:rsidRPr="00A65225" w:rsidRDefault="00ED6AE0" w:rsidP="003C1781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A65225">
              <w:rPr>
                <w:rFonts w:ascii="Times New Roman" w:hAnsi="Times New Roman" w:hint="eastAsia"/>
              </w:rPr>
              <w:t>0</w:t>
            </w:r>
            <w:r w:rsidRPr="00A65225">
              <w:rPr>
                <w:rFonts w:ascii="Times New Roman" w:hAnsi="Times New Roman"/>
              </w:rPr>
              <w:t>.</w:t>
            </w:r>
            <w:r w:rsidRPr="00A65225">
              <w:rPr>
                <w:rFonts w:ascii="Times New Roman" w:hAnsi="Times New Roman" w:hint="eastAsia"/>
              </w:rPr>
              <w:t>109</w:t>
            </w:r>
          </w:p>
        </w:tc>
        <w:tc>
          <w:tcPr>
            <w:tcW w:w="998" w:type="pct"/>
            <w:tcBorders>
              <w:bottom w:val="single" w:sz="4" w:space="0" w:color="auto"/>
            </w:tcBorders>
          </w:tcPr>
          <w:p w14:paraId="7C57337A" w14:textId="77777777" w:rsidR="00ED6AE0" w:rsidRPr="00A65225" w:rsidRDefault="00ED6AE0" w:rsidP="003C1781">
            <w:pPr>
              <w:spacing w:line="480" w:lineRule="auto"/>
              <w:jc w:val="center"/>
              <w:rPr>
                <w:rFonts w:ascii="Times New Roman" w:hAnsi="Times New Roman"/>
              </w:rPr>
            </w:pPr>
            <w:r w:rsidRPr="00A65225">
              <w:rPr>
                <w:rFonts w:ascii="Times New Roman" w:hAnsi="Times New Roman" w:hint="eastAsia"/>
              </w:rPr>
              <w:t>0</w:t>
            </w:r>
            <w:r w:rsidRPr="00A65225">
              <w:rPr>
                <w:rFonts w:ascii="Times New Roman" w:hAnsi="Times New Roman"/>
              </w:rPr>
              <w:t>.9</w:t>
            </w:r>
            <w:r w:rsidRPr="00A65225">
              <w:rPr>
                <w:rFonts w:ascii="Times New Roman" w:hAnsi="Times New Roman" w:hint="eastAsia"/>
              </w:rPr>
              <w:t>56</w:t>
            </w:r>
          </w:p>
        </w:tc>
      </w:tr>
      <w:bookmarkEnd w:id="2"/>
    </w:tbl>
    <w:p w14:paraId="558EF1A7" w14:textId="546396EF" w:rsidR="00ED6AE0" w:rsidRDefault="00ED6AE0"/>
    <w:p w14:paraId="0BA222F9" w14:textId="77777777" w:rsidR="00ED6AE0" w:rsidRDefault="00ED6AE0">
      <w:pPr>
        <w:widowControl/>
        <w:jc w:val="left"/>
      </w:pPr>
      <w:r>
        <w:br w:type="page"/>
      </w:r>
    </w:p>
    <w:p w14:paraId="38CAF990" w14:textId="32B56957" w:rsidR="00ED6AE0" w:rsidRPr="00177ACD" w:rsidRDefault="00ED6AE0" w:rsidP="00ED6AE0">
      <w:pPr>
        <w:spacing w:line="480" w:lineRule="auto"/>
        <w:jc w:val="center"/>
        <w:rPr>
          <w:rFonts w:ascii="Times New Roman" w:hAnsi="Times New Roman" w:cs="Times New Roman"/>
          <w:szCs w:val="21"/>
        </w:rPr>
      </w:pPr>
      <w:r w:rsidRPr="00ED6AE0">
        <w:rPr>
          <w:rFonts w:ascii="Times New Roman" w:hAnsi="Times New Roman" w:cs="Times New Roman"/>
          <w:b/>
          <w:bCs/>
          <w:szCs w:val="21"/>
        </w:rPr>
        <w:lastRenderedPageBreak/>
        <w:t xml:space="preserve">Table </w:t>
      </w:r>
      <w:r w:rsidRPr="00ED6AE0">
        <w:rPr>
          <w:rFonts w:ascii="Times New Roman" w:hAnsi="Times New Roman" w:cs="Times New Roman" w:hint="eastAsia"/>
          <w:b/>
          <w:bCs/>
          <w:szCs w:val="21"/>
        </w:rPr>
        <w:t>S</w:t>
      </w:r>
      <w:r w:rsidR="006D457A">
        <w:rPr>
          <w:rFonts w:ascii="Times New Roman" w:hAnsi="Times New Roman" w:cs="Times New Roman" w:hint="eastAsia"/>
          <w:b/>
          <w:bCs/>
          <w:szCs w:val="21"/>
        </w:rPr>
        <w:t>5</w:t>
      </w:r>
      <w:r w:rsidRPr="00ED6AE0">
        <w:rPr>
          <w:rFonts w:ascii="Times New Roman" w:hAnsi="Times New Roman" w:cs="Times New Roman"/>
          <w:szCs w:val="21"/>
        </w:rPr>
        <w:t xml:space="preserve"> </w:t>
      </w:r>
      <w:r w:rsidRPr="00ED6AE0">
        <w:rPr>
          <w:rFonts w:ascii="Times New Roman" w:hAnsi="Times New Roman" w:cs="Times New Roman" w:hint="eastAsia"/>
        </w:rPr>
        <w:t>Cu</w:t>
      </w:r>
      <w:r w:rsidRPr="00ED6AE0">
        <w:rPr>
          <w:rFonts w:ascii="Times New Roman" w:hAnsi="Times New Roman" w:cs="Times New Roman"/>
        </w:rPr>
        <w:t xml:space="preserve"> con</w:t>
      </w:r>
      <w:r w:rsidRPr="00177ACD">
        <w:rPr>
          <w:rFonts w:ascii="Times New Roman" w:hAnsi="Times New Roman" w:cs="Times New Roman"/>
        </w:rPr>
        <w:t>tent of topsoil</w:t>
      </w:r>
      <w:r>
        <w:rPr>
          <w:rFonts w:ascii="Times New Roman" w:hAnsi="Times New Roman" w:cs="Times New Roman" w:hint="eastAsia"/>
        </w:rPr>
        <w:t xml:space="preserve"> in different </w:t>
      </w:r>
      <w:r w:rsidRPr="00177ACD">
        <w:rPr>
          <w:rFonts w:ascii="Times New Roman" w:hAnsi="Times New Roman" w:cs="Times New Roman"/>
        </w:rPr>
        <w:t>parent material</w:t>
      </w:r>
    </w:p>
    <w:tbl>
      <w:tblPr>
        <w:tblStyle w:val="a7"/>
        <w:tblW w:w="5000" w:type="pct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34"/>
        <w:gridCol w:w="2169"/>
        <w:gridCol w:w="2503"/>
      </w:tblGrid>
      <w:tr w:rsidR="00ED6AE0" w:rsidRPr="000A0A2F" w14:paraId="32C5559D" w14:textId="77777777" w:rsidTr="003C1781">
        <w:trPr>
          <w:trHeight w:val="285"/>
          <w:jc w:val="center"/>
        </w:trPr>
        <w:tc>
          <w:tcPr>
            <w:tcW w:w="2218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DD4E9E5" w14:textId="77777777" w:rsidR="00ED6AE0" w:rsidRPr="000A0A2F" w:rsidRDefault="00ED6AE0" w:rsidP="003C1781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0A0A2F">
              <w:rPr>
                <w:rFonts w:ascii="Times New Roman" w:hAnsi="Times New Roman" w:cs="Times New Roman" w:hint="eastAsia"/>
              </w:rPr>
              <w:t>P</w:t>
            </w:r>
            <w:r w:rsidRPr="000A0A2F">
              <w:rPr>
                <w:rFonts w:ascii="Times New Roman" w:hAnsi="Times New Roman" w:cs="Times New Roman"/>
              </w:rPr>
              <w:t>arent material</w:t>
            </w:r>
          </w:p>
        </w:tc>
        <w:tc>
          <w:tcPr>
            <w:tcW w:w="1336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C1DD533" w14:textId="77777777" w:rsidR="00ED6AE0" w:rsidRPr="000A0A2F" w:rsidRDefault="00ED6AE0" w:rsidP="003C1781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0A0A2F">
              <w:rPr>
                <w:rFonts w:ascii="Times New Roman" w:hAnsi="Times New Roman" w:cs="Times New Roman"/>
              </w:rPr>
              <w:t>S</w:t>
            </w:r>
            <w:r w:rsidRPr="000A0A2F">
              <w:rPr>
                <w:rFonts w:ascii="Times New Roman" w:hAnsi="Times New Roman" w:cs="Times New Roman" w:hint="eastAsia"/>
              </w:rPr>
              <w:t>amples number</w:t>
            </w:r>
          </w:p>
        </w:tc>
        <w:tc>
          <w:tcPr>
            <w:tcW w:w="1446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F88EBA8" w14:textId="77777777" w:rsidR="00ED6AE0" w:rsidRPr="000A0A2F" w:rsidRDefault="00ED6AE0" w:rsidP="003C1781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 xml:space="preserve">Mean </w:t>
            </w:r>
            <w:r w:rsidRPr="000A0A2F">
              <w:rPr>
                <w:rFonts w:ascii="Times New Roman" w:hAnsi="Times New Roman" w:cs="Times New Roman"/>
              </w:rPr>
              <w:t>Cu</w:t>
            </w:r>
            <w:r>
              <w:rPr>
                <w:rFonts w:ascii="Times New Roman" w:hAnsi="Times New Roman" w:cs="Times New Roman" w:hint="eastAsia"/>
              </w:rPr>
              <w:t xml:space="preserve"> content</w:t>
            </w:r>
            <w:r w:rsidRPr="000A0A2F">
              <w:rPr>
                <w:rFonts w:ascii="Times New Roman" w:hAnsi="Times New Roman" w:cs="Times New Roman" w:hint="eastAsia"/>
              </w:rPr>
              <w:t xml:space="preserve"> (</w:t>
            </w:r>
            <w:r w:rsidRPr="000A0A2F">
              <w:rPr>
                <w:rFonts w:ascii="Times New Roman" w:eastAsia="宋体" w:hAnsi="Times New Roman" w:cs="Times New Roman"/>
                <w:szCs w:val="21"/>
              </w:rPr>
              <w:t>mg kg</w:t>
            </w:r>
            <w:r w:rsidRPr="000A0A2F">
              <w:rPr>
                <w:rFonts w:ascii="Times New Roman" w:eastAsia="宋体" w:hAnsi="Times New Roman" w:cs="Times New Roman"/>
                <w:szCs w:val="21"/>
                <w:vertAlign w:val="superscript"/>
              </w:rPr>
              <w:t>-1</w:t>
            </w:r>
            <w:r w:rsidRPr="000A0A2F">
              <w:rPr>
                <w:rFonts w:ascii="Times New Roman" w:hAnsi="Times New Roman" w:cs="Times New Roman" w:hint="eastAsia"/>
              </w:rPr>
              <w:t>)</w:t>
            </w:r>
          </w:p>
        </w:tc>
      </w:tr>
      <w:tr w:rsidR="00ED6AE0" w:rsidRPr="000A0A2F" w14:paraId="7482A3AE" w14:textId="77777777" w:rsidTr="003C1781">
        <w:trPr>
          <w:trHeight w:val="285"/>
          <w:jc w:val="center"/>
        </w:trPr>
        <w:tc>
          <w:tcPr>
            <w:tcW w:w="2218" w:type="pct"/>
            <w:tcBorders>
              <w:top w:val="single" w:sz="4" w:space="0" w:color="auto"/>
            </w:tcBorders>
            <w:noWrap/>
            <w:hideMark/>
          </w:tcPr>
          <w:p w14:paraId="577229BF" w14:textId="77777777" w:rsidR="00ED6AE0" w:rsidRPr="000A0A2F" w:rsidRDefault="00ED6AE0" w:rsidP="003C1781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0A0A2F">
              <w:rPr>
                <w:rFonts w:ascii="Times New Roman" w:hAnsi="Times New Roman" w:cs="Times New Roman" w:hint="eastAsia"/>
              </w:rPr>
              <w:t>C</w:t>
            </w:r>
            <w:r w:rsidRPr="000A0A2F">
              <w:rPr>
                <w:rFonts w:ascii="Times New Roman" w:hAnsi="Times New Roman" w:cs="Times New Roman"/>
              </w:rPr>
              <w:t>lastic rock</w:t>
            </w:r>
          </w:p>
        </w:tc>
        <w:tc>
          <w:tcPr>
            <w:tcW w:w="1336" w:type="pct"/>
            <w:tcBorders>
              <w:top w:val="single" w:sz="4" w:space="0" w:color="auto"/>
            </w:tcBorders>
            <w:noWrap/>
            <w:hideMark/>
          </w:tcPr>
          <w:p w14:paraId="51B869B0" w14:textId="77777777" w:rsidR="00ED6AE0" w:rsidRPr="000A0A2F" w:rsidRDefault="00ED6AE0" w:rsidP="003C1781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0A0A2F">
              <w:rPr>
                <w:rFonts w:ascii="Times New Roman" w:hAnsi="Times New Roman" w:cs="Times New Roman" w:hint="eastAsia"/>
              </w:rPr>
              <w:t xml:space="preserve">N= </w:t>
            </w:r>
            <w:r w:rsidRPr="000A0A2F">
              <w:rPr>
                <w:rFonts w:ascii="Times New Roman" w:hAnsi="Times New Roman" w:cs="Times New Roman"/>
              </w:rPr>
              <w:t>5</w:t>
            </w:r>
            <w:r w:rsidRPr="000A0A2F">
              <w:rPr>
                <w:rFonts w:ascii="Times New Roman" w:hAnsi="Times New Roman" w:cs="Times New Roman" w:hint="eastAsia"/>
              </w:rPr>
              <w:t>,559</w:t>
            </w:r>
          </w:p>
        </w:tc>
        <w:tc>
          <w:tcPr>
            <w:tcW w:w="1446" w:type="pct"/>
            <w:tcBorders>
              <w:top w:val="single" w:sz="4" w:space="0" w:color="auto"/>
            </w:tcBorders>
            <w:noWrap/>
            <w:hideMark/>
          </w:tcPr>
          <w:p w14:paraId="2ABB74F5" w14:textId="77777777" w:rsidR="00ED6AE0" w:rsidRPr="000A0A2F" w:rsidRDefault="00ED6AE0" w:rsidP="003C1781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0A0A2F">
              <w:rPr>
                <w:rFonts w:ascii="Times New Roman" w:hAnsi="Times New Roman" w:cs="Times New Roman"/>
              </w:rPr>
              <w:t>25.4</w:t>
            </w:r>
            <w:r w:rsidRPr="000A0A2F">
              <w:rPr>
                <w:rFonts w:ascii="Times New Roman" w:hAnsi="Times New Roman" w:cs="Times New Roman" w:hint="eastAsia"/>
              </w:rPr>
              <w:t>0</w:t>
            </w:r>
          </w:p>
        </w:tc>
      </w:tr>
      <w:tr w:rsidR="00ED6AE0" w:rsidRPr="000A0A2F" w14:paraId="1D329D6F" w14:textId="77777777" w:rsidTr="003C1781">
        <w:trPr>
          <w:trHeight w:val="285"/>
          <w:jc w:val="center"/>
        </w:trPr>
        <w:tc>
          <w:tcPr>
            <w:tcW w:w="2218" w:type="pct"/>
            <w:noWrap/>
            <w:hideMark/>
          </w:tcPr>
          <w:p w14:paraId="52CE51C1" w14:textId="77777777" w:rsidR="00ED6AE0" w:rsidRPr="000A0A2F" w:rsidRDefault="00ED6AE0" w:rsidP="003C1781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0A0A2F">
              <w:rPr>
                <w:rFonts w:ascii="Times New Roman" w:hAnsi="Times New Roman" w:cs="Times New Roman"/>
              </w:rPr>
              <w:t>Sandstone</w:t>
            </w:r>
          </w:p>
        </w:tc>
        <w:tc>
          <w:tcPr>
            <w:tcW w:w="1336" w:type="pct"/>
            <w:noWrap/>
            <w:hideMark/>
          </w:tcPr>
          <w:p w14:paraId="50234994" w14:textId="77777777" w:rsidR="00ED6AE0" w:rsidRPr="000A0A2F" w:rsidRDefault="00ED6AE0" w:rsidP="003C1781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0A0A2F">
              <w:rPr>
                <w:rFonts w:ascii="Times New Roman" w:hAnsi="Times New Roman" w:cs="Times New Roman" w:hint="eastAsia"/>
              </w:rPr>
              <w:t>N=</w:t>
            </w:r>
            <w:r w:rsidRPr="000A0A2F">
              <w:rPr>
                <w:rFonts w:ascii="Times New Roman" w:hAnsi="Times New Roman" w:cs="Times New Roman"/>
              </w:rPr>
              <w:t>6</w:t>
            </w:r>
            <w:r w:rsidRPr="000A0A2F">
              <w:rPr>
                <w:rFonts w:ascii="Times New Roman" w:hAnsi="Times New Roman" w:cs="Times New Roman" w:hint="eastAsia"/>
              </w:rPr>
              <w:t>4</w:t>
            </w:r>
            <w:r w:rsidRPr="000A0A2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46" w:type="pct"/>
            <w:noWrap/>
            <w:hideMark/>
          </w:tcPr>
          <w:p w14:paraId="74CAA541" w14:textId="77777777" w:rsidR="00ED6AE0" w:rsidRPr="000A0A2F" w:rsidRDefault="00ED6AE0" w:rsidP="003C1781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0A0A2F">
              <w:rPr>
                <w:rFonts w:ascii="Times New Roman" w:hAnsi="Times New Roman" w:cs="Times New Roman"/>
              </w:rPr>
              <w:t>21.81</w:t>
            </w:r>
          </w:p>
        </w:tc>
      </w:tr>
      <w:tr w:rsidR="00ED6AE0" w:rsidRPr="000A0A2F" w14:paraId="373440EC" w14:textId="77777777" w:rsidTr="003C1781">
        <w:trPr>
          <w:trHeight w:val="285"/>
          <w:jc w:val="center"/>
        </w:trPr>
        <w:tc>
          <w:tcPr>
            <w:tcW w:w="2218" w:type="pct"/>
            <w:noWrap/>
            <w:hideMark/>
          </w:tcPr>
          <w:p w14:paraId="39CE77AD" w14:textId="77777777" w:rsidR="00ED6AE0" w:rsidRPr="000A0A2F" w:rsidRDefault="00ED6AE0" w:rsidP="003C1781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0A0A2F">
              <w:rPr>
                <w:rFonts w:ascii="Times New Roman" w:hAnsi="Times New Roman" w:cs="Times New Roman"/>
              </w:rPr>
              <w:t>Carbonate</w:t>
            </w:r>
          </w:p>
        </w:tc>
        <w:tc>
          <w:tcPr>
            <w:tcW w:w="1336" w:type="pct"/>
            <w:noWrap/>
            <w:hideMark/>
          </w:tcPr>
          <w:p w14:paraId="40D20535" w14:textId="77777777" w:rsidR="00ED6AE0" w:rsidRPr="000A0A2F" w:rsidRDefault="00ED6AE0" w:rsidP="003C1781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0A0A2F">
              <w:rPr>
                <w:rFonts w:ascii="Times New Roman" w:hAnsi="Times New Roman" w:cs="Times New Roman" w:hint="eastAsia"/>
              </w:rPr>
              <w:t>N=</w:t>
            </w:r>
            <w:r w:rsidRPr="000A0A2F">
              <w:rPr>
                <w:rFonts w:ascii="Times New Roman" w:hAnsi="Times New Roman" w:cs="Times New Roman"/>
              </w:rPr>
              <w:t>493</w:t>
            </w:r>
          </w:p>
        </w:tc>
        <w:tc>
          <w:tcPr>
            <w:tcW w:w="1446" w:type="pct"/>
            <w:noWrap/>
            <w:hideMark/>
          </w:tcPr>
          <w:p w14:paraId="541EA888" w14:textId="77777777" w:rsidR="00ED6AE0" w:rsidRPr="000A0A2F" w:rsidRDefault="00ED6AE0" w:rsidP="003C1781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0A0A2F">
              <w:rPr>
                <w:rFonts w:ascii="Times New Roman" w:hAnsi="Times New Roman" w:cs="Times New Roman"/>
              </w:rPr>
              <w:t>28.96</w:t>
            </w:r>
          </w:p>
        </w:tc>
      </w:tr>
      <w:tr w:rsidR="00ED6AE0" w:rsidRPr="000A0A2F" w14:paraId="5AF379B1" w14:textId="77777777" w:rsidTr="003C1781">
        <w:trPr>
          <w:trHeight w:val="285"/>
          <w:jc w:val="center"/>
        </w:trPr>
        <w:tc>
          <w:tcPr>
            <w:tcW w:w="2218" w:type="pct"/>
            <w:noWrap/>
            <w:hideMark/>
          </w:tcPr>
          <w:p w14:paraId="6AAB7D91" w14:textId="77777777" w:rsidR="00ED6AE0" w:rsidRPr="000A0A2F" w:rsidRDefault="00ED6AE0" w:rsidP="003C1781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0A0A2F">
              <w:rPr>
                <w:rFonts w:ascii="Times New Roman" w:hAnsi="Times New Roman" w:cs="Times New Roman"/>
              </w:rPr>
              <w:t>Basalt</w:t>
            </w:r>
          </w:p>
        </w:tc>
        <w:tc>
          <w:tcPr>
            <w:tcW w:w="1336" w:type="pct"/>
            <w:noWrap/>
            <w:hideMark/>
          </w:tcPr>
          <w:p w14:paraId="4FFD09BA" w14:textId="77777777" w:rsidR="00ED6AE0" w:rsidRPr="000A0A2F" w:rsidRDefault="00ED6AE0" w:rsidP="003C1781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0A0A2F">
              <w:rPr>
                <w:rFonts w:ascii="Times New Roman" w:hAnsi="Times New Roman" w:cs="Times New Roman" w:hint="eastAsia"/>
              </w:rPr>
              <w:t>N=24</w:t>
            </w:r>
          </w:p>
        </w:tc>
        <w:tc>
          <w:tcPr>
            <w:tcW w:w="1446" w:type="pct"/>
            <w:noWrap/>
            <w:hideMark/>
          </w:tcPr>
          <w:p w14:paraId="396B0D8C" w14:textId="77777777" w:rsidR="00ED6AE0" w:rsidRPr="000A0A2F" w:rsidRDefault="00ED6AE0" w:rsidP="003C1781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0A0A2F">
              <w:rPr>
                <w:rFonts w:ascii="Times New Roman" w:hAnsi="Times New Roman" w:cs="Times New Roman"/>
              </w:rPr>
              <w:t>69.54</w:t>
            </w:r>
          </w:p>
        </w:tc>
      </w:tr>
      <w:tr w:rsidR="00ED6AE0" w:rsidRPr="000A0A2F" w14:paraId="4D4D6350" w14:textId="77777777" w:rsidTr="003C1781">
        <w:trPr>
          <w:trHeight w:val="285"/>
          <w:jc w:val="center"/>
        </w:trPr>
        <w:tc>
          <w:tcPr>
            <w:tcW w:w="2218" w:type="pct"/>
            <w:noWrap/>
            <w:hideMark/>
          </w:tcPr>
          <w:p w14:paraId="4990603B" w14:textId="77777777" w:rsidR="00ED6AE0" w:rsidRPr="000A0A2F" w:rsidRDefault="00ED6AE0" w:rsidP="003C1781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0A0A2F">
              <w:rPr>
                <w:rFonts w:ascii="Times New Roman" w:hAnsi="Times New Roman" w:cs="Times New Roman"/>
              </w:rPr>
              <w:t>Coal measure formation</w:t>
            </w:r>
          </w:p>
        </w:tc>
        <w:tc>
          <w:tcPr>
            <w:tcW w:w="1336" w:type="pct"/>
            <w:noWrap/>
            <w:hideMark/>
          </w:tcPr>
          <w:p w14:paraId="42C8849C" w14:textId="77777777" w:rsidR="00ED6AE0" w:rsidRPr="000A0A2F" w:rsidRDefault="00ED6AE0" w:rsidP="003C1781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0A0A2F">
              <w:rPr>
                <w:rFonts w:ascii="Times New Roman" w:hAnsi="Times New Roman" w:cs="Times New Roman" w:hint="eastAsia"/>
              </w:rPr>
              <w:t>N=</w:t>
            </w:r>
            <w:r w:rsidRPr="000A0A2F">
              <w:rPr>
                <w:rFonts w:ascii="Times New Roman" w:hAnsi="Times New Roman" w:cs="Times New Roman"/>
              </w:rPr>
              <w:t>2</w:t>
            </w:r>
            <w:r w:rsidRPr="000A0A2F">
              <w:rPr>
                <w:rFonts w:ascii="Times New Roman" w:hAnsi="Times New Roman" w:cs="Times New Roman" w:hint="eastAsia"/>
              </w:rPr>
              <w:t>56</w:t>
            </w:r>
          </w:p>
        </w:tc>
        <w:tc>
          <w:tcPr>
            <w:tcW w:w="1446" w:type="pct"/>
            <w:noWrap/>
            <w:hideMark/>
          </w:tcPr>
          <w:p w14:paraId="219431F6" w14:textId="77777777" w:rsidR="00ED6AE0" w:rsidRPr="000A0A2F" w:rsidRDefault="00ED6AE0" w:rsidP="003C1781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0A0A2F">
              <w:rPr>
                <w:rFonts w:ascii="Times New Roman" w:hAnsi="Times New Roman" w:cs="Times New Roman"/>
              </w:rPr>
              <w:t>23.24</w:t>
            </w:r>
          </w:p>
        </w:tc>
      </w:tr>
    </w:tbl>
    <w:p w14:paraId="43C0BEC6" w14:textId="0D769083" w:rsidR="00ED6AE0" w:rsidRDefault="00ED6AE0"/>
    <w:p w14:paraId="1892B5DA" w14:textId="77777777" w:rsidR="00ED6AE0" w:rsidRDefault="00ED6AE0">
      <w:pPr>
        <w:widowControl/>
        <w:jc w:val="left"/>
      </w:pPr>
      <w:r>
        <w:br w:type="page"/>
      </w:r>
    </w:p>
    <w:p w14:paraId="4B0994F2" w14:textId="77777777" w:rsidR="00ED6AE0" w:rsidRDefault="00ED6AE0" w:rsidP="00ED6AE0">
      <w:pPr>
        <w:spacing w:line="480" w:lineRule="auto"/>
        <w:jc w:val="center"/>
        <w:rPr>
          <w:rFonts w:ascii="Times New Roman" w:hAnsi="Times New Roman" w:cs="Times New Roman"/>
        </w:rPr>
      </w:pPr>
      <w:bookmarkStart w:id="3" w:name="_Hlk157538322"/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31DE7AD8" wp14:editId="3F1B7567">
            <wp:extent cx="2594883" cy="2160000"/>
            <wp:effectExtent l="0" t="0" r="0" b="0"/>
            <wp:docPr id="122575551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5755511" name="图片 1225755511"/>
                    <pic:cNvPicPr/>
                  </pic:nvPicPr>
                  <pic:blipFill rotWithShape="1">
                    <a:blip r:embed="rId9"/>
                    <a:srcRect l="8797" t="9802" r="13176" b="5339"/>
                    <a:stretch/>
                  </pic:blipFill>
                  <pic:spPr bwMode="auto">
                    <a:xfrm>
                      <a:off x="0" y="0"/>
                      <a:ext cx="2594883" cy="216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9A3F443" w14:textId="1387686E" w:rsidR="00ED6AE0" w:rsidRPr="008970ED" w:rsidRDefault="00ED6AE0" w:rsidP="00ED6AE0">
      <w:pPr>
        <w:spacing w:line="480" w:lineRule="auto"/>
        <w:jc w:val="center"/>
        <w:rPr>
          <w:rFonts w:ascii="Times New Roman" w:hAnsi="Times New Roman" w:cs="Times New Roman"/>
          <w:szCs w:val="21"/>
        </w:rPr>
      </w:pPr>
      <w:r w:rsidRPr="00ED6AE0">
        <w:rPr>
          <w:rFonts w:ascii="Times New Roman" w:hAnsi="Times New Roman" w:cs="Times New Roman" w:hint="eastAsia"/>
          <w:b/>
          <w:bCs/>
          <w:szCs w:val="21"/>
        </w:rPr>
        <w:t>Fig.</w:t>
      </w:r>
      <w:r w:rsidRPr="00ED6AE0">
        <w:rPr>
          <w:rFonts w:ascii="Times New Roman" w:hAnsi="Times New Roman" w:cs="Times New Roman"/>
          <w:b/>
          <w:bCs/>
          <w:szCs w:val="21"/>
        </w:rPr>
        <w:t xml:space="preserve"> </w:t>
      </w:r>
      <w:r w:rsidRPr="00ED6AE0">
        <w:rPr>
          <w:rFonts w:ascii="Times New Roman" w:hAnsi="Times New Roman" w:cs="Times New Roman" w:hint="eastAsia"/>
          <w:b/>
          <w:bCs/>
          <w:szCs w:val="21"/>
        </w:rPr>
        <w:t>S</w:t>
      </w:r>
      <w:r w:rsidR="006D457A">
        <w:rPr>
          <w:rFonts w:ascii="Times New Roman" w:hAnsi="Times New Roman" w:cs="Times New Roman" w:hint="eastAsia"/>
          <w:b/>
          <w:bCs/>
          <w:szCs w:val="21"/>
        </w:rPr>
        <w:t>4</w:t>
      </w:r>
      <w:r w:rsidRPr="00ED6AE0">
        <w:rPr>
          <w:rFonts w:ascii="Times New Roman" w:hAnsi="Times New Roman" w:cs="Times New Roman"/>
          <w:b/>
          <w:bCs/>
          <w:szCs w:val="21"/>
        </w:rPr>
        <w:t>.</w:t>
      </w:r>
      <w:r w:rsidRPr="00ED6AE0">
        <w:rPr>
          <w:rFonts w:ascii="Times New Roman" w:hAnsi="Times New Roman" w:cs="Times New Roman"/>
          <w:szCs w:val="21"/>
        </w:rPr>
        <w:t xml:space="preserve"> Sca</w:t>
      </w:r>
      <w:r w:rsidRPr="008970ED">
        <w:rPr>
          <w:rFonts w:ascii="Times New Roman" w:hAnsi="Times New Roman" w:cs="Times New Roman"/>
          <w:szCs w:val="21"/>
        </w:rPr>
        <w:t>tterplot of Cu-BAF and pH</w:t>
      </w:r>
    </w:p>
    <w:bookmarkEnd w:id="3"/>
    <w:p w14:paraId="7CB6D782" w14:textId="2CAC193F" w:rsidR="00ED6AE0" w:rsidRPr="006D457A" w:rsidRDefault="00ED6AE0"/>
    <w:p w14:paraId="61514EDD" w14:textId="77777777" w:rsidR="00ED6AE0" w:rsidRDefault="00ED6AE0">
      <w:pPr>
        <w:widowControl/>
        <w:jc w:val="left"/>
      </w:pPr>
      <w:r>
        <w:br w:type="page"/>
      </w:r>
    </w:p>
    <w:p w14:paraId="4A649269" w14:textId="5D409C38" w:rsidR="00ED6AE0" w:rsidRPr="009123FD" w:rsidRDefault="00ED6AE0" w:rsidP="00ED6AE0">
      <w:pPr>
        <w:spacing w:line="480" w:lineRule="auto"/>
        <w:jc w:val="center"/>
        <w:rPr>
          <w:rFonts w:ascii="Times New Roman" w:hAnsi="Times New Roman" w:cs="Times New Roman"/>
          <w:szCs w:val="21"/>
        </w:rPr>
      </w:pPr>
      <w:r w:rsidRPr="00ED6AE0">
        <w:rPr>
          <w:rFonts w:ascii="Times New Roman" w:hAnsi="Times New Roman" w:cs="Times New Roman"/>
          <w:b/>
          <w:bCs/>
          <w:szCs w:val="21"/>
        </w:rPr>
        <w:lastRenderedPageBreak/>
        <w:t xml:space="preserve">Table </w:t>
      </w:r>
      <w:r w:rsidRPr="00ED6AE0">
        <w:rPr>
          <w:rFonts w:ascii="Times New Roman" w:hAnsi="Times New Roman" w:cs="Times New Roman" w:hint="eastAsia"/>
          <w:b/>
          <w:bCs/>
          <w:szCs w:val="21"/>
        </w:rPr>
        <w:t>S</w:t>
      </w:r>
      <w:r w:rsidR="006D457A">
        <w:rPr>
          <w:rFonts w:ascii="Times New Roman" w:hAnsi="Times New Roman" w:cs="Times New Roman" w:hint="eastAsia"/>
          <w:b/>
          <w:bCs/>
          <w:szCs w:val="21"/>
        </w:rPr>
        <w:t>6</w:t>
      </w:r>
      <w:r w:rsidRPr="00ED6AE0">
        <w:rPr>
          <w:rFonts w:ascii="Times New Roman" w:hAnsi="Times New Roman" w:cs="Times New Roman"/>
          <w:szCs w:val="21"/>
        </w:rPr>
        <w:t xml:space="preserve"> OM</w:t>
      </w:r>
      <w:r>
        <w:rPr>
          <w:rFonts w:ascii="Times New Roman" w:hAnsi="Times New Roman" w:cs="Times New Roman"/>
          <w:szCs w:val="21"/>
        </w:rPr>
        <w:t xml:space="preserve"> c</w:t>
      </w:r>
      <w:r w:rsidRPr="008118A5">
        <w:rPr>
          <w:rFonts w:ascii="Times New Roman" w:hAnsi="Times New Roman" w:cs="Times New Roman"/>
          <w:szCs w:val="21"/>
        </w:rPr>
        <w:t xml:space="preserve">ontent </w:t>
      </w:r>
      <w:r>
        <w:rPr>
          <w:rFonts w:ascii="Times New Roman" w:hAnsi="Times New Roman" w:cs="Times New Roman"/>
          <w:szCs w:val="21"/>
        </w:rPr>
        <w:t>of</w:t>
      </w:r>
      <w:r w:rsidRPr="008118A5">
        <w:rPr>
          <w:rFonts w:ascii="Times New Roman" w:hAnsi="Times New Roman" w:cs="Times New Roman"/>
          <w:szCs w:val="21"/>
        </w:rPr>
        <w:t xml:space="preserve"> </w:t>
      </w:r>
      <w:r>
        <w:rPr>
          <w:rFonts w:ascii="Times New Roman" w:hAnsi="Times New Roman" w:cs="Times New Roman"/>
          <w:szCs w:val="21"/>
        </w:rPr>
        <w:t>r</w:t>
      </w:r>
      <w:r w:rsidRPr="008118A5">
        <w:rPr>
          <w:rFonts w:ascii="Times New Roman" w:hAnsi="Times New Roman" w:cs="Times New Roman"/>
          <w:szCs w:val="21"/>
        </w:rPr>
        <w:t>hizosphere in the study area</w:t>
      </w:r>
    </w:p>
    <w:tbl>
      <w:tblPr>
        <w:tblW w:w="5000" w:type="pct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355"/>
        <w:gridCol w:w="1529"/>
        <w:gridCol w:w="1356"/>
        <w:gridCol w:w="1356"/>
        <w:gridCol w:w="1356"/>
        <w:gridCol w:w="1354"/>
      </w:tblGrid>
      <w:tr w:rsidR="00ED6AE0" w:rsidRPr="008118A5" w14:paraId="3ABC0C64" w14:textId="77777777" w:rsidTr="003C1781">
        <w:trPr>
          <w:trHeight w:val="285"/>
        </w:trPr>
        <w:tc>
          <w:tcPr>
            <w:tcW w:w="816" w:type="pct"/>
            <w:shd w:val="clear" w:color="auto" w:fill="auto"/>
            <w:noWrap/>
            <w:vAlign w:val="center"/>
            <w:hideMark/>
          </w:tcPr>
          <w:p w14:paraId="0F51B352" w14:textId="77777777" w:rsidR="00ED6AE0" w:rsidRPr="008118A5" w:rsidRDefault="00ED6AE0" w:rsidP="003C1781">
            <w:pPr>
              <w:widowControl/>
              <w:spacing w:line="480" w:lineRule="auto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921" w:type="pct"/>
            <w:shd w:val="clear" w:color="auto" w:fill="auto"/>
            <w:noWrap/>
            <w:vAlign w:val="center"/>
            <w:hideMark/>
          </w:tcPr>
          <w:p w14:paraId="4C590251" w14:textId="77777777" w:rsidR="00ED6AE0" w:rsidRPr="008118A5" w:rsidRDefault="00ED6AE0" w:rsidP="003C1781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16" w:type="pct"/>
            <w:shd w:val="clear" w:color="auto" w:fill="auto"/>
            <w:noWrap/>
            <w:vAlign w:val="center"/>
            <w:hideMark/>
          </w:tcPr>
          <w:p w14:paraId="0DBAB9BE" w14:textId="77777777" w:rsidR="00ED6AE0" w:rsidRPr="008118A5" w:rsidRDefault="00ED6AE0" w:rsidP="003C1781">
            <w:pPr>
              <w:widowControl/>
              <w:spacing w:line="48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1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74591B" w14:textId="77777777" w:rsidR="00ED6AE0" w:rsidRPr="008118A5" w:rsidRDefault="00ED6AE0" w:rsidP="003C1781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</w:t>
            </w:r>
            <w:r w:rsidRPr="008118A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ax</w:t>
            </w:r>
          </w:p>
        </w:tc>
        <w:tc>
          <w:tcPr>
            <w:tcW w:w="81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8B4BA8" w14:textId="77777777" w:rsidR="00ED6AE0" w:rsidRPr="008118A5" w:rsidRDefault="00ED6AE0" w:rsidP="003C1781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</w:t>
            </w:r>
            <w:r w:rsidRPr="008118A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</w:t>
            </w:r>
          </w:p>
        </w:tc>
        <w:tc>
          <w:tcPr>
            <w:tcW w:w="81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E2469F" w14:textId="77777777" w:rsidR="00ED6AE0" w:rsidRPr="008118A5" w:rsidRDefault="00ED6AE0" w:rsidP="003C1781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</w:t>
            </w:r>
            <w:r w:rsidRPr="008118A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ean</w:t>
            </w:r>
          </w:p>
        </w:tc>
      </w:tr>
      <w:tr w:rsidR="00ED6AE0" w:rsidRPr="008118A5" w14:paraId="2CC127DA" w14:textId="77777777" w:rsidTr="003C1781">
        <w:trPr>
          <w:trHeight w:val="285"/>
        </w:trPr>
        <w:tc>
          <w:tcPr>
            <w:tcW w:w="816" w:type="pct"/>
            <w:vMerge w:val="restart"/>
            <w:shd w:val="clear" w:color="auto" w:fill="auto"/>
            <w:noWrap/>
            <w:vAlign w:val="center"/>
            <w:hideMark/>
          </w:tcPr>
          <w:p w14:paraId="5B342EDE" w14:textId="77777777" w:rsidR="00ED6AE0" w:rsidRPr="008118A5" w:rsidRDefault="00ED6AE0" w:rsidP="003C1781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118A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OM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(%)</w:t>
            </w:r>
          </w:p>
        </w:tc>
        <w:tc>
          <w:tcPr>
            <w:tcW w:w="921" w:type="pct"/>
            <w:shd w:val="clear" w:color="auto" w:fill="auto"/>
            <w:noWrap/>
            <w:vAlign w:val="center"/>
            <w:hideMark/>
          </w:tcPr>
          <w:p w14:paraId="7BF6F2FB" w14:textId="77777777" w:rsidR="00ED6AE0" w:rsidRPr="008118A5" w:rsidRDefault="00ED6AE0" w:rsidP="003C1781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118A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</w:t>
            </w:r>
            <w:r w:rsidRPr="008118A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≤5.5</w:t>
            </w:r>
          </w:p>
        </w:tc>
        <w:tc>
          <w:tcPr>
            <w:tcW w:w="816" w:type="pct"/>
            <w:shd w:val="clear" w:color="auto" w:fill="auto"/>
            <w:noWrap/>
            <w:vAlign w:val="center"/>
            <w:hideMark/>
          </w:tcPr>
          <w:p w14:paraId="4BD47C72" w14:textId="77777777" w:rsidR="00ED6AE0" w:rsidRPr="008118A5" w:rsidRDefault="00ED6AE0" w:rsidP="003C1781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</w:t>
            </w:r>
            <w:r w:rsidRPr="008118A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=65</w:t>
            </w:r>
          </w:p>
        </w:tc>
        <w:tc>
          <w:tcPr>
            <w:tcW w:w="816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B70598" w14:textId="77777777" w:rsidR="00ED6AE0" w:rsidRPr="008118A5" w:rsidRDefault="00ED6AE0" w:rsidP="003C1781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118A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5.29</w:t>
            </w:r>
          </w:p>
        </w:tc>
        <w:tc>
          <w:tcPr>
            <w:tcW w:w="816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5E6C70" w14:textId="77777777" w:rsidR="00ED6AE0" w:rsidRPr="008118A5" w:rsidRDefault="00ED6AE0" w:rsidP="003C1781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118A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0.76</w:t>
            </w:r>
          </w:p>
        </w:tc>
        <w:tc>
          <w:tcPr>
            <w:tcW w:w="816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72E4D3" w14:textId="77777777" w:rsidR="00ED6AE0" w:rsidRPr="008118A5" w:rsidRDefault="00ED6AE0" w:rsidP="003C1781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118A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1.81</w:t>
            </w:r>
          </w:p>
        </w:tc>
      </w:tr>
      <w:tr w:rsidR="00ED6AE0" w:rsidRPr="008118A5" w14:paraId="38750658" w14:textId="77777777" w:rsidTr="003C1781">
        <w:trPr>
          <w:trHeight w:val="285"/>
        </w:trPr>
        <w:tc>
          <w:tcPr>
            <w:tcW w:w="816" w:type="pct"/>
            <w:vMerge/>
            <w:vAlign w:val="center"/>
            <w:hideMark/>
          </w:tcPr>
          <w:p w14:paraId="0922AEB0" w14:textId="77777777" w:rsidR="00ED6AE0" w:rsidRPr="008118A5" w:rsidRDefault="00ED6AE0" w:rsidP="003C1781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921" w:type="pct"/>
            <w:shd w:val="clear" w:color="auto" w:fill="auto"/>
            <w:noWrap/>
            <w:vAlign w:val="center"/>
            <w:hideMark/>
          </w:tcPr>
          <w:p w14:paraId="12945D46" w14:textId="77777777" w:rsidR="00ED6AE0" w:rsidRPr="008118A5" w:rsidRDefault="00ED6AE0" w:rsidP="003C1781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118A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</w:t>
            </w:r>
            <w:r w:rsidRPr="008118A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＞</w:t>
            </w:r>
            <w:r w:rsidRPr="008118A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5.5</w:t>
            </w:r>
          </w:p>
        </w:tc>
        <w:tc>
          <w:tcPr>
            <w:tcW w:w="816" w:type="pct"/>
            <w:shd w:val="clear" w:color="auto" w:fill="auto"/>
            <w:noWrap/>
            <w:vAlign w:val="center"/>
            <w:hideMark/>
          </w:tcPr>
          <w:p w14:paraId="60CAF6E8" w14:textId="77777777" w:rsidR="00ED6AE0" w:rsidRPr="008118A5" w:rsidRDefault="00ED6AE0" w:rsidP="003C1781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N</w:t>
            </w:r>
            <w:r w:rsidRPr="008118A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=44</w:t>
            </w:r>
          </w:p>
        </w:tc>
        <w:tc>
          <w:tcPr>
            <w:tcW w:w="816" w:type="pct"/>
            <w:shd w:val="clear" w:color="auto" w:fill="auto"/>
            <w:noWrap/>
            <w:vAlign w:val="center"/>
            <w:hideMark/>
          </w:tcPr>
          <w:p w14:paraId="656F1020" w14:textId="77777777" w:rsidR="00ED6AE0" w:rsidRPr="008118A5" w:rsidRDefault="00ED6AE0" w:rsidP="003C1781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118A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15.43</w:t>
            </w:r>
          </w:p>
        </w:tc>
        <w:tc>
          <w:tcPr>
            <w:tcW w:w="816" w:type="pct"/>
            <w:shd w:val="clear" w:color="auto" w:fill="auto"/>
            <w:noWrap/>
            <w:vAlign w:val="center"/>
            <w:hideMark/>
          </w:tcPr>
          <w:p w14:paraId="70CA8067" w14:textId="77777777" w:rsidR="00ED6AE0" w:rsidRPr="008118A5" w:rsidRDefault="00ED6AE0" w:rsidP="003C1781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118A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0.83</w:t>
            </w:r>
          </w:p>
        </w:tc>
        <w:tc>
          <w:tcPr>
            <w:tcW w:w="816" w:type="pct"/>
            <w:shd w:val="clear" w:color="auto" w:fill="auto"/>
            <w:noWrap/>
            <w:vAlign w:val="center"/>
            <w:hideMark/>
          </w:tcPr>
          <w:p w14:paraId="23ACD506" w14:textId="77777777" w:rsidR="00ED6AE0" w:rsidRPr="008118A5" w:rsidRDefault="00ED6AE0" w:rsidP="003C1781">
            <w:pPr>
              <w:widowControl/>
              <w:spacing w:line="48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8118A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2.4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</w:t>
            </w:r>
          </w:p>
        </w:tc>
      </w:tr>
    </w:tbl>
    <w:p w14:paraId="3BB4A74A" w14:textId="67882A5A" w:rsidR="003050AA" w:rsidRDefault="003050AA" w:rsidP="00ED6AE0">
      <w:pPr>
        <w:widowControl/>
        <w:jc w:val="left"/>
        <w:rPr>
          <w:rFonts w:hint="eastAsia"/>
        </w:rPr>
      </w:pPr>
    </w:p>
    <w:p w14:paraId="6DCDA951" w14:textId="77777777" w:rsidR="003050AA" w:rsidRDefault="003050AA">
      <w:pPr>
        <w:widowControl/>
        <w:jc w:val="left"/>
      </w:pPr>
      <w:r>
        <w:br w:type="page"/>
      </w:r>
    </w:p>
    <w:p w14:paraId="7677581C" w14:textId="77777777" w:rsidR="003050AA" w:rsidRPr="00291EA9" w:rsidRDefault="003050AA" w:rsidP="003050AA">
      <w:pPr>
        <w:spacing w:line="480" w:lineRule="auto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291EA9">
        <w:rPr>
          <w:rFonts w:ascii="Times New Roman" w:hAnsi="Times New Roman" w:cs="Times New Roman"/>
          <w:b/>
          <w:bCs/>
          <w:sz w:val="24"/>
          <w:szCs w:val="24"/>
        </w:rPr>
        <w:lastRenderedPageBreak/>
        <w:t>References</w:t>
      </w:r>
    </w:p>
    <w:p w14:paraId="43C3DBA7" w14:textId="7A9D115B" w:rsidR="003050AA" w:rsidRPr="00DE21B3" w:rsidRDefault="003050AA" w:rsidP="00DE21B3">
      <w:pPr>
        <w:widowControl/>
        <w:spacing w:line="480" w:lineRule="auto"/>
        <w:ind w:left="420" w:hangingChars="200" w:hanging="420"/>
        <w:rPr>
          <w:rFonts w:ascii="Times New Roman" w:hAnsi="Times New Roman" w:cs="Times New Roman"/>
          <w:szCs w:val="21"/>
        </w:rPr>
      </w:pPr>
      <w:r w:rsidRPr="00DE21B3">
        <w:rPr>
          <w:rFonts w:ascii="Times New Roman" w:hAnsi="Times New Roman" w:cs="Times New Roman"/>
          <w:szCs w:val="21"/>
        </w:rPr>
        <w:t xml:space="preserve">Deng, W., Liu, W., Li, X., Yang, Y., 2020. Source apportionment of and potential health risks posed by trace elements in agricultural soils: a case study of the </w:t>
      </w:r>
      <w:proofErr w:type="spellStart"/>
      <w:r w:rsidRPr="00DE21B3">
        <w:rPr>
          <w:rFonts w:ascii="Times New Roman" w:hAnsi="Times New Roman" w:cs="Times New Roman"/>
          <w:szCs w:val="21"/>
        </w:rPr>
        <w:t>guanzhong</w:t>
      </w:r>
      <w:proofErr w:type="spellEnd"/>
      <w:r w:rsidRPr="00DE21B3">
        <w:rPr>
          <w:rFonts w:ascii="Times New Roman" w:hAnsi="Times New Roman" w:cs="Times New Roman"/>
          <w:szCs w:val="21"/>
        </w:rPr>
        <w:t xml:space="preserve"> plain, northwest </w:t>
      </w:r>
      <w:proofErr w:type="spellStart"/>
      <w:r w:rsidRPr="00DE21B3">
        <w:rPr>
          <w:rFonts w:ascii="Times New Roman" w:hAnsi="Times New Roman" w:cs="Times New Roman"/>
          <w:szCs w:val="21"/>
        </w:rPr>
        <w:t>china</w:t>
      </w:r>
      <w:proofErr w:type="spellEnd"/>
      <w:r w:rsidRPr="00DE21B3">
        <w:rPr>
          <w:rFonts w:ascii="Times New Roman" w:hAnsi="Times New Roman" w:cs="Times New Roman"/>
          <w:szCs w:val="21"/>
        </w:rPr>
        <w:t>. Chemosphere 258, 127317.https://coi.org/https://doi.org/10.1016/j.chemosphere.2020.127317.</w:t>
      </w:r>
    </w:p>
    <w:p w14:paraId="6696CB9A" w14:textId="6DBFC25F" w:rsidR="00DE21B3" w:rsidRPr="00DE21B3" w:rsidRDefault="00DE21B3" w:rsidP="00D47CFE">
      <w:pPr>
        <w:wordWrap w:val="0"/>
        <w:autoSpaceDE w:val="0"/>
        <w:autoSpaceDN w:val="0"/>
        <w:adjustRightInd w:val="0"/>
        <w:spacing w:line="480" w:lineRule="auto"/>
        <w:ind w:left="420" w:hangingChars="200" w:hanging="420"/>
        <w:rPr>
          <w:rFonts w:ascii="Times New Roman" w:hAnsi="Times New Roman" w:cs="Times New Roman"/>
          <w:color w:val="000000"/>
          <w:kern w:val="0"/>
          <w:szCs w:val="21"/>
        </w:rPr>
      </w:pPr>
      <w:bookmarkStart w:id="4" w:name="_neb0BEB149F_437B_4302_90C1_96364351D70C"/>
      <w:r w:rsidRPr="00DE21B3">
        <w:rPr>
          <w:rFonts w:ascii="Times New Roman" w:hAnsi="Times New Roman" w:cs="Times New Roman"/>
          <w:color w:val="000000"/>
          <w:kern w:val="0"/>
          <w:szCs w:val="21"/>
        </w:rPr>
        <w:t xml:space="preserve">Guan, Q., Wang, F., Xu, C., Pan, N., Lin, J., Zhao, R., Yang, Y., Luo, H., 2018. Source apportionment of heavy metals in agricultural soil based on </w:t>
      </w:r>
      <w:proofErr w:type="spellStart"/>
      <w:r w:rsidRPr="00DE21B3">
        <w:rPr>
          <w:rFonts w:ascii="Times New Roman" w:hAnsi="Times New Roman" w:cs="Times New Roman"/>
          <w:color w:val="000000"/>
          <w:kern w:val="0"/>
          <w:szCs w:val="21"/>
        </w:rPr>
        <w:t>pmf</w:t>
      </w:r>
      <w:proofErr w:type="spellEnd"/>
      <w:r w:rsidRPr="00DE21B3">
        <w:rPr>
          <w:rFonts w:ascii="Times New Roman" w:hAnsi="Times New Roman" w:cs="Times New Roman"/>
          <w:color w:val="000000"/>
          <w:kern w:val="0"/>
          <w:szCs w:val="21"/>
        </w:rPr>
        <w:t xml:space="preserve">: a case study in </w:t>
      </w:r>
      <w:proofErr w:type="spellStart"/>
      <w:r w:rsidRPr="00DE21B3">
        <w:rPr>
          <w:rFonts w:ascii="Times New Roman" w:hAnsi="Times New Roman" w:cs="Times New Roman"/>
          <w:color w:val="000000"/>
          <w:kern w:val="0"/>
          <w:szCs w:val="21"/>
        </w:rPr>
        <w:t>hexi</w:t>
      </w:r>
      <w:proofErr w:type="spellEnd"/>
      <w:r w:rsidRPr="00DE21B3">
        <w:rPr>
          <w:rFonts w:ascii="Times New Roman" w:hAnsi="Times New Roman" w:cs="Times New Roman"/>
          <w:color w:val="000000"/>
          <w:kern w:val="0"/>
          <w:szCs w:val="21"/>
        </w:rPr>
        <w:t xml:space="preserve"> corridor, northwest</w:t>
      </w:r>
      <w:r>
        <w:rPr>
          <w:rFonts w:ascii="Times New Roman" w:hAnsi="Times New Roman" w:cs="Times New Roman" w:hint="eastAsia"/>
          <w:color w:val="000000"/>
          <w:kern w:val="0"/>
          <w:szCs w:val="21"/>
        </w:rPr>
        <w:t xml:space="preserve"> C</w:t>
      </w:r>
      <w:r w:rsidRPr="00DE21B3">
        <w:rPr>
          <w:rFonts w:ascii="Times New Roman" w:hAnsi="Times New Roman" w:cs="Times New Roman"/>
          <w:color w:val="000000"/>
          <w:kern w:val="0"/>
          <w:szCs w:val="21"/>
        </w:rPr>
        <w:t>hina. Chemosphere 193, 189-197.https://coi.org/https://doi.org/10.1016/j.chemosphere.2017.10.151.</w:t>
      </w:r>
      <w:bookmarkEnd w:id="4"/>
    </w:p>
    <w:p w14:paraId="50A1A2D8" w14:textId="76B66A94" w:rsidR="00DE21B3" w:rsidRPr="00DE21B3" w:rsidRDefault="00DE21B3" w:rsidP="00D47CFE">
      <w:pPr>
        <w:wordWrap w:val="0"/>
        <w:autoSpaceDE w:val="0"/>
        <w:autoSpaceDN w:val="0"/>
        <w:adjustRightInd w:val="0"/>
        <w:spacing w:line="480" w:lineRule="auto"/>
        <w:ind w:left="420" w:hangingChars="200" w:hanging="420"/>
        <w:rPr>
          <w:rFonts w:ascii="Times New Roman" w:hAnsi="Times New Roman" w:cs="Times New Roman"/>
          <w:kern w:val="0"/>
          <w:szCs w:val="21"/>
        </w:rPr>
      </w:pPr>
      <w:bookmarkStart w:id="5" w:name="_nebE8760D58_DBB6_450B_A245_BD3363D98FC2"/>
      <w:r w:rsidRPr="00DE21B3">
        <w:rPr>
          <w:rFonts w:ascii="Times New Roman" w:hAnsi="Times New Roman" w:cs="Times New Roman"/>
          <w:color w:val="000000"/>
          <w:kern w:val="0"/>
          <w:szCs w:val="21"/>
        </w:rPr>
        <w:t xml:space="preserve">Gupta, N., Yadav, K.K., Kumar, V., Cabral-Pinto, M.M.S., Alam, M., Kumar, S., Prasad, S., 2021. Appraisal of contamination of heavy metals and health risk in agricultural soil of </w:t>
      </w:r>
      <w:proofErr w:type="spellStart"/>
      <w:r w:rsidRPr="00DE21B3">
        <w:rPr>
          <w:rFonts w:ascii="Times New Roman" w:hAnsi="Times New Roman" w:cs="Times New Roman"/>
          <w:color w:val="000000"/>
          <w:kern w:val="0"/>
          <w:szCs w:val="21"/>
        </w:rPr>
        <w:t>jhansi</w:t>
      </w:r>
      <w:proofErr w:type="spellEnd"/>
      <w:r w:rsidRPr="00DE21B3">
        <w:rPr>
          <w:rFonts w:ascii="Times New Roman" w:hAnsi="Times New Roman" w:cs="Times New Roman"/>
          <w:color w:val="000000"/>
          <w:kern w:val="0"/>
          <w:szCs w:val="21"/>
        </w:rPr>
        <w:t xml:space="preserve"> city, </w:t>
      </w:r>
      <w:proofErr w:type="spellStart"/>
      <w:r w:rsidRPr="00DE21B3">
        <w:rPr>
          <w:rFonts w:ascii="Times New Roman" w:hAnsi="Times New Roman" w:cs="Times New Roman"/>
          <w:color w:val="000000"/>
          <w:kern w:val="0"/>
          <w:szCs w:val="21"/>
        </w:rPr>
        <w:t>india</w:t>
      </w:r>
      <w:proofErr w:type="spellEnd"/>
      <w:r w:rsidRPr="00DE21B3">
        <w:rPr>
          <w:rFonts w:ascii="Times New Roman" w:hAnsi="Times New Roman" w:cs="Times New Roman"/>
          <w:color w:val="000000"/>
          <w:kern w:val="0"/>
          <w:szCs w:val="21"/>
        </w:rPr>
        <w:t xml:space="preserve">. Environ </w:t>
      </w:r>
      <w:proofErr w:type="spellStart"/>
      <w:r w:rsidRPr="00DE21B3">
        <w:rPr>
          <w:rFonts w:ascii="Times New Roman" w:hAnsi="Times New Roman" w:cs="Times New Roman"/>
          <w:color w:val="000000"/>
          <w:kern w:val="0"/>
          <w:szCs w:val="21"/>
        </w:rPr>
        <w:t>Toxicol</w:t>
      </w:r>
      <w:proofErr w:type="spellEnd"/>
      <w:r w:rsidRPr="00DE21B3">
        <w:rPr>
          <w:rFonts w:ascii="Times New Roman" w:hAnsi="Times New Roman" w:cs="Times New Roman"/>
          <w:color w:val="000000"/>
          <w:kern w:val="0"/>
          <w:szCs w:val="21"/>
        </w:rPr>
        <w:t xml:space="preserve"> </w:t>
      </w:r>
      <w:proofErr w:type="spellStart"/>
      <w:r w:rsidRPr="00DE21B3">
        <w:rPr>
          <w:rFonts w:ascii="Times New Roman" w:hAnsi="Times New Roman" w:cs="Times New Roman"/>
          <w:color w:val="000000"/>
          <w:kern w:val="0"/>
          <w:szCs w:val="21"/>
        </w:rPr>
        <w:t>Pharmacol</w:t>
      </w:r>
      <w:proofErr w:type="spellEnd"/>
      <w:r w:rsidRPr="00DE21B3">
        <w:rPr>
          <w:rFonts w:ascii="Times New Roman" w:hAnsi="Times New Roman" w:cs="Times New Roman"/>
          <w:color w:val="000000"/>
          <w:kern w:val="0"/>
          <w:szCs w:val="21"/>
        </w:rPr>
        <w:t xml:space="preserve"> 88, 103740.</w:t>
      </w:r>
      <w:r>
        <w:rPr>
          <w:rFonts w:ascii="Times New Roman" w:hAnsi="Times New Roman" w:cs="Times New Roman" w:hint="eastAsia"/>
          <w:color w:val="000000"/>
          <w:kern w:val="0"/>
          <w:szCs w:val="21"/>
        </w:rPr>
        <w:t xml:space="preserve"> </w:t>
      </w:r>
      <w:r w:rsidRPr="00DE21B3">
        <w:rPr>
          <w:rFonts w:ascii="Times New Roman" w:hAnsi="Times New Roman" w:cs="Times New Roman"/>
          <w:color w:val="000000"/>
          <w:kern w:val="0"/>
          <w:szCs w:val="21"/>
        </w:rPr>
        <w:t>https://coi.org/https://doi.org/10.1016/j.etap.2021.103740.</w:t>
      </w:r>
      <w:bookmarkEnd w:id="5"/>
    </w:p>
    <w:p w14:paraId="5C0B3D8D" w14:textId="66FFAA7C" w:rsidR="003050AA" w:rsidRPr="00DE21B3" w:rsidRDefault="00DE21B3" w:rsidP="00D47CFE">
      <w:pPr>
        <w:widowControl/>
        <w:wordWrap w:val="0"/>
        <w:spacing w:line="480" w:lineRule="auto"/>
        <w:ind w:left="420" w:hangingChars="200" w:hanging="420"/>
        <w:rPr>
          <w:rFonts w:ascii="Times New Roman" w:hAnsi="Times New Roman" w:cs="Times New Roman"/>
          <w:szCs w:val="21"/>
        </w:rPr>
      </w:pPr>
      <w:r w:rsidRPr="00DE21B3">
        <w:rPr>
          <w:rFonts w:ascii="Times New Roman" w:hAnsi="Times New Roman" w:cs="Times New Roman"/>
          <w:szCs w:val="21"/>
        </w:rPr>
        <w:t xml:space="preserve">Huang, S.S., Liao, Q.L., Hua, M., Wu, X.M., Bi, K.S., Yan, C.Y., Chen, B., Zhang, X.Y., 2007. Survey of heavy metal pollution and assessment of agricultural soil in </w:t>
      </w:r>
      <w:proofErr w:type="spellStart"/>
      <w:r w:rsidRPr="00DE21B3">
        <w:rPr>
          <w:rFonts w:ascii="Times New Roman" w:hAnsi="Times New Roman" w:cs="Times New Roman"/>
          <w:szCs w:val="21"/>
        </w:rPr>
        <w:t>yangzhong</w:t>
      </w:r>
      <w:proofErr w:type="spellEnd"/>
      <w:r w:rsidRPr="00DE21B3">
        <w:rPr>
          <w:rFonts w:ascii="Times New Roman" w:hAnsi="Times New Roman" w:cs="Times New Roman"/>
          <w:szCs w:val="21"/>
        </w:rPr>
        <w:t xml:space="preserve"> district, </w:t>
      </w:r>
      <w:proofErr w:type="spellStart"/>
      <w:r w:rsidRPr="00DE21B3">
        <w:rPr>
          <w:rFonts w:ascii="Times New Roman" w:hAnsi="Times New Roman" w:cs="Times New Roman"/>
          <w:szCs w:val="21"/>
        </w:rPr>
        <w:t>jiangsu</w:t>
      </w:r>
      <w:proofErr w:type="spellEnd"/>
      <w:r w:rsidRPr="00DE21B3">
        <w:rPr>
          <w:rFonts w:ascii="Times New Roman" w:hAnsi="Times New Roman" w:cs="Times New Roman"/>
          <w:szCs w:val="21"/>
        </w:rPr>
        <w:t xml:space="preserve"> province, </w:t>
      </w:r>
      <w:proofErr w:type="spellStart"/>
      <w:r w:rsidRPr="00DE21B3">
        <w:rPr>
          <w:rFonts w:ascii="Times New Roman" w:hAnsi="Times New Roman" w:cs="Times New Roman"/>
          <w:szCs w:val="21"/>
        </w:rPr>
        <w:t>china</w:t>
      </w:r>
      <w:proofErr w:type="spellEnd"/>
      <w:r w:rsidRPr="00DE21B3">
        <w:rPr>
          <w:rFonts w:ascii="Times New Roman" w:hAnsi="Times New Roman" w:cs="Times New Roman"/>
          <w:szCs w:val="21"/>
        </w:rPr>
        <w:t>. Chemosphere 67 (11), 2148-2155. https://coi.org/https://doi.org/10.1016/j.chemosphere.2006.12.043.</w:t>
      </w:r>
    </w:p>
    <w:p w14:paraId="71BF66EB" w14:textId="77777777" w:rsidR="00DE21B3" w:rsidRPr="00DE21B3" w:rsidRDefault="00DE21B3" w:rsidP="00D47CFE">
      <w:pPr>
        <w:wordWrap w:val="0"/>
        <w:autoSpaceDE w:val="0"/>
        <w:autoSpaceDN w:val="0"/>
        <w:adjustRightInd w:val="0"/>
        <w:spacing w:line="480" w:lineRule="auto"/>
        <w:ind w:left="420" w:hangingChars="200" w:hanging="420"/>
        <w:rPr>
          <w:rFonts w:ascii="Times New Roman" w:hAnsi="Times New Roman" w:cs="Times New Roman"/>
          <w:kern w:val="0"/>
          <w:szCs w:val="21"/>
        </w:rPr>
      </w:pPr>
      <w:bookmarkStart w:id="6" w:name="_neb312F7C01_FF26_43B4_A0D9_C73108AF0091"/>
      <w:r w:rsidRPr="00DE21B3">
        <w:rPr>
          <w:rFonts w:ascii="Times New Roman" w:hAnsi="Times New Roman" w:cs="Times New Roman"/>
          <w:color w:val="000000"/>
          <w:kern w:val="0"/>
          <w:szCs w:val="21"/>
        </w:rPr>
        <w:t xml:space="preserve">Jiang, Y., Chao, S., Liu, J., Yang, Y., Chen, Y., Zhang, A., Cao, H., 2017. Source apportionment and health risk assessment of heavy metals in soil for a township in </w:t>
      </w:r>
      <w:proofErr w:type="spellStart"/>
      <w:r w:rsidRPr="00DE21B3">
        <w:rPr>
          <w:rFonts w:ascii="Times New Roman" w:hAnsi="Times New Roman" w:cs="Times New Roman"/>
          <w:color w:val="000000"/>
          <w:kern w:val="0"/>
          <w:szCs w:val="21"/>
        </w:rPr>
        <w:t>jiangsu</w:t>
      </w:r>
      <w:proofErr w:type="spellEnd"/>
      <w:r w:rsidRPr="00DE21B3">
        <w:rPr>
          <w:rFonts w:ascii="Times New Roman" w:hAnsi="Times New Roman" w:cs="Times New Roman"/>
          <w:color w:val="000000"/>
          <w:kern w:val="0"/>
          <w:szCs w:val="21"/>
        </w:rPr>
        <w:t xml:space="preserve"> province, </w:t>
      </w:r>
      <w:proofErr w:type="spellStart"/>
      <w:r w:rsidRPr="00DE21B3">
        <w:rPr>
          <w:rFonts w:ascii="Times New Roman" w:hAnsi="Times New Roman" w:cs="Times New Roman"/>
          <w:color w:val="000000"/>
          <w:kern w:val="0"/>
          <w:szCs w:val="21"/>
        </w:rPr>
        <w:t>china</w:t>
      </w:r>
      <w:proofErr w:type="spellEnd"/>
      <w:r w:rsidRPr="00DE21B3">
        <w:rPr>
          <w:rFonts w:ascii="Times New Roman" w:hAnsi="Times New Roman" w:cs="Times New Roman"/>
          <w:color w:val="000000"/>
          <w:kern w:val="0"/>
          <w:szCs w:val="21"/>
        </w:rPr>
        <w:t>. Chemosphere 168, 1658-1668. https://coi.org/https://doi.org/10.1016/j.chemosphere.2016.11.088.</w:t>
      </w:r>
      <w:bookmarkEnd w:id="6"/>
    </w:p>
    <w:p w14:paraId="7D6AB401" w14:textId="77777777" w:rsidR="00DE21B3" w:rsidRPr="00DE21B3" w:rsidRDefault="00DE21B3" w:rsidP="00DE21B3">
      <w:pPr>
        <w:autoSpaceDE w:val="0"/>
        <w:autoSpaceDN w:val="0"/>
        <w:adjustRightInd w:val="0"/>
        <w:spacing w:line="480" w:lineRule="auto"/>
        <w:ind w:left="420" w:hangingChars="200" w:hanging="420"/>
        <w:rPr>
          <w:rFonts w:ascii="Times New Roman" w:hAnsi="Times New Roman" w:cs="Times New Roman"/>
          <w:kern w:val="0"/>
          <w:szCs w:val="21"/>
        </w:rPr>
      </w:pPr>
      <w:bookmarkStart w:id="7" w:name="_neb7AEDDE57_FBB6_4809_B2FA_B6D75055E01A"/>
      <w:proofErr w:type="spellStart"/>
      <w:r w:rsidRPr="00DE21B3">
        <w:rPr>
          <w:rFonts w:ascii="Times New Roman" w:hAnsi="Times New Roman" w:cs="Times New Roman"/>
          <w:color w:val="000000"/>
          <w:kern w:val="0"/>
          <w:szCs w:val="21"/>
        </w:rPr>
        <w:t>Kianguebene-Koussingounina</w:t>
      </w:r>
      <w:proofErr w:type="spellEnd"/>
      <w:r w:rsidRPr="00DE21B3">
        <w:rPr>
          <w:rFonts w:ascii="Times New Roman" w:hAnsi="Times New Roman" w:cs="Times New Roman"/>
          <w:color w:val="000000"/>
          <w:kern w:val="0"/>
          <w:szCs w:val="21"/>
        </w:rPr>
        <w:t xml:space="preserve">, C.E., Olajide-Kayode, J.O., </w:t>
      </w:r>
      <w:proofErr w:type="spellStart"/>
      <w:r w:rsidRPr="00DE21B3">
        <w:rPr>
          <w:rFonts w:ascii="Times New Roman" w:hAnsi="Times New Roman" w:cs="Times New Roman"/>
          <w:color w:val="000000"/>
          <w:kern w:val="0"/>
          <w:szCs w:val="21"/>
        </w:rPr>
        <w:t>Oyediran</w:t>
      </w:r>
      <w:proofErr w:type="spellEnd"/>
      <w:r w:rsidRPr="00DE21B3">
        <w:rPr>
          <w:rFonts w:ascii="Times New Roman" w:hAnsi="Times New Roman" w:cs="Times New Roman"/>
          <w:color w:val="000000"/>
          <w:kern w:val="0"/>
          <w:szCs w:val="21"/>
        </w:rPr>
        <w:t xml:space="preserve">, I.A., </w:t>
      </w:r>
      <w:proofErr w:type="spellStart"/>
      <w:r w:rsidRPr="00DE21B3">
        <w:rPr>
          <w:rFonts w:ascii="Times New Roman" w:hAnsi="Times New Roman" w:cs="Times New Roman"/>
          <w:color w:val="000000"/>
          <w:kern w:val="0"/>
          <w:szCs w:val="21"/>
        </w:rPr>
        <w:t>Kazapoe</w:t>
      </w:r>
      <w:proofErr w:type="spellEnd"/>
      <w:r w:rsidRPr="00DE21B3">
        <w:rPr>
          <w:rFonts w:ascii="Times New Roman" w:hAnsi="Times New Roman" w:cs="Times New Roman"/>
          <w:color w:val="000000"/>
          <w:kern w:val="0"/>
          <w:szCs w:val="21"/>
        </w:rPr>
        <w:t xml:space="preserve">, R.W., </w:t>
      </w:r>
      <w:proofErr w:type="spellStart"/>
      <w:r w:rsidRPr="00DE21B3">
        <w:rPr>
          <w:rFonts w:ascii="Times New Roman" w:hAnsi="Times New Roman" w:cs="Times New Roman"/>
          <w:color w:val="000000"/>
          <w:kern w:val="0"/>
          <w:szCs w:val="21"/>
        </w:rPr>
        <w:t>Amuah</w:t>
      </w:r>
      <w:proofErr w:type="spellEnd"/>
      <w:r w:rsidRPr="00DE21B3">
        <w:rPr>
          <w:rFonts w:ascii="Times New Roman" w:hAnsi="Times New Roman" w:cs="Times New Roman"/>
          <w:color w:val="000000"/>
          <w:kern w:val="0"/>
          <w:szCs w:val="21"/>
        </w:rPr>
        <w:t xml:space="preserve">, E.E.Y., </w:t>
      </w:r>
      <w:proofErr w:type="spellStart"/>
      <w:r w:rsidRPr="00DE21B3">
        <w:rPr>
          <w:rFonts w:ascii="Times New Roman" w:hAnsi="Times New Roman" w:cs="Times New Roman"/>
          <w:color w:val="000000"/>
          <w:kern w:val="0"/>
          <w:szCs w:val="21"/>
        </w:rPr>
        <w:t>Naziru</w:t>
      </w:r>
      <w:proofErr w:type="spellEnd"/>
      <w:r w:rsidRPr="00DE21B3">
        <w:rPr>
          <w:rFonts w:ascii="Times New Roman" w:hAnsi="Times New Roman" w:cs="Times New Roman"/>
          <w:color w:val="000000"/>
          <w:kern w:val="0"/>
          <w:szCs w:val="21"/>
        </w:rPr>
        <w:t xml:space="preserve">, B., Umaru, A.O., Addai, M.O., 2023. Geostatistical assessment of soils in </w:t>
      </w:r>
      <w:proofErr w:type="spellStart"/>
      <w:r w:rsidRPr="00DE21B3">
        <w:rPr>
          <w:rFonts w:ascii="Times New Roman" w:hAnsi="Times New Roman" w:cs="Times New Roman"/>
          <w:color w:val="000000"/>
          <w:kern w:val="0"/>
          <w:szCs w:val="21"/>
        </w:rPr>
        <w:lastRenderedPageBreak/>
        <w:t>ibadan</w:t>
      </w:r>
      <w:proofErr w:type="spellEnd"/>
      <w:r w:rsidRPr="00DE21B3">
        <w:rPr>
          <w:rFonts w:ascii="Times New Roman" w:hAnsi="Times New Roman" w:cs="Times New Roman"/>
          <w:color w:val="000000"/>
          <w:kern w:val="0"/>
          <w:szCs w:val="21"/>
        </w:rPr>
        <w:t xml:space="preserve">, southwest </w:t>
      </w:r>
      <w:proofErr w:type="spellStart"/>
      <w:r w:rsidRPr="00DE21B3">
        <w:rPr>
          <w:rFonts w:ascii="Times New Roman" w:hAnsi="Times New Roman" w:cs="Times New Roman"/>
          <w:color w:val="000000"/>
          <w:kern w:val="0"/>
          <w:szCs w:val="21"/>
        </w:rPr>
        <w:t>nigeria</w:t>
      </w:r>
      <w:proofErr w:type="spellEnd"/>
      <w:r w:rsidRPr="00DE21B3">
        <w:rPr>
          <w:rFonts w:ascii="Times New Roman" w:hAnsi="Times New Roman" w:cs="Times New Roman"/>
          <w:color w:val="000000"/>
          <w:kern w:val="0"/>
          <w:szCs w:val="21"/>
        </w:rPr>
        <w:t>: focus on agricultural lands. Environ Sustain Indic 19, 100287. https://coi.org/https://doi.org/10.1016/j.indic.2023.100287.</w:t>
      </w:r>
      <w:bookmarkEnd w:id="7"/>
    </w:p>
    <w:p w14:paraId="5EB450EA" w14:textId="77777777" w:rsidR="00DE21B3" w:rsidRPr="00DE21B3" w:rsidRDefault="00DE21B3" w:rsidP="00DE21B3">
      <w:pPr>
        <w:autoSpaceDE w:val="0"/>
        <w:autoSpaceDN w:val="0"/>
        <w:adjustRightInd w:val="0"/>
        <w:spacing w:line="480" w:lineRule="auto"/>
        <w:ind w:left="420" w:hangingChars="200" w:hanging="420"/>
        <w:rPr>
          <w:rFonts w:ascii="Times New Roman" w:hAnsi="Times New Roman" w:cs="Times New Roman"/>
          <w:kern w:val="0"/>
          <w:szCs w:val="21"/>
        </w:rPr>
      </w:pPr>
      <w:bookmarkStart w:id="8" w:name="_neb7F44D915_8630_4D63_B812_12A37B83D29D"/>
      <w:proofErr w:type="spellStart"/>
      <w:r w:rsidRPr="00DE21B3">
        <w:rPr>
          <w:rFonts w:ascii="Times New Roman" w:hAnsi="Times New Roman" w:cs="Times New Roman"/>
          <w:color w:val="000000"/>
          <w:kern w:val="0"/>
          <w:szCs w:val="21"/>
        </w:rPr>
        <w:t>Kabata-Pendias</w:t>
      </w:r>
      <w:proofErr w:type="spellEnd"/>
      <w:r w:rsidRPr="00DE21B3">
        <w:rPr>
          <w:rFonts w:ascii="Times New Roman" w:hAnsi="Times New Roman" w:cs="Times New Roman"/>
          <w:color w:val="000000"/>
          <w:kern w:val="0"/>
          <w:szCs w:val="21"/>
        </w:rPr>
        <w:t xml:space="preserve">, A., 2011. Trace elements of soils and plants, fourth ed. CRC </w:t>
      </w:r>
      <w:proofErr w:type="spellStart"/>
      <w:proofErr w:type="gramStart"/>
      <w:r w:rsidRPr="00DE21B3">
        <w:rPr>
          <w:rFonts w:ascii="Times New Roman" w:hAnsi="Times New Roman" w:cs="Times New Roman"/>
          <w:color w:val="000000"/>
          <w:kern w:val="0"/>
          <w:szCs w:val="21"/>
        </w:rPr>
        <w:t>Press,Taylor</w:t>
      </w:r>
      <w:proofErr w:type="spellEnd"/>
      <w:proofErr w:type="gramEnd"/>
      <w:r w:rsidRPr="00DE21B3">
        <w:rPr>
          <w:rFonts w:ascii="Times New Roman" w:hAnsi="Times New Roman" w:cs="Times New Roman"/>
          <w:color w:val="000000"/>
          <w:kern w:val="0"/>
          <w:szCs w:val="21"/>
        </w:rPr>
        <w:t xml:space="preserve"> &amp; Francis Group.</w:t>
      </w:r>
      <w:bookmarkEnd w:id="8"/>
    </w:p>
    <w:p w14:paraId="74BFD0BF" w14:textId="2D755B64" w:rsidR="00DE21B3" w:rsidRPr="00D47CFE" w:rsidRDefault="00DE21B3" w:rsidP="00D47CFE">
      <w:pPr>
        <w:autoSpaceDE w:val="0"/>
        <w:autoSpaceDN w:val="0"/>
        <w:adjustRightInd w:val="0"/>
        <w:spacing w:line="480" w:lineRule="auto"/>
        <w:ind w:left="420" w:hangingChars="200" w:hanging="420"/>
        <w:rPr>
          <w:rFonts w:ascii="Times New Roman" w:hAnsi="Times New Roman" w:cs="Times New Roman" w:hint="eastAsia"/>
          <w:kern w:val="0"/>
          <w:szCs w:val="21"/>
        </w:rPr>
      </w:pPr>
      <w:bookmarkStart w:id="9" w:name="_neb7CA98B94_4526_400A_A449_45C4000265BF"/>
      <w:r w:rsidRPr="00DE21B3">
        <w:rPr>
          <w:rFonts w:ascii="Times New Roman" w:hAnsi="Times New Roman" w:cs="Times New Roman"/>
          <w:color w:val="000000"/>
          <w:kern w:val="0"/>
          <w:szCs w:val="21"/>
        </w:rPr>
        <w:t xml:space="preserve">Varol, M., Gündüz, K., </w:t>
      </w:r>
      <w:proofErr w:type="spellStart"/>
      <w:r w:rsidRPr="00DE21B3">
        <w:rPr>
          <w:rFonts w:ascii="Times New Roman" w:hAnsi="Times New Roman" w:cs="Times New Roman"/>
          <w:color w:val="000000"/>
          <w:kern w:val="0"/>
          <w:szCs w:val="21"/>
        </w:rPr>
        <w:t>Sünbül</w:t>
      </w:r>
      <w:proofErr w:type="spellEnd"/>
      <w:r w:rsidRPr="00DE21B3">
        <w:rPr>
          <w:rFonts w:ascii="Times New Roman" w:hAnsi="Times New Roman" w:cs="Times New Roman"/>
          <w:color w:val="000000"/>
          <w:kern w:val="0"/>
          <w:szCs w:val="21"/>
        </w:rPr>
        <w:t xml:space="preserve">, M.R., 2021. Pollution status, potential sources and health risk assessment of arsenic and trace metals in agricultural soils: a case study in </w:t>
      </w:r>
      <w:proofErr w:type="spellStart"/>
      <w:r w:rsidRPr="00DE21B3">
        <w:rPr>
          <w:rFonts w:ascii="Times New Roman" w:hAnsi="Times New Roman" w:cs="Times New Roman"/>
          <w:color w:val="000000"/>
          <w:kern w:val="0"/>
          <w:szCs w:val="21"/>
        </w:rPr>
        <w:t>malatya</w:t>
      </w:r>
      <w:proofErr w:type="spellEnd"/>
      <w:r w:rsidRPr="00DE21B3">
        <w:rPr>
          <w:rFonts w:ascii="Times New Roman" w:hAnsi="Times New Roman" w:cs="Times New Roman"/>
          <w:color w:val="000000"/>
          <w:kern w:val="0"/>
          <w:szCs w:val="21"/>
        </w:rPr>
        <w:t xml:space="preserve"> province, turkey. Environ Res 202, 111806. https://coi.org/https://doi.org/10.1016/j.envres.2021.111806.</w:t>
      </w:r>
      <w:bookmarkEnd w:id="9"/>
    </w:p>
    <w:sectPr w:rsidR="00DE21B3" w:rsidRPr="00D47CF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9A86959" w14:textId="77777777" w:rsidR="008655F1" w:rsidRDefault="008655F1" w:rsidP="00ED6AE0">
      <w:r>
        <w:separator/>
      </w:r>
    </w:p>
  </w:endnote>
  <w:endnote w:type="continuationSeparator" w:id="0">
    <w:p w14:paraId="223DD24E" w14:textId="77777777" w:rsidR="008655F1" w:rsidRDefault="008655F1" w:rsidP="00ED6A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DDB2E4C" w14:textId="77777777" w:rsidR="008655F1" w:rsidRDefault="008655F1" w:rsidP="00ED6AE0">
      <w:r>
        <w:separator/>
      </w:r>
    </w:p>
  </w:footnote>
  <w:footnote w:type="continuationSeparator" w:id="0">
    <w:p w14:paraId="4E8345E8" w14:textId="77777777" w:rsidR="008655F1" w:rsidRDefault="008655F1" w:rsidP="00ED6AE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ne_stylename" w:val="Science of The Total Environment"/>
  </w:docVars>
  <w:rsids>
    <w:rsidRoot w:val="00D67398"/>
    <w:rsid w:val="00081844"/>
    <w:rsid w:val="001578E4"/>
    <w:rsid w:val="00260585"/>
    <w:rsid w:val="00291A29"/>
    <w:rsid w:val="002C107C"/>
    <w:rsid w:val="003050AA"/>
    <w:rsid w:val="0039294E"/>
    <w:rsid w:val="003F52CF"/>
    <w:rsid w:val="00436499"/>
    <w:rsid w:val="00454945"/>
    <w:rsid w:val="004976AB"/>
    <w:rsid w:val="004E5BD7"/>
    <w:rsid w:val="004F6899"/>
    <w:rsid w:val="004F6C98"/>
    <w:rsid w:val="004F74BC"/>
    <w:rsid w:val="00563809"/>
    <w:rsid w:val="0056526F"/>
    <w:rsid w:val="00567FE1"/>
    <w:rsid w:val="005F719E"/>
    <w:rsid w:val="00687C53"/>
    <w:rsid w:val="006B16ED"/>
    <w:rsid w:val="006D457A"/>
    <w:rsid w:val="00765A29"/>
    <w:rsid w:val="00776705"/>
    <w:rsid w:val="00794011"/>
    <w:rsid w:val="007A183D"/>
    <w:rsid w:val="007C0ED9"/>
    <w:rsid w:val="008655F1"/>
    <w:rsid w:val="009575ED"/>
    <w:rsid w:val="00983A74"/>
    <w:rsid w:val="009C5920"/>
    <w:rsid w:val="009F2A45"/>
    <w:rsid w:val="00A04C2E"/>
    <w:rsid w:val="00AA5049"/>
    <w:rsid w:val="00AB4802"/>
    <w:rsid w:val="00AD407E"/>
    <w:rsid w:val="00AF0342"/>
    <w:rsid w:val="00B6376A"/>
    <w:rsid w:val="00B65AAE"/>
    <w:rsid w:val="00BE656F"/>
    <w:rsid w:val="00BF0D1A"/>
    <w:rsid w:val="00C55FBC"/>
    <w:rsid w:val="00C60914"/>
    <w:rsid w:val="00D417C4"/>
    <w:rsid w:val="00D47CFE"/>
    <w:rsid w:val="00D6080F"/>
    <w:rsid w:val="00D67398"/>
    <w:rsid w:val="00D704E2"/>
    <w:rsid w:val="00DB0A9A"/>
    <w:rsid w:val="00DE21B3"/>
    <w:rsid w:val="00ED6AE0"/>
    <w:rsid w:val="00F42943"/>
    <w:rsid w:val="00FA1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1191683"/>
  <w14:defaultImageDpi w14:val="32767"/>
  <w15:chartTrackingRefBased/>
  <w15:docId w15:val="{E6C760F5-C499-4A2E-A4DE-F7FBD3468A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6AE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D6AE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D6AE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D6AE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D6AE0"/>
    <w:rPr>
      <w:sz w:val="18"/>
      <w:szCs w:val="18"/>
    </w:rPr>
  </w:style>
  <w:style w:type="table" w:styleId="a7">
    <w:name w:val="Table Grid"/>
    <w:basedOn w:val="a1"/>
    <w:uiPriority w:val="39"/>
    <w:rsid w:val="00ED6A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3050AA"/>
    <w:rPr>
      <w:color w:val="0563C1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3050AA"/>
    <w:rPr>
      <w:color w:val="605E5C"/>
      <w:shd w:val="clear" w:color="auto" w:fill="E1DFDD"/>
    </w:rPr>
  </w:style>
  <w:style w:type="paragraph" w:styleId="aa">
    <w:name w:val="Normal (Web)"/>
    <w:basedOn w:val="a"/>
    <w:uiPriority w:val="99"/>
    <w:semiHidden/>
    <w:unhideWhenUsed/>
    <w:rsid w:val="00FA1A7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0700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0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7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13</Pages>
  <Words>726</Words>
  <Characters>4144</Characters>
  <Application>Microsoft Office Word</Application>
  <DocSecurity>0</DocSecurity>
  <Lines>34</Lines>
  <Paragraphs>9</Paragraphs>
  <ScaleCrop>false</ScaleCrop>
  <Company/>
  <LinksUpToDate>false</LinksUpToDate>
  <CharactersWithSpaces>4861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sir zhang</dc:creator>
  <cp:keywords/>
  <dc:description/>
  <cp:lastModifiedBy>sir zhang</cp:lastModifiedBy>
  <cp:revision>58</cp:revision>
  <dcterms:created xsi:type="dcterms:W3CDTF">2024-03-17T05:45:00Z</dcterms:created>
  <dcterms:modified xsi:type="dcterms:W3CDTF">2024-06-27T14:26:00Z</dcterms:modified>
</cp:coreProperties>
</file>