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804413" w14:textId="77777777" w:rsidR="003C271B" w:rsidRDefault="003C271B" w:rsidP="00EE10D9">
      <w:pPr>
        <w:jc w:val="center"/>
        <w:rPr>
          <w:sz w:val="36"/>
          <w:szCs w:val="36"/>
        </w:rPr>
      </w:pPr>
    </w:p>
    <w:p w14:paraId="46E2C996" w14:textId="11EEF5F1" w:rsidR="00D04BCF" w:rsidRPr="003C271B" w:rsidRDefault="00BB2D2A" w:rsidP="00EE10D9">
      <w:pPr>
        <w:jc w:val="center"/>
        <w:rPr>
          <w:sz w:val="36"/>
          <w:szCs w:val="36"/>
        </w:rPr>
      </w:pPr>
      <w:r w:rsidRPr="003C271B">
        <w:rPr>
          <w:sz w:val="36"/>
          <w:szCs w:val="36"/>
        </w:rPr>
        <w:t xml:space="preserve">Supplementary </w:t>
      </w:r>
      <w:r w:rsidR="007B5946" w:rsidRPr="003C271B">
        <w:rPr>
          <w:sz w:val="36"/>
          <w:szCs w:val="36"/>
        </w:rPr>
        <w:t>Information</w:t>
      </w:r>
    </w:p>
    <w:p w14:paraId="055C4FAB" w14:textId="77777777" w:rsidR="005001AC" w:rsidRPr="003C271B" w:rsidRDefault="005001AC" w:rsidP="008F026E">
      <w:pPr>
        <w:jc w:val="center"/>
        <w:rPr>
          <w:b/>
          <w:bCs/>
          <w:sz w:val="36"/>
          <w:szCs w:val="36"/>
        </w:rPr>
      </w:pPr>
    </w:p>
    <w:p w14:paraId="420EE1CA" w14:textId="6A04E490" w:rsidR="009F5967" w:rsidRDefault="009F5967" w:rsidP="008F026E">
      <w:pPr>
        <w:jc w:val="center"/>
        <w:rPr>
          <w:b/>
          <w:bCs/>
          <w:sz w:val="36"/>
          <w:szCs w:val="36"/>
        </w:rPr>
      </w:pPr>
    </w:p>
    <w:p w14:paraId="6DFC496C" w14:textId="77777777" w:rsidR="003C271B" w:rsidRPr="003C271B" w:rsidRDefault="003C271B" w:rsidP="008F026E">
      <w:pPr>
        <w:jc w:val="center"/>
        <w:rPr>
          <w:b/>
          <w:bCs/>
          <w:sz w:val="36"/>
          <w:szCs w:val="36"/>
        </w:rPr>
      </w:pPr>
    </w:p>
    <w:p w14:paraId="773A15B7" w14:textId="402AF455" w:rsidR="00015F74" w:rsidRPr="003C271B" w:rsidRDefault="00DE5D99" w:rsidP="003C271B">
      <w:pPr>
        <w:spacing w:line="480" w:lineRule="auto"/>
        <w:jc w:val="center"/>
        <w:rPr>
          <w:b/>
          <w:bCs/>
          <w:sz w:val="44"/>
          <w:szCs w:val="44"/>
        </w:rPr>
      </w:pPr>
      <w:r>
        <w:rPr>
          <w:b/>
          <w:bCs/>
          <w:sz w:val="44"/>
          <w:szCs w:val="44"/>
        </w:rPr>
        <w:t xml:space="preserve">Harnessing machine </w:t>
      </w:r>
      <w:r w:rsidR="00455F22" w:rsidRPr="00455F22">
        <w:rPr>
          <w:b/>
          <w:bCs/>
          <w:sz w:val="44"/>
          <w:szCs w:val="44"/>
        </w:rPr>
        <w:t>learning to boost heuristic strategies for phylogenetic-tree search</w:t>
      </w:r>
    </w:p>
    <w:p w14:paraId="1D8CEA8D" w14:textId="77777777" w:rsidR="009F5967" w:rsidRDefault="009F5967" w:rsidP="00E006FB">
      <w:pPr>
        <w:jc w:val="center"/>
        <w:rPr>
          <w:rFonts w:asciiTheme="majorBidi" w:hAnsiTheme="majorBidi" w:cstheme="majorBidi"/>
          <w:sz w:val="28"/>
          <w:szCs w:val="28"/>
        </w:rPr>
      </w:pPr>
    </w:p>
    <w:p w14:paraId="0D71D189" w14:textId="77777777" w:rsidR="003C271B" w:rsidRDefault="003C271B" w:rsidP="00E006FB">
      <w:pPr>
        <w:jc w:val="center"/>
        <w:rPr>
          <w:rFonts w:asciiTheme="majorBidi" w:hAnsiTheme="majorBidi" w:cstheme="majorBidi"/>
          <w:sz w:val="28"/>
          <w:szCs w:val="28"/>
        </w:rPr>
      </w:pPr>
    </w:p>
    <w:p w14:paraId="0299B710" w14:textId="77777777" w:rsidR="003C271B" w:rsidRDefault="003C271B" w:rsidP="00E006FB">
      <w:pPr>
        <w:jc w:val="center"/>
        <w:rPr>
          <w:rFonts w:asciiTheme="majorBidi" w:hAnsiTheme="majorBidi" w:cstheme="majorBidi"/>
          <w:sz w:val="28"/>
          <w:szCs w:val="28"/>
        </w:rPr>
      </w:pPr>
    </w:p>
    <w:p w14:paraId="62802FF6" w14:textId="77777777" w:rsidR="003C271B" w:rsidRPr="003C271B" w:rsidRDefault="003C271B" w:rsidP="00E006FB">
      <w:pPr>
        <w:jc w:val="center"/>
        <w:rPr>
          <w:rFonts w:asciiTheme="majorBidi" w:hAnsiTheme="majorBidi" w:cstheme="majorBidi"/>
          <w:sz w:val="28"/>
          <w:szCs w:val="28"/>
        </w:rPr>
      </w:pPr>
    </w:p>
    <w:p w14:paraId="6B545399" w14:textId="276E10F7" w:rsidR="00111EA2" w:rsidRPr="003C271B" w:rsidRDefault="00E006FB" w:rsidP="00455F22">
      <w:pPr>
        <w:jc w:val="center"/>
        <w:rPr>
          <w:rFonts w:asciiTheme="majorBidi" w:hAnsiTheme="majorBidi" w:cstheme="majorBidi"/>
          <w:sz w:val="36"/>
          <w:szCs w:val="36"/>
        </w:rPr>
      </w:pPr>
      <w:r w:rsidRPr="003C271B">
        <w:rPr>
          <w:rFonts w:asciiTheme="majorBidi" w:hAnsiTheme="majorBidi" w:cstheme="majorBidi"/>
          <w:sz w:val="36"/>
          <w:szCs w:val="36"/>
        </w:rPr>
        <w:t>A</w:t>
      </w:r>
      <w:r w:rsidR="00455F22">
        <w:rPr>
          <w:rFonts w:asciiTheme="majorBidi" w:hAnsiTheme="majorBidi" w:cstheme="majorBidi"/>
          <w:sz w:val="36"/>
          <w:szCs w:val="36"/>
        </w:rPr>
        <w:t>zouri</w:t>
      </w:r>
      <w:r w:rsidRPr="003C271B">
        <w:rPr>
          <w:rFonts w:asciiTheme="majorBidi" w:hAnsiTheme="majorBidi" w:cstheme="majorBidi"/>
          <w:sz w:val="36"/>
          <w:szCs w:val="36"/>
        </w:rPr>
        <w:t xml:space="preserve"> et al.</w:t>
      </w:r>
    </w:p>
    <w:p w14:paraId="51DF9633" w14:textId="77777777" w:rsidR="00015F74" w:rsidRPr="003C271B" w:rsidRDefault="00015F74">
      <w:pPr>
        <w:rPr>
          <w:b/>
          <w:sz w:val="28"/>
          <w:szCs w:val="28"/>
        </w:rPr>
      </w:pPr>
    </w:p>
    <w:p w14:paraId="1FAB2AA6" w14:textId="77777777" w:rsidR="00C752D4" w:rsidRDefault="00C752D4">
      <w:pPr>
        <w:rPr>
          <w:b/>
          <w:sz w:val="28"/>
          <w:szCs w:val="28"/>
        </w:rPr>
      </w:pPr>
    </w:p>
    <w:p w14:paraId="6ABCDD3C" w14:textId="77777777" w:rsidR="003C271B" w:rsidRDefault="003C271B">
      <w:pPr>
        <w:rPr>
          <w:b/>
          <w:sz w:val="28"/>
          <w:szCs w:val="28"/>
        </w:rPr>
      </w:pPr>
    </w:p>
    <w:p w14:paraId="67CF1865" w14:textId="77777777" w:rsidR="003C271B" w:rsidRDefault="003C271B">
      <w:pPr>
        <w:rPr>
          <w:b/>
          <w:sz w:val="28"/>
          <w:szCs w:val="28"/>
        </w:rPr>
      </w:pPr>
    </w:p>
    <w:p w14:paraId="0EE7CEFC" w14:textId="77777777" w:rsidR="003C271B" w:rsidRDefault="003C271B">
      <w:pPr>
        <w:rPr>
          <w:b/>
          <w:sz w:val="28"/>
          <w:szCs w:val="28"/>
        </w:rPr>
      </w:pPr>
    </w:p>
    <w:p w14:paraId="2065432F" w14:textId="77777777" w:rsidR="003C271B" w:rsidRPr="003C271B" w:rsidRDefault="003C271B">
      <w:pPr>
        <w:rPr>
          <w:b/>
          <w:sz w:val="28"/>
          <w:szCs w:val="28"/>
        </w:rPr>
      </w:pPr>
    </w:p>
    <w:p w14:paraId="7B022D33" w14:textId="77777777" w:rsidR="009F5967" w:rsidRPr="003C271B" w:rsidRDefault="009F5967">
      <w:pPr>
        <w:rPr>
          <w:b/>
          <w:sz w:val="28"/>
          <w:szCs w:val="28"/>
        </w:rPr>
      </w:pPr>
    </w:p>
    <w:p w14:paraId="09920EA7" w14:textId="77777777" w:rsidR="002C030F" w:rsidRPr="003C271B" w:rsidRDefault="009743A9">
      <w:pPr>
        <w:rPr>
          <w:b/>
          <w:sz w:val="28"/>
          <w:szCs w:val="28"/>
        </w:rPr>
      </w:pPr>
      <w:r w:rsidRPr="003C271B">
        <w:rPr>
          <w:b/>
          <w:sz w:val="28"/>
          <w:szCs w:val="28"/>
        </w:rPr>
        <w:t xml:space="preserve">This PDF file </w:t>
      </w:r>
      <w:r w:rsidR="002C030F" w:rsidRPr="003C271B">
        <w:rPr>
          <w:b/>
          <w:sz w:val="28"/>
          <w:szCs w:val="28"/>
        </w:rPr>
        <w:t>includes:</w:t>
      </w:r>
    </w:p>
    <w:p w14:paraId="0E8E6FDA" w14:textId="77777777" w:rsidR="00C752D4" w:rsidRPr="003C271B" w:rsidRDefault="00C752D4" w:rsidP="00231EEB">
      <w:pPr>
        <w:ind w:left="720"/>
        <w:rPr>
          <w:sz w:val="28"/>
          <w:szCs w:val="28"/>
        </w:rPr>
      </w:pPr>
    </w:p>
    <w:p w14:paraId="21670AEA" w14:textId="6B30BBA0" w:rsidR="002C030F" w:rsidRPr="003C271B" w:rsidRDefault="00E006FB" w:rsidP="00BE27A9">
      <w:pPr>
        <w:ind w:left="720"/>
        <w:rPr>
          <w:sz w:val="28"/>
          <w:szCs w:val="28"/>
        </w:rPr>
      </w:pPr>
      <w:r w:rsidRPr="003C271B">
        <w:rPr>
          <w:sz w:val="28"/>
          <w:szCs w:val="28"/>
        </w:rPr>
        <w:t xml:space="preserve">Supplementary </w:t>
      </w:r>
      <w:r w:rsidR="002C030F" w:rsidRPr="003C271B">
        <w:rPr>
          <w:sz w:val="28"/>
          <w:szCs w:val="28"/>
        </w:rPr>
        <w:t>Fig</w:t>
      </w:r>
      <w:r w:rsidRPr="003C271B">
        <w:rPr>
          <w:sz w:val="28"/>
          <w:szCs w:val="28"/>
        </w:rPr>
        <w:t>ures</w:t>
      </w:r>
      <w:r w:rsidR="00A3403B" w:rsidRPr="003C271B">
        <w:rPr>
          <w:sz w:val="28"/>
          <w:szCs w:val="28"/>
        </w:rPr>
        <w:t xml:space="preserve"> </w:t>
      </w:r>
      <w:r w:rsidR="002C030F" w:rsidRPr="003C271B">
        <w:rPr>
          <w:sz w:val="28"/>
          <w:szCs w:val="28"/>
        </w:rPr>
        <w:t>1</w:t>
      </w:r>
      <w:r w:rsidRPr="003C271B">
        <w:rPr>
          <w:sz w:val="28"/>
          <w:szCs w:val="28"/>
        </w:rPr>
        <w:t>-</w:t>
      </w:r>
      <w:r w:rsidR="00BE27A9">
        <w:rPr>
          <w:sz w:val="28"/>
          <w:szCs w:val="28"/>
        </w:rPr>
        <w:t>4</w:t>
      </w:r>
    </w:p>
    <w:p w14:paraId="091A6F7B" w14:textId="799B62D7" w:rsidR="002C030F" w:rsidRDefault="00E006FB" w:rsidP="00024D4D">
      <w:pPr>
        <w:ind w:left="720"/>
        <w:rPr>
          <w:sz w:val="28"/>
          <w:szCs w:val="28"/>
        </w:rPr>
      </w:pPr>
      <w:r w:rsidRPr="003C271B">
        <w:rPr>
          <w:sz w:val="28"/>
          <w:szCs w:val="28"/>
        </w:rPr>
        <w:t xml:space="preserve">Supplementary </w:t>
      </w:r>
      <w:r w:rsidR="00231EEB" w:rsidRPr="003C271B">
        <w:rPr>
          <w:sz w:val="28"/>
          <w:szCs w:val="28"/>
        </w:rPr>
        <w:t>Table</w:t>
      </w:r>
      <w:r w:rsidR="00455F22">
        <w:rPr>
          <w:sz w:val="28"/>
          <w:szCs w:val="28"/>
        </w:rPr>
        <w:t>s</w:t>
      </w:r>
      <w:r w:rsidR="002C030F" w:rsidRPr="003C271B">
        <w:rPr>
          <w:sz w:val="28"/>
          <w:szCs w:val="28"/>
        </w:rPr>
        <w:t xml:space="preserve"> </w:t>
      </w:r>
      <w:r w:rsidR="00024D4D">
        <w:rPr>
          <w:sz w:val="28"/>
          <w:szCs w:val="28"/>
        </w:rPr>
        <w:t>1</w:t>
      </w:r>
      <w:r w:rsidR="00455F22">
        <w:rPr>
          <w:sz w:val="28"/>
          <w:szCs w:val="28"/>
        </w:rPr>
        <w:t>-3</w:t>
      </w:r>
    </w:p>
    <w:p w14:paraId="79018067" w14:textId="4EE1FA67" w:rsidR="001E280F" w:rsidRPr="003C271B" w:rsidRDefault="001E280F" w:rsidP="00EB3A68">
      <w:pPr>
        <w:ind w:left="720"/>
        <w:rPr>
          <w:sz w:val="28"/>
          <w:szCs w:val="28"/>
        </w:rPr>
      </w:pPr>
      <w:r>
        <w:rPr>
          <w:sz w:val="28"/>
          <w:szCs w:val="28"/>
        </w:rPr>
        <w:t>Supplementary information</w:t>
      </w:r>
    </w:p>
    <w:p w14:paraId="45564E08" w14:textId="77777777" w:rsidR="00C454A8" w:rsidRDefault="00C454A8">
      <w:pPr>
        <w:rPr>
          <w:rStyle w:val="Heading2Char"/>
          <w:rFonts w:asciiTheme="majorBidi" w:hAnsiTheme="majorBidi" w:cstheme="majorBidi"/>
          <w:i w:val="0"/>
          <w:iCs w:val="0"/>
          <w:noProof/>
          <w:sz w:val="24"/>
          <w:szCs w:val="24"/>
          <w:lang w:bidi="he-IL"/>
        </w:rPr>
      </w:pPr>
      <w:r>
        <w:rPr>
          <w:rStyle w:val="Heading2Char"/>
          <w:rFonts w:asciiTheme="majorBidi" w:hAnsiTheme="majorBidi" w:cstheme="majorBidi"/>
          <w:i w:val="0"/>
          <w:iCs w:val="0"/>
          <w:noProof/>
          <w:sz w:val="24"/>
          <w:szCs w:val="24"/>
          <w:lang w:bidi="he-IL"/>
        </w:rPr>
        <w:br w:type="page"/>
      </w:r>
    </w:p>
    <w:p w14:paraId="149E11E1" w14:textId="27B5FD3E" w:rsidR="00440A34" w:rsidRDefault="00C55C8B" w:rsidP="002F2454">
      <w:pPr>
        <w:jc w:val="both"/>
        <w:rPr>
          <w:rFonts w:asciiTheme="majorBidi" w:hAnsiTheme="majorBidi" w:cstheme="majorBidi"/>
          <w:szCs w:val="24"/>
        </w:rPr>
      </w:pPr>
      <w:r>
        <w:rPr>
          <w:b/>
          <w:bCs/>
          <w:noProof/>
          <w:szCs w:val="22"/>
          <w:lang w:bidi="he-IL"/>
        </w:rPr>
        <w:lastRenderedPageBreak/>
        <w:drawing>
          <wp:anchor distT="0" distB="0" distL="114300" distR="114300" simplePos="0" relativeHeight="251667456" behindDoc="0" locked="0" layoutInCell="1" allowOverlap="1" wp14:anchorId="5A211C91" wp14:editId="6C658041">
            <wp:simplePos x="0" y="0"/>
            <wp:positionH relativeFrom="column">
              <wp:posOffset>-173990</wp:posOffset>
            </wp:positionH>
            <wp:positionV relativeFrom="paragraph">
              <wp:posOffset>-647700</wp:posOffset>
            </wp:positionV>
            <wp:extent cx="6629400" cy="6629400"/>
            <wp:effectExtent l="0" t="0" r="0" b="0"/>
            <wp:wrapTopAndBottom/>
            <wp:docPr id="1" name="Picture 1" descr="C:\Users\ItayMNB3\Dropbox\PhyloAI\PhyAI_writing\figures\Fig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tayMNB3\Dropbox\PhyloAI\PhyAI_writing\figures\FigS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0" cy="6629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3DEE" w:rsidRPr="00DC3DEE">
        <w:rPr>
          <w:b/>
          <w:bCs/>
          <w:szCs w:val="22"/>
        </w:rPr>
        <w:t xml:space="preserve">Supplementary Figure 1. Performance evaluation scores on validation data. </w:t>
      </w:r>
      <w:r w:rsidR="00DC3DEE" w:rsidRPr="00DC3DEE">
        <w:rPr>
          <w:szCs w:val="22"/>
        </w:rPr>
        <w:t>A histogram of the three performance scores of learning algorithm evaluated on 1,000 validation set starting trees: (a) the Spearman correlation coefficient between the values of the experimentally and the predicted target values; (b) the predicted ranking percentile of the empirically best neighbor; (c) the empirical ranking percentile of the neighbor that was predicted to be the best. On the y axis are the proportions of the empirical datasets (in percentages).</w:t>
      </w:r>
      <w:r w:rsidR="00440A34">
        <w:rPr>
          <w:rFonts w:asciiTheme="majorBidi" w:hAnsiTheme="majorBidi" w:cstheme="majorBidi"/>
          <w:szCs w:val="24"/>
        </w:rPr>
        <w:br w:type="page"/>
      </w:r>
    </w:p>
    <w:p w14:paraId="475BEE87" w14:textId="335A6EF4" w:rsidR="007953CD" w:rsidRDefault="00AF0445" w:rsidP="003E032D">
      <w:pPr>
        <w:spacing w:before="240"/>
        <w:jc w:val="both"/>
        <w:rPr>
          <w:rFonts w:asciiTheme="majorBidi" w:hAnsiTheme="majorBidi" w:cstheme="majorBidi"/>
          <w:szCs w:val="24"/>
        </w:rPr>
      </w:pPr>
      <w:r>
        <w:rPr>
          <w:noProof/>
          <w:lang w:bidi="he-IL"/>
        </w:rPr>
        <w:lastRenderedPageBreak/>
        <w:drawing>
          <wp:anchor distT="0" distB="0" distL="114300" distR="114300" simplePos="0" relativeHeight="251670528" behindDoc="0" locked="0" layoutInCell="1" allowOverlap="1" wp14:anchorId="04CD9158" wp14:editId="454D8BDF">
            <wp:simplePos x="0" y="0"/>
            <wp:positionH relativeFrom="column">
              <wp:posOffset>-447675</wp:posOffset>
            </wp:positionH>
            <wp:positionV relativeFrom="paragraph">
              <wp:posOffset>-598170</wp:posOffset>
            </wp:positionV>
            <wp:extent cx="7171055" cy="2975610"/>
            <wp:effectExtent l="0" t="0" r="0" b="0"/>
            <wp:wrapTopAndBottom/>
            <wp:docPr id="7" name="Picture 7" descr="C:\Users\ItayMNB3\Dropbox\PhyloAI\PhyAI_writing\figures\Fig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tayMNB3\Dropbox\PhyloAI\PhyAI_writing\figures\FigS2.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71055" cy="2975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0445">
        <w:rPr>
          <w:b/>
          <w:bCs/>
          <w:noProof/>
        </w:rPr>
        <w:t>Supplementary Figure 2. The dependence between data attributes and Spearman correlation.</w:t>
      </w:r>
      <w:r w:rsidRPr="00AF0445">
        <w:rPr>
          <w:noProof/>
        </w:rPr>
        <w:t xml:space="preserve"> The Pearson correlation between model accuracy, as measured by spearman correlation coefficient (ρ), and three data attributes: (a) the number of taxa; (b) the level of divergence as measured by the total branch length; (c) the six databases used (four for training and two for validation). In (a) and (b) the ‘r^2’ represents the squared Pearson correlation between the variable in the x axis and the Spearman correlation score of our machine-learning algorithm, and the ‘pval’ represents the two-sided P value for the null hypothesis that the data are uncorrelated.</w:t>
      </w:r>
    </w:p>
    <w:p w14:paraId="220B0D51" w14:textId="77777777" w:rsidR="007953CD" w:rsidRDefault="007953CD" w:rsidP="007953CD">
      <w:pPr>
        <w:rPr>
          <w:rFonts w:asciiTheme="majorBidi" w:hAnsiTheme="majorBidi" w:cstheme="majorBidi"/>
          <w:szCs w:val="24"/>
        </w:rPr>
      </w:pPr>
    </w:p>
    <w:p w14:paraId="22631C63" w14:textId="77777777" w:rsidR="007953CD" w:rsidRDefault="007953CD">
      <w:pPr>
        <w:rPr>
          <w:rFonts w:asciiTheme="majorBidi" w:hAnsiTheme="majorBidi" w:cstheme="majorBidi"/>
          <w:szCs w:val="24"/>
        </w:rPr>
      </w:pPr>
      <w:r>
        <w:rPr>
          <w:rFonts w:asciiTheme="majorBidi" w:hAnsiTheme="majorBidi" w:cstheme="majorBidi"/>
          <w:szCs w:val="24"/>
        </w:rPr>
        <w:br w:type="page"/>
      </w:r>
    </w:p>
    <w:p w14:paraId="72924A8D" w14:textId="3489E145" w:rsidR="00BE27A9" w:rsidRPr="007953CD" w:rsidRDefault="00517904" w:rsidP="00517904">
      <w:pPr>
        <w:spacing w:before="240"/>
        <w:jc w:val="both"/>
        <w:rPr>
          <w:rFonts w:asciiTheme="majorBidi" w:hAnsiTheme="majorBidi" w:cstheme="majorBidi"/>
          <w:szCs w:val="24"/>
        </w:rPr>
      </w:pPr>
      <w:r>
        <w:rPr>
          <w:rFonts w:asciiTheme="majorBidi" w:hAnsiTheme="majorBidi" w:cstheme="majorBidi"/>
          <w:b/>
          <w:bCs/>
          <w:noProof/>
          <w:lang w:bidi="he-IL"/>
        </w:rPr>
        <w:lastRenderedPageBreak/>
        <w:drawing>
          <wp:anchor distT="0" distB="0" distL="114300" distR="114300" simplePos="0" relativeHeight="251668480" behindDoc="0" locked="0" layoutInCell="1" allowOverlap="1" wp14:anchorId="05EA9EF9" wp14:editId="600650E8">
            <wp:simplePos x="0" y="0"/>
            <wp:positionH relativeFrom="column">
              <wp:posOffset>-255905</wp:posOffset>
            </wp:positionH>
            <wp:positionV relativeFrom="paragraph">
              <wp:posOffset>-365125</wp:posOffset>
            </wp:positionV>
            <wp:extent cx="6485255" cy="3705225"/>
            <wp:effectExtent l="0" t="0" r="0" b="9525"/>
            <wp:wrapTopAndBottom/>
            <wp:docPr id="2" name="Picture 2" descr="C:\Users\ItayMNB3\Dropbox\PhyloAI\PhyAI_writing\figures\Fig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tayMNB3\Dropbox\PhyloAI\PhyAI_writing\figures\FigS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5255" cy="3705225"/>
                    </a:xfrm>
                    <a:prstGeom prst="rect">
                      <a:avLst/>
                    </a:prstGeom>
                    <a:noFill/>
                    <a:ln>
                      <a:noFill/>
                    </a:ln>
                  </pic:spPr>
                </pic:pic>
              </a:graphicData>
            </a:graphic>
            <wp14:sizeRelH relativeFrom="page">
              <wp14:pctWidth>0</wp14:pctWidth>
            </wp14:sizeRelH>
            <wp14:sizeRelV relativeFrom="page">
              <wp14:pctHeight>0</wp14:pctHeight>
            </wp14:sizeRelV>
          </wp:anchor>
        </w:drawing>
      </w:r>
      <w:r w:rsidR="0078694E" w:rsidRPr="00E30644">
        <w:rPr>
          <w:rFonts w:asciiTheme="majorBidi" w:hAnsiTheme="majorBidi" w:cstheme="majorBidi"/>
          <w:b/>
          <w:bCs/>
        </w:rPr>
        <w:t>Supplementary Figure 3</w:t>
      </w:r>
      <w:r w:rsidR="0078694E" w:rsidRPr="007953CD">
        <w:rPr>
          <w:rFonts w:asciiTheme="majorBidi" w:hAnsiTheme="majorBidi" w:cstheme="majorBidi"/>
          <w:b/>
          <w:bCs/>
        </w:rPr>
        <w:t xml:space="preserve">. The impact of learning data size on Spearman correlation score. </w:t>
      </w:r>
      <w:r w:rsidR="0078694E" w:rsidRPr="007953CD">
        <w:rPr>
          <w:rFonts w:asciiTheme="majorBidi" w:hAnsiTheme="majorBidi" w:cstheme="majorBidi"/>
        </w:rPr>
        <w:t>The</w:t>
      </w:r>
      <w:r w:rsidR="0078694E" w:rsidRPr="007953CD">
        <w:rPr>
          <w:rStyle w:val="Heading2Char"/>
          <w:rFonts w:asciiTheme="majorBidi" w:hAnsiTheme="majorBidi" w:cstheme="majorBidi"/>
          <w:i w:val="0"/>
          <w:iCs w:val="0"/>
          <w:sz w:val="24"/>
          <w:szCs w:val="24"/>
        </w:rPr>
        <w:t xml:space="preserve"> </w:t>
      </w:r>
      <w:r w:rsidR="0078694E" w:rsidRPr="0078694E">
        <w:rPr>
          <w:rStyle w:val="Heading2Char"/>
          <w:rFonts w:asciiTheme="majorBidi" w:hAnsiTheme="majorBidi" w:cstheme="majorBidi"/>
          <w:b w:val="0"/>
          <w:bCs w:val="0"/>
          <w:i w:val="0"/>
          <w:iCs w:val="0"/>
          <w:sz w:val="24"/>
          <w:szCs w:val="24"/>
        </w:rPr>
        <w:t>mean Spearman correlation coefficient obtained when using an increasing number of empirical datasets to generate the training and testing samples for our algorithm.</w:t>
      </w:r>
      <w:r w:rsidR="00BE27A9">
        <w:rPr>
          <w:rFonts w:asciiTheme="majorBidi" w:hAnsiTheme="majorBidi" w:cstheme="majorBidi"/>
        </w:rPr>
        <w:br w:type="page"/>
      </w:r>
    </w:p>
    <w:p w14:paraId="349310E9" w14:textId="03E540A4" w:rsidR="00E82E8D" w:rsidRPr="00E82E8D" w:rsidRDefault="000D79A6" w:rsidP="00E82E8D">
      <w:pPr>
        <w:jc w:val="both"/>
        <w:rPr>
          <w:szCs w:val="24"/>
        </w:rPr>
      </w:pPr>
      <w:r w:rsidRPr="00E82E8D">
        <w:rPr>
          <w:rStyle w:val="Heading2Char"/>
          <w:rFonts w:asciiTheme="majorBidi" w:hAnsiTheme="majorBidi" w:cstheme="majorBidi"/>
          <w:i w:val="0"/>
          <w:iCs w:val="0"/>
          <w:noProof/>
          <w:sz w:val="24"/>
          <w:szCs w:val="24"/>
          <w:lang w:bidi="he-IL"/>
        </w:rPr>
        <w:lastRenderedPageBreak/>
        <w:drawing>
          <wp:anchor distT="0" distB="0" distL="114300" distR="114300" simplePos="0" relativeHeight="251666432" behindDoc="0" locked="0" layoutInCell="1" allowOverlap="1" wp14:anchorId="5BD3EA70" wp14:editId="28E57FAD">
            <wp:simplePos x="0" y="0"/>
            <wp:positionH relativeFrom="column">
              <wp:posOffset>-154940</wp:posOffset>
            </wp:positionH>
            <wp:positionV relativeFrom="paragraph">
              <wp:posOffset>-393700</wp:posOffset>
            </wp:positionV>
            <wp:extent cx="4993005" cy="4993005"/>
            <wp:effectExtent l="0" t="0" r="0" b="0"/>
            <wp:wrapTopAndBottom/>
            <wp:docPr id="5" name="Picture 5" descr="C:\Users\ItayMNB3\Dropbox\PhyloAI\PhyAI_writing\figures\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tayMNB3\Dropbox\PhyloAI\PhyAI_writing\figures\FigS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93005" cy="499300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E82E8D" w:rsidRPr="00E82E8D">
        <w:rPr>
          <w:rStyle w:val="Heading2Char"/>
          <w:rFonts w:asciiTheme="majorBidi" w:hAnsiTheme="majorBidi" w:cstheme="majorBidi"/>
          <w:i w:val="0"/>
          <w:iCs w:val="0"/>
          <w:sz w:val="24"/>
          <w:szCs w:val="24"/>
        </w:rPr>
        <w:t>Supplementary Figure 4.</w:t>
      </w:r>
      <w:proofErr w:type="gramEnd"/>
      <w:r w:rsidR="00E82E8D" w:rsidRPr="00E82E8D">
        <w:rPr>
          <w:rStyle w:val="Heading2Char"/>
          <w:rFonts w:asciiTheme="majorBidi" w:hAnsiTheme="majorBidi" w:cstheme="majorBidi"/>
          <w:i w:val="0"/>
          <w:iCs w:val="0"/>
          <w:sz w:val="24"/>
          <w:szCs w:val="24"/>
        </w:rPr>
        <w:t xml:space="preserve"> Distribution of the log-likelihood differences of all data points.</w:t>
      </w:r>
      <w:r w:rsidR="00E82E8D" w:rsidRPr="00E82E8D">
        <w:rPr>
          <w:rStyle w:val="Heading2Char"/>
          <w:rFonts w:asciiTheme="majorBidi" w:hAnsiTheme="majorBidi" w:cstheme="majorBidi"/>
          <w:b w:val="0"/>
          <w:bCs w:val="0"/>
          <w:i w:val="0"/>
          <w:iCs w:val="0"/>
          <w:sz w:val="24"/>
          <w:szCs w:val="24"/>
        </w:rPr>
        <w:t xml:space="preserve"> </w:t>
      </w:r>
      <w:proofErr w:type="gramStart"/>
      <w:r w:rsidR="00E82E8D" w:rsidRPr="00E82E8D">
        <w:rPr>
          <w:rStyle w:val="Heading2Char"/>
          <w:rFonts w:asciiTheme="majorBidi" w:hAnsiTheme="majorBidi" w:cstheme="majorBidi"/>
          <w:b w:val="0"/>
          <w:bCs w:val="0"/>
          <w:i w:val="0"/>
          <w:iCs w:val="0"/>
          <w:sz w:val="24"/>
          <w:szCs w:val="24"/>
        </w:rPr>
        <w:t>Comparison between the target values (in blue) to a transformed target values, i.e.,</w:t>
      </w:r>
      <w:r w:rsidR="00E82E8D" w:rsidRPr="00E82E8D">
        <w:rPr>
          <w:szCs w:val="24"/>
        </w:rPr>
        <w:t xml:space="preserve"> </w:t>
      </w:r>
      <w:r w:rsidR="00220A4B">
        <w:rPr>
          <w:szCs w:val="24"/>
        </w:rPr>
        <w:br/>
      </w:r>
      <m:oMath>
        <m:r>
          <w:rPr>
            <w:rFonts w:ascii="Cambria Math" w:hAnsi="Cambria Math"/>
            <w:szCs w:val="24"/>
          </w:rPr>
          <m:t>f(</m:t>
        </m:r>
        <m:r>
          <w:rPr>
            <w:rFonts w:ascii="Cambria Math" w:eastAsiaTheme="minorEastAsia" w:hAnsi="Cambria Math"/>
            <w:szCs w:val="24"/>
          </w:rPr>
          <m:t>target)</m:t>
        </m:r>
        <m:r>
          <w:rPr>
            <w:rFonts w:ascii="Cambria Math" w:hAnsi="Cambria Math"/>
            <w:szCs w:val="24"/>
          </w:rPr>
          <m:t>=</m:t>
        </m:r>
        <m:sSup>
          <m:sSupPr>
            <m:ctrlPr>
              <w:rPr>
                <w:rFonts w:ascii="Cambria Math" w:hAnsi="Cambria Math"/>
                <w:szCs w:val="24"/>
              </w:rPr>
            </m:ctrlPr>
          </m:sSupPr>
          <m:e>
            <m:r>
              <w:rPr>
                <w:rFonts w:ascii="Cambria Math" w:hAnsi="Cambria Math"/>
                <w:szCs w:val="24"/>
              </w:rPr>
              <m:t>2</m:t>
            </m:r>
          </m:e>
          <m:sup>
            <m:r>
              <w:rPr>
                <w:rFonts w:ascii="Cambria Math" w:hAnsi="Cambria Math"/>
                <w:szCs w:val="24"/>
              </w:rPr>
              <m:t>target+1</m:t>
            </m:r>
          </m:sup>
        </m:sSup>
      </m:oMath>
      <w:r w:rsidR="00E82E8D" w:rsidRPr="00E82E8D">
        <w:rPr>
          <w:szCs w:val="24"/>
        </w:rPr>
        <w:t xml:space="preserve"> </w:t>
      </w:r>
      <w:r w:rsidR="00E82E8D" w:rsidRPr="00E82E8D">
        <w:rPr>
          <w:rStyle w:val="Heading2Char"/>
          <w:rFonts w:asciiTheme="majorBidi" w:hAnsiTheme="majorBidi" w:cstheme="majorBidi"/>
          <w:b w:val="0"/>
          <w:bCs w:val="0"/>
          <w:i w:val="0"/>
          <w:iCs w:val="0"/>
          <w:sz w:val="24"/>
          <w:szCs w:val="24"/>
        </w:rPr>
        <w:t>(in orange).</w:t>
      </w:r>
      <w:proofErr w:type="gramEnd"/>
      <w:r w:rsidR="00E82E8D" w:rsidRPr="00E82E8D">
        <w:rPr>
          <w:rStyle w:val="Heading2Char"/>
          <w:rFonts w:asciiTheme="majorBidi" w:hAnsiTheme="majorBidi" w:cstheme="majorBidi"/>
          <w:b w:val="0"/>
          <w:bCs w:val="0"/>
          <w:i w:val="0"/>
          <w:iCs w:val="0"/>
          <w:sz w:val="24"/>
          <w:szCs w:val="24"/>
        </w:rPr>
        <w:t xml:space="preserve"> For inerrability reasons, the transformed values are presented </w:t>
      </w:r>
      <w:proofErr w:type="gramStart"/>
      <w:r w:rsidR="00E82E8D" w:rsidRPr="00E82E8D">
        <w:rPr>
          <w:rStyle w:val="Heading2Char"/>
          <w:rFonts w:asciiTheme="majorBidi" w:hAnsiTheme="majorBidi" w:cstheme="majorBidi"/>
          <w:b w:val="0"/>
          <w:bCs w:val="0"/>
          <w:i w:val="0"/>
          <w:iCs w:val="0"/>
          <w:sz w:val="24"/>
          <w:szCs w:val="24"/>
        </w:rPr>
        <w:t xml:space="preserve">as </w:t>
      </w:r>
      <w:proofErr w:type="gramEnd"/>
      <m:oMath>
        <m:r>
          <w:rPr>
            <w:rFonts w:ascii="Cambria Math" w:hAnsi="Cambria Math"/>
            <w:szCs w:val="24"/>
          </w:rPr>
          <m:t>f</m:t>
        </m:r>
        <m:d>
          <m:dPr>
            <m:ctrlPr>
              <w:rPr>
                <w:rFonts w:ascii="Cambria Math" w:hAnsi="Cambria Math"/>
                <w:i/>
                <w:szCs w:val="24"/>
              </w:rPr>
            </m:ctrlPr>
          </m:dPr>
          <m:e>
            <m:r>
              <w:rPr>
                <w:rFonts w:ascii="Cambria Math" w:eastAsiaTheme="minorEastAsia" w:hAnsi="Cambria Math"/>
                <w:szCs w:val="24"/>
              </w:rPr>
              <m:t>target</m:t>
            </m:r>
            <m:ctrlPr>
              <w:rPr>
                <w:rFonts w:ascii="Cambria Math" w:eastAsiaTheme="minorEastAsia" w:hAnsi="Cambria Math"/>
                <w:i/>
                <w:szCs w:val="24"/>
              </w:rPr>
            </m:ctrlPr>
          </m:e>
        </m:d>
        <m:r>
          <w:rPr>
            <w:rFonts w:ascii="Cambria Math" w:eastAsiaTheme="minorEastAsia" w:hAnsi="Cambria Math"/>
            <w:szCs w:val="24"/>
          </w:rPr>
          <m:t>-2</m:t>
        </m:r>
      </m:oMath>
      <w:r w:rsidR="00E82E8D" w:rsidRPr="00E82E8D">
        <w:rPr>
          <w:szCs w:val="24"/>
        </w:rPr>
        <w:t xml:space="preserve">, </w:t>
      </w:r>
      <w:r w:rsidR="00E82E8D" w:rsidRPr="00E82E8D">
        <w:rPr>
          <w:rStyle w:val="Heading2Char"/>
          <w:rFonts w:asciiTheme="majorBidi" w:hAnsiTheme="majorBidi" w:cstheme="majorBidi"/>
          <w:b w:val="0"/>
          <w:bCs w:val="0"/>
          <w:i w:val="0"/>
          <w:iCs w:val="0"/>
          <w:sz w:val="24"/>
          <w:szCs w:val="24"/>
        </w:rPr>
        <w:t>i.e., was shifted across the x-axis. The vertical line (in grey) represents the function</w:t>
      </w:r>
      <m:oMath>
        <m:r>
          <w:rPr>
            <w:rFonts w:ascii="Cambria Math" w:hAnsi="Cambria Math"/>
            <w:szCs w:val="24"/>
          </w:rPr>
          <m:t xml:space="preserve"> x=0</m:t>
        </m:r>
      </m:oMath>
      <w:r w:rsidR="00E82E8D" w:rsidRPr="00E82E8D">
        <w:rPr>
          <w:szCs w:val="24"/>
        </w:rPr>
        <w:t>.</w:t>
      </w:r>
    </w:p>
    <w:p w14:paraId="71FCF240" w14:textId="66004CE6" w:rsidR="003A29B2" w:rsidRPr="000D79A6" w:rsidRDefault="003A29B2" w:rsidP="002F2454">
      <w:pPr>
        <w:pStyle w:val="Heading2"/>
        <w:jc w:val="both"/>
        <w:rPr>
          <w:rFonts w:asciiTheme="majorBidi" w:hAnsiTheme="majorBidi" w:cstheme="majorBidi"/>
          <w:b w:val="0"/>
          <w:bCs w:val="0"/>
          <w:i w:val="0"/>
          <w:iCs w:val="0"/>
          <w:sz w:val="24"/>
          <w:szCs w:val="20"/>
        </w:rPr>
      </w:pPr>
      <w:r w:rsidRPr="00CC7FEB">
        <w:rPr>
          <w:rFonts w:asciiTheme="majorBidi" w:eastAsiaTheme="minorHAnsi" w:hAnsiTheme="majorBidi" w:cstheme="majorBidi"/>
          <w:szCs w:val="24"/>
          <w:lang w:bidi="he-IL"/>
        </w:rPr>
        <w:br w:type="page"/>
      </w:r>
    </w:p>
    <w:p w14:paraId="62AF14D3" w14:textId="77A37667" w:rsidR="00C50867" w:rsidRPr="00C50867" w:rsidRDefault="00C50867" w:rsidP="00DE5D99">
      <w:pPr>
        <w:pStyle w:val="Heading2"/>
        <w:rPr>
          <w:rFonts w:asciiTheme="majorBidi" w:hAnsiTheme="majorBidi" w:cstheme="majorBidi"/>
          <w:b w:val="0"/>
          <w:bCs w:val="0"/>
          <w:i w:val="0"/>
          <w:iCs w:val="0"/>
          <w:kern w:val="32"/>
          <w:sz w:val="24"/>
          <w:szCs w:val="24"/>
        </w:rPr>
      </w:pPr>
      <w:r w:rsidRPr="00C50867">
        <w:rPr>
          <w:rFonts w:asciiTheme="majorBidi" w:hAnsiTheme="majorBidi" w:cstheme="majorBidi"/>
          <w:i w:val="0"/>
          <w:iCs w:val="0"/>
          <w:kern w:val="32"/>
          <w:sz w:val="24"/>
          <w:szCs w:val="24"/>
        </w:rPr>
        <w:lastRenderedPageBreak/>
        <w:t xml:space="preserve">Supplementary Table 1. Feature importance score. </w:t>
      </w:r>
      <w:r w:rsidRPr="00C50867">
        <w:rPr>
          <w:rFonts w:asciiTheme="majorBidi" w:hAnsiTheme="majorBidi" w:cstheme="majorBidi"/>
          <w:b w:val="0"/>
          <w:bCs w:val="0"/>
          <w:i w:val="0"/>
          <w:iCs w:val="0"/>
          <w:kern w:val="32"/>
          <w:sz w:val="24"/>
          <w:szCs w:val="24"/>
        </w:rPr>
        <w:t>The importance scores of all 2</w:t>
      </w:r>
      <w:r w:rsidR="00DE5D99">
        <w:rPr>
          <w:rFonts w:asciiTheme="majorBidi" w:hAnsiTheme="majorBidi" w:cstheme="majorBidi"/>
          <w:b w:val="0"/>
          <w:bCs w:val="0"/>
          <w:i w:val="0"/>
          <w:iCs w:val="0"/>
          <w:kern w:val="32"/>
          <w:sz w:val="24"/>
          <w:szCs w:val="24"/>
        </w:rPr>
        <w:t>0</w:t>
      </w:r>
      <w:r w:rsidRPr="00C50867">
        <w:rPr>
          <w:rFonts w:asciiTheme="majorBidi" w:hAnsiTheme="majorBidi" w:cstheme="majorBidi"/>
          <w:b w:val="0"/>
          <w:bCs w:val="0"/>
          <w:i w:val="0"/>
          <w:iCs w:val="0"/>
          <w:kern w:val="32"/>
          <w:sz w:val="24"/>
          <w:szCs w:val="24"/>
        </w:rPr>
        <w:t xml:space="preserve"> features used in our machine-learning algorithm.</w:t>
      </w:r>
    </w:p>
    <w:tbl>
      <w:tblPr>
        <w:tblStyle w:val="TableGrid"/>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0"/>
        <w:gridCol w:w="2126"/>
      </w:tblGrid>
      <w:tr w:rsidR="00DE5D99" w:rsidRPr="002B1208" w14:paraId="008D441E" w14:textId="77777777" w:rsidTr="006C6D19">
        <w:trPr>
          <w:trHeight w:val="280"/>
        </w:trPr>
        <w:tc>
          <w:tcPr>
            <w:tcW w:w="8330" w:type="dxa"/>
            <w:tcBorders>
              <w:top w:val="single" w:sz="4" w:space="0" w:color="auto"/>
              <w:bottom w:val="single" w:sz="4" w:space="0" w:color="auto"/>
            </w:tcBorders>
            <w:noWrap/>
            <w:hideMark/>
          </w:tcPr>
          <w:p w14:paraId="6A88BAA9" w14:textId="77777777" w:rsidR="00DE5D99" w:rsidRPr="002B1208" w:rsidRDefault="00DE5D99" w:rsidP="006C6D19">
            <w:pPr>
              <w:spacing w:line="276" w:lineRule="auto"/>
              <w:rPr>
                <w:rFonts w:cstheme="minorHAnsi"/>
                <w:b/>
                <w:bCs/>
                <w:sz w:val="22"/>
              </w:rPr>
            </w:pPr>
            <w:r w:rsidRPr="002B1208">
              <w:rPr>
                <w:rFonts w:cstheme="minorHAnsi"/>
                <w:b/>
                <w:bCs/>
                <w:sz w:val="22"/>
              </w:rPr>
              <w:t>feature</w:t>
            </w:r>
          </w:p>
        </w:tc>
        <w:tc>
          <w:tcPr>
            <w:tcW w:w="2126" w:type="dxa"/>
            <w:tcBorders>
              <w:top w:val="single" w:sz="4" w:space="0" w:color="auto"/>
              <w:bottom w:val="single" w:sz="4" w:space="0" w:color="auto"/>
            </w:tcBorders>
            <w:noWrap/>
            <w:hideMark/>
          </w:tcPr>
          <w:p w14:paraId="1A6DC78E" w14:textId="77777777" w:rsidR="00DE5D99" w:rsidRPr="002B1208" w:rsidRDefault="00DE5D99" w:rsidP="006C6D19">
            <w:pPr>
              <w:rPr>
                <w:rFonts w:cstheme="minorHAnsi"/>
                <w:b/>
                <w:bCs/>
                <w:sz w:val="22"/>
              </w:rPr>
            </w:pPr>
            <w:proofErr w:type="spellStart"/>
            <w:r w:rsidRPr="002B1208">
              <w:rPr>
                <w:rFonts w:cstheme="minorHAnsi"/>
                <w:b/>
                <w:bCs/>
                <w:sz w:val="22"/>
              </w:rPr>
              <w:t>Imp</w:t>
            </w:r>
            <w:r>
              <w:rPr>
                <w:rFonts w:cstheme="minorHAnsi"/>
                <w:b/>
                <w:bCs/>
                <w:sz w:val="22"/>
              </w:rPr>
              <w:t>otance</w:t>
            </w:r>
            <w:proofErr w:type="spellEnd"/>
            <w:r>
              <w:rPr>
                <w:rFonts w:cstheme="minorHAnsi"/>
                <w:b/>
                <w:bCs/>
                <w:sz w:val="22"/>
              </w:rPr>
              <w:t xml:space="preserve"> score (%)</w:t>
            </w:r>
          </w:p>
        </w:tc>
      </w:tr>
      <w:tr w:rsidR="00DE5D99" w:rsidRPr="002B1208" w14:paraId="611C001A" w14:textId="77777777" w:rsidTr="006C6D19">
        <w:trPr>
          <w:trHeight w:val="280"/>
        </w:trPr>
        <w:tc>
          <w:tcPr>
            <w:tcW w:w="8330" w:type="dxa"/>
            <w:tcBorders>
              <w:top w:val="single" w:sz="4" w:space="0" w:color="auto"/>
            </w:tcBorders>
            <w:noWrap/>
            <w:hideMark/>
          </w:tcPr>
          <w:p w14:paraId="467AE8D9" w14:textId="77777777" w:rsidR="00DE5D99" w:rsidRPr="005E2D81" w:rsidRDefault="00DE5D99" w:rsidP="006C6D19">
            <w:pPr>
              <w:spacing w:line="276" w:lineRule="auto"/>
              <w:rPr>
                <w:rFonts w:cstheme="minorHAnsi"/>
                <w:sz w:val="22"/>
              </w:rPr>
            </w:pPr>
            <w:r w:rsidRPr="005E2D81">
              <w:rPr>
                <w:rFonts w:cstheme="minorHAnsi"/>
                <w:sz w:val="22"/>
              </w:rPr>
              <w:t xml:space="preserve">The sum of branches in the path between the </w:t>
            </w:r>
            <w:proofErr w:type="spellStart"/>
            <w:r w:rsidRPr="005E2D81">
              <w:rPr>
                <w:rFonts w:cstheme="minorHAnsi"/>
                <w:sz w:val="22"/>
              </w:rPr>
              <w:t>regrafting</w:t>
            </w:r>
            <w:proofErr w:type="spellEnd"/>
            <w:r w:rsidRPr="005E2D81">
              <w:rPr>
                <w:rFonts w:cstheme="minorHAnsi"/>
                <w:sz w:val="22"/>
              </w:rPr>
              <w:t xml:space="preserve"> and the pruning branches</w:t>
            </w:r>
          </w:p>
        </w:tc>
        <w:tc>
          <w:tcPr>
            <w:tcW w:w="2126" w:type="dxa"/>
            <w:tcBorders>
              <w:top w:val="single" w:sz="4" w:space="0" w:color="auto"/>
            </w:tcBorders>
            <w:noWrap/>
            <w:hideMark/>
          </w:tcPr>
          <w:p w14:paraId="74439E47" w14:textId="77777777" w:rsidR="00DE5D99" w:rsidRPr="005E2D81" w:rsidRDefault="00DE5D99" w:rsidP="006C6D19">
            <w:pPr>
              <w:rPr>
                <w:sz w:val="22"/>
              </w:rPr>
            </w:pPr>
            <w:r w:rsidRPr="005E2D81">
              <w:rPr>
                <w:rFonts w:cstheme="minorHAnsi"/>
                <w:sz w:val="22"/>
              </w:rPr>
              <w:t>37.01</w:t>
            </w:r>
          </w:p>
        </w:tc>
      </w:tr>
      <w:tr w:rsidR="00DE5D99" w:rsidRPr="002B1208" w14:paraId="0FA2B4B6" w14:textId="77777777" w:rsidTr="006C6D19">
        <w:trPr>
          <w:trHeight w:val="280"/>
        </w:trPr>
        <w:tc>
          <w:tcPr>
            <w:tcW w:w="8330" w:type="dxa"/>
            <w:noWrap/>
            <w:hideMark/>
          </w:tcPr>
          <w:p w14:paraId="0A3CDE75" w14:textId="77777777" w:rsidR="00DE5D99" w:rsidRPr="005E2D81" w:rsidRDefault="00DE5D99" w:rsidP="006C6D19">
            <w:pPr>
              <w:spacing w:line="276" w:lineRule="auto"/>
              <w:rPr>
                <w:rFonts w:cstheme="minorHAnsi"/>
                <w:sz w:val="22"/>
              </w:rPr>
            </w:pPr>
            <w:r w:rsidRPr="005E2D81">
              <w:rPr>
                <w:rFonts w:cstheme="minorHAnsi"/>
                <w:sz w:val="22"/>
              </w:rPr>
              <w:t xml:space="preserve">The number of branches in the path between the </w:t>
            </w:r>
            <w:proofErr w:type="spellStart"/>
            <w:r w:rsidRPr="005E2D81">
              <w:rPr>
                <w:rFonts w:cstheme="minorHAnsi"/>
                <w:sz w:val="22"/>
              </w:rPr>
              <w:t>regrafting</w:t>
            </w:r>
            <w:proofErr w:type="spellEnd"/>
            <w:r w:rsidRPr="005E2D81">
              <w:rPr>
                <w:rFonts w:cstheme="minorHAnsi"/>
                <w:sz w:val="22"/>
              </w:rPr>
              <w:t xml:space="preserve"> and the pruning branches</w:t>
            </w:r>
          </w:p>
        </w:tc>
        <w:tc>
          <w:tcPr>
            <w:tcW w:w="2126" w:type="dxa"/>
            <w:noWrap/>
            <w:hideMark/>
          </w:tcPr>
          <w:p w14:paraId="5C2EEF64" w14:textId="77777777" w:rsidR="00DE5D99" w:rsidRPr="005E2D81" w:rsidRDefault="00DE5D99" w:rsidP="006C6D19">
            <w:pPr>
              <w:rPr>
                <w:sz w:val="22"/>
              </w:rPr>
            </w:pPr>
            <w:r w:rsidRPr="005E2D81">
              <w:rPr>
                <w:rFonts w:cstheme="minorHAnsi"/>
                <w:sz w:val="22"/>
              </w:rPr>
              <w:t>8.08</w:t>
            </w:r>
          </w:p>
        </w:tc>
      </w:tr>
      <w:tr w:rsidR="00DE5D99" w:rsidRPr="002B1208" w14:paraId="26DD60BE" w14:textId="77777777" w:rsidTr="006C6D19">
        <w:trPr>
          <w:trHeight w:val="280"/>
        </w:trPr>
        <w:tc>
          <w:tcPr>
            <w:tcW w:w="8330" w:type="dxa"/>
            <w:noWrap/>
            <w:hideMark/>
          </w:tcPr>
          <w:p w14:paraId="6FFB5460" w14:textId="77777777" w:rsidR="00DE5D99" w:rsidRPr="005E2D81" w:rsidRDefault="00DE5D99" w:rsidP="006C6D19">
            <w:pPr>
              <w:spacing w:line="276" w:lineRule="auto"/>
              <w:rPr>
                <w:rFonts w:cstheme="minorHAnsi"/>
                <w:sz w:val="22"/>
              </w:rPr>
            </w:pPr>
            <w:r w:rsidRPr="005E2D81">
              <w:rPr>
                <w:rFonts w:cstheme="minorHAnsi"/>
                <w:sz w:val="22"/>
              </w:rPr>
              <w:t>The length of the longest branch in the subtree in Fig.1b</w:t>
            </w:r>
          </w:p>
        </w:tc>
        <w:tc>
          <w:tcPr>
            <w:tcW w:w="2126" w:type="dxa"/>
            <w:noWrap/>
            <w:hideMark/>
          </w:tcPr>
          <w:p w14:paraId="17E0D1CD" w14:textId="77777777" w:rsidR="00DE5D99" w:rsidRPr="005E2D81" w:rsidRDefault="00DE5D99" w:rsidP="006C6D19">
            <w:pPr>
              <w:rPr>
                <w:sz w:val="22"/>
              </w:rPr>
            </w:pPr>
            <w:r w:rsidRPr="005E2D81">
              <w:rPr>
                <w:rFonts w:cstheme="minorHAnsi"/>
                <w:sz w:val="22"/>
              </w:rPr>
              <w:t>6.80</w:t>
            </w:r>
          </w:p>
        </w:tc>
      </w:tr>
      <w:tr w:rsidR="00DE5D99" w:rsidRPr="002B1208" w14:paraId="11476570" w14:textId="77777777" w:rsidTr="006C6D19">
        <w:trPr>
          <w:trHeight w:val="280"/>
        </w:trPr>
        <w:tc>
          <w:tcPr>
            <w:tcW w:w="8330" w:type="dxa"/>
            <w:noWrap/>
            <w:hideMark/>
          </w:tcPr>
          <w:p w14:paraId="15D52681" w14:textId="77777777" w:rsidR="00DE5D99" w:rsidRPr="005E2D81" w:rsidRDefault="00DE5D99" w:rsidP="006C6D19">
            <w:pPr>
              <w:spacing w:line="276" w:lineRule="auto"/>
              <w:rPr>
                <w:rFonts w:cstheme="minorHAnsi"/>
                <w:sz w:val="22"/>
              </w:rPr>
            </w:pPr>
            <w:r w:rsidRPr="005E2D81">
              <w:rPr>
                <w:rFonts w:cstheme="minorHAnsi"/>
                <w:sz w:val="22"/>
              </w:rPr>
              <w:t>The length of the branch that was being pruned</w:t>
            </w:r>
          </w:p>
        </w:tc>
        <w:tc>
          <w:tcPr>
            <w:tcW w:w="2126" w:type="dxa"/>
            <w:noWrap/>
            <w:hideMark/>
          </w:tcPr>
          <w:p w14:paraId="2D32CF4C" w14:textId="77777777" w:rsidR="00DE5D99" w:rsidRPr="005E2D81" w:rsidRDefault="00DE5D99" w:rsidP="006C6D19">
            <w:pPr>
              <w:rPr>
                <w:sz w:val="22"/>
              </w:rPr>
            </w:pPr>
            <w:r w:rsidRPr="005E2D81">
              <w:rPr>
                <w:sz w:val="22"/>
              </w:rPr>
              <w:t>6.74</w:t>
            </w:r>
          </w:p>
        </w:tc>
      </w:tr>
      <w:tr w:rsidR="00DE5D99" w:rsidRPr="002B1208" w14:paraId="2A63380B" w14:textId="77777777" w:rsidTr="006C6D19">
        <w:trPr>
          <w:trHeight w:val="280"/>
        </w:trPr>
        <w:tc>
          <w:tcPr>
            <w:tcW w:w="8330" w:type="dxa"/>
            <w:noWrap/>
            <w:hideMark/>
          </w:tcPr>
          <w:p w14:paraId="7B0B3075" w14:textId="77777777" w:rsidR="00DE5D99" w:rsidRPr="005E2D81" w:rsidRDefault="00DE5D99" w:rsidP="006C6D19">
            <w:pPr>
              <w:spacing w:line="276" w:lineRule="auto"/>
              <w:rPr>
                <w:rFonts w:cstheme="minorHAnsi"/>
                <w:sz w:val="22"/>
              </w:rPr>
            </w:pPr>
            <w:r w:rsidRPr="005E2D81">
              <w:rPr>
                <w:rFonts w:cstheme="minorHAnsi"/>
                <w:sz w:val="22"/>
              </w:rPr>
              <w:t>The estimated total branch lengths of the resulting tree</w:t>
            </w:r>
          </w:p>
        </w:tc>
        <w:tc>
          <w:tcPr>
            <w:tcW w:w="2126" w:type="dxa"/>
            <w:noWrap/>
            <w:hideMark/>
          </w:tcPr>
          <w:p w14:paraId="774EF03C" w14:textId="77777777" w:rsidR="00DE5D99" w:rsidRPr="005E2D81" w:rsidRDefault="00DE5D99" w:rsidP="006C6D19">
            <w:pPr>
              <w:rPr>
                <w:sz w:val="22"/>
              </w:rPr>
            </w:pPr>
            <w:r w:rsidRPr="005E2D81">
              <w:rPr>
                <w:rFonts w:cstheme="minorHAnsi"/>
                <w:sz w:val="22"/>
              </w:rPr>
              <w:t>6.28</w:t>
            </w:r>
          </w:p>
        </w:tc>
      </w:tr>
      <w:tr w:rsidR="00DE5D99" w:rsidRPr="002B1208" w14:paraId="384586AA" w14:textId="77777777" w:rsidTr="006C6D19">
        <w:trPr>
          <w:trHeight w:val="280"/>
        </w:trPr>
        <w:tc>
          <w:tcPr>
            <w:tcW w:w="8330" w:type="dxa"/>
            <w:noWrap/>
            <w:hideMark/>
          </w:tcPr>
          <w:p w14:paraId="3B69B66B" w14:textId="77777777" w:rsidR="00DE5D99" w:rsidRPr="005E2D81" w:rsidRDefault="00DE5D99" w:rsidP="006C6D19">
            <w:pPr>
              <w:spacing w:line="276" w:lineRule="auto"/>
              <w:rPr>
                <w:rFonts w:cstheme="minorHAnsi"/>
                <w:sz w:val="22"/>
              </w:rPr>
            </w:pPr>
            <w:r w:rsidRPr="005E2D81">
              <w:rPr>
                <w:rFonts w:cstheme="minorHAnsi"/>
                <w:sz w:val="22"/>
              </w:rPr>
              <w:t>The sum of branches in the starting tree</w:t>
            </w:r>
          </w:p>
        </w:tc>
        <w:tc>
          <w:tcPr>
            <w:tcW w:w="2126" w:type="dxa"/>
            <w:noWrap/>
            <w:hideMark/>
          </w:tcPr>
          <w:p w14:paraId="6187F817" w14:textId="77777777" w:rsidR="00DE5D99" w:rsidRPr="005E2D81" w:rsidRDefault="00DE5D99" w:rsidP="006C6D19">
            <w:pPr>
              <w:rPr>
                <w:sz w:val="22"/>
              </w:rPr>
            </w:pPr>
            <w:r w:rsidRPr="005E2D81">
              <w:rPr>
                <w:rFonts w:cstheme="minorHAnsi"/>
                <w:sz w:val="22"/>
              </w:rPr>
              <w:t>5.85</w:t>
            </w:r>
          </w:p>
        </w:tc>
      </w:tr>
      <w:tr w:rsidR="00DE5D99" w:rsidRPr="002B1208" w14:paraId="00255DDA" w14:textId="77777777" w:rsidTr="006C6D19">
        <w:trPr>
          <w:trHeight w:val="280"/>
        </w:trPr>
        <w:tc>
          <w:tcPr>
            <w:tcW w:w="8330" w:type="dxa"/>
            <w:noWrap/>
            <w:hideMark/>
          </w:tcPr>
          <w:p w14:paraId="5E4BE858" w14:textId="77777777" w:rsidR="00DE5D99" w:rsidRPr="005E2D81" w:rsidRDefault="00DE5D99" w:rsidP="006C6D19">
            <w:pPr>
              <w:spacing w:line="276" w:lineRule="auto"/>
              <w:rPr>
                <w:rFonts w:cstheme="minorHAnsi"/>
                <w:sz w:val="22"/>
              </w:rPr>
            </w:pPr>
            <w:r w:rsidRPr="005E2D81">
              <w:rPr>
                <w:rFonts w:cstheme="minorHAnsi"/>
                <w:sz w:val="22"/>
              </w:rPr>
              <w:t>The sum of branches in the subtree in Fig.1b</w:t>
            </w:r>
          </w:p>
        </w:tc>
        <w:tc>
          <w:tcPr>
            <w:tcW w:w="2126" w:type="dxa"/>
            <w:noWrap/>
            <w:hideMark/>
          </w:tcPr>
          <w:p w14:paraId="211D67D7" w14:textId="77777777" w:rsidR="00DE5D99" w:rsidRPr="005E2D81" w:rsidRDefault="00DE5D99" w:rsidP="006C6D19">
            <w:pPr>
              <w:rPr>
                <w:sz w:val="22"/>
              </w:rPr>
            </w:pPr>
            <w:r w:rsidRPr="005E2D81">
              <w:rPr>
                <w:rFonts w:cstheme="minorHAnsi"/>
                <w:sz w:val="22"/>
              </w:rPr>
              <w:t>4.67</w:t>
            </w:r>
          </w:p>
        </w:tc>
      </w:tr>
      <w:tr w:rsidR="00DE5D99" w:rsidRPr="002B1208" w14:paraId="1B45C691" w14:textId="77777777" w:rsidTr="006C6D19">
        <w:trPr>
          <w:trHeight w:val="280"/>
        </w:trPr>
        <w:tc>
          <w:tcPr>
            <w:tcW w:w="8330" w:type="dxa"/>
            <w:noWrap/>
            <w:hideMark/>
          </w:tcPr>
          <w:p w14:paraId="348E3742" w14:textId="77777777" w:rsidR="00DE5D99" w:rsidRPr="005E2D81" w:rsidRDefault="00DE5D99" w:rsidP="006C6D19">
            <w:pPr>
              <w:spacing w:line="276" w:lineRule="auto"/>
              <w:rPr>
                <w:rFonts w:cstheme="minorHAnsi"/>
                <w:sz w:val="22"/>
              </w:rPr>
            </w:pPr>
            <w:r w:rsidRPr="005E2D81">
              <w:rPr>
                <w:rFonts w:cstheme="minorHAnsi"/>
                <w:sz w:val="22"/>
              </w:rPr>
              <w:t>The sum of branches in the subtree in Fig.1c</w:t>
            </w:r>
          </w:p>
        </w:tc>
        <w:tc>
          <w:tcPr>
            <w:tcW w:w="2126" w:type="dxa"/>
            <w:noWrap/>
            <w:hideMark/>
          </w:tcPr>
          <w:p w14:paraId="4EEAA842" w14:textId="77777777" w:rsidR="00DE5D99" w:rsidRPr="005E2D81" w:rsidRDefault="00DE5D99" w:rsidP="006C6D19">
            <w:pPr>
              <w:rPr>
                <w:sz w:val="22"/>
              </w:rPr>
            </w:pPr>
            <w:r w:rsidRPr="005E2D81">
              <w:rPr>
                <w:rFonts w:cstheme="minorHAnsi"/>
                <w:sz w:val="22"/>
              </w:rPr>
              <w:t>3.88</w:t>
            </w:r>
          </w:p>
        </w:tc>
      </w:tr>
      <w:tr w:rsidR="00DE5D99" w:rsidRPr="002B1208" w14:paraId="595382B5" w14:textId="77777777" w:rsidTr="006C6D19">
        <w:trPr>
          <w:trHeight w:val="280"/>
        </w:trPr>
        <w:tc>
          <w:tcPr>
            <w:tcW w:w="8330" w:type="dxa"/>
            <w:noWrap/>
            <w:hideMark/>
          </w:tcPr>
          <w:p w14:paraId="5EDF734E" w14:textId="77777777" w:rsidR="00DE5D99" w:rsidRPr="005E2D81" w:rsidRDefault="00DE5D99" w:rsidP="006C6D19">
            <w:pPr>
              <w:spacing w:line="276" w:lineRule="auto"/>
              <w:rPr>
                <w:rFonts w:cstheme="minorHAnsi"/>
                <w:sz w:val="22"/>
              </w:rPr>
            </w:pPr>
            <w:r w:rsidRPr="005E2D81">
              <w:rPr>
                <w:rFonts w:cstheme="minorHAnsi"/>
                <w:sz w:val="22"/>
              </w:rPr>
              <w:t xml:space="preserve">The length of the branch that was being </w:t>
            </w:r>
            <w:proofErr w:type="spellStart"/>
            <w:r w:rsidRPr="005E2D81">
              <w:rPr>
                <w:rFonts w:cstheme="minorHAnsi"/>
                <w:sz w:val="22"/>
              </w:rPr>
              <w:t>regrafted</w:t>
            </w:r>
            <w:proofErr w:type="spellEnd"/>
          </w:p>
        </w:tc>
        <w:tc>
          <w:tcPr>
            <w:tcW w:w="2126" w:type="dxa"/>
            <w:noWrap/>
            <w:hideMark/>
          </w:tcPr>
          <w:p w14:paraId="3D574DE1" w14:textId="77777777" w:rsidR="00DE5D99" w:rsidRPr="00D164B2" w:rsidRDefault="00DE5D99" w:rsidP="006C6D19">
            <w:pPr>
              <w:rPr>
                <w:sz w:val="22"/>
              </w:rPr>
            </w:pPr>
            <w:r w:rsidRPr="00D164B2">
              <w:rPr>
                <w:rFonts w:cstheme="minorHAnsi"/>
                <w:sz w:val="22"/>
              </w:rPr>
              <w:t>2.72</w:t>
            </w:r>
          </w:p>
        </w:tc>
      </w:tr>
      <w:tr w:rsidR="00DE5D99" w:rsidRPr="002B1208" w14:paraId="26C1AB34" w14:textId="77777777" w:rsidTr="006C6D19">
        <w:trPr>
          <w:trHeight w:val="280"/>
        </w:trPr>
        <w:tc>
          <w:tcPr>
            <w:tcW w:w="8330" w:type="dxa"/>
            <w:noWrap/>
          </w:tcPr>
          <w:p w14:paraId="73CA4F04" w14:textId="77777777" w:rsidR="00DE5D99" w:rsidRPr="00413E72" w:rsidRDefault="00DE5D99" w:rsidP="006C6D19">
            <w:pPr>
              <w:spacing w:line="276" w:lineRule="auto"/>
              <w:rPr>
                <w:rFonts w:cstheme="minorHAnsi"/>
                <w:sz w:val="22"/>
              </w:rPr>
            </w:pPr>
            <w:r w:rsidRPr="00413E72">
              <w:rPr>
                <w:rFonts w:cstheme="minorHAnsi"/>
                <w:sz w:val="22"/>
              </w:rPr>
              <w:t>The length of the longest branch in the starting tree</w:t>
            </w:r>
          </w:p>
        </w:tc>
        <w:tc>
          <w:tcPr>
            <w:tcW w:w="2126" w:type="dxa"/>
            <w:noWrap/>
          </w:tcPr>
          <w:p w14:paraId="3346308F" w14:textId="77777777" w:rsidR="00DE5D99" w:rsidRPr="00D164B2" w:rsidRDefault="00DE5D99" w:rsidP="006C6D19">
            <w:pPr>
              <w:rPr>
                <w:rFonts w:cstheme="minorHAnsi"/>
                <w:sz w:val="22"/>
              </w:rPr>
            </w:pPr>
            <w:r w:rsidRPr="00D164B2">
              <w:rPr>
                <w:rFonts w:cstheme="minorHAnsi"/>
                <w:sz w:val="22"/>
              </w:rPr>
              <w:t>2.49</w:t>
            </w:r>
          </w:p>
        </w:tc>
      </w:tr>
      <w:tr w:rsidR="00DE5D99" w:rsidRPr="002B1208" w14:paraId="38F5008E" w14:textId="77777777" w:rsidTr="006C6D19">
        <w:trPr>
          <w:trHeight w:val="280"/>
        </w:trPr>
        <w:tc>
          <w:tcPr>
            <w:tcW w:w="8330" w:type="dxa"/>
            <w:noWrap/>
            <w:hideMark/>
          </w:tcPr>
          <w:p w14:paraId="6ED1A7C7" w14:textId="77777777" w:rsidR="00DE5D99" w:rsidRPr="00413E72" w:rsidRDefault="00DE5D99" w:rsidP="006C6D19">
            <w:pPr>
              <w:spacing w:line="276" w:lineRule="auto"/>
              <w:rPr>
                <w:rFonts w:cstheme="minorHAnsi"/>
                <w:sz w:val="22"/>
              </w:rPr>
            </w:pPr>
            <w:r w:rsidRPr="00413E72">
              <w:rPr>
                <w:rFonts w:cstheme="minorHAnsi"/>
                <w:sz w:val="22"/>
              </w:rPr>
              <w:t xml:space="preserve">The approximated length of the newly formed branch formed due to </w:t>
            </w:r>
            <w:proofErr w:type="spellStart"/>
            <w:r w:rsidRPr="00413E72">
              <w:rPr>
                <w:rFonts w:cstheme="minorHAnsi"/>
                <w:sz w:val="22"/>
              </w:rPr>
              <w:t>regrafting</w:t>
            </w:r>
            <w:proofErr w:type="spellEnd"/>
          </w:p>
        </w:tc>
        <w:tc>
          <w:tcPr>
            <w:tcW w:w="2126" w:type="dxa"/>
            <w:noWrap/>
            <w:hideMark/>
          </w:tcPr>
          <w:p w14:paraId="7C1E7ED7" w14:textId="77777777" w:rsidR="00DE5D99" w:rsidRPr="00D164B2" w:rsidRDefault="00DE5D99" w:rsidP="006C6D19">
            <w:pPr>
              <w:rPr>
                <w:sz w:val="22"/>
              </w:rPr>
            </w:pPr>
            <w:r w:rsidRPr="00D164B2">
              <w:rPr>
                <w:rFonts w:cstheme="minorHAnsi"/>
                <w:sz w:val="22"/>
              </w:rPr>
              <w:t>2.45</w:t>
            </w:r>
          </w:p>
        </w:tc>
      </w:tr>
      <w:tr w:rsidR="00DE5D99" w:rsidRPr="002B1208" w14:paraId="79F8BB1D" w14:textId="77777777" w:rsidTr="006C6D19">
        <w:trPr>
          <w:trHeight w:val="280"/>
        </w:trPr>
        <w:tc>
          <w:tcPr>
            <w:tcW w:w="8330" w:type="dxa"/>
            <w:noWrap/>
            <w:hideMark/>
          </w:tcPr>
          <w:p w14:paraId="2A232A91" w14:textId="77777777" w:rsidR="00DE5D99" w:rsidRPr="00413E72" w:rsidRDefault="00DE5D99" w:rsidP="006C6D19">
            <w:pPr>
              <w:spacing w:line="276" w:lineRule="auto"/>
              <w:rPr>
                <w:rFonts w:cstheme="minorHAnsi"/>
                <w:sz w:val="22"/>
              </w:rPr>
            </w:pPr>
            <w:r w:rsidRPr="00413E72">
              <w:rPr>
                <w:rFonts w:cstheme="minorHAnsi"/>
                <w:sz w:val="22"/>
              </w:rPr>
              <w:t>The sum of branches in the subtree in Fig.1</w:t>
            </w:r>
            <w:r>
              <w:rPr>
                <w:rFonts w:cstheme="minorHAnsi"/>
                <w:sz w:val="22"/>
              </w:rPr>
              <w:t>c</w:t>
            </w:r>
            <w:r>
              <w:rPr>
                <w:rFonts w:cstheme="minorHAnsi"/>
                <w:sz w:val="22"/>
                <w:vertAlign w:val="subscript"/>
              </w:rPr>
              <w:t>2</w:t>
            </w:r>
          </w:p>
        </w:tc>
        <w:tc>
          <w:tcPr>
            <w:tcW w:w="2126" w:type="dxa"/>
            <w:noWrap/>
            <w:hideMark/>
          </w:tcPr>
          <w:p w14:paraId="2224D47E" w14:textId="77777777" w:rsidR="00DE5D99" w:rsidRPr="00D164B2" w:rsidRDefault="00DE5D99" w:rsidP="006C6D19">
            <w:pPr>
              <w:rPr>
                <w:sz w:val="22"/>
              </w:rPr>
            </w:pPr>
            <w:r w:rsidRPr="00D164B2">
              <w:rPr>
                <w:rFonts w:cstheme="minorHAnsi"/>
                <w:sz w:val="22"/>
              </w:rPr>
              <w:t>2.39</w:t>
            </w:r>
          </w:p>
        </w:tc>
      </w:tr>
      <w:tr w:rsidR="00DE5D99" w:rsidRPr="002B1208" w14:paraId="123FD581" w14:textId="77777777" w:rsidTr="006C6D19">
        <w:trPr>
          <w:trHeight w:val="280"/>
        </w:trPr>
        <w:tc>
          <w:tcPr>
            <w:tcW w:w="8330" w:type="dxa"/>
            <w:noWrap/>
            <w:hideMark/>
          </w:tcPr>
          <w:p w14:paraId="562F4377" w14:textId="77777777" w:rsidR="00DE5D99" w:rsidRPr="00413E72" w:rsidRDefault="00DE5D99" w:rsidP="006C6D19">
            <w:pPr>
              <w:spacing w:line="276" w:lineRule="auto"/>
              <w:rPr>
                <w:rFonts w:cstheme="minorHAnsi"/>
                <w:sz w:val="22"/>
              </w:rPr>
            </w:pPr>
            <w:r w:rsidRPr="00413E72">
              <w:rPr>
                <w:rFonts w:cstheme="minorHAnsi"/>
                <w:sz w:val="22"/>
              </w:rPr>
              <w:t>The length of the longest branch in the subtree in Fig.1c</w:t>
            </w:r>
          </w:p>
        </w:tc>
        <w:tc>
          <w:tcPr>
            <w:tcW w:w="2126" w:type="dxa"/>
            <w:noWrap/>
            <w:hideMark/>
          </w:tcPr>
          <w:p w14:paraId="6E3C16B3" w14:textId="77777777" w:rsidR="00DE5D99" w:rsidRPr="00D164B2" w:rsidRDefault="00DE5D99" w:rsidP="006C6D19">
            <w:pPr>
              <w:rPr>
                <w:sz w:val="22"/>
              </w:rPr>
            </w:pPr>
            <w:r w:rsidRPr="00D164B2">
              <w:rPr>
                <w:rFonts w:cstheme="minorHAnsi"/>
                <w:sz w:val="22"/>
              </w:rPr>
              <w:t>2.36</w:t>
            </w:r>
          </w:p>
        </w:tc>
      </w:tr>
      <w:tr w:rsidR="00DE5D99" w:rsidRPr="002B1208" w14:paraId="00814550" w14:textId="77777777" w:rsidTr="006C6D19">
        <w:trPr>
          <w:trHeight w:val="280"/>
        </w:trPr>
        <w:tc>
          <w:tcPr>
            <w:tcW w:w="8330" w:type="dxa"/>
            <w:noWrap/>
            <w:hideMark/>
          </w:tcPr>
          <w:p w14:paraId="35EE6EBC" w14:textId="77777777" w:rsidR="00DE5D99" w:rsidRPr="00413E72" w:rsidRDefault="00DE5D99" w:rsidP="006C6D19">
            <w:pPr>
              <w:spacing w:line="276" w:lineRule="auto"/>
              <w:rPr>
                <w:rFonts w:cstheme="minorHAnsi"/>
                <w:sz w:val="22"/>
              </w:rPr>
            </w:pPr>
            <w:r w:rsidRPr="00413E72">
              <w:rPr>
                <w:rFonts w:cstheme="minorHAnsi"/>
                <w:sz w:val="22"/>
              </w:rPr>
              <w:t>The length of the longest branch in the subtree in Fig.1</w:t>
            </w:r>
            <w:r>
              <w:rPr>
                <w:rFonts w:cstheme="minorHAnsi"/>
                <w:sz w:val="22"/>
              </w:rPr>
              <w:t>c</w:t>
            </w:r>
            <w:r>
              <w:rPr>
                <w:rFonts w:cstheme="minorHAnsi"/>
                <w:sz w:val="22"/>
                <w:vertAlign w:val="subscript"/>
              </w:rPr>
              <w:t>2</w:t>
            </w:r>
          </w:p>
        </w:tc>
        <w:tc>
          <w:tcPr>
            <w:tcW w:w="2126" w:type="dxa"/>
            <w:noWrap/>
            <w:hideMark/>
          </w:tcPr>
          <w:p w14:paraId="171AF6F8" w14:textId="77777777" w:rsidR="00DE5D99" w:rsidRPr="00D164B2" w:rsidRDefault="00DE5D99" w:rsidP="006C6D19">
            <w:pPr>
              <w:rPr>
                <w:sz w:val="22"/>
              </w:rPr>
            </w:pPr>
            <w:r w:rsidRPr="00D164B2">
              <w:rPr>
                <w:rFonts w:cstheme="minorHAnsi"/>
                <w:sz w:val="22"/>
              </w:rPr>
              <w:t>1.91</w:t>
            </w:r>
          </w:p>
        </w:tc>
      </w:tr>
      <w:tr w:rsidR="00DE5D99" w:rsidRPr="002B1208" w14:paraId="6D543B46" w14:textId="77777777" w:rsidTr="006C6D19">
        <w:trPr>
          <w:trHeight w:val="280"/>
        </w:trPr>
        <w:tc>
          <w:tcPr>
            <w:tcW w:w="8330" w:type="dxa"/>
            <w:noWrap/>
            <w:hideMark/>
          </w:tcPr>
          <w:p w14:paraId="7A4CD0E5" w14:textId="77777777" w:rsidR="00DE5D99" w:rsidRPr="00413E72" w:rsidRDefault="00DE5D99" w:rsidP="006C6D19">
            <w:pPr>
              <w:spacing w:line="276" w:lineRule="auto"/>
              <w:rPr>
                <w:rFonts w:cstheme="minorHAnsi"/>
                <w:sz w:val="22"/>
              </w:rPr>
            </w:pPr>
            <w:r w:rsidRPr="00413E72">
              <w:rPr>
                <w:rFonts w:cstheme="minorHAnsi"/>
                <w:sz w:val="22"/>
              </w:rPr>
              <w:t>The length of the longest</w:t>
            </w:r>
            <w:r>
              <w:rPr>
                <w:rFonts w:cstheme="minorHAnsi"/>
                <w:sz w:val="22"/>
              </w:rPr>
              <w:t xml:space="preserve"> branch in the subtree in Fig.1c</w:t>
            </w:r>
            <w:r w:rsidRPr="00BB1951">
              <w:rPr>
                <w:rFonts w:cstheme="minorHAnsi"/>
                <w:sz w:val="22"/>
                <w:vertAlign w:val="subscript"/>
              </w:rPr>
              <w:t>1</w:t>
            </w:r>
          </w:p>
        </w:tc>
        <w:tc>
          <w:tcPr>
            <w:tcW w:w="2126" w:type="dxa"/>
            <w:noWrap/>
            <w:hideMark/>
          </w:tcPr>
          <w:p w14:paraId="6FF6E24B" w14:textId="77777777" w:rsidR="00DE5D99" w:rsidRPr="00D164B2" w:rsidRDefault="00DE5D99" w:rsidP="006C6D19">
            <w:pPr>
              <w:rPr>
                <w:sz w:val="22"/>
              </w:rPr>
            </w:pPr>
            <w:r w:rsidRPr="00D164B2">
              <w:rPr>
                <w:rFonts w:cstheme="minorHAnsi"/>
                <w:sz w:val="22"/>
              </w:rPr>
              <w:t>1.80</w:t>
            </w:r>
          </w:p>
        </w:tc>
      </w:tr>
      <w:tr w:rsidR="00DE5D99" w:rsidRPr="002B1208" w14:paraId="6B21465D" w14:textId="77777777" w:rsidTr="006C6D19">
        <w:trPr>
          <w:trHeight w:val="280"/>
        </w:trPr>
        <w:tc>
          <w:tcPr>
            <w:tcW w:w="8330" w:type="dxa"/>
            <w:noWrap/>
            <w:hideMark/>
          </w:tcPr>
          <w:p w14:paraId="5372D926" w14:textId="77777777" w:rsidR="00DE5D99" w:rsidRPr="00413E72" w:rsidRDefault="00DE5D99" w:rsidP="006C6D19">
            <w:pPr>
              <w:spacing w:line="276" w:lineRule="auto"/>
              <w:rPr>
                <w:rFonts w:cstheme="minorHAnsi"/>
                <w:sz w:val="22"/>
              </w:rPr>
            </w:pPr>
            <w:r w:rsidRPr="00413E72">
              <w:rPr>
                <w:rFonts w:cstheme="minorHAnsi"/>
                <w:sz w:val="22"/>
              </w:rPr>
              <w:t>The sum of branches in the subtree in Fig.1</w:t>
            </w:r>
            <w:r>
              <w:rPr>
                <w:rFonts w:cstheme="minorHAnsi"/>
                <w:sz w:val="22"/>
              </w:rPr>
              <w:t>c</w:t>
            </w:r>
            <w:r w:rsidRPr="00BB1951">
              <w:rPr>
                <w:rFonts w:cstheme="minorHAnsi"/>
                <w:sz w:val="22"/>
                <w:vertAlign w:val="subscript"/>
              </w:rPr>
              <w:t>1</w:t>
            </w:r>
          </w:p>
        </w:tc>
        <w:tc>
          <w:tcPr>
            <w:tcW w:w="2126" w:type="dxa"/>
            <w:noWrap/>
            <w:hideMark/>
          </w:tcPr>
          <w:p w14:paraId="78017638" w14:textId="77777777" w:rsidR="00DE5D99" w:rsidRPr="00D164B2" w:rsidRDefault="00DE5D99" w:rsidP="006C6D19">
            <w:pPr>
              <w:rPr>
                <w:sz w:val="22"/>
              </w:rPr>
            </w:pPr>
            <w:r w:rsidRPr="00D164B2">
              <w:rPr>
                <w:rFonts w:cstheme="minorHAnsi"/>
                <w:sz w:val="22"/>
              </w:rPr>
              <w:t>1.71</w:t>
            </w:r>
          </w:p>
        </w:tc>
      </w:tr>
      <w:tr w:rsidR="00DE5D99" w:rsidRPr="002B1208" w14:paraId="7B6BC29E" w14:textId="77777777" w:rsidTr="006C6D19">
        <w:trPr>
          <w:trHeight w:val="280"/>
        </w:trPr>
        <w:tc>
          <w:tcPr>
            <w:tcW w:w="8330" w:type="dxa"/>
            <w:noWrap/>
            <w:hideMark/>
          </w:tcPr>
          <w:p w14:paraId="76955FEF" w14:textId="77777777" w:rsidR="00DE5D99" w:rsidRPr="00413E72" w:rsidRDefault="00DE5D99" w:rsidP="006C6D19">
            <w:pPr>
              <w:spacing w:line="276" w:lineRule="auto"/>
              <w:rPr>
                <w:rFonts w:cstheme="minorHAnsi"/>
                <w:sz w:val="22"/>
              </w:rPr>
            </w:pPr>
            <w:r w:rsidRPr="00413E72">
              <w:rPr>
                <w:rFonts w:cstheme="minorHAnsi"/>
                <w:sz w:val="22"/>
              </w:rPr>
              <w:t>The number of leaves in the subtree in Fig.1c</w:t>
            </w:r>
          </w:p>
        </w:tc>
        <w:tc>
          <w:tcPr>
            <w:tcW w:w="2126" w:type="dxa"/>
            <w:noWrap/>
            <w:hideMark/>
          </w:tcPr>
          <w:p w14:paraId="5B8E414B" w14:textId="77777777" w:rsidR="00DE5D99" w:rsidRPr="00D164B2" w:rsidRDefault="00DE5D99" w:rsidP="006C6D19">
            <w:pPr>
              <w:rPr>
                <w:sz w:val="22"/>
              </w:rPr>
            </w:pPr>
            <w:r w:rsidRPr="00D164B2">
              <w:rPr>
                <w:rFonts w:cstheme="minorHAnsi"/>
                <w:sz w:val="22"/>
              </w:rPr>
              <w:t>1.54</w:t>
            </w:r>
          </w:p>
        </w:tc>
      </w:tr>
      <w:tr w:rsidR="00DE5D99" w:rsidRPr="002B1208" w14:paraId="59EFB771" w14:textId="77777777" w:rsidTr="006C6D19">
        <w:trPr>
          <w:trHeight w:val="280"/>
        </w:trPr>
        <w:tc>
          <w:tcPr>
            <w:tcW w:w="8330" w:type="dxa"/>
            <w:noWrap/>
            <w:hideMark/>
          </w:tcPr>
          <w:p w14:paraId="70162892" w14:textId="77777777" w:rsidR="00DE5D99" w:rsidRPr="00413E72" w:rsidRDefault="00DE5D99" w:rsidP="006C6D19">
            <w:pPr>
              <w:spacing w:line="276" w:lineRule="auto"/>
              <w:rPr>
                <w:rFonts w:cstheme="minorHAnsi"/>
                <w:sz w:val="22"/>
              </w:rPr>
            </w:pPr>
            <w:r w:rsidRPr="00413E72">
              <w:rPr>
                <w:rFonts w:cstheme="minorHAnsi"/>
                <w:sz w:val="22"/>
              </w:rPr>
              <w:t>The number of leaves in the subtree in Fig.1</w:t>
            </w:r>
            <w:r>
              <w:rPr>
                <w:rFonts w:cstheme="minorHAnsi"/>
                <w:sz w:val="22"/>
              </w:rPr>
              <w:t>c</w:t>
            </w:r>
            <w:r>
              <w:rPr>
                <w:rFonts w:cstheme="minorHAnsi"/>
                <w:sz w:val="22"/>
                <w:vertAlign w:val="subscript"/>
              </w:rPr>
              <w:t>2</w:t>
            </w:r>
          </w:p>
        </w:tc>
        <w:tc>
          <w:tcPr>
            <w:tcW w:w="2126" w:type="dxa"/>
            <w:noWrap/>
            <w:hideMark/>
          </w:tcPr>
          <w:p w14:paraId="1D1F6EF0" w14:textId="77777777" w:rsidR="00DE5D99" w:rsidRPr="00CB35A6" w:rsidRDefault="00DE5D99" w:rsidP="006C6D19">
            <w:pPr>
              <w:rPr>
                <w:sz w:val="22"/>
              </w:rPr>
            </w:pPr>
            <w:r w:rsidRPr="00CB35A6">
              <w:rPr>
                <w:rFonts w:cstheme="minorHAnsi"/>
                <w:sz w:val="22"/>
              </w:rPr>
              <w:t>0</w:t>
            </w:r>
            <w:r>
              <w:rPr>
                <w:sz w:val="22"/>
              </w:rPr>
              <w:t>.85</w:t>
            </w:r>
          </w:p>
        </w:tc>
      </w:tr>
      <w:tr w:rsidR="00DE5D99" w:rsidRPr="002B1208" w14:paraId="1C1D6C90" w14:textId="77777777" w:rsidTr="006C6D19">
        <w:trPr>
          <w:trHeight w:val="60"/>
        </w:trPr>
        <w:tc>
          <w:tcPr>
            <w:tcW w:w="8330" w:type="dxa"/>
            <w:noWrap/>
            <w:hideMark/>
          </w:tcPr>
          <w:p w14:paraId="5C5D441D" w14:textId="77777777" w:rsidR="00DE5D99" w:rsidRPr="00413E72" w:rsidRDefault="00DE5D99" w:rsidP="006C6D19">
            <w:pPr>
              <w:spacing w:line="276" w:lineRule="auto"/>
              <w:rPr>
                <w:rFonts w:cstheme="minorHAnsi"/>
                <w:sz w:val="22"/>
              </w:rPr>
            </w:pPr>
            <w:r w:rsidRPr="00413E72">
              <w:rPr>
                <w:rFonts w:cstheme="minorHAnsi"/>
                <w:sz w:val="22"/>
              </w:rPr>
              <w:t>The number of leaves in the subtree in Fig.1b</w:t>
            </w:r>
          </w:p>
        </w:tc>
        <w:tc>
          <w:tcPr>
            <w:tcW w:w="2126" w:type="dxa"/>
            <w:noWrap/>
            <w:hideMark/>
          </w:tcPr>
          <w:p w14:paraId="010AF31E" w14:textId="77777777" w:rsidR="00DE5D99" w:rsidRPr="00CB35A6" w:rsidRDefault="00DE5D99" w:rsidP="006C6D19">
            <w:pPr>
              <w:rPr>
                <w:sz w:val="22"/>
              </w:rPr>
            </w:pPr>
            <w:r w:rsidRPr="00CB35A6">
              <w:rPr>
                <w:rFonts w:cstheme="minorHAnsi"/>
                <w:sz w:val="22"/>
              </w:rPr>
              <w:t>0</w:t>
            </w:r>
            <w:r>
              <w:rPr>
                <w:sz w:val="22"/>
              </w:rPr>
              <w:t>.26</w:t>
            </w:r>
          </w:p>
        </w:tc>
      </w:tr>
      <w:tr w:rsidR="00DE5D99" w:rsidRPr="002B1208" w14:paraId="417343F3" w14:textId="77777777" w:rsidTr="006C6D19">
        <w:trPr>
          <w:trHeight w:val="280"/>
        </w:trPr>
        <w:tc>
          <w:tcPr>
            <w:tcW w:w="8330" w:type="dxa"/>
            <w:tcBorders>
              <w:bottom w:val="single" w:sz="4" w:space="0" w:color="auto"/>
            </w:tcBorders>
            <w:noWrap/>
            <w:hideMark/>
          </w:tcPr>
          <w:p w14:paraId="2FDA9FAA" w14:textId="77777777" w:rsidR="00DE5D99" w:rsidRPr="00413E72" w:rsidRDefault="00DE5D99" w:rsidP="006C6D19">
            <w:pPr>
              <w:spacing w:line="276" w:lineRule="auto"/>
              <w:rPr>
                <w:rFonts w:cstheme="minorHAnsi"/>
                <w:sz w:val="22"/>
              </w:rPr>
            </w:pPr>
            <w:r w:rsidRPr="00413E72">
              <w:rPr>
                <w:rFonts w:cstheme="minorHAnsi"/>
                <w:sz w:val="22"/>
              </w:rPr>
              <w:t>The number of leaves in the subtree Fig.1</w:t>
            </w:r>
            <w:r>
              <w:rPr>
                <w:rFonts w:cstheme="minorHAnsi"/>
                <w:sz w:val="22"/>
              </w:rPr>
              <w:t>c</w:t>
            </w:r>
            <w:r w:rsidRPr="00BB1951">
              <w:rPr>
                <w:rFonts w:cstheme="minorHAnsi"/>
                <w:sz w:val="22"/>
                <w:vertAlign w:val="subscript"/>
              </w:rPr>
              <w:t>1</w:t>
            </w:r>
          </w:p>
        </w:tc>
        <w:tc>
          <w:tcPr>
            <w:tcW w:w="2126" w:type="dxa"/>
            <w:tcBorders>
              <w:bottom w:val="single" w:sz="4" w:space="0" w:color="auto"/>
            </w:tcBorders>
            <w:noWrap/>
            <w:hideMark/>
          </w:tcPr>
          <w:p w14:paraId="712C0972" w14:textId="77777777" w:rsidR="00DE5D99" w:rsidRPr="00CB35A6" w:rsidRDefault="00DE5D99" w:rsidP="006C6D19">
            <w:pPr>
              <w:rPr>
                <w:sz w:val="22"/>
              </w:rPr>
            </w:pPr>
            <w:r w:rsidRPr="00CB35A6">
              <w:rPr>
                <w:rFonts w:cstheme="minorHAnsi"/>
                <w:sz w:val="22"/>
              </w:rPr>
              <w:t>0</w:t>
            </w:r>
            <w:r>
              <w:rPr>
                <w:sz w:val="22"/>
              </w:rPr>
              <w:t>.21</w:t>
            </w:r>
          </w:p>
        </w:tc>
      </w:tr>
    </w:tbl>
    <w:p w14:paraId="7710DF8D" w14:textId="77777777" w:rsidR="00C50867" w:rsidRDefault="00C50867">
      <w:pPr>
        <w:rPr>
          <w:rFonts w:asciiTheme="minorHAnsi" w:eastAsiaTheme="minorHAnsi" w:hAnsiTheme="minorHAnsi" w:cstheme="minorBidi"/>
          <w:b/>
          <w:bCs/>
          <w:i/>
          <w:iCs/>
          <w:sz w:val="20"/>
        </w:rPr>
      </w:pPr>
      <w:r>
        <w:rPr>
          <w:rFonts w:asciiTheme="minorHAnsi" w:eastAsiaTheme="minorHAnsi" w:hAnsiTheme="minorHAnsi" w:cstheme="minorBidi"/>
          <w:sz w:val="20"/>
        </w:rPr>
        <w:br w:type="page"/>
      </w:r>
    </w:p>
    <w:p w14:paraId="1918F9D3" w14:textId="69085BEB" w:rsidR="00C50867" w:rsidRPr="00C50867" w:rsidRDefault="00C50867" w:rsidP="00C64EB1">
      <w:pPr>
        <w:pStyle w:val="Heading2"/>
        <w:rPr>
          <w:rFonts w:asciiTheme="majorBidi" w:hAnsiTheme="majorBidi" w:cstheme="majorBidi"/>
          <w:i w:val="0"/>
          <w:iCs w:val="0"/>
          <w:kern w:val="32"/>
          <w:sz w:val="24"/>
          <w:szCs w:val="24"/>
        </w:rPr>
      </w:pPr>
      <w:proofErr w:type="gramStart"/>
      <w:r w:rsidRPr="00C50867">
        <w:rPr>
          <w:rFonts w:asciiTheme="majorBidi" w:hAnsiTheme="majorBidi" w:cstheme="majorBidi"/>
          <w:i w:val="0"/>
          <w:iCs w:val="0"/>
          <w:kern w:val="32"/>
          <w:sz w:val="24"/>
          <w:szCs w:val="24"/>
        </w:rPr>
        <w:lastRenderedPageBreak/>
        <w:t>Supplementary Table 2.</w:t>
      </w:r>
      <w:proofErr w:type="gramEnd"/>
      <w:r w:rsidRPr="00C50867">
        <w:rPr>
          <w:rFonts w:asciiTheme="majorBidi" w:hAnsiTheme="majorBidi" w:cstheme="majorBidi"/>
          <w:i w:val="0"/>
          <w:iCs w:val="0"/>
          <w:kern w:val="32"/>
          <w:sz w:val="24"/>
          <w:szCs w:val="24"/>
        </w:rPr>
        <w:t xml:space="preserve"> The accuracy of the machine-learning algorithm when using each of the features to apply all single-feature based models. </w:t>
      </w:r>
      <w:r w:rsidR="00C64EB1" w:rsidRPr="00C64EB1">
        <w:rPr>
          <w:rFonts w:asciiTheme="majorBidi" w:hAnsiTheme="majorBidi" w:cstheme="majorBidi"/>
          <w:b w:val="0"/>
          <w:bCs w:val="0"/>
          <w:i w:val="0"/>
          <w:iCs w:val="0"/>
          <w:kern w:val="32"/>
          <w:sz w:val="24"/>
          <w:szCs w:val="24"/>
        </w:rPr>
        <w:t>The Spearman correlation score obtained for all 20 single-feature random forest models. For features which identify the starting trees, i.e., constant for each dataset, no Spearman correlation score can be obtained for single-feature models, thus are represented by '-'.</w:t>
      </w:r>
    </w:p>
    <w:tbl>
      <w:tblPr>
        <w:tblStyle w:val="TableGrid"/>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05"/>
        <w:gridCol w:w="2268"/>
      </w:tblGrid>
      <w:tr w:rsidR="00C64EB1" w:rsidRPr="002B1208" w14:paraId="46FD0710" w14:textId="77777777" w:rsidTr="006C6D19">
        <w:trPr>
          <w:trHeight w:val="280"/>
        </w:trPr>
        <w:tc>
          <w:tcPr>
            <w:tcW w:w="7905" w:type="dxa"/>
            <w:tcBorders>
              <w:top w:val="single" w:sz="4" w:space="0" w:color="auto"/>
              <w:bottom w:val="single" w:sz="4" w:space="0" w:color="auto"/>
            </w:tcBorders>
            <w:noWrap/>
            <w:hideMark/>
          </w:tcPr>
          <w:p w14:paraId="6E988922" w14:textId="77777777" w:rsidR="00C64EB1" w:rsidRPr="002B1208" w:rsidRDefault="00C64EB1" w:rsidP="006C6D19">
            <w:pPr>
              <w:spacing w:line="276" w:lineRule="auto"/>
              <w:rPr>
                <w:rFonts w:cstheme="minorHAnsi"/>
                <w:b/>
                <w:bCs/>
                <w:sz w:val="22"/>
              </w:rPr>
            </w:pPr>
            <w:r>
              <w:rPr>
                <w:rFonts w:cstheme="minorHAnsi"/>
                <w:b/>
                <w:bCs/>
                <w:sz w:val="22"/>
              </w:rPr>
              <w:t>Single-</w:t>
            </w:r>
            <w:r w:rsidRPr="002B1208">
              <w:rPr>
                <w:rFonts w:cstheme="minorHAnsi"/>
                <w:b/>
                <w:bCs/>
                <w:sz w:val="22"/>
              </w:rPr>
              <w:t>feature</w:t>
            </w:r>
            <w:r>
              <w:rPr>
                <w:rFonts w:cstheme="minorHAnsi"/>
                <w:b/>
                <w:bCs/>
                <w:sz w:val="22"/>
              </w:rPr>
              <w:t xml:space="preserve"> used in the learning algorithm</w:t>
            </w:r>
          </w:p>
        </w:tc>
        <w:tc>
          <w:tcPr>
            <w:tcW w:w="2268" w:type="dxa"/>
            <w:tcBorders>
              <w:top w:val="single" w:sz="4" w:space="0" w:color="auto"/>
              <w:bottom w:val="single" w:sz="4" w:space="0" w:color="auto"/>
            </w:tcBorders>
            <w:noWrap/>
            <w:hideMark/>
          </w:tcPr>
          <w:p w14:paraId="6CD1C846" w14:textId="77777777" w:rsidR="00C64EB1" w:rsidRPr="00494F56" w:rsidRDefault="00C64EB1" w:rsidP="006C6D19">
            <w:pPr>
              <w:rPr>
                <w:rFonts w:cstheme="minorHAnsi"/>
                <w:b/>
                <w:bCs/>
                <w:sz w:val="22"/>
                <w:highlight w:val="yellow"/>
              </w:rPr>
            </w:pPr>
            <w:r>
              <w:rPr>
                <w:rFonts w:cstheme="minorHAnsi"/>
                <w:b/>
                <w:bCs/>
                <w:sz w:val="22"/>
              </w:rPr>
              <w:t>Spearman correlation coefficient</w:t>
            </w:r>
          </w:p>
        </w:tc>
      </w:tr>
      <w:tr w:rsidR="00C64EB1" w:rsidRPr="002B1208" w14:paraId="47B21EED" w14:textId="77777777" w:rsidTr="006C6D19">
        <w:trPr>
          <w:trHeight w:val="280"/>
        </w:trPr>
        <w:tc>
          <w:tcPr>
            <w:tcW w:w="7905" w:type="dxa"/>
            <w:tcBorders>
              <w:top w:val="single" w:sz="4" w:space="0" w:color="auto"/>
            </w:tcBorders>
            <w:noWrap/>
            <w:hideMark/>
          </w:tcPr>
          <w:p w14:paraId="7404BE5C" w14:textId="77777777" w:rsidR="00C64EB1" w:rsidRPr="002B1208" w:rsidRDefault="00C64EB1" w:rsidP="006C6D19">
            <w:pPr>
              <w:spacing w:line="276" w:lineRule="auto"/>
              <w:rPr>
                <w:rFonts w:cstheme="minorHAnsi"/>
                <w:sz w:val="22"/>
              </w:rPr>
            </w:pPr>
            <w:r w:rsidRPr="002B2EF2">
              <w:rPr>
                <w:rFonts w:cstheme="minorHAnsi"/>
                <w:sz w:val="22"/>
              </w:rPr>
              <w:t xml:space="preserve">The sum of branches </w:t>
            </w:r>
            <w:r>
              <w:rPr>
                <w:rFonts w:cstheme="minorHAnsi"/>
                <w:sz w:val="22"/>
              </w:rPr>
              <w:t>in the path between</w:t>
            </w:r>
            <w:r w:rsidRPr="002B2EF2">
              <w:rPr>
                <w:rFonts w:cstheme="minorHAnsi"/>
                <w:sz w:val="22"/>
              </w:rPr>
              <w:t xml:space="preserve"> the </w:t>
            </w:r>
            <w:proofErr w:type="spellStart"/>
            <w:r w:rsidRPr="002B2EF2">
              <w:rPr>
                <w:rFonts w:cstheme="minorHAnsi"/>
                <w:sz w:val="22"/>
              </w:rPr>
              <w:t>regrafting</w:t>
            </w:r>
            <w:proofErr w:type="spellEnd"/>
            <w:r w:rsidRPr="002B2EF2">
              <w:rPr>
                <w:rFonts w:cstheme="minorHAnsi"/>
                <w:sz w:val="22"/>
              </w:rPr>
              <w:t xml:space="preserve"> and the pruning branches</w:t>
            </w:r>
          </w:p>
        </w:tc>
        <w:tc>
          <w:tcPr>
            <w:tcW w:w="2268" w:type="dxa"/>
            <w:tcBorders>
              <w:top w:val="single" w:sz="4" w:space="0" w:color="auto"/>
            </w:tcBorders>
            <w:noWrap/>
            <w:hideMark/>
          </w:tcPr>
          <w:p w14:paraId="7507CF8C" w14:textId="77777777" w:rsidR="00C64EB1" w:rsidRPr="001500D6" w:rsidRDefault="00C64EB1" w:rsidP="006C6D19">
            <w:pPr>
              <w:rPr>
                <w:rFonts w:cstheme="minorHAnsi"/>
                <w:sz w:val="22"/>
                <w:highlight w:val="yellow"/>
              </w:rPr>
            </w:pPr>
            <w:r w:rsidRPr="00D5072E">
              <w:rPr>
                <w:rFonts w:cstheme="minorHAnsi"/>
                <w:sz w:val="22"/>
              </w:rPr>
              <w:t>0.463</w:t>
            </w:r>
          </w:p>
        </w:tc>
      </w:tr>
      <w:tr w:rsidR="00C64EB1" w:rsidRPr="002B1208" w14:paraId="7BE3C2D7" w14:textId="77777777" w:rsidTr="006C6D19">
        <w:trPr>
          <w:trHeight w:val="280"/>
        </w:trPr>
        <w:tc>
          <w:tcPr>
            <w:tcW w:w="7905" w:type="dxa"/>
            <w:noWrap/>
            <w:hideMark/>
          </w:tcPr>
          <w:p w14:paraId="175947B0" w14:textId="77777777" w:rsidR="00C64EB1" w:rsidRPr="002B1208" w:rsidRDefault="00C64EB1" w:rsidP="006C6D19">
            <w:pPr>
              <w:spacing w:line="276" w:lineRule="auto"/>
              <w:rPr>
                <w:rFonts w:cstheme="minorHAnsi"/>
                <w:sz w:val="22"/>
              </w:rPr>
            </w:pPr>
            <w:r w:rsidRPr="00690568">
              <w:rPr>
                <w:rFonts w:cstheme="minorHAnsi"/>
                <w:sz w:val="22"/>
              </w:rPr>
              <w:t xml:space="preserve">The number of </w:t>
            </w:r>
            <w:r>
              <w:rPr>
                <w:rFonts w:cstheme="minorHAnsi"/>
                <w:sz w:val="22"/>
              </w:rPr>
              <w:t>branches</w:t>
            </w:r>
            <w:r w:rsidRPr="00690568">
              <w:rPr>
                <w:rFonts w:cstheme="minorHAnsi"/>
                <w:sz w:val="22"/>
              </w:rPr>
              <w:t xml:space="preserve"> </w:t>
            </w:r>
            <w:r>
              <w:rPr>
                <w:rFonts w:cstheme="minorHAnsi"/>
                <w:sz w:val="22"/>
              </w:rPr>
              <w:t>in the path between</w:t>
            </w:r>
            <w:r w:rsidRPr="00690568">
              <w:rPr>
                <w:rFonts w:cstheme="minorHAnsi"/>
                <w:sz w:val="22"/>
              </w:rPr>
              <w:t xml:space="preserve"> </w:t>
            </w:r>
            <w:r>
              <w:rPr>
                <w:rFonts w:cstheme="minorHAnsi"/>
                <w:sz w:val="22"/>
              </w:rPr>
              <w:t xml:space="preserve">the </w:t>
            </w:r>
            <w:proofErr w:type="spellStart"/>
            <w:r>
              <w:rPr>
                <w:rFonts w:cstheme="minorHAnsi"/>
                <w:sz w:val="22"/>
              </w:rPr>
              <w:t>regrafting</w:t>
            </w:r>
            <w:proofErr w:type="spellEnd"/>
            <w:r>
              <w:rPr>
                <w:rFonts w:cstheme="minorHAnsi"/>
                <w:sz w:val="22"/>
              </w:rPr>
              <w:t xml:space="preserve"> and the pruning branches</w:t>
            </w:r>
          </w:p>
        </w:tc>
        <w:tc>
          <w:tcPr>
            <w:tcW w:w="2268" w:type="dxa"/>
            <w:noWrap/>
            <w:hideMark/>
          </w:tcPr>
          <w:p w14:paraId="571FD964" w14:textId="77777777" w:rsidR="00C64EB1" w:rsidRPr="001500D6" w:rsidRDefault="00C64EB1" w:rsidP="006C6D19">
            <w:pPr>
              <w:rPr>
                <w:rFonts w:cstheme="minorHAnsi"/>
                <w:sz w:val="22"/>
                <w:highlight w:val="yellow"/>
              </w:rPr>
            </w:pPr>
            <w:r w:rsidRPr="00D5072E">
              <w:rPr>
                <w:rFonts w:cstheme="minorHAnsi"/>
                <w:sz w:val="22"/>
              </w:rPr>
              <w:t>0.706</w:t>
            </w:r>
          </w:p>
        </w:tc>
      </w:tr>
      <w:tr w:rsidR="00C64EB1" w:rsidRPr="002B1208" w14:paraId="49FD2B97" w14:textId="77777777" w:rsidTr="006C6D19">
        <w:trPr>
          <w:trHeight w:val="280"/>
        </w:trPr>
        <w:tc>
          <w:tcPr>
            <w:tcW w:w="7905" w:type="dxa"/>
            <w:noWrap/>
            <w:hideMark/>
          </w:tcPr>
          <w:p w14:paraId="6BB6B96C" w14:textId="77777777" w:rsidR="00C64EB1" w:rsidRPr="002B1208" w:rsidRDefault="00C64EB1" w:rsidP="006C6D19">
            <w:pPr>
              <w:spacing w:line="276" w:lineRule="auto"/>
              <w:rPr>
                <w:rFonts w:cstheme="minorHAnsi"/>
                <w:sz w:val="22"/>
              </w:rPr>
            </w:pPr>
            <w:r w:rsidRPr="00DA4B89">
              <w:rPr>
                <w:rFonts w:cstheme="minorHAnsi"/>
                <w:sz w:val="22"/>
              </w:rPr>
              <w:t xml:space="preserve">The </w:t>
            </w:r>
            <w:r>
              <w:rPr>
                <w:rFonts w:cstheme="minorHAnsi"/>
                <w:sz w:val="22"/>
              </w:rPr>
              <w:t xml:space="preserve">length of the </w:t>
            </w:r>
            <w:r w:rsidRPr="00DA4B89">
              <w:rPr>
                <w:rFonts w:cstheme="minorHAnsi"/>
                <w:sz w:val="22"/>
              </w:rPr>
              <w:t>longest branch in the</w:t>
            </w:r>
            <w:r>
              <w:rPr>
                <w:rFonts w:cstheme="minorHAnsi"/>
                <w:sz w:val="22"/>
              </w:rPr>
              <w:t xml:space="preserve"> subtree in Fig.1b</w:t>
            </w:r>
          </w:p>
        </w:tc>
        <w:tc>
          <w:tcPr>
            <w:tcW w:w="2268" w:type="dxa"/>
            <w:noWrap/>
            <w:hideMark/>
          </w:tcPr>
          <w:p w14:paraId="5BF46615" w14:textId="77777777" w:rsidR="00C64EB1" w:rsidRPr="001500D6" w:rsidRDefault="00C64EB1" w:rsidP="006C6D19">
            <w:pPr>
              <w:rPr>
                <w:rFonts w:cstheme="minorHAnsi"/>
                <w:sz w:val="22"/>
                <w:highlight w:val="yellow"/>
              </w:rPr>
            </w:pPr>
            <w:r w:rsidRPr="00D5072E">
              <w:rPr>
                <w:rFonts w:cstheme="minorHAnsi"/>
                <w:sz w:val="22"/>
              </w:rPr>
              <w:t>0.254</w:t>
            </w:r>
          </w:p>
        </w:tc>
      </w:tr>
      <w:tr w:rsidR="00C64EB1" w:rsidRPr="002B1208" w14:paraId="62623074" w14:textId="77777777" w:rsidTr="006C6D19">
        <w:trPr>
          <w:trHeight w:val="280"/>
        </w:trPr>
        <w:tc>
          <w:tcPr>
            <w:tcW w:w="7905" w:type="dxa"/>
            <w:noWrap/>
            <w:hideMark/>
          </w:tcPr>
          <w:p w14:paraId="107E1248" w14:textId="77777777" w:rsidR="00C64EB1" w:rsidRPr="00162F9A" w:rsidRDefault="00C64EB1" w:rsidP="006C6D19">
            <w:pPr>
              <w:spacing w:line="276" w:lineRule="auto"/>
              <w:rPr>
                <w:rFonts w:cstheme="minorHAnsi"/>
                <w:sz w:val="22"/>
              </w:rPr>
            </w:pPr>
            <w:r w:rsidRPr="00162F9A">
              <w:rPr>
                <w:rFonts w:cstheme="minorHAnsi"/>
                <w:sz w:val="22"/>
              </w:rPr>
              <w:t>The length of the branch that was being pruned</w:t>
            </w:r>
          </w:p>
        </w:tc>
        <w:tc>
          <w:tcPr>
            <w:tcW w:w="2268" w:type="dxa"/>
            <w:noWrap/>
            <w:hideMark/>
          </w:tcPr>
          <w:p w14:paraId="4F900023" w14:textId="77777777" w:rsidR="00C64EB1" w:rsidRPr="001500D6" w:rsidRDefault="00C64EB1" w:rsidP="006C6D19">
            <w:pPr>
              <w:rPr>
                <w:rFonts w:cstheme="minorHAnsi"/>
                <w:sz w:val="22"/>
                <w:highlight w:val="yellow"/>
              </w:rPr>
            </w:pPr>
            <w:r w:rsidRPr="00162F9A">
              <w:rPr>
                <w:rFonts w:cstheme="minorHAnsi"/>
                <w:sz w:val="22"/>
              </w:rPr>
              <w:t>0.240</w:t>
            </w:r>
          </w:p>
        </w:tc>
      </w:tr>
      <w:tr w:rsidR="00C64EB1" w:rsidRPr="002B1208" w14:paraId="6668970E" w14:textId="77777777" w:rsidTr="006C6D19">
        <w:trPr>
          <w:trHeight w:val="280"/>
        </w:trPr>
        <w:tc>
          <w:tcPr>
            <w:tcW w:w="7905" w:type="dxa"/>
            <w:noWrap/>
            <w:hideMark/>
          </w:tcPr>
          <w:p w14:paraId="6BE9C800" w14:textId="77777777" w:rsidR="00C64EB1" w:rsidRPr="00162F9A" w:rsidRDefault="00C64EB1" w:rsidP="006C6D19">
            <w:pPr>
              <w:spacing w:line="276" w:lineRule="auto"/>
              <w:rPr>
                <w:rFonts w:cstheme="minorHAnsi"/>
                <w:sz w:val="22"/>
              </w:rPr>
            </w:pPr>
            <w:r w:rsidRPr="00162F9A">
              <w:rPr>
                <w:rFonts w:cstheme="minorHAnsi"/>
                <w:sz w:val="22"/>
              </w:rPr>
              <w:t>The estimated total branch lengths of the resulting tree</w:t>
            </w:r>
          </w:p>
        </w:tc>
        <w:tc>
          <w:tcPr>
            <w:tcW w:w="2268" w:type="dxa"/>
            <w:noWrap/>
            <w:hideMark/>
          </w:tcPr>
          <w:p w14:paraId="02AA9D7E" w14:textId="77777777" w:rsidR="00C64EB1" w:rsidRPr="001500D6" w:rsidRDefault="00C64EB1" w:rsidP="006C6D19">
            <w:pPr>
              <w:rPr>
                <w:rFonts w:cstheme="minorHAnsi"/>
                <w:sz w:val="22"/>
                <w:highlight w:val="yellow"/>
              </w:rPr>
            </w:pPr>
            <w:r w:rsidRPr="00162F9A">
              <w:rPr>
                <w:rFonts w:cstheme="minorHAnsi"/>
                <w:sz w:val="22"/>
              </w:rPr>
              <w:t>0.</w:t>
            </w:r>
            <w:r>
              <w:rPr>
                <w:rFonts w:cstheme="minorHAnsi"/>
                <w:sz w:val="22"/>
              </w:rPr>
              <w:t>131</w:t>
            </w:r>
          </w:p>
        </w:tc>
      </w:tr>
      <w:tr w:rsidR="00C64EB1" w:rsidRPr="002B1208" w14:paraId="476EB7AE" w14:textId="77777777" w:rsidTr="006C6D19">
        <w:trPr>
          <w:trHeight w:val="280"/>
        </w:trPr>
        <w:tc>
          <w:tcPr>
            <w:tcW w:w="7905" w:type="dxa"/>
            <w:noWrap/>
            <w:hideMark/>
          </w:tcPr>
          <w:p w14:paraId="5577DB57" w14:textId="77777777" w:rsidR="00C64EB1" w:rsidRPr="002B1208" w:rsidRDefault="00C64EB1" w:rsidP="006C6D19">
            <w:pPr>
              <w:spacing w:line="276" w:lineRule="auto"/>
              <w:rPr>
                <w:rFonts w:cstheme="minorHAnsi"/>
                <w:sz w:val="22"/>
              </w:rPr>
            </w:pPr>
            <w:r>
              <w:rPr>
                <w:rFonts w:cstheme="minorHAnsi"/>
                <w:sz w:val="22"/>
              </w:rPr>
              <w:t>The sum of branches in</w:t>
            </w:r>
            <w:r w:rsidRPr="00DA4B89">
              <w:rPr>
                <w:rFonts w:cstheme="minorHAnsi"/>
                <w:sz w:val="22"/>
              </w:rPr>
              <w:t xml:space="preserve"> the starting tree</w:t>
            </w:r>
          </w:p>
        </w:tc>
        <w:tc>
          <w:tcPr>
            <w:tcW w:w="2268" w:type="dxa"/>
            <w:noWrap/>
            <w:hideMark/>
          </w:tcPr>
          <w:p w14:paraId="72266E9F" w14:textId="77777777" w:rsidR="00C64EB1" w:rsidRPr="001500D6" w:rsidRDefault="00C64EB1" w:rsidP="006C6D19">
            <w:pPr>
              <w:rPr>
                <w:rFonts w:cstheme="minorHAnsi"/>
                <w:sz w:val="22"/>
                <w:highlight w:val="yellow"/>
              </w:rPr>
            </w:pPr>
            <w:r>
              <w:rPr>
                <w:rFonts w:cstheme="minorHAnsi"/>
                <w:sz w:val="22"/>
              </w:rPr>
              <w:t>-</w:t>
            </w:r>
          </w:p>
        </w:tc>
      </w:tr>
      <w:tr w:rsidR="00C64EB1" w:rsidRPr="002B1208" w14:paraId="1D3F1DD8" w14:textId="77777777" w:rsidTr="006C6D19">
        <w:trPr>
          <w:trHeight w:val="280"/>
        </w:trPr>
        <w:tc>
          <w:tcPr>
            <w:tcW w:w="7905" w:type="dxa"/>
            <w:noWrap/>
            <w:hideMark/>
          </w:tcPr>
          <w:p w14:paraId="7D897A08" w14:textId="77777777" w:rsidR="00C64EB1" w:rsidRPr="002B1208" w:rsidRDefault="00C64EB1" w:rsidP="006C6D19">
            <w:pPr>
              <w:spacing w:line="276" w:lineRule="auto"/>
              <w:rPr>
                <w:rFonts w:cstheme="minorHAnsi"/>
                <w:sz w:val="22"/>
              </w:rPr>
            </w:pPr>
            <w:r w:rsidRPr="00DA4B89">
              <w:rPr>
                <w:rFonts w:cstheme="minorHAnsi"/>
                <w:sz w:val="22"/>
              </w:rPr>
              <w:t xml:space="preserve">The sum of branches </w:t>
            </w:r>
            <w:r>
              <w:rPr>
                <w:rFonts w:cstheme="minorHAnsi"/>
                <w:sz w:val="22"/>
              </w:rPr>
              <w:t>in</w:t>
            </w:r>
            <w:r w:rsidRPr="00DA4B89">
              <w:rPr>
                <w:rFonts w:cstheme="minorHAnsi"/>
                <w:sz w:val="22"/>
              </w:rPr>
              <w:t xml:space="preserve"> the </w:t>
            </w:r>
            <w:r>
              <w:rPr>
                <w:rFonts w:cstheme="minorHAnsi"/>
                <w:sz w:val="22"/>
              </w:rPr>
              <w:t>subtree in Fig.1b</w:t>
            </w:r>
          </w:p>
        </w:tc>
        <w:tc>
          <w:tcPr>
            <w:tcW w:w="2268" w:type="dxa"/>
            <w:noWrap/>
            <w:hideMark/>
          </w:tcPr>
          <w:p w14:paraId="1E1B6D5C" w14:textId="77777777" w:rsidR="00C64EB1" w:rsidRPr="001500D6" w:rsidRDefault="00C64EB1" w:rsidP="006C6D19">
            <w:pPr>
              <w:rPr>
                <w:rFonts w:cstheme="minorHAnsi"/>
                <w:sz w:val="22"/>
                <w:highlight w:val="yellow"/>
              </w:rPr>
            </w:pPr>
            <w:r w:rsidRPr="00D5072E">
              <w:rPr>
                <w:rFonts w:cstheme="minorHAnsi"/>
                <w:sz w:val="22"/>
              </w:rPr>
              <w:t>0.258</w:t>
            </w:r>
          </w:p>
        </w:tc>
      </w:tr>
      <w:tr w:rsidR="00C64EB1" w:rsidRPr="002B1208" w14:paraId="63AF8E95" w14:textId="77777777" w:rsidTr="006C6D19">
        <w:trPr>
          <w:trHeight w:val="280"/>
        </w:trPr>
        <w:tc>
          <w:tcPr>
            <w:tcW w:w="7905" w:type="dxa"/>
            <w:noWrap/>
            <w:hideMark/>
          </w:tcPr>
          <w:p w14:paraId="19689C85" w14:textId="77777777" w:rsidR="00C64EB1" w:rsidRPr="002B1208" w:rsidRDefault="00C64EB1" w:rsidP="006C6D19">
            <w:pPr>
              <w:spacing w:line="276" w:lineRule="auto"/>
              <w:rPr>
                <w:rFonts w:cstheme="minorHAnsi"/>
                <w:sz w:val="22"/>
              </w:rPr>
            </w:pPr>
            <w:r w:rsidRPr="00DA4B89">
              <w:rPr>
                <w:rFonts w:cstheme="minorHAnsi"/>
                <w:sz w:val="22"/>
              </w:rPr>
              <w:t xml:space="preserve">The sum of branches </w:t>
            </w:r>
            <w:r>
              <w:rPr>
                <w:rFonts w:cstheme="minorHAnsi"/>
                <w:sz w:val="22"/>
              </w:rPr>
              <w:t>in</w:t>
            </w:r>
            <w:r w:rsidRPr="00DA4B89">
              <w:rPr>
                <w:rFonts w:cstheme="minorHAnsi"/>
                <w:sz w:val="22"/>
              </w:rPr>
              <w:t xml:space="preserve"> the </w:t>
            </w:r>
            <w:r>
              <w:rPr>
                <w:rFonts w:cstheme="minorHAnsi"/>
                <w:sz w:val="22"/>
              </w:rPr>
              <w:t>subtree in Fig.1c</w:t>
            </w:r>
          </w:p>
        </w:tc>
        <w:tc>
          <w:tcPr>
            <w:tcW w:w="2268" w:type="dxa"/>
            <w:noWrap/>
            <w:hideMark/>
          </w:tcPr>
          <w:p w14:paraId="5D4964DE" w14:textId="77777777" w:rsidR="00C64EB1" w:rsidRPr="001500D6" w:rsidRDefault="00C64EB1" w:rsidP="006C6D19">
            <w:pPr>
              <w:rPr>
                <w:rFonts w:cstheme="minorHAnsi"/>
                <w:sz w:val="22"/>
                <w:highlight w:val="yellow"/>
              </w:rPr>
            </w:pPr>
            <w:r w:rsidRPr="007006BC">
              <w:rPr>
                <w:rFonts w:cstheme="minorHAnsi"/>
                <w:sz w:val="22"/>
              </w:rPr>
              <w:t>0.007</w:t>
            </w:r>
          </w:p>
        </w:tc>
      </w:tr>
      <w:tr w:rsidR="00C64EB1" w:rsidRPr="002B1208" w14:paraId="67DC9C14" w14:textId="77777777" w:rsidTr="006C6D19">
        <w:trPr>
          <w:trHeight w:val="280"/>
        </w:trPr>
        <w:tc>
          <w:tcPr>
            <w:tcW w:w="7905" w:type="dxa"/>
            <w:noWrap/>
            <w:hideMark/>
          </w:tcPr>
          <w:p w14:paraId="60FDE695" w14:textId="77777777" w:rsidR="00C64EB1" w:rsidRPr="000F7696" w:rsidRDefault="00C64EB1" w:rsidP="006C6D19">
            <w:pPr>
              <w:spacing w:line="276" w:lineRule="auto"/>
              <w:rPr>
                <w:rFonts w:cstheme="minorHAnsi"/>
                <w:sz w:val="22"/>
              </w:rPr>
            </w:pPr>
            <w:r w:rsidRPr="000F7696">
              <w:rPr>
                <w:rFonts w:cstheme="minorHAnsi"/>
                <w:sz w:val="22"/>
              </w:rPr>
              <w:t xml:space="preserve">The length of the branch that was being </w:t>
            </w:r>
            <w:proofErr w:type="spellStart"/>
            <w:r w:rsidRPr="000F7696">
              <w:rPr>
                <w:rFonts w:cstheme="minorHAnsi"/>
                <w:sz w:val="22"/>
              </w:rPr>
              <w:t>regrafted</w:t>
            </w:r>
            <w:proofErr w:type="spellEnd"/>
          </w:p>
        </w:tc>
        <w:tc>
          <w:tcPr>
            <w:tcW w:w="2268" w:type="dxa"/>
            <w:noWrap/>
            <w:hideMark/>
          </w:tcPr>
          <w:p w14:paraId="0783D705" w14:textId="77777777" w:rsidR="00C64EB1" w:rsidRPr="001500D6" w:rsidRDefault="00C64EB1" w:rsidP="006C6D19">
            <w:pPr>
              <w:rPr>
                <w:rFonts w:cstheme="minorHAnsi"/>
                <w:sz w:val="22"/>
                <w:highlight w:val="yellow"/>
              </w:rPr>
            </w:pPr>
            <w:r w:rsidRPr="000F7696">
              <w:rPr>
                <w:rFonts w:cstheme="minorHAnsi"/>
                <w:sz w:val="22"/>
              </w:rPr>
              <w:t>0.058</w:t>
            </w:r>
          </w:p>
        </w:tc>
      </w:tr>
      <w:tr w:rsidR="00C64EB1" w:rsidRPr="002B1208" w14:paraId="5751405F" w14:textId="77777777" w:rsidTr="006C6D19">
        <w:trPr>
          <w:trHeight w:val="280"/>
        </w:trPr>
        <w:tc>
          <w:tcPr>
            <w:tcW w:w="7905" w:type="dxa"/>
            <w:noWrap/>
          </w:tcPr>
          <w:p w14:paraId="155C8D20" w14:textId="77777777" w:rsidR="00C64EB1" w:rsidRPr="000F7696" w:rsidRDefault="00C64EB1" w:rsidP="006C6D19">
            <w:pPr>
              <w:spacing w:line="276" w:lineRule="auto"/>
              <w:rPr>
                <w:rFonts w:cstheme="minorHAnsi"/>
                <w:sz w:val="22"/>
              </w:rPr>
            </w:pPr>
            <w:r w:rsidRPr="000F7696">
              <w:rPr>
                <w:rFonts w:cstheme="minorHAnsi"/>
                <w:sz w:val="22"/>
              </w:rPr>
              <w:t>The length of the longest branch in the starting tree</w:t>
            </w:r>
          </w:p>
        </w:tc>
        <w:tc>
          <w:tcPr>
            <w:tcW w:w="2268" w:type="dxa"/>
            <w:noWrap/>
          </w:tcPr>
          <w:p w14:paraId="1A9EC0A5" w14:textId="77777777" w:rsidR="00C64EB1" w:rsidRPr="000F7696" w:rsidRDefault="00C64EB1" w:rsidP="006C6D19">
            <w:pPr>
              <w:rPr>
                <w:rFonts w:cstheme="minorHAnsi"/>
                <w:sz w:val="22"/>
              </w:rPr>
            </w:pPr>
            <w:r w:rsidRPr="000F7696">
              <w:rPr>
                <w:rFonts w:cstheme="minorHAnsi"/>
                <w:sz w:val="22"/>
              </w:rPr>
              <w:t>-</w:t>
            </w:r>
          </w:p>
        </w:tc>
      </w:tr>
      <w:tr w:rsidR="00C64EB1" w:rsidRPr="002B1208" w14:paraId="2BDAF9FE" w14:textId="77777777" w:rsidTr="006C6D19">
        <w:trPr>
          <w:trHeight w:val="280"/>
        </w:trPr>
        <w:tc>
          <w:tcPr>
            <w:tcW w:w="7905" w:type="dxa"/>
            <w:noWrap/>
            <w:hideMark/>
          </w:tcPr>
          <w:p w14:paraId="631F72D2" w14:textId="77777777" w:rsidR="00C64EB1" w:rsidRPr="000F7696" w:rsidRDefault="00C64EB1" w:rsidP="006C6D19">
            <w:pPr>
              <w:spacing w:line="276" w:lineRule="auto"/>
              <w:rPr>
                <w:rFonts w:cstheme="minorHAnsi"/>
                <w:sz w:val="22"/>
              </w:rPr>
            </w:pPr>
            <w:r w:rsidRPr="000F7696">
              <w:rPr>
                <w:rFonts w:cstheme="minorHAnsi"/>
                <w:sz w:val="22"/>
              </w:rPr>
              <w:t xml:space="preserve">The approximated length of the newly formed branch formed due to </w:t>
            </w:r>
            <w:proofErr w:type="spellStart"/>
            <w:r w:rsidRPr="000F7696">
              <w:rPr>
                <w:rFonts w:cstheme="minorHAnsi"/>
                <w:sz w:val="22"/>
              </w:rPr>
              <w:t>regrafting</w:t>
            </w:r>
            <w:proofErr w:type="spellEnd"/>
          </w:p>
        </w:tc>
        <w:tc>
          <w:tcPr>
            <w:tcW w:w="2268" w:type="dxa"/>
            <w:noWrap/>
            <w:hideMark/>
          </w:tcPr>
          <w:p w14:paraId="4884DB39" w14:textId="77777777" w:rsidR="00C64EB1" w:rsidRPr="001500D6" w:rsidRDefault="00C64EB1" w:rsidP="006C6D19">
            <w:pPr>
              <w:rPr>
                <w:rFonts w:cstheme="minorHAnsi"/>
                <w:sz w:val="22"/>
                <w:highlight w:val="yellow"/>
              </w:rPr>
            </w:pPr>
            <w:r w:rsidRPr="000F7696">
              <w:rPr>
                <w:rFonts w:cstheme="minorHAnsi"/>
                <w:sz w:val="22"/>
              </w:rPr>
              <w:t>0.055</w:t>
            </w:r>
          </w:p>
        </w:tc>
      </w:tr>
      <w:tr w:rsidR="00C64EB1" w:rsidRPr="002B1208" w14:paraId="27C04EC6" w14:textId="77777777" w:rsidTr="006C6D19">
        <w:trPr>
          <w:trHeight w:val="280"/>
        </w:trPr>
        <w:tc>
          <w:tcPr>
            <w:tcW w:w="7905" w:type="dxa"/>
            <w:noWrap/>
          </w:tcPr>
          <w:p w14:paraId="0AB5486A" w14:textId="77777777" w:rsidR="00C64EB1" w:rsidRPr="000F7696" w:rsidRDefault="00C64EB1" w:rsidP="006C6D19">
            <w:pPr>
              <w:spacing w:line="276" w:lineRule="auto"/>
              <w:rPr>
                <w:rFonts w:cstheme="minorHAnsi"/>
                <w:sz w:val="22"/>
              </w:rPr>
            </w:pPr>
            <w:r w:rsidRPr="000F7696">
              <w:rPr>
                <w:rFonts w:cstheme="minorHAnsi"/>
                <w:sz w:val="22"/>
              </w:rPr>
              <w:t>The sum of branches in the subtree in Fig.1c</w:t>
            </w:r>
            <w:r w:rsidRPr="000F7696">
              <w:rPr>
                <w:rFonts w:cstheme="minorHAnsi"/>
                <w:sz w:val="22"/>
                <w:vertAlign w:val="subscript"/>
              </w:rPr>
              <w:t>2</w:t>
            </w:r>
          </w:p>
        </w:tc>
        <w:tc>
          <w:tcPr>
            <w:tcW w:w="2268" w:type="dxa"/>
            <w:noWrap/>
          </w:tcPr>
          <w:p w14:paraId="67A7B464" w14:textId="77777777" w:rsidR="00C64EB1" w:rsidRPr="001500D6" w:rsidRDefault="00C64EB1" w:rsidP="006C6D19">
            <w:pPr>
              <w:rPr>
                <w:rFonts w:cstheme="minorHAnsi"/>
                <w:sz w:val="22"/>
                <w:highlight w:val="yellow"/>
              </w:rPr>
            </w:pPr>
            <w:r w:rsidRPr="000F7696">
              <w:rPr>
                <w:rFonts w:cstheme="minorHAnsi"/>
                <w:sz w:val="22"/>
              </w:rPr>
              <w:t>-0.063</w:t>
            </w:r>
          </w:p>
        </w:tc>
      </w:tr>
      <w:tr w:rsidR="00C64EB1" w:rsidRPr="002B1208" w14:paraId="4ACB1E33" w14:textId="77777777" w:rsidTr="006C6D19">
        <w:trPr>
          <w:trHeight w:val="280"/>
        </w:trPr>
        <w:tc>
          <w:tcPr>
            <w:tcW w:w="7905" w:type="dxa"/>
            <w:noWrap/>
            <w:hideMark/>
          </w:tcPr>
          <w:p w14:paraId="179AD1BB" w14:textId="77777777" w:rsidR="00C64EB1" w:rsidRPr="000F7696" w:rsidRDefault="00C64EB1" w:rsidP="006C6D19">
            <w:pPr>
              <w:spacing w:line="276" w:lineRule="auto"/>
              <w:rPr>
                <w:rFonts w:cstheme="minorHAnsi"/>
                <w:sz w:val="22"/>
              </w:rPr>
            </w:pPr>
            <w:r w:rsidRPr="000F7696">
              <w:rPr>
                <w:rFonts w:cstheme="minorHAnsi"/>
                <w:sz w:val="22"/>
              </w:rPr>
              <w:t>The length of the longest branch in the subtree in Fig.1c</w:t>
            </w:r>
          </w:p>
        </w:tc>
        <w:tc>
          <w:tcPr>
            <w:tcW w:w="2268" w:type="dxa"/>
            <w:noWrap/>
            <w:hideMark/>
          </w:tcPr>
          <w:p w14:paraId="296CB792" w14:textId="77777777" w:rsidR="00C64EB1" w:rsidRPr="001500D6" w:rsidRDefault="00C64EB1" w:rsidP="006C6D19">
            <w:pPr>
              <w:rPr>
                <w:rFonts w:cstheme="minorHAnsi"/>
                <w:sz w:val="22"/>
                <w:highlight w:val="yellow"/>
              </w:rPr>
            </w:pPr>
            <w:r w:rsidRPr="000F7696">
              <w:rPr>
                <w:rFonts w:cstheme="minorHAnsi"/>
                <w:sz w:val="22"/>
              </w:rPr>
              <w:t>0.004</w:t>
            </w:r>
          </w:p>
        </w:tc>
      </w:tr>
      <w:tr w:rsidR="00C64EB1" w:rsidRPr="002B1208" w14:paraId="707D10FE" w14:textId="77777777" w:rsidTr="006C6D19">
        <w:trPr>
          <w:trHeight w:val="280"/>
        </w:trPr>
        <w:tc>
          <w:tcPr>
            <w:tcW w:w="7905" w:type="dxa"/>
            <w:noWrap/>
          </w:tcPr>
          <w:p w14:paraId="6D527346" w14:textId="77777777" w:rsidR="00C64EB1" w:rsidRPr="000F7696" w:rsidRDefault="00C64EB1" w:rsidP="006C6D19">
            <w:pPr>
              <w:spacing w:line="276" w:lineRule="auto"/>
              <w:rPr>
                <w:rFonts w:cstheme="minorHAnsi"/>
                <w:sz w:val="22"/>
              </w:rPr>
            </w:pPr>
            <w:r w:rsidRPr="000F7696">
              <w:rPr>
                <w:rFonts w:cstheme="minorHAnsi"/>
                <w:sz w:val="22"/>
              </w:rPr>
              <w:t>The length of the longest branch in the subtree in Fig.1c</w:t>
            </w:r>
            <w:r w:rsidRPr="000F7696">
              <w:rPr>
                <w:rFonts w:cstheme="minorHAnsi"/>
                <w:sz w:val="22"/>
                <w:vertAlign w:val="subscript"/>
              </w:rPr>
              <w:t>2</w:t>
            </w:r>
          </w:p>
        </w:tc>
        <w:tc>
          <w:tcPr>
            <w:tcW w:w="2268" w:type="dxa"/>
            <w:noWrap/>
          </w:tcPr>
          <w:p w14:paraId="0F1D4216" w14:textId="77777777" w:rsidR="00C64EB1" w:rsidRPr="001500D6" w:rsidRDefault="00C64EB1" w:rsidP="006C6D19">
            <w:pPr>
              <w:rPr>
                <w:rFonts w:cstheme="minorHAnsi"/>
                <w:sz w:val="22"/>
                <w:highlight w:val="yellow"/>
              </w:rPr>
            </w:pPr>
            <w:r w:rsidRPr="000F7696">
              <w:rPr>
                <w:rFonts w:cstheme="minorHAnsi"/>
                <w:sz w:val="22"/>
              </w:rPr>
              <w:t>-0.026</w:t>
            </w:r>
          </w:p>
        </w:tc>
      </w:tr>
      <w:tr w:rsidR="00C64EB1" w:rsidRPr="002B1208" w14:paraId="75063A9C" w14:textId="77777777" w:rsidTr="006C6D19">
        <w:trPr>
          <w:trHeight w:val="280"/>
        </w:trPr>
        <w:tc>
          <w:tcPr>
            <w:tcW w:w="7905" w:type="dxa"/>
            <w:noWrap/>
            <w:hideMark/>
          </w:tcPr>
          <w:p w14:paraId="0901D9A9" w14:textId="77777777" w:rsidR="00C64EB1" w:rsidRPr="000F7696" w:rsidRDefault="00C64EB1" w:rsidP="006C6D19">
            <w:pPr>
              <w:spacing w:line="276" w:lineRule="auto"/>
              <w:rPr>
                <w:rFonts w:cstheme="minorHAnsi"/>
                <w:sz w:val="22"/>
              </w:rPr>
            </w:pPr>
            <w:r w:rsidRPr="000F7696">
              <w:rPr>
                <w:rFonts w:cstheme="minorHAnsi"/>
                <w:sz w:val="22"/>
              </w:rPr>
              <w:t>The length of the longest branch in the subtree in Fig.1c</w:t>
            </w:r>
            <w:r w:rsidRPr="000F7696">
              <w:rPr>
                <w:rFonts w:cstheme="minorHAnsi"/>
                <w:sz w:val="22"/>
                <w:vertAlign w:val="subscript"/>
              </w:rPr>
              <w:t>1</w:t>
            </w:r>
          </w:p>
        </w:tc>
        <w:tc>
          <w:tcPr>
            <w:tcW w:w="2268" w:type="dxa"/>
            <w:noWrap/>
            <w:hideMark/>
          </w:tcPr>
          <w:p w14:paraId="2707E5C3" w14:textId="77777777" w:rsidR="00C64EB1" w:rsidRPr="001500D6" w:rsidRDefault="00C64EB1" w:rsidP="006C6D19">
            <w:pPr>
              <w:rPr>
                <w:rFonts w:cstheme="minorHAnsi"/>
                <w:sz w:val="22"/>
                <w:highlight w:val="yellow"/>
              </w:rPr>
            </w:pPr>
            <w:r w:rsidRPr="000F7696">
              <w:rPr>
                <w:rFonts w:cstheme="minorHAnsi"/>
                <w:sz w:val="22"/>
              </w:rPr>
              <w:t>0.089</w:t>
            </w:r>
          </w:p>
        </w:tc>
      </w:tr>
      <w:tr w:rsidR="00C64EB1" w:rsidRPr="002B1208" w14:paraId="65877555" w14:textId="77777777" w:rsidTr="006C6D19">
        <w:trPr>
          <w:trHeight w:val="280"/>
        </w:trPr>
        <w:tc>
          <w:tcPr>
            <w:tcW w:w="7905" w:type="dxa"/>
            <w:noWrap/>
            <w:hideMark/>
          </w:tcPr>
          <w:p w14:paraId="0B036B89" w14:textId="77777777" w:rsidR="00C64EB1" w:rsidRPr="000F7696" w:rsidRDefault="00C64EB1" w:rsidP="006C6D19">
            <w:pPr>
              <w:spacing w:line="276" w:lineRule="auto"/>
              <w:rPr>
                <w:rFonts w:cstheme="minorHAnsi"/>
                <w:sz w:val="22"/>
              </w:rPr>
            </w:pPr>
            <w:r w:rsidRPr="000F7696">
              <w:rPr>
                <w:rFonts w:cstheme="minorHAnsi"/>
                <w:sz w:val="22"/>
              </w:rPr>
              <w:t>The sum of branches in the subtree in Fig.1c</w:t>
            </w:r>
            <w:r w:rsidRPr="000F7696">
              <w:rPr>
                <w:rFonts w:cstheme="minorHAnsi"/>
                <w:sz w:val="22"/>
                <w:vertAlign w:val="subscript"/>
              </w:rPr>
              <w:t>1</w:t>
            </w:r>
          </w:p>
        </w:tc>
        <w:tc>
          <w:tcPr>
            <w:tcW w:w="2268" w:type="dxa"/>
            <w:noWrap/>
            <w:hideMark/>
          </w:tcPr>
          <w:p w14:paraId="1D4119CC" w14:textId="77777777" w:rsidR="00C64EB1" w:rsidRPr="001500D6" w:rsidRDefault="00C64EB1" w:rsidP="006C6D19">
            <w:pPr>
              <w:rPr>
                <w:rFonts w:cstheme="minorHAnsi"/>
                <w:sz w:val="22"/>
                <w:highlight w:val="yellow"/>
              </w:rPr>
            </w:pPr>
            <w:r w:rsidRPr="000F7696">
              <w:rPr>
                <w:rFonts w:cstheme="minorHAnsi"/>
                <w:sz w:val="22"/>
              </w:rPr>
              <w:t>0.122</w:t>
            </w:r>
          </w:p>
        </w:tc>
      </w:tr>
      <w:tr w:rsidR="00C64EB1" w:rsidRPr="002B1208" w14:paraId="5BA508EB" w14:textId="77777777" w:rsidTr="006C6D19">
        <w:trPr>
          <w:trHeight w:val="280"/>
        </w:trPr>
        <w:tc>
          <w:tcPr>
            <w:tcW w:w="7905" w:type="dxa"/>
            <w:noWrap/>
            <w:hideMark/>
          </w:tcPr>
          <w:p w14:paraId="18AD2FFF" w14:textId="77777777" w:rsidR="00C64EB1" w:rsidRPr="000F7696" w:rsidRDefault="00C64EB1" w:rsidP="006C6D19">
            <w:pPr>
              <w:spacing w:line="276" w:lineRule="auto"/>
              <w:rPr>
                <w:rFonts w:cstheme="minorHAnsi"/>
                <w:sz w:val="22"/>
              </w:rPr>
            </w:pPr>
            <w:r w:rsidRPr="000F7696">
              <w:rPr>
                <w:rFonts w:cstheme="minorHAnsi"/>
                <w:sz w:val="22"/>
              </w:rPr>
              <w:t>The number of leaves in the subtree in Fig.1c</w:t>
            </w:r>
          </w:p>
        </w:tc>
        <w:tc>
          <w:tcPr>
            <w:tcW w:w="2268" w:type="dxa"/>
            <w:noWrap/>
            <w:hideMark/>
          </w:tcPr>
          <w:p w14:paraId="4717159D" w14:textId="77777777" w:rsidR="00C64EB1" w:rsidRPr="001500D6" w:rsidRDefault="00C64EB1" w:rsidP="006C6D19">
            <w:pPr>
              <w:rPr>
                <w:rFonts w:cstheme="minorHAnsi"/>
                <w:sz w:val="22"/>
                <w:highlight w:val="yellow"/>
              </w:rPr>
            </w:pPr>
            <w:r w:rsidRPr="000F7696">
              <w:rPr>
                <w:rFonts w:cstheme="minorHAnsi"/>
                <w:sz w:val="22"/>
              </w:rPr>
              <w:t>0.011</w:t>
            </w:r>
          </w:p>
        </w:tc>
      </w:tr>
      <w:tr w:rsidR="00C64EB1" w:rsidRPr="002B1208" w14:paraId="4B82B809" w14:textId="77777777" w:rsidTr="006C6D19">
        <w:trPr>
          <w:trHeight w:val="280"/>
        </w:trPr>
        <w:tc>
          <w:tcPr>
            <w:tcW w:w="7905" w:type="dxa"/>
            <w:noWrap/>
            <w:hideMark/>
          </w:tcPr>
          <w:p w14:paraId="6553F3E3" w14:textId="77777777" w:rsidR="00C64EB1" w:rsidRPr="000F7696" w:rsidRDefault="00C64EB1" w:rsidP="006C6D19">
            <w:pPr>
              <w:spacing w:line="276" w:lineRule="auto"/>
              <w:rPr>
                <w:rFonts w:cstheme="minorHAnsi"/>
                <w:sz w:val="22"/>
              </w:rPr>
            </w:pPr>
            <w:r w:rsidRPr="000F7696">
              <w:rPr>
                <w:rFonts w:cstheme="minorHAnsi"/>
                <w:sz w:val="22"/>
              </w:rPr>
              <w:t>The number of leaves in the subtree in Fig.1c</w:t>
            </w:r>
            <w:r w:rsidRPr="000F7696">
              <w:rPr>
                <w:rFonts w:cstheme="minorHAnsi"/>
                <w:sz w:val="22"/>
                <w:vertAlign w:val="subscript"/>
              </w:rPr>
              <w:t>2</w:t>
            </w:r>
          </w:p>
        </w:tc>
        <w:tc>
          <w:tcPr>
            <w:tcW w:w="2268" w:type="dxa"/>
            <w:noWrap/>
            <w:hideMark/>
          </w:tcPr>
          <w:p w14:paraId="60C04778" w14:textId="77777777" w:rsidR="00C64EB1" w:rsidRPr="001500D6" w:rsidRDefault="00C64EB1" w:rsidP="006C6D19">
            <w:pPr>
              <w:rPr>
                <w:rFonts w:cstheme="minorHAnsi"/>
                <w:sz w:val="22"/>
                <w:highlight w:val="yellow"/>
              </w:rPr>
            </w:pPr>
            <w:r w:rsidRPr="000F7696">
              <w:rPr>
                <w:rFonts w:cstheme="minorHAnsi"/>
                <w:sz w:val="22"/>
              </w:rPr>
              <w:t>-0.053</w:t>
            </w:r>
          </w:p>
        </w:tc>
      </w:tr>
      <w:tr w:rsidR="00C64EB1" w:rsidRPr="002B1208" w14:paraId="5B74C5A3" w14:textId="77777777" w:rsidTr="006C6D19">
        <w:trPr>
          <w:trHeight w:val="280"/>
        </w:trPr>
        <w:tc>
          <w:tcPr>
            <w:tcW w:w="7905" w:type="dxa"/>
            <w:noWrap/>
            <w:hideMark/>
          </w:tcPr>
          <w:p w14:paraId="70DB0B41" w14:textId="77777777" w:rsidR="00C64EB1" w:rsidRPr="002B1208" w:rsidRDefault="00C64EB1" w:rsidP="006C6D19">
            <w:pPr>
              <w:spacing w:line="276" w:lineRule="auto"/>
              <w:rPr>
                <w:rFonts w:cstheme="minorHAnsi"/>
                <w:sz w:val="22"/>
              </w:rPr>
            </w:pPr>
            <w:r>
              <w:rPr>
                <w:rFonts w:cstheme="minorHAnsi"/>
                <w:sz w:val="22"/>
              </w:rPr>
              <w:t>The number of leaves in the subtree in Fig.1b</w:t>
            </w:r>
          </w:p>
        </w:tc>
        <w:tc>
          <w:tcPr>
            <w:tcW w:w="2268" w:type="dxa"/>
            <w:noWrap/>
            <w:hideMark/>
          </w:tcPr>
          <w:p w14:paraId="1E4BC296" w14:textId="77777777" w:rsidR="00C64EB1" w:rsidRPr="001500D6" w:rsidRDefault="00C64EB1" w:rsidP="006C6D19">
            <w:pPr>
              <w:rPr>
                <w:rFonts w:cstheme="minorHAnsi"/>
                <w:sz w:val="22"/>
                <w:highlight w:val="yellow"/>
              </w:rPr>
            </w:pPr>
            <w:r w:rsidRPr="00D5072E">
              <w:rPr>
                <w:rFonts w:cstheme="minorHAnsi"/>
                <w:sz w:val="22"/>
              </w:rPr>
              <w:t>0.136</w:t>
            </w:r>
          </w:p>
        </w:tc>
      </w:tr>
      <w:tr w:rsidR="00C64EB1" w:rsidRPr="002B1208" w14:paraId="6E2253BD" w14:textId="77777777" w:rsidTr="006C6D19">
        <w:trPr>
          <w:trHeight w:val="280"/>
        </w:trPr>
        <w:tc>
          <w:tcPr>
            <w:tcW w:w="7905" w:type="dxa"/>
            <w:tcBorders>
              <w:bottom w:val="single" w:sz="4" w:space="0" w:color="auto"/>
            </w:tcBorders>
            <w:noWrap/>
            <w:hideMark/>
          </w:tcPr>
          <w:p w14:paraId="29CEF38E" w14:textId="77777777" w:rsidR="00C64EB1" w:rsidRPr="002B1208" w:rsidRDefault="00C64EB1" w:rsidP="006C6D19">
            <w:pPr>
              <w:spacing w:line="276" w:lineRule="auto"/>
              <w:rPr>
                <w:rFonts w:cstheme="minorHAnsi"/>
                <w:sz w:val="22"/>
              </w:rPr>
            </w:pPr>
            <w:r>
              <w:rPr>
                <w:rFonts w:cstheme="minorHAnsi"/>
                <w:sz w:val="22"/>
              </w:rPr>
              <w:t>The number of leaves in the subtree Fig.</w:t>
            </w:r>
            <w:r w:rsidRPr="00413E72">
              <w:rPr>
                <w:rFonts w:cstheme="minorHAnsi"/>
                <w:sz w:val="22"/>
              </w:rPr>
              <w:t>1</w:t>
            </w:r>
            <w:r>
              <w:rPr>
                <w:rFonts w:cstheme="minorHAnsi"/>
                <w:sz w:val="22"/>
              </w:rPr>
              <w:t>c</w:t>
            </w:r>
            <w:r>
              <w:rPr>
                <w:rFonts w:cstheme="minorHAnsi"/>
                <w:sz w:val="22"/>
                <w:vertAlign w:val="subscript"/>
              </w:rPr>
              <w:t>1</w:t>
            </w:r>
          </w:p>
        </w:tc>
        <w:tc>
          <w:tcPr>
            <w:tcW w:w="2268" w:type="dxa"/>
            <w:tcBorders>
              <w:bottom w:val="single" w:sz="4" w:space="0" w:color="auto"/>
            </w:tcBorders>
            <w:noWrap/>
            <w:hideMark/>
          </w:tcPr>
          <w:p w14:paraId="0362534D" w14:textId="77777777" w:rsidR="00C64EB1" w:rsidRPr="001500D6" w:rsidRDefault="00C64EB1" w:rsidP="006C6D19">
            <w:pPr>
              <w:rPr>
                <w:rFonts w:cstheme="minorHAnsi"/>
                <w:sz w:val="22"/>
                <w:highlight w:val="yellow"/>
              </w:rPr>
            </w:pPr>
            <w:r w:rsidRPr="00D5072E">
              <w:rPr>
                <w:rFonts w:cstheme="minorHAnsi"/>
                <w:sz w:val="22"/>
              </w:rPr>
              <w:t>0.181</w:t>
            </w:r>
          </w:p>
        </w:tc>
      </w:tr>
    </w:tbl>
    <w:p w14:paraId="7BBA294A" w14:textId="77777777" w:rsidR="00C50867" w:rsidRDefault="00C50867" w:rsidP="00C50867">
      <w:pPr>
        <w:spacing w:after="200" w:line="276" w:lineRule="auto"/>
        <w:rPr>
          <w:b/>
          <w:bCs/>
          <w:sz w:val="20"/>
        </w:rPr>
      </w:pPr>
      <w:r>
        <w:rPr>
          <w:sz w:val="20"/>
        </w:rPr>
        <w:br w:type="page"/>
      </w:r>
    </w:p>
    <w:p w14:paraId="2FCF072D" w14:textId="170E2B1A" w:rsidR="00C50867" w:rsidRPr="00E45A6A" w:rsidRDefault="00C50867" w:rsidP="00986882">
      <w:pPr>
        <w:pStyle w:val="Heading2"/>
        <w:rPr>
          <w:rFonts w:asciiTheme="majorBidi" w:hAnsiTheme="majorBidi" w:cstheme="majorBidi"/>
          <w:i w:val="0"/>
          <w:iCs w:val="0"/>
          <w:kern w:val="32"/>
          <w:sz w:val="24"/>
          <w:szCs w:val="24"/>
        </w:rPr>
      </w:pPr>
      <w:proofErr w:type="gramStart"/>
      <w:r w:rsidRPr="00E45A6A">
        <w:rPr>
          <w:rFonts w:asciiTheme="majorBidi" w:hAnsiTheme="majorBidi" w:cstheme="majorBidi"/>
          <w:i w:val="0"/>
          <w:iCs w:val="0"/>
          <w:kern w:val="32"/>
          <w:sz w:val="24"/>
          <w:szCs w:val="24"/>
        </w:rPr>
        <w:lastRenderedPageBreak/>
        <w:t>Supplementary Table 3.</w:t>
      </w:r>
      <w:proofErr w:type="gramEnd"/>
      <w:r w:rsidRPr="00E45A6A">
        <w:rPr>
          <w:rFonts w:asciiTheme="majorBidi" w:hAnsiTheme="majorBidi" w:cstheme="majorBidi"/>
          <w:i w:val="0"/>
          <w:iCs w:val="0"/>
          <w:kern w:val="32"/>
          <w:sz w:val="24"/>
          <w:szCs w:val="24"/>
        </w:rPr>
        <w:t xml:space="preserve"> The accuracy of alternative supervised-machine-learning regression algorithms. </w:t>
      </w:r>
      <w:r w:rsidR="00986882" w:rsidRPr="00986882">
        <w:rPr>
          <w:rFonts w:asciiTheme="majorBidi" w:hAnsiTheme="majorBidi" w:cstheme="majorBidi"/>
          <w:b w:val="0"/>
          <w:bCs w:val="0"/>
          <w:i w:val="0"/>
          <w:iCs w:val="0"/>
          <w:kern w:val="32"/>
          <w:sz w:val="24"/>
          <w:szCs w:val="24"/>
        </w:rPr>
        <w:t>The obtained Spearman correlation coefficient when applying the regression algorithms: Support vector machine; Bayesian Ridge; Lasso; and K-Nearest-Neighbors. All algorithms were applied on the same datasets for training and testing as were used for the random forest regression algorithm.</w:t>
      </w:r>
    </w:p>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70"/>
        <w:gridCol w:w="2561"/>
      </w:tblGrid>
      <w:tr w:rsidR="00C50867" w:rsidRPr="002B1208" w14:paraId="1EB01FEF" w14:textId="77777777" w:rsidTr="00F676EE">
        <w:trPr>
          <w:trHeight w:val="280"/>
        </w:trPr>
        <w:tc>
          <w:tcPr>
            <w:tcW w:w="7470" w:type="dxa"/>
            <w:tcBorders>
              <w:top w:val="single" w:sz="4" w:space="0" w:color="auto"/>
              <w:bottom w:val="single" w:sz="4" w:space="0" w:color="auto"/>
            </w:tcBorders>
            <w:noWrap/>
            <w:hideMark/>
          </w:tcPr>
          <w:p w14:paraId="3453169A" w14:textId="77777777" w:rsidR="00C50867" w:rsidRPr="002B1208" w:rsidRDefault="00C50867" w:rsidP="00F676EE">
            <w:pPr>
              <w:rPr>
                <w:rFonts w:cstheme="minorHAnsi"/>
                <w:b/>
                <w:bCs/>
                <w:sz w:val="22"/>
              </w:rPr>
            </w:pPr>
            <w:r>
              <w:rPr>
                <w:rFonts w:cstheme="minorHAnsi"/>
                <w:b/>
                <w:bCs/>
                <w:sz w:val="22"/>
              </w:rPr>
              <w:t>Algorithm used</w:t>
            </w:r>
          </w:p>
        </w:tc>
        <w:tc>
          <w:tcPr>
            <w:tcW w:w="2561" w:type="dxa"/>
            <w:tcBorders>
              <w:top w:val="single" w:sz="4" w:space="0" w:color="auto"/>
              <w:bottom w:val="single" w:sz="4" w:space="0" w:color="auto"/>
            </w:tcBorders>
            <w:noWrap/>
            <w:hideMark/>
          </w:tcPr>
          <w:p w14:paraId="7296CFD5" w14:textId="77777777" w:rsidR="00C50867" w:rsidRPr="002B1208" w:rsidRDefault="00C50867" w:rsidP="00F676EE">
            <w:pPr>
              <w:rPr>
                <w:rFonts w:cstheme="minorHAnsi"/>
                <w:b/>
                <w:bCs/>
                <w:sz w:val="22"/>
              </w:rPr>
            </w:pPr>
            <w:r>
              <w:rPr>
                <w:rFonts w:cstheme="minorHAnsi"/>
                <w:b/>
                <w:bCs/>
                <w:sz w:val="22"/>
              </w:rPr>
              <w:t>Spearman correlation coefficient</w:t>
            </w:r>
          </w:p>
        </w:tc>
      </w:tr>
      <w:tr w:rsidR="00986882" w:rsidRPr="002B1208" w14:paraId="61F54A0D" w14:textId="77777777" w:rsidTr="00F676EE">
        <w:trPr>
          <w:trHeight w:val="280"/>
        </w:trPr>
        <w:tc>
          <w:tcPr>
            <w:tcW w:w="7470" w:type="dxa"/>
            <w:noWrap/>
          </w:tcPr>
          <w:p w14:paraId="65C5C98C" w14:textId="77777777" w:rsidR="00986882" w:rsidRPr="002B1208" w:rsidRDefault="00986882" w:rsidP="00F676EE">
            <w:pPr>
              <w:rPr>
                <w:rFonts w:cstheme="minorHAnsi"/>
                <w:sz w:val="22"/>
              </w:rPr>
            </w:pPr>
            <w:bookmarkStart w:id="0" w:name="_GoBack" w:colFirst="1" w:colLast="1"/>
            <w:r w:rsidRPr="000A0DF5">
              <w:rPr>
                <w:rFonts w:cstheme="minorHAnsi"/>
                <w:sz w:val="22"/>
              </w:rPr>
              <w:t xml:space="preserve">Support Vector </w:t>
            </w:r>
            <w:r>
              <w:rPr>
                <w:rFonts w:cstheme="minorHAnsi"/>
                <w:sz w:val="22"/>
              </w:rPr>
              <w:t xml:space="preserve">Machine </w:t>
            </w:r>
            <w:r w:rsidRPr="000A0DF5">
              <w:rPr>
                <w:rFonts w:cstheme="minorHAnsi"/>
                <w:sz w:val="22"/>
              </w:rPr>
              <w:t xml:space="preserve">Regression </w:t>
            </w:r>
            <w:r>
              <w:rPr>
                <w:rFonts w:cstheme="minorHAnsi"/>
                <w:sz w:val="22"/>
              </w:rPr>
              <w:t xml:space="preserve">(using RBF kernel and </w:t>
            </w:r>
            <m:oMath>
              <m:r>
                <w:rPr>
                  <w:rFonts w:ascii="Cambria Math" w:hAnsi="Cambria Math" w:cstheme="minorHAnsi"/>
                  <w:sz w:val="22"/>
                </w:rPr>
                <m:t>epsilon=5×</m:t>
              </m:r>
              <m:sSup>
                <m:sSupPr>
                  <m:ctrlPr>
                    <w:rPr>
                      <w:rFonts w:ascii="Cambria Math" w:hAnsi="Cambria Math" w:cstheme="minorHAnsi"/>
                      <w:i/>
                      <w:sz w:val="22"/>
                    </w:rPr>
                  </m:ctrlPr>
                </m:sSupPr>
                <m:e>
                  <m:r>
                    <w:rPr>
                      <w:rFonts w:ascii="Cambria Math" w:hAnsi="Cambria Math" w:cstheme="minorHAnsi"/>
                      <w:sz w:val="22"/>
                    </w:rPr>
                    <m:t>10</m:t>
                  </m:r>
                </m:e>
                <m:sup>
                  <m:r>
                    <w:rPr>
                      <w:rFonts w:ascii="Cambria Math" w:hAnsi="Cambria Math" w:cstheme="minorHAnsi"/>
                      <w:sz w:val="22"/>
                    </w:rPr>
                    <m:t>-6</m:t>
                  </m:r>
                </m:sup>
              </m:sSup>
            </m:oMath>
            <w:r>
              <w:rPr>
                <w:rFonts w:cstheme="minorHAnsi"/>
                <w:sz w:val="22"/>
              </w:rPr>
              <w:t>)</w:t>
            </w:r>
          </w:p>
        </w:tc>
        <w:tc>
          <w:tcPr>
            <w:tcW w:w="2561" w:type="dxa"/>
            <w:noWrap/>
          </w:tcPr>
          <w:p w14:paraId="6FD1E2C3" w14:textId="67288036" w:rsidR="00986882" w:rsidRPr="00064C8A" w:rsidRDefault="00986882" w:rsidP="00F676EE">
            <w:pPr>
              <w:rPr>
                <w:rFonts w:cstheme="minorHAnsi"/>
                <w:sz w:val="22"/>
              </w:rPr>
            </w:pPr>
            <w:r w:rsidRPr="00314E46">
              <w:rPr>
                <w:rFonts w:cstheme="minorHAnsi" w:hint="cs"/>
                <w:sz w:val="22"/>
                <w:rtl/>
              </w:rPr>
              <w:t>0</w:t>
            </w:r>
            <w:r w:rsidRPr="00314E46">
              <w:rPr>
                <w:rFonts w:cstheme="minorHAnsi"/>
                <w:sz w:val="22"/>
              </w:rPr>
              <w:t>.58</w:t>
            </w:r>
          </w:p>
        </w:tc>
      </w:tr>
      <w:tr w:rsidR="00986882" w:rsidRPr="002B1208" w14:paraId="416A4460" w14:textId="77777777" w:rsidTr="00F676EE">
        <w:trPr>
          <w:trHeight w:val="280"/>
        </w:trPr>
        <w:tc>
          <w:tcPr>
            <w:tcW w:w="7470" w:type="dxa"/>
            <w:noWrap/>
            <w:hideMark/>
          </w:tcPr>
          <w:p w14:paraId="1A26AE44" w14:textId="77777777" w:rsidR="00986882" w:rsidRPr="002B1208" w:rsidRDefault="00986882" w:rsidP="00F676EE">
            <w:pPr>
              <w:rPr>
                <w:rFonts w:cstheme="minorHAnsi"/>
                <w:sz w:val="22"/>
              </w:rPr>
            </w:pPr>
            <w:r w:rsidRPr="00B039D5">
              <w:rPr>
                <w:rFonts w:cstheme="minorHAnsi"/>
                <w:sz w:val="22"/>
              </w:rPr>
              <w:t>Bayesian</w:t>
            </w:r>
            <w:r>
              <w:rPr>
                <w:rFonts w:cstheme="minorHAnsi"/>
                <w:sz w:val="22"/>
              </w:rPr>
              <w:t xml:space="preserve"> </w:t>
            </w:r>
            <w:r w:rsidRPr="00B039D5">
              <w:rPr>
                <w:rFonts w:cstheme="minorHAnsi"/>
                <w:sz w:val="22"/>
              </w:rPr>
              <w:t>Ridge</w:t>
            </w:r>
            <w:r>
              <w:rPr>
                <w:rFonts w:cstheme="minorHAnsi"/>
                <w:sz w:val="22"/>
              </w:rPr>
              <w:t xml:space="preserve"> </w:t>
            </w:r>
            <w:r w:rsidRPr="00B039D5">
              <w:rPr>
                <w:rFonts w:cstheme="minorHAnsi"/>
                <w:sz w:val="22"/>
              </w:rPr>
              <w:t>Regression</w:t>
            </w:r>
          </w:p>
        </w:tc>
        <w:tc>
          <w:tcPr>
            <w:tcW w:w="2561" w:type="dxa"/>
            <w:noWrap/>
            <w:hideMark/>
          </w:tcPr>
          <w:p w14:paraId="58F81C80" w14:textId="76A65AD0" w:rsidR="00986882" w:rsidRPr="00064C8A" w:rsidRDefault="00986882" w:rsidP="00F676EE">
            <w:pPr>
              <w:rPr>
                <w:rFonts w:cstheme="minorHAnsi"/>
                <w:sz w:val="22"/>
              </w:rPr>
            </w:pPr>
            <w:r w:rsidRPr="00314E46">
              <w:rPr>
                <w:rFonts w:cstheme="minorHAnsi"/>
                <w:sz w:val="22"/>
              </w:rPr>
              <w:t>0.70</w:t>
            </w:r>
          </w:p>
        </w:tc>
      </w:tr>
      <w:tr w:rsidR="00986882" w:rsidRPr="002B1208" w14:paraId="0FA444B2" w14:textId="77777777" w:rsidTr="00F676EE">
        <w:trPr>
          <w:trHeight w:val="280"/>
        </w:trPr>
        <w:tc>
          <w:tcPr>
            <w:tcW w:w="7470" w:type="dxa"/>
            <w:noWrap/>
          </w:tcPr>
          <w:p w14:paraId="24CDE39B" w14:textId="77777777" w:rsidR="00986882" w:rsidRPr="002B1208" w:rsidRDefault="00986882" w:rsidP="00F676EE">
            <w:pPr>
              <w:rPr>
                <w:rFonts w:cstheme="minorHAnsi"/>
                <w:sz w:val="22"/>
              </w:rPr>
            </w:pPr>
            <w:r>
              <w:rPr>
                <w:rFonts w:cstheme="minorHAnsi"/>
                <w:sz w:val="22"/>
              </w:rPr>
              <w:t>Lasso</w:t>
            </w:r>
          </w:p>
        </w:tc>
        <w:tc>
          <w:tcPr>
            <w:tcW w:w="2561" w:type="dxa"/>
            <w:noWrap/>
          </w:tcPr>
          <w:p w14:paraId="09A164CA" w14:textId="28785070" w:rsidR="00986882" w:rsidRPr="00064C8A" w:rsidRDefault="00986882" w:rsidP="00F676EE">
            <w:pPr>
              <w:rPr>
                <w:rFonts w:cstheme="minorHAnsi"/>
                <w:sz w:val="22"/>
              </w:rPr>
            </w:pPr>
            <w:r w:rsidRPr="00314E46">
              <w:rPr>
                <w:rFonts w:cstheme="minorHAnsi"/>
                <w:sz w:val="22"/>
              </w:rPr>
              <w:t>0.22</w:t>
            </w:r>
          </w:p>
        </w:tc>
      </w:tr>
      <w:tr w:rsidR="00986882" w:rsidRPr="002B1208" w14:paraId="424475CC" w14:textId="77777777" w:rsidTr="00F676EE">
        <w:trPr>
          <w:trHeight w:val="280"/>
        </w:trPr>
        <w:tc>
          <w:tcPr>
            <w:tcW w:w="7470" w:type="dxa"/>
            <w:tcBorders>
              <w:bottom w:val="single" w:sz="4" w:space="0" w:color="auto"/>
            </w:tcBorders>
            <w:noWrap/>
            <w:hideMark/>
          </w:tcPr>
          <w:p w14:paraId="2BEC13B1" w14:textId="77777777" w:rsidR="00986882" w:rsidRPr="002B1208" w:rsidRDefault="00986882" w:rsidP="00F676EE">
            <w:pPr>
              <w:rPr>
                <w:rFonts w:cstheme="minorHAnsi"/>
                <w:sz w:val="22"/>
              </w:rPr>
            </w:pPr>
            <w:r w:rsidRPr="000A0DF5">
              <w:rPr>
                <w:rFonts w:cstheme="minorHAnsi"/>
                <w:sz w:val="22"/>
              </w:rPr>
              <w:t>K-Nearest-Neighbors</w:t>
            </w:r>
            <w:r>
              <w:rPr>
                <w:rFonts w:cstheme="minorHAnsi"/>
                <w:sz w:val="22"/>
              </w:rPr>
              <w:t xml:space="preserve"> Regression</w:t>
            </w:r>
          </w:p>
        </w:tc>
        <w:tc>
          <w:tcPr>
            <w:tcW w:w="2561" w:type="dxa"/>
            <w:tcBorders>
              <w:bottom w:val="single" w:sz="4" w:space="0" w:color="auto"/>
            </w:tcBorders>
            <w:noWrap/>
            <w:hideMark/>
          </w:tcPr>
          <w:p w14:paraId="1ABC3B87" w14:textId="1F8F8F3C" w:rsidR="00986882" w:rsidRPr="00064C8A" w:rsidRDefault="00986882" w:rsidP="00F676EE">
            <w:pPr>
              <w:rPr>
                <w:rFonts w:cstheme="minorHAnsi"/>
                <w:sz w:val="22"/>
              </w:rPr>
            </w:pPr>
            <w:r w:rsidRPr="00314E46">
              <w:rPr>
                <w:rFonts w:cstheme="minorHAnsi"/>
                <w:sz w:val="22"/>
              </w:rPr>
              <w:t>0.19</w:t>
            </w:r>
          </w:p>
        </w:tc>
      </w:tr>
      <w:bookmarkEnd w:id="0"/>
    </w:tbl>
    <w:p w14:paraId="1B4C8FF6" w14:textId="1F871336" w:rsidR="001E280F" w:rsidRDefault="001E280F" w:rsidP="003C3DC4">
      <w:pPr>
        <w:widowControl w:val="0"/>
        <w:autoSpaceDE w:val="0"/>
        <w:autoSpaceDN w:val="0"/>
        <w:adjustRightInd w:val="0"/>
        <w:spacing w:line="276" w:lineRule="auto"/>
        <w:rPr>
          <w:rFonts w:asciiTheme="majorBidi" w:hAnsiTheme="majorBidi" w:cstheme="majorBidi"/>
          <w:szCs w:val="24"/>
        </w:rPr>
      </w:pPr>
    </w:p>
    <w:p w14:paraId="5594F1FB" w14:textId="693E7F68" w:rsidR="005942CA" w:rsidRPr="0091149C" w:rsidRDefault="001E280F" w:rsidP="0091149C">
      <w:pPr>
        <w:rPr>
          <w:rFonts w:asciiTheme="majorBidi" w:hAnsiTheme="majorBidi" w:cstheme="majorBidi"/>
          <w:szCs w:val="24"/>
        </w:rPr>
      </w:pPr>
      <w:r>
        <w:rPr>
          <w:rFonts w:asciiTheme="majorBidi" w:hAnsiTheme="majorBidi" w:cstheme="majorBidi"/>
          <w:szCs w:val="24"/>
        </w:rPr>
        <w:br w:type="page"/>
      </w:r>
    </w:p>
    <w:p w14:paraId="4E141B1A" w14:textId="77777777" w:rsidR="005942CA" w:rsidRPr="004B5A98" w:rsidRDefault="005942CA" w:rsidP="005942CA">
      <w:pPr>
        <w:spacing w:after="240"/>
        <w:jc w:val="both"/>
        <w:rPr>
          <w:b/>
          <w:bCs/>
        </w:rPr>
      </w:pPr>
      <w:r w:rsidRPr="004B5A98">
        <w:rPr>
          <w:b/>
          <w:bCs/>
        </w:rPr>
        <w:lastRenderedPageBreak/>
        <w:t>Algorithm for efficient feature extraction</w:t>
      </w:r>
    </w:p>
    <w:p w14:paraId="74608404" w14:textId="77777777" w:rsidR="005942CA" w:rsidRDefault="005942CA" w:rsidP="005942CA">
      <w:pPr>
        <w:widowControl w:val="0"/>
        <w:autoSpaceDE w:val="0"/>
        <w:autoSpaceDN w:val="0"/>
        <w:adjustRightInd w:val="0"/>
        <w:spacing w:line="360" w:lineRule="auto"/>
        <w:rPr>
          <w:rFonts w:asciiTheme="majorBidi" w:hAnsiTheme="majorBidi" w:cstheme="majorBidi"/>
          <w:kern w:val="32"/>
          <w:szCs w:val="24"/>
        </w:rPr>
      </w:pPr>
      <w:r w:rsidRPr="00E30644">
        <w:rPr>
          <w:rFonts w:asciiTheme="majorBidi" w:hAnsiTheme="majorBidi" w:cstheme="majorBidi"/>
          <w:kern w:val="32"/>
          <w:szCs w:val="24"/>
        </w:rPr>
        <w:t xml:space="preserve">To compute the features </w:t>
      </w:r>
      <w:r>
        <w:rPr>
          <w:rFonts w:asciiTheme="majorBidi" w:hAnsiTheme="majorBidi" w:cstheme="majorBidi"/>
          <w:kern w:val="32"/>
          <w:szCs w:val="24"/>
        </w:rPr>
        <w:t>of the two trees induced by a separating branch (pruning/</w:t>
      </w:r>
      <w:proofErr w:type="spellStart"/>
      <w:r>
        <w:rPr>
          <w:rFonts w:asciiTheme="majorBidi" w:hAnsiTheme="majorBidi" w:cstheme="majorBidi"/>
          <w:kern w:val="32"/>
          <w:szCs w:val="24"/>
        </w:rPr>
        <w:t>regrafting</w:t>
      </w:r>
      <w:proofErr w:type="spellEnd"/>
      <w:r>
        <w:rPr>
          <w:rFonts w:asciiTheme="majorBidi" w:hAnsiTheme="majorBidi" w:cstheme="majorBidi"/>
          <w:kern w:val="32"/>
          <w:szCs w:val="24"/>
        </w:rPr>
        <w:t>) of</w:t>
      </w:r>
      <w:r w:rsidRPr="00E30644">
        <w:rPr>
          <w:rFonts w:asciiTheme="majorBidi" w:hAnsiTheme="majorBidi" w:cstheme="majorBidi"/>
          <w:kern w:val="32"/>
          <w:szCs w:val="24"/>
        </w:rPr>
        <w:t xml:space="preserve"> all neighbors of a candidate tree, we rooted the starting tree (Fig. 1a) in every branch iteratively and treated the two descendants of the root as the two subtrees induced by the branch (Fig. 1b and c</w:t>
      </w:r>
      <w:r>
        <w:rPr>
          <w:rFonts w:asciiTheme="majorBidi" w:hAnsiTheme="majorBidi" w:cstheme="majorBidi"/>
          <w:kern w:val="32"/>
          <w:szCs w:val="24"/>
        </w:rPr>
        <w:t xml:space="preserve">, referred to as </w:t>
      </w:r>
      <w:proofErr w:type="spellStart"/>
      <w:r>
        <w:rPr>
          <w:rFonts w:asciiTheme="majorBidi" w:hAnsiTheme="majorBidi" w:cstheme="majorBidi"/>
          <w:kern w:val="32"/>
          <w:szCs w:val="24"/>
        </w:rPr>
        <w:t>subroots</w:t>
      </w:r>
      <w:proofErr w:type="spellEnd"/>
      <w:r>
        <w:rPr>
          <w:rFonts w:asciiTheme="majorBidi" w:hAnsiTheme="majorBidi" w:cstheme="majorBidi"/>
          <w:kern w:val="32"/>
          <w:szCs w:val="24"/>
        </w:rPr>
        <w:t xml:space="preserve"> hereafter</w:t>
      </w:r>
      <w:r w:rsidRPr="00E30644">
        <w:rPr>
          <w:rFonts w:asciiTheme="majorBidi" w:hAnsiTheme="majorBidi" w:cstheme="majorBidi"/>
          <w:kern w:val="32"/>
          <w:szCs w:val="24"/>
        </w:rPr>
        <w:t xml:space="preserve">). </w:t>
      </w:r>
    </w:p>
    <w:p w14:paraId="35B589E9" w14:textId="77777777" w:rsidR="005942CA" w:rsidRDefault="005942CA" w:rsidP="005942CA">
      <w:pPr>
        <w:widowControl w:val="0"/>
        <w:autoSpaceDE w:val="0"/>
        <w:autoSpaceDN w:val="0"/>
        <w:adjustRightInd w:val="0"/>
        <w:spacing w:line="360" w:lineRule="auto"/>
        <w:rPr>
          <w:rFonts w:asciiTheme="majorBidi" w:hAnsiTheme="majorBidi" w:cstheme="majorBidi"/>
          <w:kern w:val="32"/>
          <w:szCs w:val="24"/>
        </w:rPr>
      </w:pPr>
      <w:r w:rsidRPr="00E30644">
        <w:rPr>
          <w:rFonts w:asciiTheme="majorBidi" w:hAnsiTheme="majorBidi" w:cstheme="majorBidi"/>
          <w:kern w:val="32"/>
          <w:szCs w:val="24"/>
        </w:rPr>
        <w:t xml:space="preserve">To produce the features for all possible locations in an efficient manner, we initialized the desired features over a primary tree and updated the affected nodes of every possible tree re-rooting. </w:t>
      </w:r>
      <w:r>
        <w:rPr>
          <w:rFonts w:asciiTheme="majorBidi" w:hAnsiTheme="majorBidi" w:cstheme="majorBidi"/>
          <w:kern w:val="32"/>
          <w:szCs w:val="24"/>
        </w:rPr>
        <w:t>Specifically:</w:t>
      </w:r>
    </w:p>
    <w:p w14:paraId="10787E3F" w14:textId="77777777" w:rsidR="005942CA" w:rsidRDefault="005942CA" w:rsidP="005942CA">
      <w:pPr>
        <w:pStyle w:val="ListParagraph"/>
        <w:widowControl w:val="0"/>
        <w:numPr>
          <w:ilvl w:val="0"/>
          <w:numId w:val="17"/>
        </w:numPr>
        <w:autoSpaceDE w:val="0"/>
        <w:autoSpaceDN w:val="0"/>
        <w:adjustRightInd w:val="0"/>
        <w:spacing w:line="360" w:lineRule="auto"/>
        <w:rPr>
          <w:rFonts w:asciiTheme="majorBidi" w:hAnsiTheme="majorBidi" w:cstheme="majorBidi"/>
          <w:kern w:val="32"/>
          <w:szCs w:val="24"/>
        </w:rPr>
      </w:pPr>
      <w:proofErr w:type="gramStart"/>
      <w:r w:rsidRPr="004C1494">
        <w:rPr>
          <w:rFonts w:asciiTheme="majorBidi" w:hAnsiTheme="majorBidi" w:cstheme="majorBidi"/>
          <w:kern w:val="32"/>
          <w:szCs w:val="24"/>
        </w:rPr>
        <w:t>we</w:t>
      </w:r>
      <w:proofErr w:type="gramEnd"/>
      <w:r w:rsidRPr="004C1494">
        <w:rPr>
          <w:rFonts w:asciiTheme="majorBidi" w:hAnsiTheme="majorBidi" w:cstheme="majorBidi"/>
          <w:kern w:val="32"/>
          <w:szCs w:val="24"/>
        </w:rPr>
        <w:t xml:space="preserve"> generated a primary tree by setting an arbitrary tree tip as an outgroup. This tree was traversed in a post-order manner, i.e., from the leaves towards the root, such that the maximal branch, the sum of branch lengths, and the number of tips in every inclusive cluster were computed according to their descendants. </w:t>
      </w:r>
    </w:p>
    <w:p w14:paraId="798FFF1D" w14:textId="77777777" w:rsidR="005942CA" w:rsidRDefault="005942CA" w:rsidP="005942CA">
      <w:pPr>
        <w:pStyle w:val="ListParagraph"/>
        <w:widowControl w:val="0"/>
        <w:numPr>
          <w:ilvl w:val="0"/>
          <w:numId w:val="17"/>
        </w:numPr>
        <w:autoSpaceDE w:val="0"/>
        <w:autoSpaceDN w:val="0"/>
        <w:adjustRightInd w:val="0"/>
        <w:spacing w:line="360" w:lineRule="auto"/>
        <w:rPr>
          <w:rFonts w:asciiTheme="majorBidi" w:hAnsiTheme="majorBidi" w:cstheme="majorBidi"/>
          <w:kern w:val="32"/>
          <w:szCs w:val="24"/>
        </w:rPr>
      </w:pPr>
      <w:r w:rsidRPr="004C1494">
        <w:rPr>
          <w:rFonts w:asciiTheme="majorBidi" w:hAnsiTheme="majorBidi" w:cstheme="majorBidi"/>
          <w:kern w:val="32"/>
          <w:szCs w:val="24"/>
        </w:rPr>
        <w:t xml:space="preserve">Once the features of the primary tree were initialized, we iteratively rotated the tree by setting a different subtree as </w:t>
      </w:r>
      <w:proofErr w:type="gramStart"/>
      <w:r w:rsidRPr="004C1494">
        <w:rPr>
          <w:rFonts w:asciiTheme="majorBidi" w:hAnsiTheme="majorBidi" w:cstheme="majorBidi"/>
          <w:kern w:val="32"/>
          <w:szCs w:val="24"/>
        </w:rPr>
        <w:t>the outgroup</w:t>
      </w:r>
      <w:proofErr w:type="gramEnd"/>
      <w:r w:rsidRPr="004C1494">
        <w:rPr>
          <w:rFonts w:asciiTheme="majorBidi" w:hAnsiTheme="majorBidi" w:cstheme="majorBidi"/>
          <w:kern w:val="32"/>
          <w:szCs w:val="24"/>
        </w:rPr>
        <w:t xml:space="preserve">. </w:t>
      </w:r>
      <w:r>
        <w:rPr>
          <w:rFonts w:asciiTheme="majorBidi" w:hAnsiTheme="majorBidi" w:cstheme="majorBidi"/>
          <w:kern w:val="32"/>
          <w:szCs w:val="24"/>
        </w:rPr>
        <w:t>Namely, for every branch X-Y:</w:t>
      </w:r>
    </w:p>
    <w:p w14:paraId="243AFFA3" w14:textId="77777777" w:rsidR="005942CA" w:rsidRDefault="005942CA" w:rsidP="005942CA">
      <w:pPr>
        <w:pStyle w:val="ListParagraph"/>
        <w:widowControl w:val="0"/>
        <w:numPr>
          <w:ilvl w:val="1"/>
          <w:numId w:val="17"/>
        </w:numPr>
        <w:autoSpaceDE w:val="0"/>
        <w:autoSpaceDN w:val="0"/>
        <w:adjustRightInd w:val="0"/>
        <w:spacing w:line="360" w:lineRule="auto"/>
        <w:rPr>
          <w:rFonts w:asciiTheme="majorBidi" w:hAnsiTheme="majorBidi" w:cstheme="majorBidi"/>
          <w:kern w:val="32"/>
          <w:szCs w:val="24"/>
        </w:rPr>
      </w:pPr>
      <w:r>
        <w:rPr>
          <w:rFonts w:asciiTheme="majorBidi" w:hAnsiTheme="majorBidi" w:cstheme="majorBidi"/>
          <w:kern w:val="32"/>
          <w:szCs w:val="24"/>
        </w:rPr>
        <w:t xml:space="preserve">Y is set as an outgroup, meaning that X and Y are the induced </w:t>
      </w:r>
      <w:proofErr w:type="spellStart"/>
      <w:r>
        <w:rPr>
          <w:rFonts w:asciiTheme="majorBidi" w:hAnsiTheme="majorBidi" w:cstheme="majorBidi"/>
          <w:kern w:val="32"/>
          <w:szCs w:val="24"/>
        </w:rPr>
        <w:t>subroots</w:t>
      </w:r>
      <w:proofErr w:type="spellEnd"/>
    </w:p>
    <w:p w14:paraId="066DCCB0" w14:textId="77777777" w:rsidR="005942CA" w:rsidRDefault="005942CA" w:rsidP="005942CA">
      <w:pPr>
        <w:pStyle w:val="ListParagraph"/>
        <w:widowControl w:val="0"/>
        <w:numPr>
          <w:ilvl w:val="1"/>
          <w:numId w:val="17"/>
        </w:numPr>
        <w:autoSpaceDE w:val="0"/>
        <w:autoSpaceDN w:val="0"/>
        <w:adjustRightInd w:val="0"/>
        <w:spacing w:line="360" w:lineRule="auto"/>
        <w:rPr>
          <w:rFonts w:asciiTheme="majorBidi" w:hAnsiTheme="majorBidi" w:cstheme="majorBidi"/>
          <w:kern w:val="32"/>
          <w:szCs w:val="24"/>
        </w:rPr>
      </w:pPr>
      <w:r w:rsidRPr="004C1494">
        <w:rPr>
          <w:rFonts w:asciiTheme="majorBidi" w:hAnsiTheme="majorBidi" w:cstheme="majorBidi"/>
          <w:kern w:val="32"/>
          <w:szCs w:val="24"/>
        </w:rPr>
        <w:t xml:space="preserve">the features that require update are those in the path between the previous </w:t>
      </w:r>
      <w:proofErr w:type="spellStart"/>
      <w:r w:rsidRPr="004C1494">
        <w:rPr>
          <w:rFonts w:asciiTheme="majorBidi" w:hAnsiTheme="majorBidi" w:cstheme="majorBidi"/>
          <w:kern w:val="32"/>
          <w:szCs w:val="24"/>
        </w:rPr>
        <w:t>subroot</w:t>
      </w:r>
      <w:proofErr w:type="spellEnd"/>
      <w:r w:rsidRPr="004C1494">
        <w:rPr>
          <w:rFonts w:asciiTheme="majorBidi" w:hAnsiTheme="majorBidi" w:cstheme="majorBidi"/>
          <w:kern w:val="32"/>
          <w:szCs w:val="24"/>
        </w:rPr>
        <w:t xml:space="preserve"> and the parent of </w:t>
      </w:r>
      <w:r>
        <w:rPr>
          <w:rFonts w:asciiTheme="majorBidi" w:hAnsiTheme="majorBidi" w:cstheme="majorBidi"/>
          <w:kern w:val="32"/>
          <w:szCs w:val="24"/>
        </w:rPr>
        <w:t>Y</w:t>
      </w:r>
      <w:r w:rsidRPr="004C1494">
        <w:rPr>
          <w:rFonts w:asciiTheme="majorBidi" w:hAnsiTheme="majorBidi" w:cstheme="majorBidi"/>
          <w:kern w:val="32"/>
          <w:szCs w:val="24"/>
        </w:rPr>
        <w:t>, due to the rotation of hierarchy</w:t>
      </w:r>
    </w:p>
    <w:p w14:paraId="6EA09660" w14:textId="77777777" w:rsidR="00584C22" w:rsidRDefault="00584C22" w:rsidP="005942CA">
      <w:pPr>
        <w:widowControl w:val="0"/>
        <w:autoSpaceDE w:val="0"/>
        <w:autoSpaceDN w:val="0"/>
        <w:adjustRightInd w:val="0"/>
        <w:spacing w:line="360" w:lineRule="auto"/>
        <w:rPr>
          <w:rFonts w:asciiTheme="majorBidi" w:hAnsiTheme="majorBidi" w:cstheme="majorBidi"/>
          <w:kern w:val="32"/>
          <w:szCs w:val="24"/>
        </w:rPr>
      </w:pPr>
    </w:p>
    <w:p w14:paraId="3D521F74" w14:textId="77777777" w:rsidR="005942CA" w:rsidRDefault="005942CA" w:rsidP="005942CA">
      <w:pPr>
        <w:widowControl w:val="0"/>
        <w:autoSpaceDE w:val="0"/>
        <w:autoSpaceDN w:val="0"/>
        <w:adjustRightInd w:val="0"/>
        <w:spacing w:line="360" w:lineRule="auto"/>
        <w:rPr>
          <w:rFonts w:asciiTheme="majorBidi" w:hAnsiTheme="majorBidi" w:cstheme="majorBidi"/>
          <w:kern w:val="32"/>
          <w:szCs w:val="24"/>
        </w:rPr>
      </w:pPr>
      <w:r>
        <w:rPr>
          <w:rFonts w:asciiTheme="majorBidi" w:hAnsiTheme="majorBidi" w:cstheme="majorBidi"/>
          <w:kern w:val="32"/>
          <w:szCs w:val="24"/>
        </w:rPr>
        <w:t>Complexity analysis:</w:t>
      </w:r>
    </w:p>
    <w:p w14:paraId="128D82BB" w14:textId="77777777" w:rsidR="005942CA" w:rsidRDefault="005942CA" w:rsidP="005942CA">
      <w:pPr>
        <w:widowControl w:val="0"/>
        <w:autoSpaceDE w:val="0"/>
        <w:autoSpaceDN w:val="0"/>
        <w:adjustRightInd w:val="0"/>
        <w:spacing w:line="360" w:lineRule="auto"/>
        <w:rPr>
          <w:rFonts w:asciiTheme="majorBidi" w:hAnsiTheme="majorBidi" w:cstheme="majorBidi"/>
          <w:kern w:val="32"/>
          <w:szCs w:val="24"/>
        </w:rPr>
      </w:pPr>
      <w:r>
        <w:rPr>
          <w:rFonts w:asciiTheme="majorBidi" w:hAnsiTheme="majorBidi" w:cstheme="majorBidi"/>
          <w:kern w:val="32"/>
          <w:szCs w:val="24"/>
        </w:rPr>
        <w:t>For a tree with n tips, i.e., 2n-3 branches, the feature initialization in step 1 occurs in a recursive manner and requires O(1) operations for each of the inner nodes, and thus O(n) operations overall for this step.</w:t>
      </w:r>
    </w:p>
    <w:p w14:paraId="59DCEE63" w14:textId="77777777" w:rsidR="005942CA" w:rsidRDefault="005942CA" w:rsidP="005942CA">
      <w:pPr>
        <w:widowControl w:val="0"/>
        <w:autoSpaceDE w:val="0"/>
        <w:autoSpaceDN w:val="0"/>
        <w:adjustRightInd w:val="0"/>
        <w:spacing w:line="360" w:lineRule="auto"/>
        <w:rPr>
          <w:rFonts w:asciiTheme="majorBidi" w:hAnsiTheme="majorBidi" w:cstheme="majorBidi"/>
          <w:kern w:val="32"/>
          <w:szCs w:val="24"/>
        </w:rPr>
      </w:pPr>
      <w:r>
        <w:rPr>
          <w:rFonts w:asciiTheme="majorBidi" w:hAnsiTheme="majorBidi" w:cstheme="majorBidi"/>
          <w:kern w:val="32"/>
          <w:szCs w:val="24"/>
        </w:rPr>
        <w:t xml:space="preserve">Each update in step 2 requires updating the nodes in the path between the previous </w:t>
      </w:r>
      <w:proofErr w:type="spellStart"/>
      <w:r>
        <w:rPr>
          <w:rFonts w:asciiTheme="majorBidi" w:hAnsiTheme="majorBidi" w:cstheme="majorBidi"/>
          <w:kern w:val="32"/>
          <w:szCs w:val="24"/>
        </w:rPr>
        <w:t>subroot</w:t>
      </w:r>
      <w:proofErr w:type="spellEnd"/>
      <w:r>
        <w:rPr>
          <w:rFonts w:asciiTheme="majorBidi" w:hAnsiTheme="majorBidi" w:cstheme="majorBidi"/>
          <w:kern w:val="32"/>
          <w:szCs w:val="24"/>
        </w:rPr>
        <w:t xml:space="preserve"> and the parent of the becoming </w:t>
      </w:r>
      <w:proofErr w:type="spellStart"/>
      <w:r>
        <w:rPr>
          <w:rFonts w:asciiTheme="majorBidi" w:hAnsiTheme="majorBidi" w:cstheme="majorBidi"/>
          <w:kern w:val="32"/>
          <w:szCs w:val="24"/>
        </w:rPr>
        <w:t>subroot</w:t>
      </w:r>
      <w:proofErr w:type="spellEnd"/>
      <w:r>
        <w:rPr>
          <w:rFonts w:asciiTheme="majorBidi" w:hAnsiTheme="majorBidi" w:cstheme="majorBidi"/>
          <w:kern w:val="32"/>
          <w:szCs w:val="24"/>
        </w:rPr>
        <w:t xml:space="preserve">, i.e., </w:t>
      </w:r>
      <w:proofErr w:type="gramStart"/>
      <w:r>
        <w:rPr>
          <w:rFonts w:asciiTheme="majorBidi" w:hAnsiTheme="majorBidi" w:cstheme="majorBidi"/>
          <w:kern w:val="32"/>
          <w:szCs w:val="24"/>
        </w:rPr>
        <w:t>O(</w:t>
      </w:r>
      <w:proofErr w:type="gramEnd"/>
      <w:r>
        <w:rPr>
          <w:rFonts w:asciiTheme="majorBidi" w:hAnsiTheme="majorBidi" w:cstheme="majorBidi"/>
          <w:kern w:val="32"/>
          <w:szCs w:val="24"/>
        </w:rPr>
        <w:t xml:space="preserve">log n) operations. However, step 2 was performed </w:t>
      </w:r>
      <w:r w:rsidRPr="00566740">
        <w:rPr>
          <w:rFonts w:asciiTheme="majorBidi" w:hAnsiTheme="majorBidi" w:cstheme="majorBidi"/>
          <w:kern w:val="32"/>
          <w:szCs w:val="24"/>
        </w:rPr>
        <w:t>in a preorder traversal (</w:t>
      </w:r>
      <w:r>
        <w:rPr>
          <w:rFonts w:asciiTheme="majorBidi" w:hAnsiTheme="majorBidi" w:cstheme="majorBidi"/>
          <w:kern w:val="32"/>
          <w:szCs w:val="24"/>
        </w:rPr>
        <w:t>determined ahead</w:t>
      </w:r>
      <w:r w:rsidRPr="00566740">
        <w:rPr>
          <w:rFonts w:asciiTheme="majorBidi" w:hAnsiTheme="majorBidi" w:cstheme="majorBidi"/>
          <w:kern w:val="32"/>
          <w:szCs w:val="24"/>
        </w:rPr>
        <w:t xml:space="preserve"> according to the primary tree</w:t>
      </w:r>
      <w:r>
        <w:rPr>
          <w:rFonts w:asciiTheme="majorBidi" w:hAnsiTheme="majorBidi" w:cstheme="majorBidi"/>
          <w:kern w:val="32"/>
          <w:szCs w:val="24"/>
        </w:rPr>
        <w:t xml:space="preserve"> in step 1</w:t>
      </w:r>
      <w:r w:rsidRPr="00566740">
        <w:rPr>
          <w:rFonts w:asciiTheme="majorBidi" w:hAnsiTheme="majorBidi" w:cstheme="majorBidi"/>
          <w:kern w:val="32"/>
          <w:szCs w:val="24"/>
        </w:rPr>
        <w:t xml:space="preserve">). In this traversal order, the parent is visited, followed by the left and right children. </w:t>
      </w:r>
    </w:p>
    <w:p w14:paraId="17A23C40" w14:textId="77777777" w:rsidR="001F0623" w:rsidRDefault="001F0623">
      <w:pPr>
        <w:rPr>
          <w:rFonts w:asciiTheme="majorBidi" w:hAnsiTheme="majorBidi" w:cstheme="majorBidi"/>
          <w:kern w:val="32"/>
          <w:szCs w:val="24"/>
        </w:rPr>
      </w:pPr>
      <w:r>
        <w:rPr>
          <w:rFonts w:asciiTheme="majorBidi" w:hAnsiTheme="majorBidi" w:cstheme="majorBidi"/>
          <w:kern w:val="32"/>
          <w:szCs w:val="24"/>
        </w:rPr>
        <w:br w:type="page"/>
      </w:r>
    </w:p>
    <w:p w14:paraId="0BB23D7C" w14:textId="6E5D9822" w:rsidR="005942CA" w:rsidRPr="00652931" w:rsidRDefault="005942CA" w:rsidP="005942CA">
      <w:pPr>
        <w:pStyle w:val="ListParagraph"/>
        <w:widowControl w:val="0"/>
        <w:numPr>
          <w:ilvl w:val="0"/>
          <w:numId w:val="18"/>
        </w:numPr>
        <w:autoSpaceDE w:val="0"/>
        <w:autoSpaceDN w:val="0"/>
        <w:adjustRightInd w:val="0"/>
        <w:spacing w:line="360" w:lineRule="auto"/>
        <w:rPr>
          <w:rFonts w:asciiTheme="majorBidi" w:hAnsiTheme="majorBidi" w:cstheme="majorBidi"/>
          <w:kern w:val="32"/>
          <w:szCs w:val="24"/>
        </w:rPr>
      </w:pPr>
      <w:r w:rsidRPr="00652931">
        <w:rPr>
          <w:rFonts w:asciiTheme="majorBidi" w:hAnsiTheme="majorBidi" w:cstheme="majorBidi"/>
          <w:kern w:val="32"/>
          <w:szCs w:val="24"/>
        </w:rPr>
        <w:lastRenderedPageBreak/>
        <w:t>If the visited node is the left child Y, its parent X was set as the subtree root in the previous iteration, and thus the only update required is for the parent (which becomes its sibling).</w:t>
      </w:r>
    </w:p>
    <w:p w14:paraId="4FED78A4" w14:textId="77777777" w:rsidR="005942CA" w:rsidRDefault="005942CA" w:rsidP="005942CA">
      <w:pPr>
        <w:widowControl w:val="0"/>
        <w:autoSpaceDE w:val="0"/>
        <w:autoSpaceDN w:val="0"/>
        <w:adjustRightInd w:val="0"/>
        <w:spacing w:line="360" w:lineRule="auto"/>
        <w:rPr>
          <w:rFonts w:asciiTheme="majorBidi" w:hAnsiTheme="majorBidi" w:cstheme="majorBidi"/>
          <w:kern w:val="32"/>
          <w:szCs w:val="24"/>
        </w:rPr>
      </w:pPr>
      <w:r>
        <w:rPr>
          <w:rFonts w:asciiTheme="majorBidi" w:hAnsiTheme="majorBidi" w:cstheme="majorBidi"/>
          <w:noProof/>
          <w:kern w:val="32"/>
          <w:szCs w:val="24"/>
          <w:lang w:bidi="he-IL"/>
        </w:rPr>
        <w:drawing>
          <wp:inline distT="0" distB="0" distL="0" distR="0" wp14:anchorId="48934A2C" wp14:editId="3CAE74C4">
            <wp:extent cx="4594671" cy="2077612"/>
            <wp:effectExtent l="0" t="0" r="317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3" cstate="print">
                      <a:extLst>
                        <a:ext uri="{28A0092B-C50C-407E-A947-70E740481C1C}">
                          <a14:useLocalDpi xmlns:a14="http://schemas.microsoft.com/office/drawing/2010/main" val="0"/>
                        </a:ext>
                      </a:extLst>
                    </a:blip>
                    <a:srcRect l="8762" t="15790" r="17235" b="24725"/>
                    <a:stretch/>
                  </pic:blipFill>
                  <pic:spPr bwMode="auto">
                    <a:xfrm>
                      <a:off x="0" y="0"/>
                      <a:ext cx="4594671" cy="2077612"/>
                    </a:xfrm>
                    <a:prstGeom prst="rect">
                      <a:avLst/>
                    </a:prstGeom>
                    <a:ln>
                      <a:noFill/>
                    </a:ln>
                    <a:extLst>
                      <a:ext uri="{53640926-AAD7-44D8-BBD7-CCE9431645EC}">
                        <a14:shadowObscured xmlns:a14="http://schemas.microsoft.com/office/drawing/2010/main"/>
                      </a:ext>
                    </a:extLst>
                  </pic:spPr>
                </pic:pic>
              </a:graphicData>
            </a:graphic>
          </wp:inline>
        </w:drawing>
      </w:r>
    </w:p>
    <w:p w14:paraId="643A0710" w14:textId="77777777" w:rsidR="005942CA" w:rsidRDefault="005942CA" w:rsidP="005942CA">
      <w:pPr>
        <w:pStyle w:val="ListParagraph"/>
        <w:widowControl w:val="0"/>
        <w:numPr>
          <w:ilvl w:val="0"/>
          <w:numId w:val="18"/>
        </w:numPr>
        <w:autoSpaceDE w:val="0"/>
        <w:autoSpaceDN w:val="0"/>
        <w:adjustRightInd w:val="0"/>
        <w:spacing w:line="360" w:lineRule="auto"/>
        <w:rPr>
          <w:rFonts w:asciiTheme="majorBidi" w:hAnsiTheme="majorBidi" w:cstheme="majorBidi"/>
          <w:kern w:val="32"/>
          <w:szCs w:val="24"/>
        </w:rPr>
      </w:pPr>
      <w:r w:rsidRPr="00652931">
        <w:rPr>
          <w:rFonts w:asciiTheme="majorBidi" w:hAnsiTheme="majorBidi" w:cstheme="majorBidi"/>
          <w:kern w:val="32"/>
          <w:szCs w:val="24"/>
        </w:rPr>
        <w:t>If the visited node is the right child</w:t>
      </w:r>
      <w:r>
        <w:rPr>
          <w:rFonts w:asciiTheme="majorBidi" w:hAnsiTheme="majorBidi" w:cstheme="majorBidi"/>
          <w:kern w:val="32"/>
          <w:szCs w:val="24"/>
        </w:rPr>
        <w:t xml:space="preserve"> Z</w:t>
      </w:r>
      <w:r w:rsidRPr="00652931">
        <w:rPr>
          <w:rFonts w:asciiTheme="majorBidi" w:hAnsiTheme="majorBidi" w:cstheme="majorBidi"/>
          <w:kern w:val="32"/>
          <w:szCs w:val="24"/>
        </w:rPr>
        <w:t xml:space="preserve">, the rightmost descendent of the left sibling was visited </w:t>
      </w:r>
      <w:r>
        <w:rPr>
          <w:rFonts w:asciiTheme="majorBidi" w:hAnsiTheme="majorBidi" w:cstheme="majorBidi"/>
          <w:kern w:val="32"/>
          <w:szCs w:val="24"/>
        </w:rPr>
        <w:t xml:space="preserve">and rooted </w:t>
      </w:r>
      <w:r w:rsidRPr="00652931">
        <w:rPr>
          <w:rFonts w:asciiTheme="majorBidi" w:hAnsiTheme="majorBidi" w:cstheme="majorBidi"/>
          <w:kern w:val="32"/>
          <w:szCs w:val="24"/>
        </w:rPr>
        <w:t xml:space="preserve">in the previous iteration, and thus the hierarchy in the full path of nodes between them is reversed – every node becomes the parent of its former parent – resulting in O(log n) updated nodes. </w:t>
      </w:r>
    </w:p>
    <w:p w14:paraId="212DE8B3" w14:textId="77777777" w:rsidR="005942CA" w:rsidRDefault="005942CA" w:rsidP="005942CA">
      <w:pPr>
        <w:pStyle w:val="ListParagraph"/>
        <w:widowControl w:val="0"/>
        <w:autoSpaceDE w:val="0"/>
        <w:autoSpaceDN w:val="0"/>
        <w:adjustRightInd w:val="0"/>
        <w:spacing w:line="360" w:lineRule="auto"/>
        <w:rPr>
          <w:rFonts w:asciiTheme="majorBidi" w:hAnsiTheme="majorBidi" w:cstheme="majorBidi"/>
          <w:kern w:val="32"/>
          <w:szCs w:val="24"/>
        </w:rPr>
      </w:pPr>
      <w:r>
        <w:rPr>
          <w:rFonts w:asciiTheme="majorBidi" w:hAnsiTheme="majorBidi" w:cstheme="majorBidi"/>
          <w:noProof/>
          <w:kern w:val="32"/>
          <w:szCs w:val="24"/>
          <w:lang w:bidi="he-IL"/>
        </w:rPr>
        <w:drawing>
          <wp:inline distT="0" distB="0" distL="0" distR="0" wp14:anchorId="42440318" wp14:editId="4637807E">
            <wp:extent cx="1647012" cy="2750757"/>
            <wp:effectExtent l="0" t="0" r="4445" b="5715"/>
            <wp:docPr id="4" name="Picture 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logo&#10;&#10;Description automatically generated"/>
                    <pic:cNvPicPr/>
                  </pic:nvPicPr>
                  <pic:blipFill rotWithShape="1">
                    <a:blip r:embed="rId14" cstate="print">
                      <a:extLst>
                        <a:ext uri="{28A0092B-C50C-407E-A947-70E740481C1C}">
                          <a14:useLocalDpi xmlns:a14="http://schemas.microsoft.com/office/drawing/2010/main" val="0"/>
                        </a:ext>
                      </a:extLst>
                    </a:blip>
                    <a:srcRect l="11926" t="16222" r="61552" b="5031"/>
                    <a:stretch/>
                  </pic:blipFill>
                  <pic:spPr bwMode="auto">
                    <a:xfrm>
                      <a:off x="0" y="0"/>
                      <a:ext cx="1647302" cy="2751241"/>
                    </a:xfrm>
                    <a:prstGeom prst="rect">
                      <a:avLst/>
                    </a:prstGeom>
                    <a:ln>
                      <a:noFill/>
                    </a:ln>
                    <a:extLst>
                      <a:ext uri="{53640926-AAD7-44D8-BBD7-CCE9431645EC}">
                        <a14:shadowObscured xmlns:a14="http://schemas.microsoft.com/office/drawing/2010/main"/>
                      </a:ext>
                    </a:extLst>
                  </pic:spPr>
                </pic:pic>
              </a:graphicData>
            </a:graphic>
          </wp:inline>
        </w:drawing>
      </w:r>
    </w:p>
    <w:p w14:paraId="7944E67A" w14:textId="77777777" w:rsidR="005942CA" w:rsidRPr="00652931" w:rsidRDefault="005942CA" w:rsidP="005942CA">
      <w:pPr>
        <w:widowControl w:val="0"/>
        <w:autoSpaceDE w:val="0"/>
        <w:autoSpaceDN w:val="0"/>
        <w:adjustRightInd w:val="0"/>
        <w:spacing w:line="360" w:lineRule="auto"/>
        <w:rPr>
          <w:rFonts w:asciiTheme="majorBidi" w:hAnsiTheme="majorBidi" w:cstheme="majorBidi"/>
          <w:kern w:val="32"/>
          <w:szCs w:val="24"/>
        </w:rPr>
      </w:pPr>
      <w:r w:rsidRPr="00652931">
        <w:rPr>
          <w:rFonts w:asciiTheme="majorBidi" w:hAnsiTheme="majorBidi" w:cstheme="majorBidi"/>
          <w:kern w:val="32"/>
          <w:szCs w:val="24"/>
        </w:rPr>
        <w:t xml:space="preserve">Altogether, for 2n-3 branches, the update requires </w:t>
      </w:r>
      <w:proofErr w:type="gramStart"/>
      <w:r w:rsidRPr="00652931">
        <w:rPr>
          <w:rFonts w:asciiTheme="majorBidi" w:hAnsiTheme="majorBidi" w:cstheme="majorBidi"/>
          <w:kern w:val="32"/>
          <w:szCs w:val="24"/>
        </w:rPr>
        <w:t>O(</w:t>
      </w:r>
      <w:proofErr w:type="gramEnd"/>
      <w:r w:rsidRPr="00652931">
        <w:rPr>
          <w:rFonts w:asciiTheme="majorBidi" w:hAnsiTheme="majorBidi" w:cstheme="majorBidi"/>
          <w:kern w:val="32"/>
          <w:szCs w:val="24"/>
        </w:rPr>
        <w:t>log n) operations, namely, O(</w:t>
      </w:r>
      <w:proofErr w:type="spellStart"/>
      <w:r w:rsidRPr="00652931">
        <w:rPr>
          <w:rFonts w:asciiTheme="majorBidi" w:hAnsiTheme="majorBidi" w:cstheme="majorBidi"/>
          <w:kern w:val="32"/>
          <w:szCs w:val="24"/>
        </w:rPr>
        <w:t>nlogn</w:t>
      </w:r>
      <w:proofErr w:type="spellEnd"/>
      <w:r w:rsidRPr="00652931">
        <w:rPr>
          <w:rFonts w:asciiTheme="majorBidi" w:hAnsiTheme="majorBidi" w:cstheme="majorBidi"/>
          <w:kern w:val="32"/>
          <w:szCs w:val="24"/>
        </w:rPr>
        <w:t>) operations for all the pruning locations</w:t>
      </w:r>
      <w:r>
        <w:rPr>
          <w:rFonts w:asciiTheme="majorBidi" w:hAnsiTheme="majorBidi" w:cstheme="majorBidi"/>
          <w:kern w:val="32"/>
          <w:szCs w:val="24"/>
        </w:rPr>
        <w:t xml:space="preserve"> of a candidate tree</w:t>
      </w:r>
      <w:r w:rsidRPr="00652931">
        <w:rPr>
          <w:rFonts w:asciiTheme="majorBidi" w:hAnsiTheme="majorBidi" w:cstheme="majorBidi"/>
          <w:kern w:val="32"/>
          <w:szCs w:val="24"/>
        </w:rPr>
        <w:t>.</w:t>
      </w:r>
    </w:p>
    <w:p w14:paraId="634AD326" w14:textId="77777777" w:rsidR="005942CA" w:rsidRDefault="005942CA" w:rsidP="005942CA"/>
    <w:p w14:paraId="1CEF869B" w14:textId="77777777" w:rsidR="00387516" w:rsidRPr="00E30644" w:rsidRDefault="00387516" w:rsidP="00DD4EA0">
      <w:pPr>
        <w:widowControl w:val="0"/>
        <w:autoSpaceDE w:val="0"/>
        <w:autoSpaceDN w:val="0"/>
        <w:adjustRightInd w:val="0"/>
        <w:spacing w:line="276" w:lineRule="auto"/>
        <w:rPr>
          <w:rFonts w:asciiTheme="majorBidi" w:hAnsiTheme="majorBidi" w:cstheme="majorBidi"/>
          <w:kern w:val="32"/>
          <w:szCs w:val="24"/>
        </w:rPr>
      </w:pPr>
    </w:p>
    <w:sectPr w:rsidR="00387516" w:rsidRPr="00E30644" w:rsidSect="00CC7FEB">
      <w:headerReference w:type="default" r:id="rId15"/>
      <w:footerReference w:type="default" r:id="rId16"/>
      <w:pgSz w:w="12240" w:h="15840"/>
      <w:pgMar w:top="1440" w:right="1325" w:bottom="1560" w:left="1134"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C5F256" w14:textId="77777777" w:rsidR="000A406D" w:rsidRDefault="000A406D">
      <w:r>
        <w:separator/>
      </w:r>
    </w:p>
  </w:endnote>
  <w:endnote w:type="continuationSeparator" w:id="0">
    <w:p w14:paraId="507F1C7F" w14:textId="77777777" w:rsidR="000A406D" w:rsidRDefault="000A4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096907" w14:textId="6749F630" w:rsidR="00EB6790" w:rsidRDefault="00EB6790">
    <w:pPr>
      <w:pStyle w:val="Footer"/>
      <w:jc w:val="right"/>
    </w:pPr>
    <w:r>
      <w:fldChar w:fldCharType="begin"/>
    </w:r>
    <w:r>
      <w:instrText xml:space="preserve"> PAGE   \* MERGEFORMAT </w:instrText>
    </w:r>
    <w:r>
      <w:fldChar w:fldCharType="separate"/>
    </w:r>
    <w:r w:rsidR="00986882">
      <w:rPr>
        <w:noProof/>
      </w:rPr>
      <w:t>8</w:t>
    </w:r>
    <w:r>
      <w:fldChar w:fldCharType="end"/>
    </w:r>
  </w:p>
  <w:p w14:paraId="180EEFF6" w14:textId="77777777" w:rsidR="00EB6790" w:rsidRDefault="00EB67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69ADAC" w14:textId="77777777" w:rsidR="000A406D" w:rsidRDefault="000A406D">
      <w:r>
        <w:separator/>
      </w:r>
    </w:p>
  </w:footnote>
  <w:footnote w:type="continuationSeparator" w:id="0">
    <w:p w14:paraId="15E5B987" w14:textId="77777777" w:rsidR="000A406D" w:rsidRDefault="000A40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40DC9" w14:textId="77777777" w:rsidR="00EB6790" w:rsidRPr="005001AC" w:rsidRDefault="00EB6790" w:rsidP="005001AC">
    <w:pPr>
      <w:jc w:val="right"/>
      <w:rPr>
        <w:sz w:val="20"/>
      </w:rPr>
    </w:pPr>
  </w:p>
  <w:p w14:paraId="0091C365" w14:textId="77777777" w:rsidR="00EB6790" w:rsidRDefault="00EB679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0C0468"/>
    <w:multiLevelType w:val="hybridMultilevel"/>
    <w:tmpl w:val="7AF0F05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A7812EF"/>
    <w:multiLevelType w:val="hybridMultilevel"/>
    <w:tmpl w:val="60F057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0251A8"/>
    <w:multiLevelType w:val="hybridMultilevel"/>
    <w:tmpl w:val="C7C6A85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E2514F"/>
    <w:multiLevelType w:val="hybridMultilevel"/>
    <w:tmpl w:val="FE720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DD0E0A"/>
    <w:multiLevelType w:val="hybridMultilevel"/>
    <w:tmpl w:val="60F057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7363F0B"/>
    <w:multiLevelType w:val="hybridMultilevel"/>
    <w:tmpl w:val="60F057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5"/>
  </w:num>
  <w:num w:numId="13">
    <w:abstractNumId w:val="17"/>
  </w:num>
  <w:num w:numId="14">
    <w:abstractNumId w:val="12"/>
  </w:num>
  <w:num w:numId="15">
    <w:abstractNumId w:val="16"/>
  </w:num>
  <w:num w:numId="16">
    <w:abstractNumId w:val="14"/>
  </w:num>
  <w:num w:numId="17">
    <w:abstractNumId w:val="13"/>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30F"/>
    <w:rsid w:val="00007CF8"/>
    <w:rsid w:val="000155BA"/>
    <w:rsid w:val="00015F74"/>
    <w:rsid w:val="00017C53"/>
    <w:rsid w:val="00020DC2"/>
    <w:rsid w:val="00024D4D"/>
    <w:rsid w:val="00025173"/>
    <w:rsid w:val="00030840"/>
    <w:rsid w:val="00064231"/>
    <w:rsid w:val="00064C8A"/>
    <w:rsid w:val="00064DAF"/>
    <w:rsid w:val="00065EBD"/>
    <w:rsid w:val="00082726"/>
    <w:rsid w:val="00083B44"/>
    <w:rsid w:val="000850DC"/>
    <w:rsid w:val="000A406D"/>
    <w:rsid w:val="000B12EE"/>
    <w:rsid w:val="000C2771"/>
    <w:rsid w:val="000C662B"/>
    <w:rsid w:val="000D304B"/>
    <w:rsid w:val="000D79A6"/>
    <w:rsid w:val="000F0DCE"/>
    <w:rsid w:val="000F2E0A"/>
    <w:rsid w:val="00111EA2"/>
    <w:rsid w:val="00112C5B"/>
    <w:rsid w:val="00114193"/>
    <w:rsid w:val="00115A38"/>
    <w:rsid w:val="0011687B"/>
    <w:rsid w:val="001221F4"/>
    <w:rsid w:val="00124F82"/>
    <w:rsid w:val="001448B8"/>
    <w:rsid w:val="0014521C"/>
    <w:rsid w:val="001519C9"/>
    <w:rsid w:val="00162791"/>
    <w:rsid w:val="0016337A"/>
    <w:rsid w:val="00164269"/>
    <w:rsid w:val="00182C7A"/>
    <w:rsid w:val="00185B54"/>
    <w:rsid w:val="001A1BDE"/>
    <w:rsid w:val="001A4CCD"/>
    <w:rsid w:val="001B5129"/>
    <w:rsid w:val="001C0520"/>
    <w:rsid w:val="001C0975"/>
    <w:rsid w:val="001E280F"/>
    <w:rsid w:val="001F0623"/>
    <w:rsid w:val="001F0876"/>
    <w:rsid w:val="001F0A4F"/>
    <w:rsid w:val="001F167C"/>
    <w:rsid w:val="001F4181"/>
    <w:rsid w:val="001F5E91"/>
    <w:rsid w:val="002077B9"/>
    <w:rsid w:val="00220A4B"/>
    <w:rsid w:val="00231EEB"/>
    <w:rsid w:val="002374EB"/>
    <w:rsid w:val="00262D72"/>
    <w:rsid w:val="0027300A"/>
    <w:rsid w:val="00294FBB"/>
    <w:rsid w:val="002A6D74"/>
    <w:rsid w:val="002B1D4B"/>
    <w:rsid w:val="002B5026"/>
    <w:rsid w:val="002C030F"/>
    <w:rsid w:val="002C4F21"/>
    <w:rsid w:val="002F2454"/>
    <w:rsid w:val="002F55B9"/>
    <w:rsid w:val="002F6859"/>
    <w:rsid w:val="00322AB0"/>
    <w:rsid w:val="00325D90"/>
    <w:rsid w:val="00331D75"/>
    <w:rsid w:val="00350BFE"/>
    <w:rsid w:val="00351893"/>
    <w:rsid w:val="00353AF3"/>
    <w:rsid w:val="00355362"/>
    <w:rsid w:val="00363E44"/>
    <w:rsid w:val="00365DA9"/>
    <w:rsid w:val="00375C95"/>
    <w:rsid w:val="00387114"/>
    <w:rsid w:val="00387516"/>
    <w:rsid w:val="00395E86"/>
    <w:rsid w:val="003A0DAA"/>
    <w:rsid w:val="003A29B2"/>
    <w:rsid w:val="003A2CA5"/>
    <w:rsid w:val="003A2FD8"/>
    <w:rsid w:val="003A5B13"/>
    <w:rsid w:val="003B40E6"/>
    <w:rsid w:val="003C271B"/>
    <w:rsid w:val="003C3DC4"/>
    <w:rsid w:val="003D4A22"/>
    <w:rsid w:val="003E032D"/>
    <w:rsid w:val="003E2403"/>
    <w:rsid w:val="003F0AC5"/>
    <w:rsid w:val="003F6E14"/>
    <w:rsid w:val="00405336"/>
    <w:rsid w:val="00420D83"/>
    <w:rsid w:val="00440A34"/>
    <w:rsid w:val="0044484D"/>
    <w:rsid w:val="00455F22"/>
    <w:rsid w:val="004571D5"/>
    <w:rsid w:val="00461D81"/>
    <w:rsid w:val="0046356B"/>
    <w:rsid w:val="004755C1"/>
    <w:rsid w:val="00477182"/>
    <w:rsid w:val="004779CB"/>
    <w:rsid w:val="004859AE"/>
    <w:rsid w:val="00492291"/>
    <w:rsid w:val="00492716"/>
    <w:rsid w:val="004A159F"/>
    <w:rsid w:val="004B2F21"/>
    <w:rsid w:val="004B5A98"/>
    <w:rsid w:val="004B7D97"/>
    <w:rsid w:val="004C1127"/>
    <w:rsid w:val="004C1494"/>
    <w:rsid w:val="004C2371"/>
    <w:rsid w:val="004E214B"/>
    <w:rsid w:val="004E42D8"/>
    <w:rsid w:val="004E7BA2"/>
    <w:rsid w:val="004F0EF7"/>
    <w:rsid w:val="004F7EDF"/>
    <w:rsid w:val="005001AC"/>
    <w:rsid w:val="00501BDC"/>
    <w:rsid w:val="0051273D"/>
    <w:rsid w:val="00517904"/>
    <w:rsid w:val="00524D91"/>
    <w:rsid w:val="00527D71"/>
    <w:rsid w:val="00544762"/>
    <w:rsid w:val="005607DD"/>
    <w:rsid w:val="0056155C"/>
    <w:rsid w:val="00566740"/>
    <w:rsid w:val="0057381E"/>
    <w:rsid w:val="00584C22"/>
    <w:rsid w:val="00587C66"/>
    <w:rsid w:val="005942CA"/>
    <w:rsid w:val="005A558C"/>
    <w:rsid w:val="005C7E89"/>
    <w:rsid w:val="005E28F8"/>
    <w:rsid w:val="005E6513"/>
    <w:rsid w:val="005F1F91"/>
    <w:rsid w:val="005F6C0F"/>
    <w:rsid w:val="006140DF"/>
    <w:rsid w:val="00631E2C"/>
    <w:rsid w:val="006373CC"/>
    <w:rsid w:val="00651114"/>
    <w:rsid w:val="0065772A"/>
    <w:rsid w:val="00670299"/>
    <w:rsid w:val="00673D5A"/>
    <w:rsid w:val="006763FC"/>
    <w:rsid w:val="006827A9"/>
    <w:rsid w:val="00685F4F"/>
    <w:rsid w:val="00691985"/>
    <w:rsid w:val="00697C5C"/>
    <w:rsid w:val="006A1B64"/>
    <w:rsid w:val="006E3E68"/>
    <w:rsid w:val="007108F5"/>
    <w:rsid w:val="00713E5B"/>
    <w:rsid w:val="0071603E"/>
    <w:rsid w:val="007164A3"/>
    <w:rsid w:val="007402FC"/>
    <w:rsid w:val="007411A1"/>
    <w:rsid w:val="00752C3E"/>
    <w:rsid w:val="00761EF4"/>
    <w:rsid w:val="00771344"/>
    <w:rsid w:val="007859DD"/>
    <w:rsid w:val="0078694E"/>
    <w:rsid w:val="00793A1D"/>
    <w:rsid w:val="007953CD"/>
    <w:rsid w:val="007B56A7"/>
    <w:rsid w:val="007B5946"/>
    <w:rsid w:val="007D5528"/>
    <w:rsid w:val="008013B2"/>
    <w:rsid w:val="00807D35"/>
    <w:rsid w:val="008164A9"/>
    <w:rsid w:val="00817F61"/>
    <w:rsid w:val="00820484"/>
    <w:rsid w:val="008229F5"/>
    <w:rsid w:val="00824DF3"/>
    <w:rsid w:val="00885C9B"/>
    <w:rsid w:val="008870A0"/>
    <w:rsid w:val="008B1637"/>
    <w:rsid w:val="008C04B8"/>
    <w:rsid w:val="008C28A6"/>
    <w:rsid w:val="008C655A"/>
    <w:rsid w:val="008D38DA"/>
    <w:rsid w:val="008D5D2A"/>
    <w:rsid w:val="008F026E"/>
    <w:rsid w:val="0091149C"/>
    <w:rsid w:val="00914B63"/>
    <w:rsid w:val="00916C85"/>
    <w:rsid w:val="009258B8"/>
    <w:rsid w:val="00932319"/>
    <w:rsid w:val="00932E72"/>
    <w:rsid w:val="009354F3"/>
    <w:rsid w:val="009358EA"/>
    <w:rsid w:val="00943C3C"/>
    <w:rsid w:val="009447DC"/>
    <w:rsid w:val="0094693E"/>
    <w:rsid w:val="00951F93"/>
    <w:rsid w:val="00961BA5"/>
    <w:rsid w:val="00967229"/>
    <w:rsid w:val="009743A9"/>
    <w:rsid w:val="00986882"/>
    <w:rsid w:val="009A5287"/>
    <w:rsid w:val="009A670E"/>
    <w:rsid w:val="009B2AC5"/>
    <w:rsid w:val="009B7984"/>
    <w:rsid w:val="009F4BED"/>
    <w:rsid w:val="009F5967"/>
    <w:rsid w:val="009F7D93"/>
    <w:rsid w:val="00A01BEC"/>
    <w:rsid w:val="00A3403B"/>
    <w:rsid w:val="00A40083"/>
    <w:rsid w:val="00A51A12"/>
    <w:rsid w:val="00A56690"/>
    <w:rsid w:val="00A627D4"/>
    <w:rsid w:val="00A714E8"/>
    <w:rsid w:val="00A74DA2"/>
    <w:rsid w:val="00A87A52"/>
    <w:rsid w:val="00A91344"/>
    <w:rsid w:val="00A94AE7"/>
    <w:rsid w:val="00AC15B4"/>
    <w:rsid w:val="00AD499C"/>
    <w:rsid w:val="00AE2F64"/>
    <w:rsid w:val="00AF0445"/>
    <w:rsid w:val="00B01EF5"/>
    <w:rsid w:val="00B128A3"/>
    <w:rsid w:val="00B17755"/>
    <w:rsid w:val="00B36869"/>
    <w:rsid w:val="00B42754"/>
    <w:rsid w:val="00B42F9C"/>
    <w:rsid w:val="00B43B31"/>
    <w:rsid w:val="00B47CFA"/>
    <w:rsid w:val="00B515FA"/>
    <w:rsid w:val="00B5443D"/>
    <w:rsid w:val="00B57F00"/>
    <w:rsid w:val="00B7456D"/>
    <w:rsid w:val="00B77B2A"/>
    <w:rsid w:val="00B82C22"/>
    <w:rsid w:val="00B8723B"/>
    <w:rsid w:val="00B87BB7"/>
    <w:rsid w:val="00B93DBA"/>
    <w:rsid w:val="00B9440A"/>
    <w:rsid w:val="00BA75F2"/>
    <w:rsid w:val="00BB2D2A"/>
    <w:rsid w:val="00BB3F96"/>
    <w:rsid w:val="00BD58CF"/>
    <w:rsid w:val="00BE1FAD"/>
    <w:rsid w:val="00BE27A9"/>
    <w:rsid w:val="00C04CC1"/>
    <w:rsid w:val="00C4464A"/>
    <w:rsid w:val="00C454A8"/>
    <w:rsid w:val="00C50867"/>
    <w:rsid w:val="00C50C6D"/>
    <w:rsid w:val="00C55C8B"/>
    <w:rsid w:val="00C600D9"/>
    <w:rsid w:val="00C64EB1"/>
    <w:rsid w:val="00C752D4"/>
    <w:rsid w:val="00CB02F4"/>
    <w:rsid w:val="00CB144B"/>
    <w:rsid w:val="00CC1384"/>
    <w:rsid w:val="00CC7FEB"/>
    <w:rsid w:val="00CD3720"/>
    <w:rsid w:val="00CE1B49"/>
    <w:rsid w:val="00CF1848"/>
    <w:rsid w:val="00CF5C2F"/>
    <w:rsid w:val="00D0060F"/>
    <w:rsid w:val="00D035B5"/>
    <w:rsid w:val="00D04BCF"/>
    <w:rsid w:val="00D143D9"/>
    <w:rsid w:val="00D23A84"/>
    <w:rsid w:val="00D269AB"/>
    <w:rsid w:val="00D30420"/>
    <w:rsid w:val="00D346C2"/>
    <w:rsid w:val="00D46CBE"/>
    <w:rsid w:val="00D70CC1"/>
    <w:rsid w:val="00D85F54"/>
    <w:rsid w:val="00DB4568"/>
    <w:rsid w:val="00DC3DEE"/>
    <w:rsid w:val="00DD10AC"/>
    <w:rsid w:val="00DD1D67"/>
    <w:rsid w:val="00DD421A"/>
    <w:rsid w:val="00DD4EA0"/>
    <w:rsid w:val="00DE5D99"/>
    <w:rsid w:val="00E006FB"/>
    <w:rsid w:val="00E01536"/>
    <w:rsid w:val="00E017B0"/>
    <w:rsid w:val="00E05B6B"/>
    <w:rsid w:val="00E1019A"/>
    <w:rsid w:val="00E20EA8"/>
    <w:rsid w:val="00E257C8"/>
    <w:rsid w:val="00E30644"/>
    <w:rsid w:val="00E37047"/>
    <w:rsid w:val="00E44BD5"/>
    <w:rsid w:val="00E45A6A"/>
    <w:rsid w:val="00E51170"/>
    <w:rsid w:val="00E554E9"/>
    <w:rsid w:val="00E56A2A"/>
    <w:rsid w:val="00E60D0F"/>
    <w:rsid w:val="00E82E8D"/>
    <w:rsid w:val="00E93D6E"/>
    <w:rsid w:val="00E9773B"/>
    <w:rsid w:val="00EA3E6F"/>
    <w:rsid w:val="00EA596B"/>
    <w:rsid w:val="00EB3A68"/>
    <w:rsid w:val="00EB6790"/>
    <w:rsid w:val="00EC13A3"/>
    <w:rsid w:val="00EC1D05"/>
    <w:rsid w:val="00EC7C85"/>
    <w:rsid w:val="00ED7A7D"/>
    <w:rsid w:val="00EE10D9"/>
    <w:rsid w:val="00EE5F74"/>
    <w:rsid w:val="00F125EE"/>
    <w:rsid w:val="00F12E98"/>
    <w:rsid w:val="00F22029"/>
    <w:rsid w:val="00F345B4"/>
    <w:rsid w:val="00F418AF"/>
    <w:rsid w:val="00F630EA"/>
    <w:rsid w:val="00F63536"/>
    <w:rsid w:val="00F63926"/>
    <w:rsid w:val="00F66692"/>
    <w:rsid w:val="00F7007E"/>
    <w:rsid w:val="00F70200"/>
    <w:rsid w:val="00F73193"/>
    <w:rsid w:val="00F74F95"/>
    <w:rsid w:val="00F76736"/>
    <w:rsid w:val="00F80705"/>
    <w:rsid w:val="00FA1481"/>
    <w:rsid w:val="00FD601C"/>
    <w:rsid w:val="00FF04E3"/>
    <w:rsid w:val="00FF06F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D1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20" w:unhideWhenUsed="0" w:qFormat="1"/>
    <w:lsdException w:name="Normal (Web)" w:uiPriority="99"/>
    <w:lsdException w:name="No List"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uiPriority w:val="9"/>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uiPriority w:val="9"/>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uiPriority w:val="99"/>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table" w:styleId="LightShading">
    <w:name w:val="Light Shading"/>
    <w:basedOn w:val="TableNormal"/>
    <w:uiPriority w:val="60"/>
    <w:rsid w:val="008D38DA"/>
    <w:rPr>
      <w:rFonts w:asciiTheme="minorHAnsi" w:eastAsiaTheme="minorHAnsi" w:hAnsiTheme="minorHAnsi" w:cstheme="minorBidi"/>
      <w:color w:val="000000" w:themeColor="text1" w:themeShade="BF"/>
      <w:sz w:val="22"/>
      <w:szCs w:val="22"/>
      <w:lang w:bidi="he-IL"/>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2F6859"/>
    <w:rPr>
      <w:color w:val="808080"/>
    </w:rPr>
  </w:style>
  <w:style w:type="paragraph" w:styleId="Revision">
    <w:name w:val="Revision"/>
    <w:hidden/>
    <w:uiPriority w:val="99"/>
    <w:semiHidden/>
    <w:rsid w:val="00685F4F"/>
    <w:rPr>
      <w:sz w:val="24"/>
    </w:rPr>
  </w:style>
  <w:style w:type="character" w:styleId="FollowedHyperlink">
    <w:name w:val="FollowedHyperlink"/>
    <w:basedOn w:val="DefaultParagraphFont"/>
    <w:uiPriority w:val="99"/>
    <w:semiHidden/>
    <w:unhideWhenUsed/>
    <w:rsid w:val="00932E72"/>
    <w:rPr>
      <w:color w:val="800080"/>
      <w:u w:val="single"/>
    </w:rPr>
  </w:style>
  <w:style w:type="paragraph" w:customStyle="1" w:styleId="xl65">
    <w:name w:val="xl65"/>
    <w:basedOn w:val="Normal"/>
    <w:rsid w:val="00932E72"/>
    <w:pPr>
      <w:spacing w:before="100" w:beforeAutospacing="1" w:after="100" w:afterAutospacing="1"/>
      <w:textAlignment w:val="top"/>
    </w:pPr>
    <w:rPr>
      <w:rFonts w:ascii="Calibri" w:hAnsi="Calibri" w:cs="Calibri"/>
      <w:b/>
      <w:bCs/>
      <w:sz w:val="16"/>
      <w:szCs w:val="16"/>
      <w:lang w:bidi="he-IL"/>
    </w:rPr>
  </w:style>
  <w:style w:type="paragraph" w:customStyle="1" w:styleId="xl66">
    <w:name w:val="xl66"/>
    <w:basedOn w:val="Normal"/>
    <w:rsid w:val="00932E72"/>
    <w:pPr>
      <w:spacing w:before="100" w:beforeAutospacing="1" w:after="100" w:afterAutospacing="1"/>
      <w:textAlignment w:val="top"/>
    </w:pPr>
    <w:rPr>
      <w:rFonts w:ascii="Calibri" w:hAnsi="Calibri" w:cs="Calibri"/>
      <w:sz w:val="16"/>
      <w:szCs w:val="16"/>
      <w:lang w:bidi="he-IL"/>
    </w:rPr>
  </w:style>
  <w:style w:type="table" w:styleId="TableGrid">
    <w:name w:val="Table Grid"/>
    <w:basedOn w:val="TableNormal"/>
    <w:uiPriority w:val="59"/>
    <w:rsid w:val="00322A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20" w:unhideWhenUsed="0" w:qFormat="1"/>
    <w:lsdException w:name="Normal (Web)" w:uiPriority="99"/>
    <w:lsdException w:name="No List"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uiPriority w:val="9"/>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uiPriority w:val="9"/>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uiPriority w:val="99"/>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table" w:styleId="LightShading">
    <w:name w:val="Light Shading"/>
    <w:basedOn w:val="TableNormal"/>
    <w:uiPriority w:val="60"/>
    <w:rsid w:val="008D38DA"/>
    <w:rPr>
      <w:rFonts w:asciiTheme="minorHAnsi" w:eastAsiaTheme="minorHAnsi" w:hAnsiTheme="minorHAnsi" w:cstheme="minorBidi"/>
      <w:color w:val="000000" w:themeColor="text1" w:themeShade="BF"/>
      <w:sz w:val="22"/>
      <w:szCs w:val="22"/>
      <w:lang w:bidi="he-IL"/>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2F6859"/>
    <w:rPr>
      <w:color w:val="808080"/>
    </w:rPr>
  </w:style>
  <w:style w:type="paragraph" w:styleId="Revision">
    <w:name w:val="Revision"/>
    <w:hidden/>
    <w:uiPriority w:val="99"/>
    <w:semiHidden/>
    <w:rsid w:val="00685F4F"/>
    <w:rPr>
      <w:sz w:val="24"/>
    </w:rPr>
  </w:style>
  <w:style w:type="character" w:styleId="FollowedHyperlink">
    <w:name w:val="FollowedHyperlink"/>
    <w:basedOn w:val="DefaultParagraphFont"/>
    <w:uiPriority w:val="99"/>
    <w:semiHidden/>
    <w:unhideWhenUsed/>
    <w:rsid w:val="00932E72"/>
    <w:rPr>
      <w:color w:val="800080"/>
      <w:u w:val="single"/>
    </w:rPr>
  </w:style>
  <w:style w:type="paragraph" w:customStyle="1" w:styleId="xl65">
    <w:name w:val="xl65"/>
    <w:basedOn w:val="Normal"/>
    <w:rsid w:val="00932E72"/>
    <w:pPr>
      <w:spacing w:before="100" w:beforeAutospacing="1" w:after="100" w:afterAutospacing="1"/>
      <w:textAlignment w:val="top"/>
    </w:pPr>
    <w:rPr>
      <w:rFonts w:ascii="Calibri" w:hAnsi="Calibri" w:cs="Calibri"/>
      <w:b/>
      <w:bCs/>
      <w:sz w:val="16"/>
      <w:szCs w:val="16"/>
      <w:lang w:bidi="he-IL"/>
    </w:rPr>
  </w:style>
  <w:style w:type="paragraph" w:customStyle="1" w:styleId="xl66">
    <w:name w:val="xl66"/>
    <w:basedOn w:val="Normal"/>
    <w:rsid w:val="00932E72"/>
    <w:pPr>
      <w:spacing w:before="100" w:beforeAutospacing="1" w:after="100" w:afterAutospacing="1"/>
      <w:textAlignment w:val="top"/>
    </w:pPr>
    <w:rPr>
      <w:rFonts w:ascii="Calibri" w:hAnsi="Calibri" w:cs="Calibri"/>
      <w:sz w:val="16"/>
      <w:szCs w:val="16"/>
      <w:lang w:bidi="he-IL"/>
    </w:rPr>
  </w:style>
  <w:style w:type="table" w:styleId="TableGrid">
    <w:name w:val="Table Grid"/>
    <w:basedOn w:val="TableNormal"/>
    <w:uiPriority w:val="59"/>
    <w:rsid w:val="00322A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025230">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307973884">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680112027">
      <w:bodyDiv w:val="1"/>
      <w:marLeft w:val="0"/>
      <w:marRight w:val="0"/>
      <w:marTop w:val="0"/>
      <w:marBottom w:val="0"/>
      <w:divBdr>
        <w:top w:val="none" w:sz="0" w:space="0" w:color="auto"/>
        <w:left w:val="none" w:sz="0" w:space="0" w:color="auto"/>
        <w:bottom w:val="none" w:sz="0" w:space="0" w:color="auto"/>
        <w:right w:val="none" w:sz="0" w:space="0" w:color="auto"/>
      </w:divBdr>
    </w:div>
    <w:div w:id="1905989425">
      <w:bodyDiv w:val="1"/>
      <w:marLeft w:val="0"/>
      <w:marRight w:val="0"/>
      <w:marTop w:val="0"/>
      <w:marBottom w:val="0"/>
      <w:divBdr>
        <w:top w:val="none" w:sz="0" w:space="0" w:color="auto"/>
        <w:left w:val="none" w:sz="0" w:space="0" w:color="auto"/>
        <w:bottom w:val="none" w:sz="0" w:space="0" w:color="auto"/>
        <w:right w:val="none" w:sz="0" w:space="0" w:color="auto"/>
      </w:divBdr>
    </w:div>
    <w:div w:id="1935896672">
      <w:bodyDiv w:val="1"/>
      <w:marLeft w:val="0"/>
      <w:marRight w:val="0"/>
      <w:marTop w:val="0"/>
      <w:marBottom w:val="0"/>
      <w:divBdr>
        <w:top w:val="none" w:sz="0" w:space="0" w:color="auto"/>
        <w:left w:val="none" w:sz="0" w:space="0" w:color="auto"/>
        <w:bottom w:val="none" w:sz="0" w:space="0" w:color="auto"/>
        <w:right w:val="none" w:sz="0" w:space="0" w:color="auto"/>
      </w:divBdr>
    </w:div>
    <w:div w:id="204158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tiff"/><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C8F9C85E-BF77-42F6-829A-D1092ABE6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1996</TotalTime>
  <Pages>10</Pages>
  <Words>1393</Words>
  <Characters>6966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8343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Dana Azouri</cp:lastModifiedBy>
  <cp:revision>123</cp:revision>
  <cp:lastPrinted>2018-10-14T10:22:00Z</cp:lastPrinted>
  <dcterms:created xsi:type="dcterms:W3CDTF">2018-06-03T09:53:00Z</dcterms:created>
  <dcterms:modified xsi:type="dcterms:W3CDTF">2020-07-23T21:50:00Z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3c241908-3ee9-3cac-90d7-cb66d5351575</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http://www.zotero.org/styles/modern-language-association</vt:lpwstr>
  </property>
  <property fmtid="{D5CDD505-2E9C-101B-9397-08002B2CF9AE}" pid="12" name="Mendeley Recent Style Name 3_1">
    <vt:lpwstr>Modern Language Association 7th edition</vt:lpwstr>
  </property>
  <property fmtid="{D5CDD505-2E9C-101B-9397-08002B2CF9AE}" pid="13" name="Mendeley Recent Style Id 4_1">
    <vt:lpwstr>http://www.zotero.org/styles/nature</vt:lpwstr>
  </property>
  <property fmtid="{D5CDD505-2E9C-101B-9397-08002B2CF9AE}" pid="14" name="Mendeley Recent Style Name 4_1">
    <vt:lpwstr>Nature</vt:lpwstr>
  </property>
  <property fmtid="{D5CDD505-2E9C-101B-9397-08002B2CF9AE}" pid="15" name="Mendeley Recent Style Id 5_1">
    <vt:lpwstr>http://www.zotero.org/styles/plos-genetics</vt:lpwstr>
  </property>
  <property fmtid="{D5CDD505-2E9C-101B-9397-08002B2CF9AE}" pid="16" name="Mendeley Recent Style Name 5_1">
    <vt:lpwstr>PLOS Genetics</vt:lpwstr>
  </property>
  <property fmtid="{D5CDD505-2E9C-101B-9397-08002B2CF9AE}" pid="17" name="Mendeley Recent Style Id 6_1">
    <vt:lpwstr>http://www.zotero.org/styles/pnas</vt:lpwstr>
  </property>
  <property fmtid="{D5CDD505-2E9C-101B-9397-08002B2CF9AE}" pid="18" name="Mendeley Recent Style Name 6_1">
    <vt:lpwstr>Proceedings of the National Academy of Sciences of the United States of America</vt:lpwstr>
  </property>
  <property fmtid="{D5CDD505-2E9C-101B-9397-08002B2CF9AE}" pid="19" name="Mendeley Recent Style Id 7_1">
    <vt:lpwstr>http://csl.mendeley.com/styles/445970631/PLOS-genetics-Shiran</vt:lpwstr>
  </property>
  <property fmtid="{D5CDD505-2E9C-101B-9397-08002B2CF9AE}" pid="20" name="Mendeley Recent Style Name 7_1">
    <vt:lpwstr>Public Library of Science - Shiran Abadi</vt:lpwstr>
  </property>
  <property fmtid="{D5CDD505-2E9C-101B-9397-08002B2CF9AE}" pid="21" name="Mendeley Recent Style Id 8_1">
    <vt:lpwstr>http://www.zotero.org/styles/systematic-biology</vt:lpwstr>
  </property>
  <property fmtid="{D5CDD505-2E9C-101B-9397-08002B2CF9AE}" pid="22" name="Mendeley Recent Style Name 8_1">
    <vt:lpwstr>Systematic Biology</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