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79515" w14:textId="77777777" w:rsidR="00C008D7" w:rsidRDefault="00C008D7" w:rsidP="006E6E09">
      <w:pPr>
        <w:rPr>
          <w:rFonts w:ascii="Times New Roman" w:hAnsi="Times New Roman" w:cs="Times New Roman"/>
          <w:b/>
          <w:bCs/>
        </w:rPr>
      </w:pPr>
      <w:r w:rsidRPr="00C008D7">
        <w:rPr>
          <w:rFonts w:ascii="Times New Roman" w:hAnsi="Times New Roman" w:cs="Times New Roman" w:hint="eastAsia"/>
          <w:b/>
          <w:bCs/>
        </w:rPr>
        <w:t>Supplementary Information</w:t>
      </w:r>
      <w:r w:rsidRPr="00C008D7">
        <w:rPr>
          <w:rFonts w:ascii="Times New Roman" w:hAnsi="Times New Roman" w:cs="Times New Roman"/>
          <w:b/>
          <w:bCs/>
        </w:rPr>
        <w:t xml:space="preserve"> </w:t>
      </w:r>
    </w:p>
    <w:p w14:paraId="1B11E6C0" w14:textId="77777777" w:rsidR="00C37A1B" w:rsidRPr="00023DDB" w:rsidRDefault="00C37A1B" w:rsidP="00C37A1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3DDB">
        <w:rPr>
          <w:rFonts w:ascii="Times New Roman" w:hAnsi="Times New Roman" w:cs="Times New Roman"/>
          <w:b/>
          <w:bCs/>
          <w:sz w:val="20"/>
          <w:szCs w:val="20"/>
        </w:rPr>
        <w:t>Title</w:t>
      </w:r>
    </w:p>
    <w:p w14:paraId="18CE13AB" w14:textId="77777777" w:rsidR="00C37A1B" w:rsidRPr="00023DDB" w:rsidRDefault="00C37A1B" w:rsidP="00C37A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51969941"/>
      <w:r w:rsidRPr="00023DDB">
        <w:rPr>
          <w:rFonts w:ascii="Times New Roman" w:hAnsi="Times New Roman" w:cs="Times New Roman"/>
          <w:b/>
          <w:bCs/>
          <w:sz w:val="26"/>
          <w:szCs w:val="26"/>
        </w:rPr>
        <w:t>Development and in vitro/in vivo evaluation of taste-masked orodispersible films of dapoxetine hydrochloride using ion exchange resins</w:t>
      </w:r>
    </w:p>
    <w:p w14:paraId="34D53846" w14:textId="77777777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</w:rPr>
        <w:t>Ying Zhou</w:t>
      </w: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a, 1</w:t>
      </w:r>
      <w:r w:rsidRPr="00023DDB">
        <w:rPr>
          <w:rFonts w:ascii="Times New Roman" w:hAnsi="Times New Roman" w:cs="Times New Roman"/>
          <w:sz w:val="20"/>
          <w:szCs w:val="20"/>
        </w:rPr>
        <w:t>, Peng Yan</w:t>
      </w: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a, 1</w:t>
      </w:r>
      <w:r w:rsidRPr="00023DDB">
        <w:rPr>
          <w:rFonts w:ascii="Times New Roman" w:hAnsi="Times New Roman" w:cs="Times New Roman"/>
          <w:sz w:val="20"/>
          <w:szCs w:val="20"/>
        </w:rPr>
        <w:t>, Xiangcheng Zhao</w:t>
      </w: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23DDB">
        <w:rPr>
          <w:rFonts w:ascii="Times New Roman" w:hAnsi="Times New Roman" w:cs="Times New Roman"/>
          <w:sz w:val="20"/>
          <w:szCs w:val="20"/>
        </w:rPr>
        <w:t>, Hailong Zhang</w:t>
      </w: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a, b</w:t>
      </w:r>
      <w:r w:rsidRPr="00023DDB">
        <w:rPr>
          <w:rFonts w:ascii="Times New Roman" w:hAnsi="Times New Roman" w:cs="Times New Roman"/>
          <w:sz w:val="20"/>
          <w:szCs w:val="20"/>
        </w:rPr>
        <w:t>, Yan Yang</w:t>
      </w: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23DDB">
        <w:rPr>
          <w:rFonts w:ascii="Times New Roman" w:hAnsi="Times New Roman" w:cs="Times New Roman"/>
          <w:sz w:val="20"/>
          <w:szCs w:val="20"/>
        </w:rPr>
        <w:t>, Jinsong Ding</w:t>
      </w: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a, *</w:t>
      </w:r>
    </w:p>
    <w:p w14:paraId="72DCB543" w14:textId="77777777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23DDB">
        <w:rPr>
          <w:rFonts w:ascii="Times New Roman" w:hAnsi="Times New Roman" w:cs="Times New Roman"/>
          <w:sz w:val="20"/>
          <w:szCs w:val="20"/>
        </w:rPr>
        <w:t>Xiangya School of Pharmaceutical Sciences, Central South University, Changsha, Hunan 410006, China</w:t>
      </w:r>
    </w:p>
    <w:p w14:paraId="1822B165" w14:textId="77777777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23DDB">
        <w:rPr>
          <w:rFonts w:ascii="Times New Roman" w:hAnsi="Times New Roman" w:cs="Times New Roman"/>
          <w:sz w:val="20"/>
          <w:szCs w:val="20"/>
        </w:rPr>
        <w:t>Changsha Jingyi Pharmaceutical Technology Co., LTD, Changsha, Hunan 410006, China</w:t>
      </w:r>
    </w:p>
    <w:p w14:paraId="05FC3275" w14:textId="77777777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023DDB">
        <w:rPr>
          <w:rFonts w:ascii="Times New Roman" w:hAnsi="Times New Roman" w:cs="Times New Roman"/>
          <w:sz w:val="20"/>
          <w:szCs w:val="20"/>
        </w:rPr>
        <w:t>Corresponding authors</w:t>
      </w:r>
    </w:p>
    <w:p w14:paraId="37285FE9" w14:textId="77777777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</w:rPr>
        <w:t>E-mail addresses: dingjs0221@csu.edu.cn (Jinsong Ding).</w:t>
      </w:r>
    </w:p>
    <w:p w14:paraId="22F44A55" w14:textId="6D4C427D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</w:rPr>
        <w:t xml:space="preserve">ORCID: </w:t>
      </w:r>
      <w:r w:rsidR="00875E8A" w:rsidRPr="008C0AC2">
        <w:rPr>
          <w:rFonts w:ascii="Times New Roman" w:hAnsi="Times New Roman" w:cs="Times New Roman"/>
          <w:sz w:val="20"/>
          <w:szCs w:val="20"/>
        </w:rPr>
        <w:t>0009-000</w:t>
      </w:r>
      <w:r w:rsidR="00875E8A">
        <w:rPr>
          <w:rFonts w:ascii="Times New Roman" w:hAnsi="Times New Roman" w:cs="Times New Roman" w:hint="eastAsia"/>
          <w:sz w:val="20"/>
          <w:szCs w:val="20"/>
        </w:rPr>
        <w:t>1</w:t>
      </w:r>
      <w:r w:rsidR="00875E8A" w:rsidRPr="008C0AC2">
        <w:rPr>
          <w:rFonts w:ascii="Times New Roman" w:hAnsi="Times New Roman" w:cs="Times New Roman"/>
          <w:sz w:val="20"/>
          <w:szCs w:val="20"/>
        </w:rPr>
        <w:t>-</w:t>
      </w:r>
      <w:r w:rsidR="00875E8A">
        <w:rPr>
          <w:rFonts w:ascii="Times New Roman" w:hAnsi="Times New Roman" w:cs="Times New Roman" w:hint="eastAsia"/>
          <w:sz w:val="20"/>
          <w:szCs w:val="20"/>
        </w:rPr>
        <w:t>0964</w:t>
      </w:r>
      <w:r w:rsidR="00875E8A" w:rsidRPr="008C0AC2">
        <w:rPr>
          <w:rFonts w:ascii="Times New Roman" w:hAnsi="Times New Roman" w:cs="Times New Roman"/>
          <w:sz w:val="20"/>
          <w:szCs w:val="20"/>
        </w:rPr>
        <w:t>-</w:t>
      </w:r>
      <w:r w:rsidR="00875E8A">
        <w:rPr>
          <w:rFonts w:ascii="Times New Roman" w:hAnsi="Times New Roman" w:cs="Times New Roman" w:hint="eastAsia"/>
          <w:sz w:val="20"/>
          <w:szCs w:val="20"/>
        </w:rPr>
        <w:t>2558</w:t>
      </w:r>
    </w:p>
    <w:p w14:paraId="10D46CCF" w14:textId="77777777" w:rsidR="00C37A1B" w:rsidRPr="00023DDB" w:rsidRDefault="00C37A1B" w:rsidP="00C37A1B">
      <w:pPr>
        <w:rPr>
          <w:rFonts w:ascii="Times New Roman" w:hAnsi="Times New Roman" w:cs="Times New Roman"/>
          <w:sz w:val="20"/>
          <w:szCs w:val="20"/>
        </w:rPr>
      </w:pPr>
      <w:r w:rsidRPr="00023DD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23DDB">
        <w:rPr>
          <w:rFonts w:ascii="Times New Roman" w:hAnsi="Times New Roman" w:cs="Times New Roman"/>
          <w:sz w:val="20"/>
          <w:szCs w:val="20"/>
        </w:rPr>
        <w:t>These authors contributed equally to this work.</w:t>
      </w:r>
      <w:bookmarkEnd w:id="0"/>
    </w:p>
    <w:p w14:paraId="2CBC0724" w14:textId="77777777" w:rsidR="0019264B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6AC86B" w14:textId="77777777" w:rsidR="0019264B" w:rsidRDefault="001926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9790A1" w14:textId="4C269F45" w:rsidR="0019264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5409169"/>
      <w:r>
        <w:rPr>
          <w:rFonts w:ascii="Times New Roman" w:hAnsi="Times New Roman" w:cs="Times New Roman"/>
          <w:sz w:val="24"/>
          <w:szCs w:val="24"/>
        </w:rPr>
        <w:t>Formulations for screening of film-forming material types and amounts</w:t>
      </w:r>
      <w:bookmarkEnd w:id="1"/>
    </w:p>
    <w:tbl>
      <w:tblPr>
        <w:tblpPr w:leftFromText="180" w:rightFromText="180" w:vertAnchor="page" w:horzAnchor="margin" w:tblpXSpec="center" w:tblpY="2349"/>
        <w:tblW w:w="853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542"/>
        <w:gridCol w:w="542"/>
        <w:gridCol w:w="542"/>
        <w:gridCol w:w="542"/>
        <w:gridCol w:w="542"/>
        <w:gridCol w:w="542"/>
        <w:gridCol w:w="542"/>
        <w:gridCol w:w="708"/>
        <w:gridCol w:w="708"/>
        <w:gridCol w:w="708"/>
        <w:gridCol w:w="708"/>
        <w:gridCol w:w="708"/>
      </w:tblGrid>
      <w:tr w:rsidR="0019264B" w14:paraId="290FE12D" w14:textId="77777777" w:rsidTr="009254DA">
        <w:trPr>
          <w:trHeight w:val="40"/>
          <w:tblCellSpacing w:w="0" w:type="dxa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44F94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Ingredients</w:t>
            </w:r>
          </w:p>
        </w:tc>
        <w:tc>
          <w:tcPr>
            <w:tcW w:w="0" w:type="auto"/>
            <w:gridSpan w:val="12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D8122" w14:textId="76B485AD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Formulations (%,</w:t>
            </w:r>
            <w:r w:rsidR="005F311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w/w)</w:t>
            </w:r>
          </w:p>
        </w:tc>
      </w:tr>
      <w:tr w:rsidR="0019264B" w14:paraId="3A920782" w14:textId="77777777" w:rsidTr="009254DA">
        <w:trPr>
          <w:trHeight w:val="20"/>
          <w:tblCellSpacing w:w="0" w:type="dxa"/>
        </w:trPr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613E3D6F" w14:textId="77777777" w:rsidR="0019264B" w:rsidRDefault="0019264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7AD1B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48C039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31543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537AEA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F391A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E68F8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DD9B8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649B3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63A6A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B94A7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2A197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DDCF3" w14:textId="77777777" w:rsidR="0019264B" w:rsidRDefault="0000000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F12</w:t>
            </w:r>
          </w:p>
        </w:tc>
      </w:tr>
      <w:tr w:rsidR="0019264B" w14:paraId="3D8D1012" w14:textId="77777777">
        <w:trPr>
          <w:trHeight w:val="503"/>
          <w:tblCellSpacing w:w="0" w:type="dxa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6C6A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DRC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7049B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C7CE49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1AF32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AE17C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9477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7459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6B0D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A0369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1C9E9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B9F61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DF466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5D4B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9264B" w14:paraId="7FA80ACD" w14:textId="77777777">
        <w:trPr>
          <w:trHeight w:val="503"/>
          <w:tblCellSpacing w:w="0" w:type="dxa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E5BDA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PEO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06B348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89903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B2E95A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AECC5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199E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A9953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8CD88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1C614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8C7C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65075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6891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6091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</w:tr>
      <w:tr w:rsidR="0019264B" w14:paraId="1C2E3C3B" w14:textId="77777777">
        <w:trPr>
          <w:trHeight w:val="503"/>
          <w:tblCellSpacing w:w="0" w:type="dxa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34AF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HPMC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EDA24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361C8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B132A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B2678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FBF3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81B0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1477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F5FF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2833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0BD0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1A763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CF70F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19264B" w14:paraId="7DA7CB69" w14:textId="77777777">
        <w:trPr>
          <w:trHeight w:val="503"/>
          <w:tblCellSpacing w:w="0" w:type="dxa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95E41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PVA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1ADA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F581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3AA0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E7414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8239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B441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FB1B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2B73E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C8A9C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E4848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E7C22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13841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19264B" w14:paraId="4EBEAD8B" w14:textId="77777777">
        <w:trPr>
          <w:trHeight w:val="503"/>
          <w:tblCellSpacing w:w="0" w:type="dxa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33650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PVP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73D9E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3B73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839CE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E6D9A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F77A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DF8D2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F37C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B9C91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24742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48DF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7E2AC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FD08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19264B" w14:paraId="586F433A" w14:textId="77777777">
        <w:trPr>
          <w:trHeight w:val="503"/>
          <w:tblCellSpacing w:w="0" w:type="dxa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148EA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Propylene Glycol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2733E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FBD6A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7C42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CD811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5A0474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69AEC8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303ED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9A69B3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D5C043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D81B6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605E0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C254A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264B" w14:paraId="218A2166" w14:textId="77777777">
        <w:trPr>
          <w:trHeight w:val="503"/>
          <w:tblCellSpacing w:w="0" w:type="dxa"/>
        </w:trPr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72DC84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Sucralose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299A2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4CA1FD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EF1AFC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B189A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BAABB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719927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0D6979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42DFC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4ED06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F5B5CE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C6345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93A2F" w14:textId="77777777" w:rsidR="0019264B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B301780" w14:textId="77777777" w:rsidR="0019264B" w:rsidRDefault="0019264B">
      <w:pPr>
        <w:rPr>
          <w:rFonts w:hint="eastAsia"/>
        </w:rPr>
      </w:pPr>
    </w:p>
    <w:p w14:paraId="0F02745A" w14:textId="77777777" w:rsidR="0019264B" w:rsidRDefault="00000000">
      <w:pPr>
        <w:widowControl/>
        <w:jc w:val="left"/>
        <w:rPr>
          <w:rFonts w:hint="eastAsia"/>
        </w:rPr>
      </w:pPr>
      <w:r>
        <w:br w:type="page"/>
      </w:r>
    </w:p>
    <w:p w14:paraId="6C3654EB" w14:textId="551DFE2C" w:rsidR="0019264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5409217"/>
      <w:r>
        <w:rPr>
          <w:rFonts w:ascii="Times New Roman" w:hAnsi="Times New Roman" w:cs="Times New Roman"/>
          <w:sz w:val="24"/>
          <w:szCs w:val="24"/>
        </w:rPr>
        <w:t>Formulations for screening the type and amount of plasticizers and the amount of sweeteners</w:t>
      </w:r>
      <w:bookmarkEnd w:id="2"/>
    </w:p>
    <w:tbl>
      <w:tblPr>
        <w:tblW w:w="830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821"/>
        <w:gridCol w:w="822"/>
        <w:gridCol w:w="822"/>
        <w:gridCol w:w="822"/>
        <w:gridCol w:w="822"/>
        <w:gridCol w:w="822"/>
        <w:gridCol w:w="822"/>
      </w:tblGrid>
      <w:tr w:rsidR="008367EA" w14:paraId="11F46793" w14:textId="77777777" w:rsidTr="008367EA">
        <w:trPr>
          <w:trHeight w:val="120"/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67BEF" w14:textId="59FBF491" w:rsidR="008367EA" w:rsidRDefault="008367EA" w:rsidP="005F3110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Ingredients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BAE51C" w14:textId="23A701D2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Formulations (%,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w/w)</w:t>
            </w:r>
          </w:p>
        </w:tc>
      </w:tr>
      <w:tr w:rsidR="008367EA" w14:paraId="0B4AD67E" w14:textId="77777777" w:rsidTr="008367EA">
        <w:trPr>
          <w:trHeight w:val="100"/>
          <w:tblCellSpacing w:w="0" w:type="dxa"/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8BB16" w14:textId="1FBE136D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E088B" w14:textId="58FBCA38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A9642" w14:textId="134B604C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A3530B" w14:textId="74540120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5AA82" w14:textId="2B3B4403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B0B14" w14:textId="51E7D73C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4CD8A" w14:textId="12370396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0E07B7" w14:textId="5A6B2919" w:rsidR="008367EA" w:rsidRDefault="008367EA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F19</w:t>
            </w:r>
          </w:p>
        </w:tc>
      </w:tr>
      <w:tr w:rsidR="005F3110" w14:paraId="3880B1DD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14BBD" w14:textId="51C91628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DRC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F38A98" w14:textId="2A63DE9D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8C981" w14:textId="545FFDF5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F71D00" w14:textId="019E8071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0593F" w14:textId="38B219C3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0CB454" w14:textId="239315D9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6EF0AE" w14:textId="5CB9FA20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1407EC" w14:textId="65BD84B9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</w:tr>
      <w:tr w:rsidR="005F3110" w14:paraId="4E99996D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35F89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PEO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4FAB6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30031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3B3D2E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6DE5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C4DCD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19307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E26069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44.4</w:t>
            </w:r>
          </w:p>
        </w:tc>
      </w:tr>
      <w:tr w:rsidR="005F3110" w14:paraId="0F34DDE7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9FB90B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HPMC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AE20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0D9994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9B2B6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9B1D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7F752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7CE72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7B417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</w:tr>
      <w:tr w:rsidR="005F3110" w14:paraId="47362CE3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1B10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Propylene Glycol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0FF4E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2F4228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9C4CF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00F98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2FE40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0DAC1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A50179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F3110" w14:paraId="7902C1B1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4E792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Glycerol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147D1E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0C0C3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FE304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74D2B1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399A8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EA9534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AB731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5F3110" w14:paraId="6AAE2F9F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D9CE8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Polyethylene glycol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0968FD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DA3B9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EED09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863A3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433750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DBC6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161B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5F3110" w14:paraId="3B167734" w14:textId="77777777" w:rsidTr="008367EA">
        <w:trPr>
          <w:trHeight w:val="575"/>
          <w:tblCellSpacing w:w="0" w:type="dxa"/>
          <w:jc w:val="center"/>
        </w:trPr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5E2EB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Sucralose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BF2A62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9E9B5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7CB7A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E5D192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A5CE77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EE91F6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23EF8" w14:textId="77777777" w:rsidR="005F3110" w:rsidRDefault="005F3110" w:rsidP="005F311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67E7C7D3" w14:textId="77777777" w:rsidR="0019264B" w:rsidRDefault="0019264B">
      <w:pPr>
        <w:widowControl/>
        <w:spacing w:before="100" w:beforeAutospacing="1" w:after="100" w:afterAutospacing="1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41E9E3DC" w14:textId="77777777" w:rsidR="0019264B" w:rsidRDefault="0019264B">
      <w:pPr>
        <w:widowControl/>
        <w:spacing w:before="100" w:beforeAutospacing="1" w:after="100" w:afterAutospacing="1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44D75294" w14:textId="77777777" w:rsidR="0019264B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4706872C" w14:textId="5181DADA" w:rsidR="007F0029" w:rsidRPr="007F0029" w:rsidRDefault="007F0029" w:rsidP="007F00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B1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Table S3</w:t>
      </w:r>
      <w:r w:rsidRPr="007F0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165409238"/>
      <w:r w:rsidRPr="007F0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plasticizer amounts on the appearance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ODF (n = 3)</w:t>
      </w:r>
      <w:bookmarkEnd w:id="3"/>
    </w:p>
    <w:tbl>
      <w:tblPr>
        <w:tblStyle w:val="a8"/>
        <w:tblW w:w="4994" w:type="pct"/>
        <w:tblLook w:val="04A0" w:firstRow="1" w:lastRow="0" w:firstColumn="1" w:lastColumn="0" w:noHBand="0" w:noVBand="1"/>
      </w:tblPr>
      <w:tblGrid>
        <w:gridCol w:w="3687"/>
        <w:gridCol w:w="4609"/>
      </w:tblGrid>
      <w:tr w:rsidR="00042B3D" w14:paraId="492303C2" w14:textId="77777777" w:rsidTr="00042B3D">
        <w:trPr>
          <w:trHeight w:val="364"/>
        </w:trPr>
        <w:tc>
          <w:tcPr>
            <w:tcW w:w="222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607C88A9" w14:textId="52ABBEB2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The content of plasticizer</w:t>
            </w:r>
          </w:p>
        </w:tc>
        <w:tc>
          <w:tcPr>
            <w:tcW w:w="277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9CB044" w14:textId="33ADBE73" w:rsidR="00042B3D" w:rsidRPr="00042B3D" w:rsidRDefault="00256995" w:rsidP="00256995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25699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rea of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ODF with 30 mg d</w:t>
            </w:r>
            <w:r w:rsidRPr="0025699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apoxetine</w:t>
            </w:r>
          </w:p>
        </w:tc>
      </w:tr>
      <w:tr w:rsidR="00042B3D" w14:paraId="36D84191" w14:textId="77777777" w:rsidTr="00042B3D">
        <w:trPr>
          <w:trHeight w:val="342"/>
        </w:trPr>
        <w:tc>
          <w:tcPr>
            <w:tcW w:w="222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40842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27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44142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7.51 ± 0.07</w:t>
            </w:r>
          </w:p>
        </w:tc>
      </w:tr>
      <w:tr w:rsidR="00042B3D" w14:paraId="146506FA" w14:textId="77777777" w:rsidTr="00042B3D">
        <w:trPr>
          <w:trHeight w:val="342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8212F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7B55A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7.76 ± 0.08</w:t>
            </w:r>
          </w:p>
        </w:tc>
      </w:tr>
      <w:tr w:rsidR="00042B3D" w14:paraId="481ACEFE" w14:textId="77777777" w:rsidTr="00042B3D">
        <w:trPr>
          <w:trHeight w:val="342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97107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37C78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8.06 ± 0.09</w:t>
            </w:r>
          </w:p>
        </w:tc>
      </w:tr>
      <w:tr w:rsidR="00042B3D" w14:paraId="6483B298" w14:textId="77777777" w:rsidTr="00042B3D">
        <w:trPr>
          <w:trHeight w:val="332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3B4D6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AFC08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8.29 ± 0.13</w:t>
            </w:r>
          </w:p>
        </w:tc>
      </w:tr>
      <w:tr w:rsidR="00042B3D" w14:paraId="705B19EF" w14:textId="77777777" w:rsidTr="00042B3D">
        <w:trPr>
          <w:trHeight w:val="332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75C71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98548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8.51 ± 0.12</w:t>
            </w:r>
          </w:p>
        </w:tc>
      </w:tr>
      <w:tr w:rsidR="00042B3D" w14:paraId="2C90F68F" w14:textId="77777777" w:rsidTr="00042B3D">
        <w:trPr>
          <w:trHeight w:val="364"/>
        </w:trPr>
        <w:tc>
          <w:tcPr>
            <w:tcW w:w="222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1FECC8C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27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381907D" w14:textId="77777777" w:rsidR="00042B3D" w:rsidRPr="00042B3D" w:rsidRDefault="00042B3D" w:rsidP="00E7219D">
            <w:pPr>
              <w:spacing w:line="40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42B3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8.72 ± 0.09</w:t>
            </w:r>
          </w:p>
        </w:tc>
      </w:tr>
    </w:tbl>
    <w:p w14:paraId="5E11C6BE" w14:textId="121C9B55" w:rsidR="007F0029" w:rsidRPr="009254DA" w:rsidRDefault="009254DA" w:rsidP="009254DA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All values represented mean </w:t>
      </w:r>
      <w:r w:rsidRPr="00042B3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±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SD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34088C99" w14:textId="23DF5C61" w:rsidR="007F0029" w:rsidRPr="007F0029" w:rsidRDefault="007F0029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1387C193" w14:textId="428E7FA9" w:rsidR="0019264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B3FB2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The content and uniformity of ODF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2170"/>
        <w:gridCol w:w="2782"/>
        <w:gridCol w:w="636"/>
        <w:gridCol w:w="959"/>
        <w:gridCol w:w="756"/>
      </w:tblGrid>
      <w:tr w:rsidR="0019264B" w14:paraId="3F28A6A7" w14:textId="77777777"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9D4A8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009F9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relative content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B603D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Average relative content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F7C247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4E785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A+2.2S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92CF53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</w:t>
            </w:r>
          </w:p>
        </w:tc>
      </w:tr>
      <w:tr w:rsidR="0019264B" w14:paraId="34F521A5" w14:textId="77777777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58E261E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9591163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98.77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</w:tcBorders>
            <w:vAlign w:val="center"/>
          </w:tcPr>
          <w:p w14:paraId="38FCB731" w14:textId="3C8AA3FE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</w:t>
            </w:r>
            <w:r w:rsidR="004B3B1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</w:tcBorders>
            <w:vAlign w:val="center"/>
          </w:tcPr>
          <w:p w14:paraId="520C9D6E" w14:textId="53ACB6D4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.9</w:t>
            </w:r>
            <w:r w:rsidR="003B481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</w:tcBorders>
            <w:vAlign w:val="center"/>
          </w:tcPr>
          <w:p w14:paraId="49005B81" w14:textId="23EED43C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.3</w:t>
            </w:r>
            <w:r w:rsidR="003B481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</w:tcBorders>
            <w:vAlign w:val="center"/>
          </w:tcPr>
          <w:p w14:paraId="2DC335D6" w14:textId="7EE4C323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3B481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19264B" w14:paraId="335E31DB" w14:textId="77777777">
        <w:tc>
          <w:tcPr>
            <w:tcW w:w="0" w:type="auto"/>
          </w:tcPr>
          <w:p w14:paraId="3B1874AF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4412AD4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99.30</w:t>
            </w:r>
          </w:p>
        </w:tc>
        <w:tc>
          <w:tcPr>
            <w:tcW w:w="0" w:type="auto"/>
            <w:vMerge/>
          </w:tcPr>
          <w:p w14:paraId="4314C4E8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ED2D379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9077E9B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90DC3F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1822DC51" w14:textId="77777777">
        <w:tc>
          <w:tcPr>
            <w:tcW w:w="0" w:type="auto"/>
          </w:tcPr>
          <w:p w14:paraId="3FAB77A6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3019F405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99.30</w:t>
            </w:r>
          </w:p>
        </w:tc>
        <w:tc>
          <w:tcPr>
            <w:tcW w:w="0" w:type="auto"/>
            <w:vMerge/>
          </w:tcPr>
          <w:p w14:paraId="6EB3400D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DAD2390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3A3A6F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E07630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554517A0" w14:textId="77777777">
        <w:tc>
          <w:tcPr>
            <w:tcW w:w="0" w:type="auto"/>
          </w:tcPr>
          <w:p w14:paraId="0C6AD0D7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78DA9188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99.60</w:t>
            </w:r>
          </w:p>
        </w:tc>
        <w:tc>
          <w:tcPr>
            <w:tcW w:w="0" w:type="auto"/>
            <w:vMerge/>
          </w:tcPr>
          <w:p w14:paraId="740E0EE8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5EC7E6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127B8DF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EBEF38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043C86BE" w14:textId="77777777">
        <w:tc>
          <w:tcPr>
            <w:tcW w:w="0" w:type="auto"/>
          </w:tcPr>
          <w:p w14:paraId="56A84A3D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134DC55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100.03</w:t>
            </w:r>
          </w:p>
        </w:tc>
        <w:tc>
          <w:tcPr>
            <w:tcW w:w="0" w:type="auto"/>
            <w:vMerge/>
          </w:tcPr>
          <w:p w14:paraId="33F55803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3E283B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9A41A9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D5F59E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6738AAF2" w14:textId="77777777">
        <w:tc>
          <w:tcPr>
            <w:tcW w:w="0" w:type="auto"/>
          </w:tcPr>
          <w:p w14:paraId="2109E06C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12F347F5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100.57</w:t>
            </w:r>
          </w:p>
        </w:tc>
        <w:tc>
          <w:tcPr>
            <w:tcW w:w="0" w:type="auto"/>
            <w:vMerge/>
          </w:tcPr>
          <w:p w14:paraId="1A1C48BD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1F401E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EBA75A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7FE31E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5C7F94D4" w14:textId="77777777">
        <w:tc>
          <w:tcPr>
            <w:tcW w:w="0" w:type="auto"/>
          </w:tcPr>
          <w:p w14:paraId="0402F6D6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0C418F5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104.93</w:t>
            </w:r>
          </w:p>
        </w:tc>
        <w:tc>
          <w:tcPr>
            <w:tcW w:w="0" w:type="auto"/>
            <w:vMerge/>
          </w:tcPr>
          <w:p w14:paraId="7DFE1EBB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EDE0D3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D6CB73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34801F2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085C4986" w14:textId="77777777">
        <w:tc>
          <w:tcPr>
            <w:tcW w:w="0" w:type="auto"/>
          </w:tcPr>
          <w:p w14:paraId="257D62C8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56435D5C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98.07</w:t>
            </w:r>
          </w:p>
        </w:tc>
        <w:tc>
          <w:tcPr>
            <w:tcW w:w="0" w:type="auto"/>
            <w:vMerge/>
          </w:tcPr>
          <w:p w14:paraId="71616FEE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0FF1AD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B74932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7FEAB7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7FCE38E6" w14:textId="77777777">
        <w:tc>
          <w:tcPr>
            <w:tcW w:w="0" w:type="auto"/>
          </w:tcPr>
          <w:p w14:paraId="577D4164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7B427D81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98.53</w:t>
            </w:r>
          </w:p>
        </w:tc>
        <w:tc>
          <w:tcPr>
            <w:tcW w:w="0" w:type="auto"/>
            <w:vMerge/>
          </w:tcPr>
          <w:p w14:paraId="40D5B872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11CD8C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074F6C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7EBABA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9264B" w14:paraId="60E82EEB" w14:textId="77777777">
        <w:tc>
          <w:tcPr>
            <w:tcW w:w="0" w:type="auto"/>
            <w:tcBorders>
              <w:bottom w:val="single" w:sz="12" w:space="0" w:color="auto"/>
            </w:tcBorders>
          </w:tcPr>
          <w:p w14:paraId="2569CCC3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6E11C65" w14:textId="77777777" w:rsidR="0019264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99.63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650B3A70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7ACDBC2A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1B8A386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636626B7" w14:textId="77777777" w:rsidR="0019264B" w:rsidRDefault="001926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65CD18D" w14:textId="157D590F" w:rsidR="00EE4623" w:rsidRPr="009254DA" w:rsidRDefault="009254DA" w:rsidP="009254DA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All values represented mean.</w:t>
      </w:r>
    </w:p>
    <w:p w14:paraId="40F5F718" w14:textId="77777777" w:rsidR="00EE4623" w:rsidRDefault="00EE462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2FAED1BD" w14:textId="6FC457B9" w:rsidR="00EE4623" w:rsidRDefault="00EE4623" w:rsidP="00EE4623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49FB1406" wp14:editId="33882AB9">
            <wp:extent cx="5274310" cy="1866265"/>
            <wp:effectExtent l="0" t="0" r="2540" b="635"/>
            <wp:docPr id="1078777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77077" name="图片 10787770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462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Fig S1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 A</w:t>
      </w:r>
      <w:r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ppearances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of 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ODF with different single film-form materials. A</w:t>
      </w:r>
      <w:r w:rsidR="006A4127"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ppearances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(A)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59400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F1 ODF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(B)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59400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F2 ODF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(C)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59400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F3 ODF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and (D) </w:t>
      </w:r>
      <w:r w:rsidR="0059400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F4 ODF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10C10BE4" w14:textId="10BE6DE9" w:rsidR="00EE4623" w:rsidRDefault="00EE4623" w:rsidP="00EE462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4EB49F9F" w14:textId="2C9B8310" w:rsidR="00EE4623" w:rsidRDefault="00EE4623">
      <w:pPr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59A5E7CA" wp14:editId="623EAF7C">
            <wp:extent cx="5274310" cy="1939925"/>
            <wp:effectExtent l="0" t="0" r="2540" b="3175"/>
            <wp:docPr id="1129174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7453" name="图片 1129174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FBD8C" w14:textId="5A665289" w:rsidR="00EE4623" w:rsidRDefault="006A412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E462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Fig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 A</w:t>
      </w:r>
      <w:r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ppearances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of ODF with different radio of PEO and HPMC. A</w:t>
      </w:r>
      <w:r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ppearances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of (A)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F5 ODF, (B)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F6 ODF, (C)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F7 ODF, and (D) F8 ODF.</w:t>
      </w:r>
    </w:p>
    <w:p w14:paraId="5FFC4D94" w14:textId="118A85CE" w:rsidR="00EE4623" w:rsidRPr="00EE4623" w:rsidRDefault="00EE462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20B07594" w14:textId="1FA1CFA0" w:rsidR="0019264B" w:rsidRDefault="00EE4623">
      <w:pPr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1DA6F0F0" wp14:editId="6F2708DD">
            <wp:extent cx="5274310" cy="1536065"/>
            <wp:effectExtent l="0" t="0" r="2540" b="6985"/>
            <wp:docPr id="14721548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154899" name="图片 14721548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1EC0" w14:textId="1EFAC0CB" w:rsidR="00594003" w:rsidRDefault="00594003" w:rsidP="0059400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E462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Fig</w:t>
      </w:r>
      <w:r w:rsidR="00B167D5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EE462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 w:rsidR="006A4127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 A</w:t>
      </w:r>
      <w:r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ppearances</w:t>
      </w:r>
      <w:r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of </w:t>
      </w:r>
      <w:r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ODF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at 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different </w:t>
      </w:r>
      <w:r w:rsidR="006A4127" w:rsidRPr="006A412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content of composite film forming material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with a radio of PEO and HPMC of 8:1.</w:t>
      </w:r>
      <w:r w:rsidR="006A4127" w:rsidRP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 w:rsidR="006A4127" w:rsidRPr="00EE462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ppearances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of (A)</w:t>
      </w:r>
      <w:r w:rsidR="006A4127"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F9 ODF, (B)</w:t>
      </w:r>
      <w:r w:rsidR="006A4127"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F5 ODF, (C)</w:t>
      </w:r>
      <w:r w:rsidR="006A4127" w:rsidRPr="00EE462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A412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F10 ODF, and (D) F11 ODF, and (E) F12 ODF.</w:t>
      </w:r>
    </w:p>
    <w:p w14:paraId="19FFAE9E" w14:textId="3F9EA895" w:rsidR="00EE4623" w:rsidRPr="00594003" w:rsidRDefault="00EE4623" w:rsidP="00EE4623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EE4623" w:rsidRPr="00594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45EF7" w14:textId="77777777" w:rsidR="0082642B" w:rsidRDefault="0082642B" w:rsidP="007F0029">
      <w:pPr>
        <w:rPr>
          <w:rFonts w:hint="eastAsia"/>
        </w:rPr>
      </w:pPr>
      <w:r>
        <w:separator/>
      </w:r>
    </w:p>
  </w:endnote>
  <w:endnote w:type="continuationSeparator" w:id="0">
    <w:p w14:paraId="3170EBE9" w14:textId="77777777" w:rsidR="0082642B" w:rsidRDefault="0082642B" w:rsidP="007F00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9B7A9" w14:textId="77777777" w:rsidR="0082642B" w:rsidRDefault="0082642B" w:rsidP="007F0029">
      <w:pPr>
        <w:rPr>
          <w:rFonts w:hint="eastAsia"/>
        </w:rPr>
      </w:pPr>
      <w:r>
        <w:separator/>
      </w:r>
    </w:p>
  </w:footnote>
  <w:footnote w:type="continuationSeparator" w:id="0">
    <w:p w14:paraId="0707C29C" w14:textId="77777777" w:rsidR="0082642B" w:rsidRDefault="0082642B" w:rsidP="007F00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wNDYwMTUyMrAwMDVU0lEKTi0uzszPAykwrwUA5H4vcywAAAA="/>
    <w:docVar w:name="commondata" w:val="eyJoZGlkIjoiNTU4YmExNDBiMjFhNDNlNDE0MTEzZDExNTQwYzc4OWIifQ=="/>
  </w:docVars>
  <w:rsids>
    <w:rsidRoot w:val="006C0DD4"/>
    <w:rsid w:val="00042B3D"/>
    <w:rsid w:val="0019264B"/>
    <w:rsid w:val="002348E7"/>
    <w:rsid w:val="00256995"/>
    <w:rsid w:val="002E7FFD"/>
    <w:rsid w:val="00310F0B"/>
    <w:rsid w:val="00353D64"/>
    <w:rsid w:val="003B481A"/>
    <w:rsid w:val="00421BAE"/>
    <w:rsid w:val="004B3B1F"/>
    <w:rsid w:val="00536DFC"/>
    <w:rsid w:val="00556F52"/>
    <w:rsid w:val="00594003"/>
    <w:rsid w:val="005F3110"/>
    <w:rsid w:val="006A4127"/>
    <w:rsid w:val="006C0DD4"/>
    <w:rsid w:val="006E6E09"/>
    <w:rsid w:val="007B3A7E"/>
    <w:rsid w:val="007F0029"/>
    <w:rsid w:val="0080773F"/>
    <w:rsid w:val="0082642B"/>
    <w:rsid w:val="008367EA"/>
    <w:rsid w:val="00852501"/>
    <w:rsid w:val="00875E8A"/>
    <w:rsid w:val="008B3FB2"/>
    <w:rsid w:val="008E1838"/>
    <w:rsid w:val="009254DA"/>
    <w:rsid w:val="009F1940"/>
    <w:rsid w:val="00A67B86"/>
    <w:rsid w:val="00AD7088"/>
    <w:rsid w:val="00B07D01"/>
    <w:rsid w:val="00B167D5"/>
    <w:rsid w:val="00B21923"/>
    <w:rsid w:val="00BA12D4"/>
    <w:rsid w:val="00BC157E"/>
    <w:rsid w:val="00C008D7"/>
    <w:rsid w:val="00C37A1B"/>
    <w:rsid w:val="00C426AF"/>
    <w:rsid w:val="00DA0878"/>
    <w:rsid w:val="00DC238D"/>
    <w:rsid w:val="00DE7F16"/>
    <w:rsid w:val="00E055AD"/>
    <w:rsid w:val="00E55610"/>
    <w:rsid w:val="00EE4623"/>
    <w:rsid w:val="7005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448BB6"/>
  <w14:defaultImageDpi w14:val="32767"/>
  <w15:docId w15:val="{94FE54FB-3054-41B1-8BB8-C55F3C0E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CE5-A191-4D06-97E0-8706F1DE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8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 周</dc:creator>
  <cp:lastModifiedBy>Peng Yan</cp:lastModifiedBy>
  <cp:revision>40</cp:revision>
  <dcterms:created xsi:type="dcterms:W3CDTF">2023-12-15T05:50:00Z</dcterms:created>
  <dcterms:modified xsi:type="dcterms:W3CDTF">2024-07-29T14:32:00Z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9C043AD82A54492E86C67469651EE319_12</vt:lpwstr>
  </property>
</Properties>
</file>