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313D3E" w14:textId="41E2760B" w:rsidR="003331E5" w:rsidRPr="005F681C" w:rsidRDefault="003331E5" w:rsidP="003331E5">
      <w:pPr>
        <w:rPr>
          <w:rFonts w:ascii="Times New Roman" w:hAnsi="Times New Roman"/>
          <w:sz w:val="20"/>
          <w:szCs w:val="20"/>
        </w:rPr>
      </w:pPr>
      <w:r w:rsidRPr="005F681C">
        <w:rPr>
          <w:rFonts w:ascii="Times New Roman" w:hAnsi="Times New Roman"/>
          <w:b/>
          <w:sz w:val="20"/>
          <w:szCs w:val="20"/>
        </w:rPr>
        <w:t xml:space="preserve">Table </w:t>
      </w:r>
      <w:r w:rsidR="00A015B2">
        <w:rPr>
          <w:rFonts w:ascii="Times New Roman" w:hAnsi="Times New Roman"/>
          <w:b/>
          <w:sz w:val="20"/>
          <w:szCs w:val="20"/>
        </w:rPr>
        <w:t>S1</w:t>
      </w:r>
      <w:r w:rsidR="00A65E17">
        <w:rPr>
          <w:rFonts w:ascii="Times New Roman" w:hAnsi="Times New Roman"/>
          <w:b/>
          <w:sz w:val="20"/>
          <w:szCs w:val="20"/>
        </w:rPr>
        <w:t>.</w:t>
      </w:r>
      <w:r w:rsidRPr="005F681C">
        <w:rPr>
          <w:rFonts w:ascii="Times New Roman" w:hAnsi="Times New Roman"/>
          <w:b/>
          <w:sz w:val="20"/>
          <w:szCs w:val="20"/>
        </w:rPr>
        <w:t xml:space="preserve"> </w:t>
      </w:r>
      <w:r w:rsidR="000440A5" w:rsidRPr="000440A5">
        <w:rPr>
          <w:rFonts w:ascii="Times New Roman" w:hAnsi="Times New Roman"/>
          <w:sz w:val="20"/>
          <w:szCs w:val="20"/>
        </w:rPr>
        <w:t xml:space="preserve">Regional incident cases and age-standardized incidence rate of </w:t>
      </w:r>
      <w:r w:rsidR="005A484A" w:rsidRPr="005A484A">
        <w:rPr>
          <w:rFonts w:ascii="Times New Roman" w:hAnsi="Times New Roman"/>
          <w:sz w:val="20"/>
          <w:szCs w:val="20"/>
        </w:rPr>
        <w:t>genitourinary cancers</w:t>
      </w:r>
      <w:r w:rsidR="000440A5" w:rsidRPr="000440A5">
        <w:rPr>
          <w:rFonts w:ascii="Times New Roman" w:hAnsi="Times New Roman"/>
          <w:sz w:val="20"/>
          <w:szCs w:val="20"/>
        </w:rPr>
        <w:t xml:space="preserve"> in 2019</w:t>
      </w:r>
    </w:p>
    <w:tbl>
      <w:tblPr>
        <w:tblW w:w="13667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3418"/>
        <w:gridCol w:w="1485"/>
        <w:gridCol w:w="1634"/>
        <w:gridCol w:w="297"/>
        <w:gridCol w:w="1634"/>
        <w:gridCol w:w="1634"/>
        <w:gridCol w:w="297"/>
        <w:gridCol w:w="1634"/>
        <w:gridCol w:w="1634"/>
      </w:tblGrid>
      <w:tr w:rsidR="004E5A35" w:rsidRPr="005F681C" w14:paraId="5C55296A" w14:textId="57A2FEFE" w:rsidTr="004E5A35">
        <w:trPr>
          <w:trHeight w:val="282"/>
        </w:trPr>
        <w:tc>
          <w:tcPr>
            <w:tcW w:w="3418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6074EDC" w14:textId="77777777" w:rsidR="004E5A35" w:rsidRPr="005F681C" w:rsidRDefault="004E5A35" w:rsidP="00DA7AA6">
            <w:pPr>
              <w:widowControl/>
              <w:jc w:val="left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6937DF" w14:textId="4DFDC4D2" w:rsidR="004E5A35" w:rsidRPr="005F681C" w:rsidRDefault="004E5A35" w:rsidP="00DA7AA6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 w:rsidRPr="00532A5E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Kidney cancer</w:t>
            </w:r>
          </w:p>
        </w:tc>
        <w:tc>
          <w:tcPr>
            <w:tcW w:w="297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C9139B5" w14:textId="77777777" w:rsidR="004E5A35" w:rsidRPr="005F681C" w:rsidRDefault="004E5A35" w:rsidP="00DA7AA6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68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5FAA79" w14:textId="045DB9EB" w:rsidR="004E5A35" w:rsidRPr="005F681C" w:rsidRDefault="004E5A35" w:rsidP="00DA7AA6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 w:rsidRPr="00532A5E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Bladder cancer</w:t>
            </w:r>
          </w:p>
        </w:tc>
        <w:tc>
          <w:tcPr>
            <w:tcW w:w="297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31BB601" w14:textId="77777777" w:rsidR="004E5A35" w:rsidRPr="005F681C" w:rsidRDefault="004E5A35" w:rsidP="00DA7AA6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68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D398E" w14:textId="06D6FFF4" w:rsidR="004E5A35" w:rsidRPr="00532A5E" w:rsidRDefault="004E5A35" w:rsidP="00DA7AA6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 w:rsidRPr="00532A5E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Prostate cancer</w:t>
            </w:r>
          </w:p>
        </w:tc>
      </w:tr>
      <w:tr w:rsidR="004E5A35" w:rsidRPr="005F681C" w14:paraId="5B8B9CD6" w14:textId="3335C9EA" w:rsidTr="001D516B">
        <w:trPr>
          <w:trHeight w:val="282"/>
        </w:trPr>
        <w:tc>
          <w:tcPr>
            <w:tcW w:w="3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22BB7F" w14:textId="1DB423C7" w:rsidR="004E5A35" w:rsidRPr="005F681C" w:rsidRDefault="004E5A35" w:rsidP="00D94407">
            <w:pPr>
              <w:widowControl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 w:rsidRPr="00532A5E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Region</w:t>
            </w:r>
          </w:p>
        </w:tc>
        <w:tc>
          <w:tcPr>
            <w:tcW w:w="1485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317FD7DF" w14:textId="2CA99655" w:rsidR="004E5A35" w:rsidRPr="005F681C" w:rsidRDefault="004E5A35" w:rsidP="001D516B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 w:rsidRPr="00CF4364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Incident</w:t>
            </w:r>
            <w:r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 xml:space="preserve"> cases</w:t>
            </w:r>
          </w:p>
        </w:tc>
        <w:tc>
          <w:tcPr>
            <w:tcW w:w="1634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10894C99" w14:textId="0EF9431F" w:rsidR="004E5A35" w:rsidRPr="005F681C" w:rsidRDefault="004E5A35" w:rsidP="001D516B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ASIR</w:t>
            </w:r>
            <w:r w:rsidR="00C37619"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 xml:space="preserve"> per 100,000</w:t>
            </w:r>
            <w:r w:rsidR="00C37619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 xml:space="preserve"> </w:t>
            </w:r>
            <w:r w:rsidR="00C37619" w:rsidRPr="00C37619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population</w:t>
            </w:r>
          </w:p>
        </w:tc>
        <w:tc>
          <w:tcPr>
            <w:tcW w:w="29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E4C411A" w14:textId="77777777" w:rsidR="004E5A35" w:rsidRPr="005F681C" w:rsidRDefault="004E5A35" w:rsidP="001D516B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4E6A7323" w14:textId="0B9EE5DF" w:rsidR="004E5A35" w:rsidRPr="005F681C" w:rsidRDefault="004E5A35" w:rsidP="001D516B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bookmarkStart w:id="0" w:name="_Hlk43047494"/>
            <w:r w:rsidRPr="00CF4364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Incident</w:t>
            </w:r>
            <w:r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 xml:space="preserve"> cases</w:t>
            </w:r>
            <w:bookmarkEnd w:id="0"/>
          </w:p>
        </w:tc>
        <w:tc>
          <w:tcPr>
            <w:tcW w:w="1634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64CFE6BF" w14:textId="719A3D7B" w:rsidR="004E5A35" w:rsidRPr="005F681C" w:rsidRDefault="004E5A35" w:rsidP="001D516B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ASIR</w:t>
            </w:r>
            <w:r w:rsidR="00C37619"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 xml:space="preserve"> per 100,000</w:t>
            </w:r>
            <w:r w:rsidR="00C37619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 xml:space="preserve"> </w:t>
            </w:r>
            <w:r w:rsidR="00C37619" w:rsidRPr="00C37619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population</w:t>
            </w:r>
          </w:p>
        </w:tc>
        <w:tc>
          <w:tcPr>
            <w:tcW w:w="29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6D40FD8" w14:textId="77777777" w:rsidR="004E5A35" w:rsidRPr="005F681C" w:rsidRDefault="004E5A35" w:rsidP="001D516B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0709EDE" w14:textId="6A5C8C1E" w:rsidR="004E5A35" w:rsidRPr="005F681C" w:rsidRDefault="004E5A35" w:rsidP="001D516B">
            <w:pPr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 w:rsidRPr="00CF4364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Incident</w:t>
            </w:r>
            <w:r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 xml:space="preserve"> cases</w:t>
            </w:r>
          </w:p>
        </w:tc>
        <w:tc>
          <w:tcPr>
            <w:tcW w:w="1634" w:type="dxa"/>
            <w:tcBorders>
              <w:top w:val="single" w:sz="4" w:space="0" w:color="auto"/>
            </w:tcBorders>
          </w:tcPr>
          <w:p w14:paraId="318FDADE" w14:textId="7E75B7BE" w:rsidR="004E5A35" w:rsidRPr="00CF4364" w:rsidRDefault="004E5A35" w:rsidP="001D516B">
            <w:pPr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ASIR</w:t>
            </w:r>
            <w:r w:rsidR="00C37619"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 xml:space="preserve"> per 100,000</w:t>
            </w:r>
            <w:r w:rsidR="00C37619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 xml:space="preserve"> </w:t>
            </w:r>
            <w:r w:rsidR="00C37619" w:rsidRPr="00C37619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population</w:t>
            </w:r>
          </w:p>
        </w:tc>
      </w:tr>
      <w:tr w:rsidR="004E5A35" w:rsidRPr="005F681C" w14:paraId="18328BAE" w14:textId="76CC4DB6" w:rsidTr="001D516B">
        <w:trPr>
          <w:trHeight w:val="343"/>
        </w:trPr>
        <w:tc>
          <w:tcPr>
            <w:tcW w:w="3418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0CB70E" w14:textId="77777777" w:rsidR="004E5A35" w:rsidRPr="005F681C" w:rsidRDefault="004E5A35" w:rsidP="00DA7AA6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00D74A7D" w14:textId="3813ECD4" w:rsidR="004E5A35" w:rsidRPr="005F681C" w:rsidRDefault="004E5A35" w:rsidP="001D516B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No. ×10</w:t>
            </w:r>
            <w:r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 w:rsidR="00C37619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  <w:vertAlign w:val="superscript"/>
              </w:rPr>
              <w:t xml:space="preserve"> </w:t>
            </w:r>
            <w:r w:rsidR="00C37619"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(95% UI)</w:t>
            </w:r>
          </w:p>
        </w:tc>
        <w:tc>
          <w:tcPr>
            <w:tcW w:w="1634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5E514BF0" w14:textId="3B205A6F" w:rsidR="004E5A35" w:rsidRPr="005F681C" w:rsidRDefault="00C37619" w:rsidP="001D516B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(95% UI)</w:t>
            </w:r>
          </w:p>
        </w:tc>
        <w:tc>
          <w:tcPr>
            <w:tcW w:w="297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6FDB2EAC" w14:textId="77777777" w:rsidR="004E5A35" w:rsidRPr="005F681C" w:rsidRDefault="004E5A35" w:rsidP="001D516B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469A64C9" w14:textId="3A3B8607" w:rsidR="004E5A35" w:rsidRPr="005F681C" w:rsidRDefault="004E5A35" w:rsidP="001D516B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No. ×10</w:t>
            </w:r>
            <w:r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 w:rsidR="00C37619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  <w:vertAlign w:val="superscript"/>
              </w:rPr>
              <w:t xml:space="preserve"> </w:t>
            </w:r>
            <w:r w:rsidR="00C37619"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(95% UI)</w:t>
            </w:r>
          </w:p>
        </w:tc>
        <w:tc>
          <w:tcPr>
            <w:tcW w:w="1634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2C1946DE" w14:textId="67D4CD25" w:rsidR="004E5A35" w:rsidRPr="005F681C" w:rsidRDefault="00C37619" w:rsidP="001D516B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(95% UI)</w:t>
            </w:r>
          </w:p>
        </w:tc>
        <w:tc>
          <w:tcPr>
            <w:tcW w:w="297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60C06FF0" w14:textId="77777777" w:rsidR="004E5A35" w:rsidRPr="005F681C" w:rsidRDefault="004E5A35" w:rsidP="001D516B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51933A5B" w14:textId="18919B5A" w:rsidR="004E5A35" w:rsidRPr="005F681C" w:rsidRDefault="004E5A35" w:rsidP="001D516B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No. ×10</w:t>
            </w:r>
            <w:r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 w:rsidR="00C37619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  <w:vertAlign w:val="superscript"/>
              </w:rPr>
              <w:t xml:space="preserve"> </w:t>
            </w:r>
            <w:r w:rsidR="00C37619"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(95% UI)</w:t>
            </w:r>
          </w:p>
        </w:tc>
        <w:tc>
          <w:tcPr>
            <w:tcW w:w="1634" w:type="dxa"/>
            <w:tcBorders>
              <w:bottom w:val="single" w:sz="8" w:space="0" w:color="auto"/>
            </w:tcBorders>
          </w:tcPr>
          <w:p w14:paraId="16CE41DF" w14:textId="46033ED6" w:rsidR="004E5A35" w:rsidRPr="005F681C" w:rsidRDefault="00C37619" w:rsidP="001D516B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(95% UI)</w:t>
            </w:r>
          </w:p>
        </w:tc>
      </w:tr>
      <w:tr w:rsidR="00365692" w:rsidRPr="005F681C" w14:paraId="6530FAAC" w14:textId="01C1BA25" w:rsidTr="00C94A95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2040A3C3" w14:textId="77777777" w:rsidR="00365692" w:rsidRPr="004E5A35" w:rsidRDefault="00365692" w:rsidP="00365692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Andean Latin America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6AD73C0A" w14:textId="3958DF6F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2.02(1.6-2.5)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5E27416B" w14:textId="6C152A2E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3.51(2.78-4.35)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23059464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81A9719" w14:textId="3B945C9A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1.38(1.13-1.68)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F235A99" w14:textId="6DD29CD0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2.52(2.05-3.05)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2A57621F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755BFE20" w14:textId="640F0C90" w:rsidR="00365692" w:rsidRPr="0044346B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4346B">
              <w:rPr>
                <w:rFonts w:ascii="Times New Roman" w:hAnsi="Times New Roman"/>
              </w:rPr>
              <w:t>12.09(9.19-15.59)</w:t>
            </w:r>
          </w:p>
        </w:tc>
        <w:tc>
          <w:tcPr>
            <w:tcW w:w="1634" w:type="dxa"/>
            <w:vAlign w:val="center"/>
          </w:tcPr>
          <w:p w14:paraId="000EBE6A" w14:textId="0033D785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47.52(36.13-61.32)</w:t>
            </w:r>
          </w:p>
        </w:tc>
      </w:tr>
      <w:tr w:rsidR="00365692" w:rsidRPr="005F681C" w14:paraId="7931E5E2" w14:textId="50AB98FD" w:rsidTr="00C94A95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230D8BCD" w14:textId="77777777" w:rsidR="00365692" w:rsidRPr="004E5A35" w:rsidRDefault="00365692" w:rsidP="00365692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Australasia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59B8FFDA" w14:textId="21807846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4.09(3.29-5.1)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93C39DE" w14:textId="03001EE6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8.98(7.19-11.22)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0684D42A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30CC12EB" w14:textId="45B145EE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4.41(3.56-5.52)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FFE9C09" w14:textId="43D6C69B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8.66(6.98-10.85)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05B4D6DF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05A3D513" w14:textId="3061E2E1" w:rsidR="00365692" w:rsidRPr="0044346B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4346B">
              <w:rPr>
                <w:rFonts w:ascii="Times New Roman" w:hAnsi="Times New Roman"/>
              </w:rPr>
              <w:t>25.7(19.14-37.96)</w:t>
            </w:r>
          </w:p>
        </w:tc>
        <w:tc>
          <w:tcPr>
            <w:tcW w:w="1634" w:type="dxa"/>
            <w:vAlign w:val="center"/>
          </w:tcPr>
          <w:p w14:paraId="62190063" w14:textId="5FDFC269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108.35(80.76-159.34)</w:t>
            </w:r>
          </w:p>
        </w:tc>
      </w:tr>
      <w:tr w:rsidR="00365692" w:rsidRPr="005F681C" w14:paraId="57E5B93C" w14:textId="7430C71B" w:rsidTr="00C94A95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0A4D00D9" w14:textId="77777777" w:rsidR="00365692" w:rsidRPr="004E5A35" w:rsidRDefault="00365692" w:rsidP="00365692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Caribbean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47262E1E" w14:textId="5892CBD4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1.86(1.54-2.21)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EC411F6" w14:textId="36AE1E85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3.68(3.05-4.37)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62F1D4C5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727C7190" w14:textId="3CD487F7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2.82(2.42-3.3)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B1DA603" w14:textId="218E09A5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5.45(4.68-6.39)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2B768EF1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7E5682D2" w14:textId="3649A12A" w:rsidR="00365692" w:rsidRPr="0044346B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4346B">
              <w:rPr>
                <w:rFonts w:ascii="Times New Roman" w:hAnsi="Times New Roman"/>
              </w:rPr>
              <w:t>22.76(17.7-28.12)</w:t>
            </w:r>
          </w:p>
        </w:tc>
        <w:tc>
          <w:tcPr>
            <w:tcW w:w="1634" w:type="dxa"/>
            <w:vAlign w:val="center"/>
          </w:tcPr>
          <w:p w14:paraId="0E533B4A" w14:textId="26321FB9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95.83(74.43-118.13)</w:t>
            </w:r>
          </w:p>
        </w:tc>
      </w:tr>
      <w:tr w:rsidR="00365692" w:rsidRPr="005F681C" w14:paraId="46CE14C9" w14:textId="2A164FB0" w:rsidTr="00C94A95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230011E2" w14:textId="77777777" w:rsidR="00365692" w:rsidRPr="004E5A35" w:rsidRDefault="00365692" w:rsidP="00365692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Central Asia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54BAD1D5" w14:textId="12A258EA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3.91(3.52-4.34)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E10C434" w14:textId="50D59A4D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4.75(4.31-5.24)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0443C0FB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364F189A" w14:textId="4070D3AA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3.26(2.93-3.6)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36FA75C" w14:textId="6114B08B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4.57(4.09-5.04)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3D743EFA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FA0CC65" w14:textId="41B8906A" w:rsidR="00365692" w:rsidRPr="0044346B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4346B">
              <w:rPr>
                <w:rFonts w:ascii="Times New Roman" w:hAnsi="Times New Roman"/>
              </w:rPr>
              <w:t>4.77(3.84-5.73)</w:t>
            </w:r>
          </w:p>
        </w:tc>
        <w:tc>
          <w:tcPr>
            <w:tcW w:w="1634" w:type="dxa"/>
            <w:vAlign w:val="center"/>
          </w:tcPr>
          <w:p w14:paraId="34FBE98E" w14:textId="6BF7BB72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18.62(14.69-22.13)</w:t>
            </w:r>
          </w:p>
        </w:tc>
      </w:tr>
      <w:tr w:rsidR="00365692" w:rsidRPr="005F681C" w14:paraId="179DCDAA" w14:textId="3F3BC587" w:rsidTr="00C94A95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6B00318B" w14:textId="77777777" w:rsidR="00365692" w:rsidRPr="004E5A35" w:rsidRDefault="00365692" w:rsidP="00365692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Central Europe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01798920" w14:textId="7939B4C3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17.69(15.49-20.14)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E8E4C32" w14:textId="2D8D5F7B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8.9(7.79-10.12)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240DDD27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42E9EEFB" w14:textId="4374FECB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27.06(23.61-30.69)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381F228" w14:textId="71C5A7C6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12.61(10.98-14.29)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4B33B7F4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A24FA2A" w14:textId="60890946" w:rsidR="00365692" w:rsidRPr="0044346B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4346B">
              <w:rPr>
                <w:rFonts w:ascii="Times New Roman" w:hAnsi="Times New Roman"/>
              </w:rPr>
              <w:t>43.82(32.06-51.72)</w:t>
            </w:r>
          </w:p>
        </w:tc>
        <w:tc>
          <w:tcPr>
            <w:tcW w:w="1634" w:type="dxa"/>
            <w:vAlign w:val="center"/>
          </w:tcPr>
          <w:p w14:paraId="731596D2" w14:textId="19DEE9F2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46.76(34.28-55.2)</w:t>
            </w:r>
          </w:p>
        </w:tc>
      </w:tr>
      <w:tr w:rsidR="00365692" w:rsidRPr="005F681C" w14:paraId="1D8B1FED" w14:textId="1E47DAC5" w:rsidTr="00C94A95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1BE7B346" w14:textId="77777777" w:rsidR="00365692" w:rsidRPr="004E5A35" w:rsidRDefault="00365692" w:rsidP="00365692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Central Latin America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22D546F8" w14:textId="35D8A00A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10.41(8.89-12.1)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6B1056F5" w14:textId="2394AD8E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4.32(3.69-5.02)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6CE4DE0D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3278C0A" w14:textId="7A5F8A02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6.23(5.33-7.28)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3F342417" w14:textId="46C24A9E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2.68(2.3-3.14)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4E5952A2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53C3E73E" w14:textId="0435A94F" w:rsidR="00365692" w:rsidRPr="0044346B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4346B">
              <w:rPr>
                <w:rFonts w:ascii="Times New Roman" w:hAnsi="Times New Roman"/>
              </w:rPr>
              <w:t>65.12(51.32-86.14)</w:t>
            </w:r>
          </w:p>
        </w:tc>
        <w:tc>
          <w:tcPr>
            <w:tcW w:w="1634" w:type="dxa"/>
            <w:vAlign w:val="center"/>
          </w:tcPr>
          <w:p w14:paraId="45A0815F" w14:textId="17C1A130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62.29(49.43-82.24)</w:t>
            </w:r>
          </w:p>
        </w:tc>
      </w:tr>
      <w:tr w:rsidR="00365692" w:rsidRPr="005F681C" w14:paraId="080DC134" w14:textId="398FF021" w:rsidTr="00C94A95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7D5477DF" w14:textId="77777777" w:rsidR="00365692" w:rsidRPr="004E5A35" w:rsidRDefault="00365692" w:rsidP="00365692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Central Sub-Saharan Africa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2C87AFBB" w14:textId="52807B92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0.77(0.58-1)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6C6D6D60" w14:textId="19D2D916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1.13(0.84-1.55)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3D09F0EA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416C105B" w14:textId="3E3E6DE1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1.75(1.11-2.58)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69BC5A9B" w14:textId="26B57A9F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3.78(2.35-5.56)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79ECED8F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1626D74" w14:textId="19ACFE3D" w:rsidR="00365692" w:rsidRPr="0044346B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4346B">
              <w:rPr>
                <w:rFonts w:ascii="Times New Roman" w:hAnsi="Times New Roman"/>
              </w:rPr>
              <w:t>4.53(3.18-5.8)</w:t>
            </w:r>
          </w:p>
        </w:tc>
        <w:tc>
          <w:tcPr>
            <w:tcW w:w="1634" w:type="dxa"/>
            <w:vAlign w:val="center"/>
          </w:tcPr>
          <w:p w14:paraId="61FBFAED" w14:textId="7A5171B8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29.16(20.09-37.48)</w:t>
            </w:r>
          </w:p>
        </w:tc>
      </w:tr>
      <w:tr w:rsidR="00365692" w:rsidRPr="005F681C" w14:paraId="1EB27DBA" w14:textId="1AD6473E" w:rsidTr="00C94A95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12B99500" w14:textId="77777777" w:rsidR="00365692" w:rsidRPr="004E5A35" w:rsidRDefault="00365692" w:rsidP="00365692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East Asia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7495E1CF" w14:textId="26116502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64.26(54.11-75.6)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3504C6F9" w14:textId="48DED2D2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3.32(2.84-3.88)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13521334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4EB77613" w14:textId="7C0A3404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105.42(88.44-124.57)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6F399BFA" w14:textId="1B2DFCD5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5.25(4.43-6.17)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1021C74D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7AE783A6" w14:textId="1CA22907" w:rsidR="00365692" w:rsidRPr="0044346B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4346B">
              <w:rPr>
                <w:rFonts w:ascii="Times New Roman" w:hAnsi="Times New Roman"/>
              </w:rPr>
              <w:t>161.97(126.34-213.69)</w:t>
            </w:r>
          </w:p>
        </w:tc>
        <w:tc>
          <w:tcPr>
            <w:tcW w:w="1634" w:type="dxa"/>
            <w:vAlign w:val="center"/>
          </w:tcPr>
          <w:p w14:paraId="2977D3A4" w14:textId="2184A465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17.72(14.09-23.07)</w:t>
            </w:r>
          </w:p>
        </w:tc>
      </w:tr>
      <w:tr w:rsidR="00365692" w:rsidRPr="005F681C" w14:paraId="294AF635" w14:textId="74FF044E" w:rsidTr="00C94A95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408E1D51" w14:textId="77777777" w:rsidR="00365692" w:rsidRPr="004E5A35" w:rsidRDefault="00365692" w:rsidP="00365692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Eastern Europe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2707709D" w14:textId="045CD6D2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32.49(29.18-36.28)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6377F5C0" w14:textId="274A941D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10.03(9.02-11.18)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0C1BA1DE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B1D7055" w14:textId="2E7A7125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24.38(21.59-27.36)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536B2693" w14:textId="4E492D67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7.07(6.26-7.93)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50B3A9FF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78D7840" w14:textId="140CB43B" w:rsidR="00365692" w:rsidRPr="0044346B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4346B">
              <w:rPr>
                <w:rFonts w:ascii="Times New Roman" w:hAnsi="Times New Roman"/>
              </w:rPr>
              <w:t>64.66(45.77-79.26)</w:t>
            </w:r>
          </w:p>
        </w:tc>
        <w:tc>
          <w:tcPr>
            <w:tcW w:w="1634" w:type="dxa"/>
            <w:vAlign w:val="center"/>
          </w:tcPr>
          <w:p w14:paraId="76551A58" w14:textId="78A3769A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48.8(34.95-59.51)</w:t>
            </w:r>
          </w:p>
        </w:tc>
      </w:tr>
      <w:tr w:rsidR="00365692" w:rsidRPr="005F681C" w14:paraId="5B4D8EFE" w14:textId="39E0A578" w:rsidTr="00C94A95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3BD4299E" w14:textId="77777777" w:rsidR="00365692" w:rsidRPr="004E5A35" w:rsidRDefault="00365692" w:rsidP="00365692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Eastern Sub-Saharan Africa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554D6E7C" w14:textId="78A9E8A3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3.3(2.72-4.09)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6946DF4" w14:textId="7320DD7F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1.61(1.33-1.98)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574AFA7D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727866DF" w14:textId="2A535D4D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4.62(3.95-5.44)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00F7492" w14:textId="685FA0D5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3.17(2.71-3.7)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3BF7CCBF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C768EB5" w14:textId="466B083C" w:rsidR="00365692" w:rsidRPr="0044346B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4346B">
              <w:rPr>
                <w:rFonts w:ascii="Times New Roman" w:hAnsi="Times New Roman"/>
              </w:rPr>
              <w:t>16.32(12.86-20.22)</w:t>
            </w:r>
          </w:p>
        </w:tc>
        <w:tc>
          <w:tcPr>
            <w:tcW w:w="1634" w:type="dxa"/>
            <w:vAlign w:val="center"/>
          </w:tcPr>
          <w:p w14:paraId="7A38BE0A" w14:textId="3209EFD3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26.56(20.98-32.42)</w:t>
            </w:r>
          </w:p>
        </w:tc>
      </w:tr>
      <w:tr w:rsidR="00365692" w:rsidRPr="005F681C" w14:paraId="66E94E17" w14:textId="6DDF707A" w:rsidTr="00C94A95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49738CED" w14:textId="77777777" w:rsidR="00365692" w:rsidRPr="004E5A35" w:rsidRDefault="00365692" w:rsidP="00365692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High-income Asia Pacific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70F23417" w14:textId="294EB7D1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17.69(15.15-20.21)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6C547F3" w14:textId="4EDE3D7C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4.45(3.87-5.07)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2965F6D7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47BB6D79" w14:textId="5B2F2A0A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35.42(29.62-41.17)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7C638CDA" w14:textId="37A9F21B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7.5(6.42-8.69)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121F757E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5BEB24A2" w14:textId="1327C69B" w:rsidR="00365692" w:rsidRPr="0044346B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4346B">
              <w:rPr>
                <w:rFonts w:ascii="Times New Roman" w:hAnsi="Times New Roman"/>
              </w:rPr>
              <w:t>67.98(52.43-91.27)</w:t>
            </w:r>
          </w:p>
        </w:tc>
        <w:tc>
          <w:tcPr>
            <w:tcW w:w="1634" w:type="dxa"/>
            <w:vAlign w:val="center"/>
          </w:tcPr>
          <w:p w14:paraId="2FEAF96C" w14:textId="4242517C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31.64(24.54-42.35)</w:t>
            </w:r>
          </w:p>
        </w:tc>
      </w:tr>
      <w:tr w:rsidR="00365692" w:rsidRPr="005F681C" w14:paraId="12B0EC45" w14:textId="646F7CDF" w:rsidTr="00C94A95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1F65B022" w14:textId="77777777" w:rsidR="00365692" w:rsidRPr="004E5A35" w:rsidRDefault="00365692" w:rsidP="00365692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High-income North America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1B22D1C9" w14:textId="4BEE977B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68.19(58.77-78.45)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1D6BFCC" w14:textId="3EE98AB3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11.72(10.12-13.47)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4688BC4B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06AC5228" w14:textId="3B6C9E05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57(49.42-65.65)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BD871E5" w14:textId="0DB9D0C6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8.98(7.77-10.35)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59961BDB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6EB78D34" w14:textId="77FAF5DB" w:rsidR="00365692" w:rsidRPr="0044346B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4346B">
              <w:rPr>
                <w:rFonts w:ascii="Times New Roman" w:hAnsi="Times New Roman"/>
              </w:rPr>
              <w:t>331.89(262.39-494.58)</w:t>
            </w:r>
          </w:p>
        </w:tc>
        <w:tc>
          <w:tcPr>
            <w:tcW w:w="1634" w:type="dxa"/>
            <w:vAlign w:val="center"/>
          </w:tcPr>
          <w:p w14:paraId="241672A5" w14:textId="053CE81A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113.02(89.54-168.18)</w:t>
            </w:r>
          </w:p>
        </w:tc>
      </w:tr>
      <w:tr w:rsidR="00365692" w:rsidRPr="005F681C" w14:paraId="0D5B5AE3" w14:textId="0C38F28B" w:rsidTr="00C94A95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2864C798" w14:textId="77777777" w:rsidR="00365692" w:rsidRPr="004E5A35" w:rsidRDefault="00365692" w:rsidP="00365692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North Africa and Middle East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3D49D25C" w14:textId="1B361943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15.74(13.6-18.04)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5417D97B" w14:textId="207AC7E6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3.18(2.76-3.62)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31FF1728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2281A59" w14:textId="50F6FE3B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41.29(34.67-49.95)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77878060" w14:textId="2C8B030A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9.55(8.09-11.41)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2454DDFC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66D4D0CE" w14:textId="71B6D2AF" w:rsidR="00365692" w:rsidRPr="0044346B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4346B">
              <w:rPr>
                <w:rFonts w:ascii="Times New Roman" w:hAnsi="Times New Roman"/>
              </w:rPr>
              <w:t>47.47(36.99-55.85)</w:t>
            </w:r>
          </w:p>
        </w:tc>
        <w:tc>
          <w:tcPr>
            <w:tcW w:w="1634" w:type="dxa"/>
            <w:vAlign w:val="center"/>
          </w:tcPr>
          <w:p w14:paraId="7FBD86B9" w14:textId="0CA0F00F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23.71(18.52-27.88)</w:t>
            </w:r>
          </w:p>
        </w:tc>
      </w:tr>
      <w:tr w:rsidR="00365692" w:rsidRPr="005F681C" w14:paraId="5F0FE3A7" w14:textId="24E66B4F" w:rsidTr="00C94A95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04BA6719" w14:textId="77777777" w:rsidR="00365692" w:rsidRPr="004E5A35" w:rsidRDefault="00365692" w:rsidP="00365692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Oceania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7E11D922" w14:textId="0573CF13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0.1(0.08-0.13)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0DC3F041" w14:textId="2153985A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1.08(0.87-1.41)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30E4ADAE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4FE7AB4D" w14:textId="2E840429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0.17(0.13-0.22)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05A38091" w14:textId="6C005891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2.48(1.96-3.11)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6C87FB1D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37B96978" w14:textId="0DBD74CB" w:rsidR="00365692" w:rsidRPr="0044346B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4346B">
              <w:rPr>
                <w:rFonts w:ascii="Times New Roman" w:hAnsi="Times New Roman"/>
              </w:rPr>
              <w:t>0.66(0.48-0.84)</w:t>
            </w:r>
          </w:p>
        </w:tc>
        <w:tc>
          <w:tcPr>
            <w:tcW w:w="1634" w:type="dxa"/>
            <w:vAlign w:val="center"/>
          </w:tcPr>
          <w:p w14:paraId="36AF722B" w14:textId="15263549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26.48(19.89-33.17)</w:t>
            </w:r>
          </w:p>
        </w:tc>
      </w:tr>
      <w:tr w:rsidR="00365692" w:rsidRPr="005F681C" w14:paraId="25414870" w14:textId="03BBA581" w:rsidTr="00C94A95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7F9D6D4F" w14:textId="77777777" w:rsidR="00365692" w:rsidRPr="004E5A35" w:rsidRDefault="00365692" w:rsidP="00365692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South Asia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55776243" w14:textId="46DBB410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16.77(14.67-19.37)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60019A33" w14:textId="1F086759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1.13(0.99-1.31)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38858C04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76594819" w14:textId="19A073DC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31.55(27.9-35.69)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5A2FCE55" w14:textId="6452ACE2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2.38(2.1-2.69)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770B7867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0E170C58" w14:textId="383654E8" w:rsidR="00365692" w:rsidRPr="0044346B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4346B">
              <w:rPr>
                <w:rFonts w:ascii="Times New Roman" w:hAnsi="Times New Roman"/>
              </w:rPr>
              <w:t>53.95(44.2-69.73)</w:t>
            </w:r>
          </w:p>
        </w:tc>
        <w:tc>
          <w:tcPr>
            <w:tcW w:w="1634" w:type="dxa"/>
            <w:vAlign w:val="center"/>
          </w:tcPr>
          <w:p w14:paraId="50C8FD16" w14:textId="75D6F015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9.26(7.62-11.98)</w:t>
            </w:r>
          </w:p>
        </w:tc>
      </w:tr>
      <w:tr w:rsidR="00365692" w:rsidRPr="005F681C" w14:paraId="0FF61ED3" w14:textId="49A209D0" w:rsidTr="00C94A95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5484BA91" w14:textId="77777777" w:rsidR="00365692" w:rsidRPr="004E5A35" w:rsidRDefault="00365692" w:rsidP="00365692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Southeast Asia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02F62A44" w14:textId="7597B16F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16.45(13.38-20.84)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38C02129" w14:textId="20719315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2.58(2.1-3.26)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3DC4ED0D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46C6DD52" w14:textId="3B898608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16.34(14.19-19.14)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56256536" w14:textId="52BF3DD5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2.85(2.46-3.33)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73A89AF6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64DC11C" w14:textId="176414DC" w:rsidR="00365692" w:rsidRPr="0044346B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4346B">
              <w:rPr>
                <w:rFonts w:ascii="Times New Roman" w:hAnsi="Times New Roman"/>
              </w:rPr>
              <w:t>44.47(34.33-52.6)</w:t>
            </w:r>
          </w:p>
        </w:tc>
        <w:tc>
          <w:tcPr>
            <w:tcW w:w="1634" w:type="dxa"/>
            <w:vAlign w:val="center"/>
          </w:tcPr>
          <w:p w14:paraId="685F3BB7" w14:textId="51C5492B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19.31(14.8-22.85)</w:t>
            </w:r>
          </w:p>
        </w:tc>
      </w:tr>
      <w:tr w:rsidR="00365692" w:rsidRPr="005F681C" w14:paraId="405B42A4" w14:textId="2882BC70" w:rsidTr="00C94A95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70093B59" w14:textId="77777777" w:rsidR="00365692" w:rsidRPr="004E5A35" w:rsidRDefault="00365692" w:rsidP="00365692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Southern Latin America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2D36B61A" w14:textId="577EF78B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7.3(5.58-9.29)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6F4C529" w14:textId="402446A0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9.05(6.92-11.57)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173C74D6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055AFF67" w14:textId="25E7A2D8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5.97(4.74-7.48)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0F04B4BD" w14:textId="0DB3E528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7.11(5.63-8.92)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4296717B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08C45B7" w14:textId="758107D2" w:rsidR="00365692" w:rsidRPr="0044346B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4346B">
              <w:rPr>
                <w:rFonts w:ascii="Times New Roman" w:hAnsi="Times New Roman"/>
              </w:rPr>
              <w:t>19.52(14.6-27.16)</w:t>
            </w:r>
          </w:p>
        </w:tc>
        <w:tc>
          <w:tcPr>
            <w:tcW w:w="1634" w:type="dxa"/>
            <w:vAlign w:val="center"/>
          </w:tcPr>
          <w:p w14:paraId="3A83F02D" w14:textId="1894D40F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53.97(40.42-74.92)</w:t>
            </w:r>
          </w:p>
        </w:tc>
      </w:tr>
      <w:tr w:rsidR="00365692" w:rsidRPr="005F681C" w14:paraId="2D9E3481" w14:textId="72A1BFDE" w:rsidTr="00C94A95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08185A29" w14:textId="77777777" w:rsidR="00365692" w:rsidRPr="004E5A35" w:rsidRDefault="00365692" w:rsidP="00365692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Southern Sub-Saharan Africa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29477C6F" w14:textId="3CEB7207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1.13(1.03-1.23)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367D883D" w14:textId="4AB6323B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1.87(1.7-2.02)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08E064CE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387E1BE" w14:textId="425F0C50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2.2(1.96-2.45)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EEC04A0" w14:textId="496ADBAA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4.04(3.61-4.48)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2F7A365B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7E841ECA" w14:textId="72160390" w:rsidR="00365692" w:rsidRPr="0044346B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4346B">
              <w:rPr>
                <w:rFonts w:ascii="Times New Roman" w:hAnsi="Times New Roman"/>
              </w:rPr>
              <w:t>10.11(8.08-11.91)</w:t>
            </w:r>
          </w:p>
        </w:tc>
        <w:tc>
          <w:tcPr>
            <w:tcW w:w="1634" w:type="dxa"/>
            <w:vAlign w:val="center"/>
          </w:tcPr>
          <w:p w14:paraId="424A9977" w14:textId="20980A55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53.16(41.87-60.83)</w:t>
            </w:r>
          </w:p>
        </w:tc>
      </w:tr>
      <w:tr w:rsidR="00365692" w:rsidRPr="005F681C" w14:paraId="335ED54B" w14:textId="42EE40C6" w:rsidTr="00C94A95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2950FBED" w14:textId="77777777" w:rsidR="00365692" w:rsidRPr="004E5A35" w:rsidRDefault="00365692" w:rsidP="00365692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Tropical Latin America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22DD7C61" w14:textId="2F824AEA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8.42(7.92-8.88)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5F96171" w14:textId="4AB1CD8F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3.54(3.34-3.74)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6B1BFB79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B8B3F7A" w14:textId="53683CB7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9.71(8.97-10.36)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80F022A" w14:textId="2379E213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4.09(3.76-4.37)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12D2CCBE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3C055370" w14:textId="5193AA51" w:rsidR="00365692" w:rsidRPr="0044346B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4346B">
              <w:rPr>
                <w:rFonts w:ascii="Times New Roman" w:hAnsi="Times New Roman"/>
              </w:rPr>
              <w:t>56.94(49.55-84.1)</w:t>
            </w:r>
          </w:p>
        </w:tc>
        <w:tc>
          <w:tcPr>
            <w:tcW w:w="1634" w:type="dxa"/>
            <w:vAlign w:val="center"/>
          </w:tcPr>
          <w:p w14:paraId="4937BDE7" w14:textId="03D13247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54.94(47.67-81.28)</w:t>
            </w:r>
          </w:p>
        </w:tc>
      </w:tr>
      <w:tr w:rsidR="00365692" w:rsidRPr="005F681C" w14:paraId="65EB2A1A" w14:textId="7A7D15D0" w:rsidTr="00C94A95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58295D69" w14:textId="77777777" w:rsidR="00365692" w:rsidRPr="004E5A35" w:rsidRDefault="00365692" w:rsidP="00365692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Western Europe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45F163B4" w14:textId="3480BAB7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75.6(66.61-85.73)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588AD312" w14:textId="2227D5C5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9.31(8.2-10.59)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60D03BD8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F94B34C" w14:textId="60EE28A5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138.24(119.2-159.26)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76AF3EAD" w14:textId="15E2BA29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14.93(12.82-17.3)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3C046B68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09958AA" w14:textId="28F9BAC5" w:rsidR="00365692" w:rsidRPr="0044346B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4346B">
              <w:rPr>
                <w:rFonts w:ascii="Times New Roman" w:hAnsi="Times New Roman"/>
              </w:rPr>
              <w:t>325.49(267.13-469.92)</w:t>
            </w:r>
          </w:p>
        </w:tc>
        <w:tc>
          <w:tcPr>
            <w:tcW w:w="1634" w:type="dxa"/>
            <w:vAlign w:val="center"/>
          </w:tcPr>
          <w:p w14:paraId="2BBAD708" w14:textId="0B8287A4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78.67(64.34-113.34)</w:t>
            </w:r>
          </w:p>
        </w:tc>
      </w:tr>
      <w:tr w:rsidR="00365692" w:rsidRPr="005F681C" w14:paraId="0D6E0DE1" w14:textId="39D81B28" w:rsidTr="00C94A95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09BB1811" w14:textId="77777777" w:rsidR="00365692" w:rsidRPr="004E5A35" w:rsidRDefault="00365692" w:rsidP="00365692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Western Sub-Saharan Africa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 w14:paraId="6996F7E0" w14:textId="4987D1CD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3.58(2.67-4.67)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5FB032F3" w14:textId="6D40B2D7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1.2(0.98-1.47)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059F87AC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54247A78" w14:textId="2B9A3EEC" w:rsidR="00365692" w:rsidRPr="007F6D1E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7F6D1E">
              <w:rPr>
                <w:rFonts w:ascii="Times New Roman" w:hAnsi="Times New Roman"/>
              </w:rPr>
              <w:t>5.07(3.5-6.11)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67B3526" w14:textId="360C86C5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2.93(2.05-3.49)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0FB2A755" w14:textId="77777777" w:rsidR="00365692" w:rsidRPr="005F681C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53CA2804" w14:textId="0F7EED23" w:rsidR="00365692" w:rsidRPr="0044346B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4346B">
              <w:rPr>
                <w:rFonts w:ascii="Times New Roman" w:hAnsi="Times New Roman"/>
              </w:rPr>
              <w:t>30.23(16.78-40.61)</w:t>
            </w:r>
          </w:p>
        </w:tc>
        <w:tc>
          <w:tcPr>
            <w:tcW w:w="1634" w:type="dxa"/>
            <w:vAlign w:val="center"/>
          </w:tcPr>
          <w:p w14:paraId="3296B1C9" w14:textId="299A5ABF" w:rsidR="00365692" w:rsidRPr="00365692" w:rsidRDefault="00365692" w:rsidP="00C94A95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65692">
              <w:rPr>
                <w:rFonts w:ascii="Times New Roman" w:hAnsi="Times New Roman"/>
              </w:rPr>
              <w:t>43.52(24.4-57.94)</w:t>
            </w:r>
          </w:p>
        </w:tc>
      </w:tr>
    </w:tbl>
    <w:p w14:paraId="395C6162" w14:textId="7340FD86" w:rsidR="007F6D1E" w:rsidRDefault="003331E5">
      <w:pPr>
        <w:rPr>
          <w:rFonts w:ascii="Times New Roman" w:hAnsi="Times New Roman"/>
          <w:sz w:val="20"/>
          <w:szCs w:val="20"/>
        </w:rPr>
      </w:pPr>
      <w:r w:rsidRPr="0091331D">
        <w:rPr>
          <w:rFonts w:ascii="Times New Roman" w:hAnsi="Times New Roman"/>
          <w:sz w:val="20"/>
          <w:szCs w:val="20"/>
        </w:rPr>
        <w:t>AS</w:t>
      </w:r>
      <w:r w:rsidR="00C37619">
        <w:rPr>
          <w:rFonts w:ascii="Times New Roman" w:hAnsi="Times New Roman"/>
          <w:sz w:val="20"/>
          <w:szCs w:val="20"/>
        </w:rPr>
        <w:t>I</w:t>
      </w:r>
      <w:r w:rsidRPr="0091331D">
        <w:rPr>
          <w:rFonts w:ascii="Times New Roman" w:hAnsi="Times New Roman"/>
          <w:sz w:val="20"/>
          <w:szCs w:val="20"/>
        </w:rPr>
        <w:t>R</w:t>
      </w:r>
      <w:r w:rsidRPr="005F681C">
        <w:rPr>
          <w:rFonts w:ascii="Times New Roman" w:hAnsi="Times New Roman"/>
          <w:sz w:val="20"/>
          <w:szCs w:val="20"/>
        </w:rPr>
        <w:t xml:space="preserve">: </w:t>
      </w:r>
      <w:bookmarkStart w:id="1" w:name="_Hlk69285321"/>
      <w:r w:rsidR="00C37619" w:rsidRPr="0091331D">
        <w:rPr>
          <w:rFonts w:ascii="Times New Roman" w:hAnsi="Times New Roman"/>
          <w:sz w:val="20"/>
          <w:szCs w:val="20"/>
        </w:rPr>
        <w:t xml:space="preserve">age-standardized </w:t>
      </w:r>
      <w:r w:rsidR="00C37619" w:rsidRPr="00EE5FA4">
        <w:rPr>
          <w:rFonts w:ascii="Times New Roman" w:hAnsi="Times New Roman"/>
          <w:sz w:val="20"/>
          <w:szCs w:val="20"/>
        </w:rPr>
        <w:t xml:space="preserve">incidence </w:t>
      </w:r>
      <w:r w:rsidR="00C37619" w:rsidRPr="0091331D">
        <w:rPr>
          <w:rFonts w:ascii="Times New Roman" w:hAnsi="Times New Roman"/>
          <w:sz w:val="20"/>
          <w:szCs w:val="20"/>
        </w:rPr>
        <w:t>rate</w:t>
      </w:r>
      <w:bookmarkEnd w:id="1"/>
      <w:r w:rsidRPr="005F681C">
        <w:rPr>
          <w:rFonts w:ascii="Times New Roman" w:hAnsi="Times New Roman"/>
          <w:sz w:val="20"/>
          <w:szCs w:val="20"/>
        </w:rPr>
        <w:t>; UI: uncertainty interval.</w:t>
      </w:r>
    </w:p>
    <w:sectPr w:rsidR="007F6D1E" w:rsidSect="003331E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A77DFD" w14:textId="77777777" w:rsidR="0051276B" w:rsidRDefault="0051276B" w:rsidP="00D21FE9">
      <w:r>
        <w:separator/>
      </w:r>
    </w:p>
  </w:endnote>
  <w:endnote w:type="continuationSeparator" w:id="0">
    <w:p w14:paraId="7BAB203D" w14:textId="77777777" w:rsidR="0051276B" w:rsidRDefault="0051276B" w:rsidP="00D21F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B5F05D" w14:textId="77777777" w:rsidR="0051276B" w:rsidRDefault="0051276B" w:rsidP="00D21FE9">
      <w:r>
        <w:separator/>
      </w:r>
    </w:p>
  </w:footnote>
  <w:footnote w:type="continuationSeparator" w:id="0">
    <w:p w14:paraId="1CE92E5D" w14:textId="77777777" w:rsidR="0051276B" w:rsidRDefault="0051276B" w:rsidP="00D21F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415"/>
    <w:rsid w:val="00012545"/>
    <w:rsid w:val="000440A5"/>
    <w:rsid w:val="000E30DF"/>
    <w:rsid w:val="0010127E"/>
    <w:rsid w:val="00102415"/>
    <w:rsid w:val="001A18F4"/>
    <w:rsid w:val="001D516B"/>
    <w:rsid w:val="001F2311"/>
    <w:rsid w:val="002075B6"/>
    <w:rsid w:val="00237900"/>
    <w:rsid w:val="0030150E"/>
    <w:rsid w:val="003331E5"/>
    <w:rsid w:val="00365692"/>
    <w:rsid w:val="00383E4C"/>
    <w:rsid w:val="003C7573"/>
    <w:rsid w:val="004023DC"/>
    <w:rsid w:val="004336A2"/>
    <w:rsid w:val="0044346B"/>
    <w:rsid w:val="00491050"/>
    <w:rsid w:val="004E5A35"/>
    <w:rsid w:val="0051276B"/>
    <w:rsid w:val="00532A5E"/>
    <w:rsid w:val="00563386"/>
    <w:rsid w:val="00576F63"/>
    <w:rsid w:val="005A484A"/>
    <w:rsid w:val="006233B9"/>
    <w:rsid w:val="00660028"/>
    <w:rsid w:val="00665088"/>
    <w:rsid w:val="006913A9"/>
    <w:rsid w:val="006A0BA8"/>
    <w:rsid w:val="007265AA"/>
    <w:rsid w:val="007F6D1E"/>
    <w:rsid w:val="00813840"/>
    <w:rsid w:val="00842ECC"/>
    <w:rsid w:val="008560FD"/>
    <w:rsid w:val="00896C95"/>
    <w:rsid w:val="008F69AA"/>
    <w:rsid w:val="009C0A1B"/>
    <w:rsid w:val="009C64ED"/>
    <w:rsid w:val="009F1F49"/>
    <w:rsid w:val="00A015B2"/>
    <w:rsid w:val="00A209A7"/>
    <w:rsid w:val="00A65E17"/>
    <w:rsid w:val="00A92676"/>
    <w:rsid w:val="00B07DD5"/>
    <w:rsid w:val="00B95567"/>
    <w:rsid w:val="00BA4400"/>
    <w:rsid w:val="00C36207"/>
    <w:rsid w:val="00C37619"/>
    <w:rsid w:val="00C94A95"/>
    <w:rsid w:val="00CC2832"/>
    <w:rsid w:val="00CD282F"/>
    <w:rsid w:val="00CF4364"/>
    <w:rsid w:val="00D21FE9"/>
    <w:rsid w:val="00D9056D"/>
    <w:rsid w:val="00D94407"/>
    <w:rsid w:val="00DA7AA6"/>
    <w:rsid w:val="00DE629E"/>
    <w:rsid w:val="00E77C7C"/>
    <w:rsid w:val="00E930AC"/>
    <w:rsid w:val="00FC3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E0CEA5"/>
  <w15:chartTrackingRefBased/>
  <w15:docId w15:val="{62298DFD-D5B3-4A38-B692-479AD029B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31E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1F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1FE9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1F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1FE9"/>
    <w:rPr>
      <w:rFonts w:ascii="Calibri" w:eastAsia="宋体" w:hAnsi="Calibri" w:cs="Times New Roman"/>
      <w:sz w:val="18"/>
      <w:szCs w:val="18"/>
    </w:rPr>
  </w:style>
  <w:style w:type="table" w:styleId="a7">
    <w:name w:val="Table Grid"/>
    <w:basedOn w:val="a1"/>
    <w:uiPriority w:val="39"/>
    <w:rsid w:val="007F6D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290</TotalTime>
  <Pages>2</Pages>
  <Words>460</Words>
  <Characters>2627</Characters>
  <Application>Microsoft Office Word</Application>
  <DocSecurity>0</DocSecurity>
  <Lines>21</Lines>
  <Paragraphs>6</Paragraphs>
  <ScaleCrop>false</ScaleCrop>
  <Company/>
  <LinksUpToDate>false</LinksUpToDate>
  <CharactersWithSpaces>3081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44</cp:revision>
  <dcterms:created xsi:type="dcterms:W3CDTF">2020-07-06T07:04:00Z</dcterms:created>
  <dcterms:modified xsi:type="dcterms:W3CDTF">2021-04-21T09:15:00Z</dcterms:modified>
</cp:coreProperties>
</file>