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BBB34" w14:textId="0AB4908D" w:rsidR="000B31F1" w:rsidRPr="00F30DA8" w:rsidRDefault="00EF399C" w:rsidP="000B31F1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 Table 1</w:t>
      </w:r>
      <w:r w:rsidR="000B31F1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 The relationship between the presence of nerve fibres and/or trunks and clinicopathological parameters in breast cancer</w:t>
      </w:r>
    </w:p>
    <w:tbl>
      <w:tblPr>
        <w:tblStyle w:val="TableGrid"/>
        <w:tblpPr w:leftFromText="180" w:rightFromText="180" w:vertAnchor="page" w:horzAnchor="margin" w:tblpXSpec="center" w:tblpY="2059"/>
        <w:tblW w:w="0" w:type="auto"/>
        <w:tblBorders>
          <w:top w:val="single" w:sz="18" w:space="0" w:color="000000" w:themeColor="text1"/>
          <w:left w:val="none" w:sz="0" w:space="0" w:color="auto"/>
          <w:bottom w:val="single" w:sz="1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495"/>
        <w:gridCol w:w="2495"/>
        <w:gridCol w:w="1134"/>
      </w:tblGrid>
      <w:tr w:rsidR="000B31F1" w:rsidRPr="004D71E6" w14:paraId="3D79311D" w14:textId="77777777" w:rsidTr="00BC7C0D">
        <w:tc>
          <w:tcPr>
            <w:tcW w:w="2693" w:type="dxa"/>
            <w:tcBorders>
              <w:bottom w:val="single" w:sz="8" w:space="0" w:color="000000" w:themeColor="text1"/>
            </w:tcBorders>
            <w:shd w:val="clear" w:color="auto" w:fill="auto"/>
          </w:tcPr>
          <w:p w14:paraId="391964FA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Parameter</w:t>
            </w:r>
          </w:p>
        </w:tc>
        <w:tc>
          <w:tcPr>
            <w:tcW w:w="2495" w:type="dxa"/>
            <w:tcBorders>
              <w:bottom w:val="single" w:sz="8" w:space="0" w:color="000000" w:themeColor="text1"/>
            </w:tcBorders>
            <w:shd w:val="clear" w:color="auto" w:fill="auto"/>
          </w:tcPr>
          <w:p w14:paraId="1E438F4F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Nerve - (n=19)</w:t>
            </w:r>
          </w:p>
        </w:tc>
        <w:tc>
          <w:tcPr>
            <w:tcW w:w="2495" w:type="dxa"/>
            <w:tcBorders>
              <w:bottom w:val="single" w:sz="8" w:space="0" w:color="000000" w:themeColor="text1"/>
            </w:tcBorders>
            <w:shd w:val="clear" w:color="auto" w:fill="auto"/>
          </w:tcPr>
          <w:p w14:paraId="20DD7DED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Nerve+ (n=107)</w:t>
            </w:r>
          </w:p>
        </w:tc>
        <w:tc>
          <w:tcPr>
            <w:tcW w:w="1134" w:type="dxa"/>
            <w:tcBorders>
              <w:bottom w:val="single" w:sz="8" w:space="0" w:color="000000" w:themeColor="text1"/>
            </w:tcBorders>
            <w:shd w:val="clear" w:color="auto" w:fill="auto"/>
          </w:tcPr>
          <w:p w14:paraId="6C34B7B9" w14:textId="1D5B2375" w:rsidR="000B31F1" w:rsidRPr="004D71E6" w:rsidRDefault="00A53383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="000B31F1"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</w:t>
            </w:r>
            <w:proofErr w:type="spellStart"/>
            <w:r w:rsidR="000B31F1"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value</w:t>
            </w:r>
            <w:r w:rsidR="000B31F1"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0B31F1" w:rsidRPr="004D71E6" w14:paraId="0306C17C" w14:textId="77777777" w:rsidTr="00BC7C0D">
        <w:tc>
          <w:tcPr>
            <w:tcW w:w="2693" w:type="dxa"/>
            <w:tcBorders>
              <w:top w:val="single" w:sz="8" w:space="0" w:color="000000" w:themeColor="text1"/>
              <w:bottom w:val="nil"/>
            </w:tcBorders>
            <w:shd w:val="clear" w:color="auto" w:fill="F2F2F2" w:themeFill="background1" w:themeFillShade="F2"/>
          </w:tcPr>
          <w:p w14:paraId="6D5DF794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Tumor</w:t>
            </w:r>
            <w:proofErr w:type="spellEnd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size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495" w:type="dxa"/>
            <w:tcBorders>
              <w:top w:val="single" w:sz="8" w:space="0" w:color="000000" w:themeColor="text1"/>
              <w:bottom w:val="nil"/>
            </w:tcBorders>
            <w:shd w:val="clear" w:color="auto" w:fill="F2F2F2" w:themeFill="background1" w:themeFillShade="F2"/>
          </w:tcPr>
          <w:p w14:paraId="48EFE4FF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8" w:space="0" w:color="000000" w:themeColor="text1"/>
              <w:bottom w:val="nil"/>
            </w:tcBorders>
            <w:shd w:val="clear" w:color="auto" w:fill="F2F2F2" w:themeFill="background1" w:themeFillShade="F2"/>
          </w:tcPr>
          <w:p w14:paraId="3630EAC5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 w:themeColor="text1"/>
              <w:bottom w:val="nil"/>
            </w:tcBorders>
            <w:shd w:val="clear" w:color="auto" w:fill="F2F2F2" w:themeFill="background1" w:themeFillShade="F2"/>
          </w:tcPr>
          <w:p w14:paraId="0DAB6322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0.7279</w:t>
            </w:r>
          </w:p>
        </w:tc>
      </w:tr>
      <w:tr w:rsidR="000B31F1" w:rsidRPr="004D71E6" w14:paraId="090D2B56" w14:textId="77777777" w:rsidTr="00BC7C0D">
        <w:tc>
          <w:tcPr>
            <w:tcW w:w="2693" w:type="dxa"/>
            <w:tcBorders>
              <w:top w:val="nil"/>
            </w:tcBorders>
            <w:shd w:val="clear" w:color="auto" w:fill="auto"/>
          </w:tcPr>
          <w:p w14:paraId="35395304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(n=56)</w:t>
            </w:r>
          </w:p>
        </w:tc>
        <w:tc>
          <w:tcPr>
            <w:tcW w:w="2495" w:type="dxa"/>
            <w:tcBorders>
              <w:top w:val="nil"/>
            </w:tcBorders>
            <w:shd w:val="clear" w:color="auto" w:fill="auto"/>
          </w:tcPr>
          <w:p w14:paraId="7332974B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(14.3%)</w:t>
            </w:r>
          </w:p>
        </w:tc>
        <w:tc>
          <w:tcPr>
            <w:tcW w:w="2495" w:type="dxa"/>
            <w:tcBorders>
              <w:top w:val="nil"/>
            </w:tcBorders>
            <w:shd w:val="clear" w:color="auto" w:fill="auto"/>
          </w:tcPr>
          <w:p w14:paraId="76E31D17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 (85.7%)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01DFFD83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3FA3CCA6" w14:textId="77777777" w:rsidTr="00BC7C0D">
        <w:tc>
          <w:tcPr>
            <w:tcW w:w="2693" w:type="dxa"/>
            <w:shd w:val="clear" w:color="auto" w:fill="auto"/>
          </w:tcPr>
          <w:p w14:paraId="5944442E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(n=61)</w:t>
            </w:r>
          </w:p>
        </w:tc>
        <w:tc>
          <w:tcPr>
            <w:tcW w:w="2495" w:type="dxa"/>
            <w:shd w:val="clear" w:color="auto" w:fill="auto"/>
          </w:tcPr>
          <w:p w14:paraId="2AF8838D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(16.4%)</w:t>
            </w:r>
          </w:p>
        </w:tc>
        <w:tc>
          <w:tcPr>
            <w:tcW w:w="2495" w:type="dxa"/>
            <w:shd w:val="clear" w:color="auto" w:fill="auto"/>
          </w:tcPr>
          <w:p w14:paraId="1ADB8387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 (83.6%)</w:t>
            </w:r>
          </w:p>
        </w:tc>
        <w:tc>
          <w:tcPr>
            <w:tcW w:w="1134" w:type="dxa"/>
            <w:shd w:val="clear" w:color="auto" w:fill="auto"/>
          </w:tcPr>
          <w:p w14:paraId="72519A92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0CC5E502" w14:textId="77777777" w:rsidTr="00BC7C0D">
        <w:tc>
          <w:tcPr>
            <w:tcW w:w="2693" w:type="dxa"/>
            <w:shd w:val="clear" w:color="auto" w:fill="auto"/>
          </w:tcPr>
          <w:p w14:paraId="09EECEA8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(n=4)</w:t>
            </w:r>
          </w:p>
        </w:tc>
        <w:tc>
          <w:tcPr>
            <w:tcW w:w="2495" w:type="dxa"/>
            <w:shd w:val="clear" w:color="auto" w:fill="auto"/>
          </w:tcPr>
          <w:p w14:paraId="297AA80C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1(25.0%)</w:t>
            </w:r>
          </w:p>
        </w:tc>
        <w:tc>
          <w:tcPr>
            <w:tcW w:w="2495" w:type="dxa"/>
            <w:shd w:val="clear" w:color="auto" w:fill="auto"/>
          </w:tcPr>
          <w:p w14:paraId="618DA3DB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(75.0%)</w:t>
            </w:r>
          </w:p>
        </w:tc>
        <w:tc>
          <w:tcPr>
            <w:tcW w:w="1134" w:type="dxa"/>
            <w:shd w:val="clear" w:color="auto" w:fill="auto"/>
          </w:tcPr>
          <w:p w14:paraId="11D3FE0D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615DFD33" w14:textId="77777777" w:rsidTr="00BC7C0D">
        <w:tc>
          <w:tcPr>
            <w:tcW w:w="2693" w:type="dxa"/>
            <w:shd w:val="clear" w:color="auto" w:fill="auto"/>
          </w:tcPr>
          <w:p w14:paraId="1EEF3E9E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(n=5)</w:t>
            </w:r>
          </w:p>
        </w:tc>
        <w:tc>
          <w:tcPr>
            <w:tcW w:w="2495" w:type="dxa"/>
            <w:shd w:val="clear" w:color="auto" w:fill="auto"/>
          </w:tcPr>
          <w:p w14:paraId="5B41F269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(0.0%)</w:t>
            </w:r>
          </w:p>
        </w:tc>
        <w:tc>
          <w:tcPr>
            <w:tcW w:w="2495" w:type="dxa"/>
            <w:shd w:val="clear" w:color="auto" w:fill="auto"/>
          </w:tcPr>
          <w:p w14:paraId="0BFD9D22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5(100.0%)</w:t>
            </w:r>
          </w:p>
        </w:tc>
        <w:tc>
          <w:tcPr>
            <w:tcW w:w="1134" w:type="dxa"/>
            <w:shd w:val="clear" w:color="auto" w:fill="auto"/>
          </w:tcPr>
          <w:p w14:paraId="1B81E5EA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790C3429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6DC77A65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Patient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18AF71F9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1DB42BE9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240543F1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0.8619</w:t>
            </w:r>
          </w:p>
        </w:tc>
      </w:tr>
      <w:tr w:rsidR="000B31F1" w:rsidRPr="004D71E6" w14:paraId="277A7E55" w14:textId="77777777" w:rsidTr="00BC7C0D">
        <w:tc>
          <w:tcPr>
            <w:tcW w:w="2693" w:type="dxa"/>
          </w:tcPr>
          <w:p w14:paraId="643A1143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50≤ (n=64)</w:t>
            </w:r>
          </w:p>
        </w:tc>
        <w:tc>
          <w:tcPr>
            <w:tcW w:w="2495" w:type="dxa"/>
          </w:tcPr>
          <w:p w14:paraId="22B527A9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(15.6%)</w:t>
            </w:r>
          </w:p>
        </w:tc>
        <w:tc>
          <w:tcPr>
            <w:tcW w:w="2495" w:type="dxa"/>
          </w:tcPr>
          <w:p w14:paraId="1ABF3C96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 (84.4%)</w:t>
            </w:r>
          </w:p>
        </w:tc>
        <w:tc>
          <w:tcPr>
            <w:tcW w:w="1134" w:type="dxa"/>
          </w:tcPr>
          <w:p w14:paraId="35841731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2044ADB4" w14:textId="77777777" w:rsidTr="00BC7C0D">
        <w:tc>
          <w:tcPr>
            <w:tcW w:w="2693" w:type="dxa"/>
          </w:tcPr>
          <w:p w14:paraId="214D39F4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50&gt; (n=62)</w:t>
            </w:r>
          </w:p>
        </w:tc>
        <w:tc>
          <w:tcPr>
            <w:tcW w:w="2495" w:type="dxa"/>
          </w:tcPr>
          <w:p w14:paraId="2AB50C86" w14:textId="0A057878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(14.</w:t>
            </w:r>
            <w:r w:rsidR="00C800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2495" w:type="dxa"/>
          </w:tcPr>
          <w:p w14:paraId="7EAE4412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 (85.5%)</w:t>
            </w:r>
          </w:p>
        </w:tc>
        <w:tc>
          <w:tcPr>
            <w:tcW w:w="1134" w:type="dxa"/>
          </w:tcPr>
          <w:p w14:paraId="7E766D1B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661AF52B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05C8A6D7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Lymph node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involvement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7DB52E6A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2AC28E12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4D1223B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0.2551</w:t>
            </w:r>
          </w:p>
        </w:tc>
      </w:tr>
      <w:tr w:rsidR="000B31F1" w:rsidRPr="004D71E6" w14:paraId="4269B369" w14:textId="77777777" w:rsidTr="00BC7C0D">
        <w:tc>
          <w:tcPr>
            <w:tcW w:w="2693" w:type="dxa"/>
            <w:shd w:val="clear" w:color="auto" w:fill="auto"/>
          </w:tcPr>
          <w:p w14:paraId="333C5441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(n=71)</w:t>
            </w:r>
          </w:p>
        </w:tc>
        <w:tc>
          <w:tcPr>
            <w:tcW w:w="2495" w:type="dxa"/>
            <w:shd w:val="clear" w:color="auto" w:fill="auto"/>
          </w:tcPr>
          <w:p w14:paraId="2C790F17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(15.5%)</w:t>
            </w:r>
          </w:p>
        </w:tc>
        <w:tc>
          <w:tcPr>
            <w:tcW w:w="2495" w:type="dxa"/>
            <w:shd w:val="clear" w:color="auto" w:fill="auto"/>
          </w:tcPr>
          <w:p w14:paraId="3B44B827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 (84.5%)</w:t>
            </w:r>
          </w:p>
        </w:tc>
        <w:tc>
          <w:tcPr>
            <w:tcW w:w="1134" w:type="dxa"/>
            <w:shd w:val="clear" w:color="auto" w:fill="auto"/>
          </w:tcPr>
          <w:p w14:paraId="56597EFE" w14:textId="77777777" w:rsidR="000B31F1" w:rsidRPr="004D71E6" w:rsidRDefault="000B31F1" w:rsidP="00D8769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671C157F" w14:textId="77777777" w:rsidTr="00BC7C0D">
        <w:tc>
          <w:tcPr>
            <w:tcW w:w="2693" w:type="dxa"/>
            <w:shd w:val="clear" w:color="auto" w:fill="auto"/>
          </w:tcPr>
          <w:p w14:paraId="6C149484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(n=31)</w:t>
            </w:r>
          </w:p>
        </w:tc>
        <w:tc>
          <w:tcPr>
            <w:tcW w:w="2495" w:type="dxa"/>
            <w:shd w:val="clear" w:color="auto" w:fill="auto"/>
          </w:tcPr>
          <w:p w14:paraId="6C926FD5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(22.6%)</w:t>
            </w:r>
          </w:p>
        </w:tc>
        <w:tc>
          <w:tcPr>
            <w:tcW w:w="2495" w:type="dxa"/>
            <w:shd w:val="clear" w:color="auto" w:fill="auto"/>
          </w:tcPr>
          <w:p w14:paraId="48D91D2A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(77.4%)</w:t>
            </w:r>
          </w:p>
        </w:tc>
        <w:tc>
          <w:tcPr>
            <w:tcW w:w="1134" w:type="dxa"/>
            <w:shd w:val="clear" w:color="auto" w:fill="auto"/>
          </w:tcPr>
          <w:p w14:paraId="4C40A58E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3B57C714" w14:textId="77777777" w:rsidTr="00BC7C0D">
        <w:tc>
          <w:tcPr>
            <w:tcW w:w="2693" w:type="dxa"/>
            <w:shd w:val="clear" w:color="auto" w:fill="auto"/>
          </w:tcPr>
          <w:p w14:paraId="3B718BF8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(n=10)</w:t>
            </w:r>
          </w:p>
        </w:tc>
        <w:tc>
          <w:tcPr>
            <w:tcW w:w="2495" w:type="dxa"/>
            <w:shd w:val="clear" w:color="auto" w:fill="auto"/>
          </w:tcPr>
          <w:p w14:paraId="0E1372FA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(10.0%)</w:t>
            </w:r>
          </w:p>
        </w:tc>
        <w:tc>
          <w:tcPr>
            <w:tcW w:w="2495" w:type="dxa"/>
            <w:shd w:val="clear" w:color="auto" w:fill="auto"/>
          </w:tcPr>
          <w:p w14:paraId="1B2E980C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(90.0%)</w:t>
            </w:r>
          </w:p>
        </w:tc>
        <w:tc>
          <w:tcPr>
            <w:tcW w:w="1134" w:type="dxa"/>
            <w:shd w:val="clear" w:color="auto" w:fill="auto"/>
          </w:tcPr>
          <w:p w14:paraId="658BB2D0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6F9591DE" w14:textId="77777777" w:rsidTr="00BC7C0D">
        <w:tc>
          <w:tcPr>
            <w:tcW w:w="2693" w:type="dxa"/>
            <w:shd w:val="clear" w:color="auto" w:fill="auto"/>
          </w:tcPr>
          <w:p w14:paraId="317D2B39" w14:textId="5D5D13B2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(n=14)</w:t>
            </w:r>
          </w:p>
        </w:tc>
        <w:tc>
          <w:tcPr>
            <w:tcW w:w="2495" w:type="dxa"/>
            <w:shd w:val="clear" w:color="auto" w:fill="auto"/>
          </w:tcPr>
          <w:p w14:paraId="29F00532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(0.0%)</w:t>
            </w:r>
          </w:p>
        </w:tc>
        <w:tc>
          <w:tcPr>
            <w:tcW w:w="2495" w:type="dxa"/>
            <w:shd w:val="clear" w:color="auto" w:fill="auto"/>
          </w:tcPr>
          <w:p w14:paraId="780420AF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(100.0%)</w:t>
            </w:r>
          </w:p>
        </w:tc>
        <w:tc>
          <w:tcPr>
            <w:tcW w:w="1134" w:type="dxa"/>
            <w:shd w:val="clear" w:color="auto" w:fill="auto"/>
          </w:tcPr>
          <w:p w14:paraId="5166CB64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67A1C255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5809E9FB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HER2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0F623799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45FBB442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643F3359" w14:textId="73ECC561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  <w:r w:rsidR="00C800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0B31F1" w:rsidRPr="004D71E6" w14:paraId="6003C9CC" w14:textId="77777777" w:rsidTr="00BC7C0D">
        <w:tc>
          <w:tcPr>
            <w:tcW w:w="2693" w:type="dxa"/>
          </w:tcPr>
          <w:p w14:paraId="43A93163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HER2 - (n =91)</w:t>
            </w:r>
          </w:p>
        </w:tc>
        <w:tc>
          <w:tcPr>
            <w:tcW w:w="2495" w:type="dxa"/>
          </w:tcPr>
          <w:p w14:paraId="4CD87C21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(13.2%)</w:t>
            </w:r>
          </w:p>
        </w:tc>
        <w:tc>
          <w:tcPr>
            <w:tcW w:w="2495" w:type="dxa"/>
          </w:tcPr>
          <w:p w14:paraId="281EDDAC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 (86.8%)</w:t>
            </w:r>
          </w:p>
        </w:tc>
        <w:tc>
          <w:tcPr>
            <w:tcW w:w="1134" w:type="dxa"/>
          </w:tcPr>
          <w:p w14:paraId="432AE79A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65D8FDCC" w14:textId="77777777" w:rsidTr="00BC7C0D">
        <w:tc>
          <w:tcPr>
            <w:tcW w:w="2693" w:type="dxa"/>
          </w:tcPr>
          <w:p w14:paraId="0C61828F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HER2 + (n=35)</w:t>
            </w:r>
          </w:p>
        </w:tc>
        <w:tc>
          <w:tcPr>
            <w:tcW w:w="2495" w:type="dxa"/>
          </w:tcPr>
          <w:p w14:paraId="13DA6D90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(20.0%)</w:t>
            </w:r>
          </w:p>
        </w:tc>
        <w:tc>
          <w:tcPr>
            <w:tcW w:w="2495" w:type="dxa"/>
          </w:tcPr>
          <w:p w14:paraId="3DA9D6F9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 (80.0%)</w:t>
            </w:r>
          </w:p>
        </w:tc>
        <w:tc>
          <w:tcPr>
            <w:tcW w:w="1134" w:type="dxa"/>
          </w:tcPr>
          <w:p w14:paraId="37A8E7FF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2B38770D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508D64FB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5B67E446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3BAD2B45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D61C7BC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0.0789</w:t>
            </w:r>
          </w:p>
        </w:tc>
      </w:tr>
      <w:tr w:rsidR="000B31F1" w:rsidRPr="004D71E6" w14:paraId="659FDC6F" w14:textId="77777777" w:rsidTr="00BC7C0D">
        <w:tc>
          <w:tcPr>
            <w:tcW w:w="2693" w:type="dxa"/>
            <w:shd w:val="clear" w:color="auto" w:fill="auto"/>
          </w:tcPr>
          <w:p w14:paraId="303BFC06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 - (n =44)</w:t>
            </w:r>
          </w:p>
        </w:tc>
        <w:tc>
          <w:tcPr>
            <w:tcW w:w="2495" w:type="dxa"/>
            <w:shd w:val="clear" w:color="auto" w:fill="auto"/>
          </w:tcPr>
          <w:p w14:paraId="084044E7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(22.7%)</w:t>
            </w:r>
          </w:p>
        </w:tc>
        <w:tc>
          <w:tcPr>
            <w:tcW w:w="2495" w:type="dxa"/>
            <w:shd w:val="clear" w:color="auto" w:fill="auto"/>
          </w:tcPr>
          <w:p w14:paraId="24A019C7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 (77.3%)</w:t>
            </w:r>
          </w:p>
        </w:tc>
        <w:tc>
          <w:tcPr>
            <w:tcW w:w="1134" w:type="dxa"/>
            <w:shd w:val="clear" w:color="auto" w:fill="auto"/>
          </w:tcPr>
          <w:p w14:paraId="2D09A230" w14:textId="77777777" w:rsidR="000B31F1" w:rsidRPr="004D71E6" w:rsidRDefault="000B31F1" w:rsidP="00D8769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5CE284C6" w14:textId="77777777" w:rsidTr="00BC7C0D">
        <w:tc>
          <w:tcPr>
            <w:tcW w:w="2693" w:type="dxa"/>
            <w:shd w:val="clear" w:color="auto" w:fill="auto"/>
          </w:tcPr>
          <w:p w14:paraId="40D875BA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 + (n =82)</w:t>
            </w:r>
          </w:p>
        </w:tc>
        <w:tc>
          <w:tcPr>
            <w:tcW w:w="2495" w:type="dxa"/>
            <w:shd w:val="clear" w:color="auto" w:fill="auto"/>
          </w:tcPr>
          <w:p w14:paraId="4B292D85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(11.0%)</w:t>
            </w:r>
          </w:p>
        </w:tc>
        <w:tc>
          <w:tcPr>
            <w:tcW w:w="2495" w:type="dxa"/>
            <w:shd w:val="clear" w:color="auto" w:fill="auto"/>
          </w:tcPr>
          <w:p w14:paraId="05C43610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 (89.0%)</w:t>
            </w:r>
          </w:p>
        </w:tc>
        <w:tc>
          <w:tcPr>
            <w:tcW w:w="1134" w:type="dxa"/>
            <w:shd w:val="clear" w:color="auto" w:fill="auto"/>
          </w:tcPr>
          <w:p w14:paraId="535AC91F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7FE766E2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790C89F3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7115304D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54EAF215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455F010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0.2290</w:t>
            </w:r>
          </w:p>
        </w:tc>
      </w:tr>
      <w:tr w:rsidR="000B31F1" w:rsidRPr="004D71E6" w14:paraId="61F51CA6" w14:textId="77777777" w:rsidTr="00BC7C0D">
        <w:tc>
          <w:tcPr>
            <w:tcW w:w="2693" w:type="dxa"/>
          </w:tcPr>
          <w:p w14:paraId="6B62DA78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 - (n =57)</w:t>
            </w:r>
          </w:p>
        </w:tc>
        <w:tc>
          <w:tcPr>
            <w:tcW w:w="2495" w:type="dxa"/>
          </w:tcPr>
          <w:p w14:paraId="4A641CDD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(19.3%)</w:t>
            </w:r>
          </w:p>
        </w:tc>
        <w:tc>
          <w:tcPr>
            <w:tcW w:w="2495" w:type="dxa"/>
          </w:tcPr>
          <w:p w14:paraId="7DB41A15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 (80.7%)</w:t>
            </w:r>
          </w:p>
        </w:tc>
        <w:tc>
          <w:tcPr>
            <w:tcW w:w="1134" w:type="dxa"/>
          </w:tcPr>
          <w:p w14:paraId="015982A1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1F446F5C" w14:textId="77777777" w:rsidTr="00BC7C0D">
        <w:tc>
          <w:tcPr>
            <w:tcW w:w="2693" w:type="dxa"/>
          </w:tcPr>
          <w:p w14:paraId="1358F50F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 + (n =69)</w:t>
            </w:r>
          </w:p>
        </w:tc>
        <w:tc>
          <w:tcPr>
            <w:tcW w:w="2495" w:type="dxa"/>
          </w:tcPr>
          <w:p w14:paraId="56BDFCD7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(11.6%)</w:t>
            </w:r>
          </w:p>
        </w:tc>
        <w:tc>
          <w:tcPr>
            <w:tcW w:w="2495" w:type="dxa"/>
          </w:tcPr>
          <w:p w14:paraId="5199AD61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 (88.4%)</w:t>
            </w:r>
          </w:p>
        </w:tc>
        <w:tc>
          <w:tcPr>
            <w:tcW w:w="1134" w:type="dxa"/>
          </w:tcPr>
          <w:p w14:paraId="0F9D43F3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14E4F66B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1F70EB19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Molecular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49F7ED48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4756BCC5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6594B4B2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0.3949</w:t>
            </w:r>
          </w:p>
        </w:tc>
      </w:tr>
      <w:tr w:rsidR="000B31F1" w:rsidRPr="004D71E6" w14:paraId="6DB158B4" w14:textId="77777777" w:rsidTr="00BC7C0D">
        <w:tc>
          <w:tcPr>
            <w:tcW w:w="2693" w:type="dxa"/>
            <w:shd w:val="clear" w:color="auto" w:fill="auto"/>
          </w:tcPr>
          <w:p w14:paraId="2ECE33F9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Luminal A (n =69)</w:t>
            </w:r>
          </w:p>
        </w:tc>
        <w:tc>
          <w:tcPr>
            <w:tcW w:w="2495" w:type="dxa"/>
            <w:shd w:val="clear" w:color="auto" w:fill="auto"/>
          </w:tcPr>
          <w:p w14:paraId="37ACADC6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(10.1%)</w:t>
            </w:r>
          </w:p>
        </w:tc>
        <w:tc>
          <w:tcPr>
            <w:tcW w:w="2495" w:type="dxa"/>
            <w:shd w:val="clear" w:color="auto" w:fill="auto"/>
          </w:tcPr>
          <w:p w14:paraId="7693685B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 (89.9%)</w:t>
            </w:r>
          </w:p>
        </w:tc>
        <w:tc>
          <w:tcPr>
            <w:tcW w:w="1134" w:type="dxa"/>
            <w:shd w:val="clear" w:color="auto" w:fill="auto"/>
          </w:tcPr>
          <w:p w14:paraId="10176CB0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1D015AF2" w14:textId="77777777" w:rsidTr="00BC7C0D">
        <w:tc>
          <w:tcPr>
            <w:tcW w:w="2693" w:type="dxa"/>
            <w:shd w:val="clear" w:color="auto" w:fill="auto"/>
          </w:tcPr>
          <w:p w14:paraId="47A4D725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Luminal B (n =15)</w:t>
            </w:r>
          </w:p>
        </w:tc>
        <w:tc>
          <w:tcPr>
            <w:tcW w:w="2495" w:type="dxa"/>
            <w:shd w:val="clear" w:color="auto" w:fill="auto"/>
          </w:tcPr>
          <w:p w14:paraId="19DE73B2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(20.0%)</w:t>
            </w:r>
          </w:p>
        </w:tc>
        <w:tc>
          <w:tcPr>
            <w:tcW w:w="2495" w:type="dxa"/>
            <w:shd w:val="clear" w:color="auto" w:fill="auto"/>
          </w:tcPr>
          <w:p w14:paraId="0609318F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(80.0%)</w:t>
            </w:r>
          </w:p>
        </w:tc>
        <w:tc>
          <w:tcPr>
            <w:tcW w:w="1134" w:type="dxa"/>
            <w:shd w:val="clear" w:color="auto" w:fill="auto"/>
          </w:tcPr>
          <w:p w14:paraId="29BEEFC6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434763AC" w14:textId="77777777" w:rsidTr="00BC7C0D">
        <w:tc>
          <w:tcPr>
            <w:tcW w:w="2693" w:type="dxa"/>
            <w:shd w:val="clear" w:color="auto" w:fill="auto"/>
          </w:tcPr>
          <w:p w14:paraId="580AAB7D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HER-2 positive (n =20)</w:t>
            </w:r>
          </w:p>
        </w:tc>
        <w:tc>
          <w:tcPr>
            <w:tcW w:w="2495" w:type="dxa"/>
            <w:shd w:val="clear" w:color="auto" w:fill="auto"/>
          </w:tcPr>
          <w:p w14:paraId="2C61AF61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(20.0%)</w:t>
            </w:r>
          </w:p>
        </w:tc>
        <w:tc>
          <w:tcPr>
            <w:tcW w:w="2495" w:type="dxa"/>
            <w:shd w:val="clear" w:color="auto" w:fill="auto"/>
          </w:tcPr>
          <w:p w14:paraId="3A91F554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(80.0%)</w:t>
            </w:r>
          </w:p>
        </w:tc>
        <w:tc>
          <w:tcPr>
            <w:tcW w:w="1134" w:type="dxa"/>
            <w:shd w:val="clear" w:color="auto" w:fill="auto"/>
          </w:tcPr>
          <w:p w14:paraId="0C7D703C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023CC7D2" w14:textId="77777777" w:rsidTr="00BC7C0D">
        <w:tc>
          <w:tcPr>
            <w:tcW w:w="2693" w:type="dxa"/>
            <w:shd w:val="clear" w:color="auto" w:fill="auto"/>
          </w:tcPr>
          <w:p w14:paraId="24C787F7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Triple negative (n =22)</w:t>
            </w:r>
          </w:p>
        </w:tc>
        <w:tc>
          <w:tcPr>
            <w:tcW w:w="2495" w:type="dxa"/>
            <w:shd w:val="clear" w:color="auto" w:fill="auto"/>
          </w:tcPr>
          <w:p w14:paraId="15B7D757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(22.7%)</w:t>
            </w:r>
          </w:p>
        </w:tc>
        <w:tc>
          <w:tcPr>
            <w:tcW w:w="2495" w:type="dxa"/>
            <w:shd w:val="clear" w:color="auto" w:fill="auto"/>
          </w:tcPr>
          <w:p w14:paraId="48CCD875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 (77.3%)</w:t>
            </w:r>
          </w:p>
        </w:tc>
        <w:tc>
          <w:tcPr>
            <w:tcW w:w="1134" w:type="dxa"/>
            <w:shd w:val="clear" w:color="auto" w:fill="auto"/>
          </w:tcPr>
          <w:p w14:paraId="7598CEA7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2233D7CF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70CA6D2C" w14:textId="13B6E093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Pathological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20CB1F6F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2B81A5D7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27C3EBA5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0.3645</w:t>
            </w:r>
          </w:p>
        </w:tc>
      </w:tr>
      <w:tr w:rsidR="000B31F1" w:rsidRPr="004D71E6" w14:paraId="29E098D9" w14:textId="77777777" w:rsidTr="00BC7C0D">
        <w:tc>
          <w:tcPr>
            <w:tcW w:w="2693" w:type="dxa"/>
            <w:shd w:val="clear" w:color="auto" w:fill="auto"/>
          </w:tcPr>
          <w:p w14:paraId="39EAE2E3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IDC (n =116)</w:t>
            </w:r>
          </w:p>
        </w:tc>
        <w:tc>
          <w:tcPr>
            <w:tcW w:w="2495" w:type="dxa"/>
            <w:shd w:val="clear" w:color="auto" w:fill="auto"/>
          </w:tcPr>
          <w:p w14:paraId="030EEB45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(13.8%)</w:t>
            </w:r>
          </w:p>
        </w:tc>
        <w:tc>
          <w:tcPr>
            <w:tcW w:w="2495" w:type="dxa"/>
            <w:shd w:val="clear" w:color="auto" w:fill="auto"/>
          </w:tcPr>
          <w:p w14:paraId="6E647082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 (86.2%)</w:t>
            </w:r>
          </w:p>
        </w:tc>
        <w:tc>
          <w:tcPr>
            <w:tcW w:w="1134" w:type="dxa"/>
            <w:shd w:val="clear" w:color="auto" w:fill="auto"/>
          </w:tcPr>
          <w:p w14:paraId="1E3D1F25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0492C8F0" w14:textId="77777777" w:rsidTr="00BC7C0D">
        <w:tc>
          <w:tcPr>
            <w:tcW w:w="2693" w:type="dxa"/>
            <w:shd w:val="clear" w:color="auto" w:fill="auto"/>
          </w:tcPr>
          <w:p w14:paraId="28547E79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ILC (n =6)</w:t>
            </w:r>
          </w:p>
        </w:tc>
        <w:tc>
          <w:tcPr>
            <w:tcW w:w="2495" w:type="dxa"/>
            <w:shd w:val="clear" w:color="auto" w:fill="auto"/>
          </w:tcPr>
          <w:p w14:paraId="4C849FEE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(33.3%)</w:t>
            </w:r>
          </w:p>
        </w:tc>
        <w:tc>
          <w:tcPr>
            <w:tcW w:w="2495" w:type="dxa"/>
            <w:shd w:val="clear" w:color="auto" w:fill="auto"/>
          </w:tcPr>
          <w:p w14:paraId="16F83B3D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(66.7%)</w:t>
            </w:r>
          </w:p>
        </w:tc>
        <w:tc>
          <w:tcPr>
            <w:tcW w:w="1134" w:type="dxa"/>
            <w:shd w:val="clear" w:color="auto" w:fill="auto"/>
          </w:tcPr>
          <w:p w14:paraId="4C055B77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20F3091B" w14:textId="77777777" w:rsidTr="00BC7C0D">
        <w:tc>
          <w:tcPr>
            <w:tcW w:w="2693" w:type="dxa"/>
            <w:shd w:val="clear" w:color="auto" w:fill="auto"/>
          </w:tcPr>
          <w:p w14:paraId="0E335776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 (n=4)</w:t>
            </w:r>
          </w:p>
        </w:tc>
        <w:tc>
          <w:tcPr>
            <w:tcW w:w="2495" w:type="dxa"/>
            <w:shd w:val="clear" w:color="auto" w:fill="auto"/>
          </w:tcPr>
          <w:p w14:paraId="62AF0D27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(25.0%)</w:t>
            </w:r>
          </w:p>
        </w:tc>
        <w:tc>
          <w:tcPr>
            <w:tcW w:w="2495" w:type="dxa"/>
            <w:shd w:val="clear" w:color="auto" w:fill="auto"/>
          </w:tcPr>
          <w:p w14:paraId="70986F5A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(75.0%)</w:t>
            </w:r>
          </w:p>
        </w:tc>
        <w:tc>
          <w:tcPr>
            <w:tcW w:w="1134" w:type="dxa"/>
            <w:shd w:val="clear" w:color="auto" w:fill="auto"/>
          </w:tcPr>
          <w:p w14:paraId="22F4B5E6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7403C01B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26B10E67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Menopause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718244BB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2D93A66E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464A467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0.1943</w:t>
            </w:r>
          </w:p>
        </w:tc>
      </w:tr>
      <w:tr w:rsidR="000B31F1" w:rsidRPr="004D71E6" w14:paraId="4030E8B4" w14:textId="77777777" w:rsidTr="00BC7C0D">
        <w:tc>
          <w:tcPr>
            <w:tcW w:w="2693" w:type="dxa"/>
          </w:tcPr>
          <w:p w14:paraId="4EEDD0F5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Pre-menopause (n =69)</w:t>
            </w:r>
          </w:p>
        </w:tc>
        <w:tc>
          <w:tcPr>
            <w:tcW w:w="2495" w:type="dxa"/>
          </w:tcPr>
          <w:p w14:paraId="1476184E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13(18.8%)</w:t>
            </w:r>
          </w:p>
        </w:tc>
        <w:tc>
          <w:tcPr>
            <w:tcW w:w="2495" w:type="dxa"/>
          </w:tcPr>
          <w:p w14:paraId="118F1EE3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 (81.2%)</w:t>
            </w:r>
          </w:p>
        </w:tc>
        <w:tc>
          <w:tcPr>
            <w:tcW w:w="1134" w:type="dxa"/>
          </w:tcPr>
          <w:p w14:paraId="3AA0A6EF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31C83730" w14:textId="77777777" w:rsidTr="00BC7C0D">
        <w:tc>
          <w:tcPr>
            <w:tcW w:w="2693" w:type="dxa"/>
          </w:tcPr>
          <w:p w14:paraId="2F5C1EFA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Post-menopause (n =57)</w:t>
            </w:r>
          </w:p>
        </w:tc>
        <w:tc>
          <w:tcPr>
            <w:tcW w:w="2495" w:type="dxa"/>
          </w:tcPr>
          <w:p w14:paraId="7C1D31A3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(10.5%)</w:t>
            </w:r>
          </w:p>
        </w:tc>
        <w:tc>
          <w:tcPr>
            <w:tcW w:w="2495" w:type="dxa"/>
          </w:tcPr>
          <w:p w14:paraId="07062BBC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 (89.5%)</w:t>
            </w:r>
          </w:p>
        </w:tc>
        <w:tc>
          <w:tcPr>
            <w:tcW w:w="1134" w:type="dxa"/>
          </w:tcPr>
          <w:p w14:paraId="12C885F8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350E5869" w14:textId="77777777" w:rsidTr="00BC7C0D">
        <w:tc>
          <w:tcPr>
            <w:tcW w:w="2693" w:type="dxa"/>
            <w:shd w:val="clear" w:color="auto" w:fill="F2F2F2" w:themeFill="background1" w:themeFillShade="F2"/>
          </w:tcPr>
          <w:p w14:paraId="68F9F9D6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The age of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menarche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58F278EF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69163BC5" w14:textId="77777777" w:rsidR="000B31F1" w:rsidRPr="004D71E6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4FFD155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0.0441</w:t>
            </w:r>
          </w:p>
        </w:tc>
      </w:tr>
      <w:tr w:rsidR="000B31F1" w:rsidRPr="004D71E6" w14:paraId="70266EB8" w14:textId="77777777" w:rsidTr="00BC7C0D">
        <w:tc>
          <w:tcPr>
            <w:tcW w:w="2693" w:type="dxa"/>
          </w:tcPr>
          <w:p w14:paraId="02628645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≤15 (n =73)</w:t>
            </w:r>
          </w:p>
        </w:tc>
        <w:tc>
          <w:tcPr>
            <w:tcW w:w="2495" w:type="dxa"/>
            <w:shd w:val="clear" w:color="auto" w:fill="auto"/>
          </w:tcPr>
          <w:p w14:paraId="18C5BB8B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 (20.5%)</w:t>
            </w:r>
          </w:p>
        </w:tc>
        <w:tc>
          <w:tcPr>
            <w:tcW w:w="2495" w:type="dxa"/>
            <w:shd w:val="clear" w:color="auto" w:fill="auto"/>
          </w:tcPr>
          <w:p w14:paraId="74B878FF" w14:textId="287303AA" w:rsidR="000B31F1" w:rsidRPr="00C47272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472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 (</w:t>
            </w:r>
            <w:r w:rsidR="0037722C" w:rsidRPr="00C472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C472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9.5%)</w:t>
            </w:r>
          </w:p>
        </w:tc>
        <w:tc>
          <w:tcPr>
            <w:tcW w:w="1134" w:type="dxa"/>
          </w:tcPr>
          <w:p w14:paraId="6406B3A3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B31F1" w:rsidRPr="004D71E6" w14:paraId="4270D352" w14:textId="77777777" w:rsidTr="00BC7C0D">
        <w:tc>
          <w:tcPr>
            <w:tcW w:w="2693" w:type="dxa"/>
          </w:tcPr>
          <w:p w14:paraId="0D728860" w14:textId="77777777" w:rsidR="000B31F1" w:rsidRPr="004D71E6" w:rsidRDefault="000B31F1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&gt;15 (n =53)</w:t>
            </w:r>
          </w:p>
        </w:tc>
        <w:tc>
          <w:tcPr>
            <w:tcW w:w="2495" w:type="dxa"/>
            <w:shd w:val="clear" w:color="auto" w:fill="auto"/>
          </w:tcPr>
          <w:p w14:paraId="7DE68457" w14:textId="77777777" w:rsidR="000B31F1" w:rsidRPr="004D71E6" w:rsidRDefault="000B31F1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(7.5%)</w:t>
            </w:r>
          </w:p>
        </w:tc>
        <w:tc>
          <w:tcPr>
            <w:tcW w:w="2495" w:type="dxa"/>
            <w:shd w:val="clear" w:color="auto" w:fill="auto"/>
          </w:tcPr>
          <w:p w14:paraId="0F700A06" w14:textId="77777777" w:rsidR="000B31F1" w:rsidRPr="00C47272" w:rsidRDefault="000B31F1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72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 (92.5%)</w:t>
            </w:r>
          </w:p>
        </w:tc>
        <w:tc>
          <w:tcPr>
            <w:tcW w:w="1134" w:type="dxa"/>
          </w:tcPr>
          <w:p w14:paraId="583D4AF1" w14:textId="77777777" w:rsidR="000B31F1" w:rsidRPr="004D71E6" w:rsidRDefault="000B31F1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red"/>
              </w:rPr>
            </w:pPr>
          </w:p>
        </w:tc>
      </w:tr>
    </w:tbl>
    <w:p w14:paraId="7D67CD79" w14:textId="3EB993A0" w:rsidR="000B31F1" w:rsidRPr="00FE3D39" w:rsidRDefault="00BC7C0D" w:rsidP="000B31F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="000B31F1" w:rsidRPr="00FE3D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0B31F1" w:rsidRPr="00FE3D39">
        <w:rPr>
          <w:rFonts w:ascii="Times New Roman" w:hAnsi="Times New Roman" w:cs="Times New Roman"/>
          <w:sz w:val="20"/>
          <w:szCs w:val="20"/>
        </w:rPr>
        <w:t>Chi</w:t>
      </w:r>
      <w:proofErr w:type="spellEnd"/>
      <w:r w:rsidR="000B31F1" w:rsidRPr="00FE3D39">
        <w:rPr>
          <w:rFonts w:ascii="Times New Roman" w:hAnsi="Times New Roman" w:cs="Times New Roman"/>
          <w:sz w:val="20"/>
          <w:szCs w:val="20"/>
        </w:rPr>
        <w:t xml:space="preserve">-squared test, a </w:t>
      </w:r>
      <w:r w:rsidR="000B31F1" w:rsidRPr="00FE3D3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0B31F1" w:rsidRPr="00FE3D39">
        <w:rPr>
          <w:rFonts w:ascii="Times New Roman" w:hAnsi="Times New Roman" w:cs="Times New Roman"/>
          <w:sz w:val="20"/>
          <w:szCs w:val="20"/>
        </w:rPr>
        <w:t xml:space="preserve"> value ≤ 0.05 was considered statistically significant. </w:t>
      </w:r>
    </w:p>
    <w:p w14:paraId="12428F40" w14:textId="5BFAB498" w:rsidR="000B31F1" w:rsidRPr="00FE3D39" w:rsidRDefault="00BC7C0D" w:rsidP="000B31F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="000B31F1" w:rsidRPr="00FE3D39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="000B31F1" w:rsidRPr="00FE3D39">
        <w:rPr>
          <w:rFonts w:ascii="Times New Roman" w:hAnsi="Times New Roman" w:cs="Times New Roman"/>
          <w:sz w:val="20"/>
          <w:szCs w:val="20"/>
        </w:rPr>
        <w:t>Tumor</w:t>
      </w:r>
      <w:proofErr w:type="spellEnd"/>
      <w:r w:rsidR="000B31F1" w:rsidRPr="00FE3D39">
        <w:rPr>
          <w:rFonts w:ascii="Times New Roman" w:hAnsi="Times New Roman" w:cs="Times New Roman"/>
          <w:sz w:val="20"/>
          <w:szCs w:val="20"/>
        </w:rPr>
        <w:t xml:space="preserve"> sizes were scored according to the TNM staging system.</w:t>
      </w:r>
    </w:p>
    <w:p w14:paraId="1E7E3A22" w14:textId="58CCB262" w:rsidR="000B31F1" w:rsidRDefault="00BC7C0D" w:rsidP="000B31F1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="000B31F1" w:rsidRPr="00FE3D39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="000B31F1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="000B31F1">
        <w:rPr>
          <w:rFonts w:ascii="Times New Roman" w:hAnsi="Times New Roman" w:cs="Times New Roman"/>
          <w:sz w:val="20"/>
          <w:szCs w:val="20"/>
        </w:rPr>
        <w:t xml:space="preserve"> were arbitrarily divide into two groups according to the median age at diagnosis age 50.</w:t>
      </w:r>
    </w:p>
    <w:p w14:paraId="562BC784" w14:textId="77777777" w:rsidR="00BC7C0D" w:rsidRDefault="00BC7C0D" w:rsidP="00BC7C0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proofErr w:type="spellStart"/>
      <w:r w:rsidR="000B31F1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="000B31F1" w:rsidRPr="00FE3D39">
        <w:rPr>
          <w:rFonts w:ascii="Times New Roman" w:hAnsi="Times New Roman" w:cs="Times New Roman"/>
          <w:sz w:val="20"/>
          <w:szCs w:val="20"/>
        </w:rPr>
        <w:t>Lymph</w:t>
      </w:r>
      <w:proofErr w:type="spellEnd"/>
      <w:r w:rsidR="000B31F1" w:rsidRPr="00FE3D39">
        <w:rPr>
          <w:rFonts w:ascii="Times New Roman" w:hAnsi="Times New Roman" w:cs="Times New Roman"/>
          <w:sz w:val="20"/>
          <w:szCs w:val="20"/>
        </w:rPr>
        <w:t xml:space="preserve"> node involvement was scored according to the TNM staging system.</w:t>
      </w:r>
    </w:p>
    <w:p w14:paraId="7D177B28" w14:textId="76C747C6" w:rsidR="000B31F1" w:rsidRPr="00FE3D39" w:rsidRDefault="00BC7C0D" w:rsidP="00BC7C0D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0B31F1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="000B31F1" w:rsidRPr="00FE3D39">
        <w:rPr>
          <w:rFonts w:ascii="Times New Roman" w:hAnsi="Times New Roman" w:cs="Times New Roman"/>
          <w:sz w:val="20"/>
          <w:szCs w:val="20"/>
        </w:rPr>
        <w:t>HER2, ER and PR positivity defined using immunohistochemistry</w:t>
      </w:r>
      <w:r>
        <w:rPr>
          <w:rFonts w:ascii="Times New Roman" w:hAnsi="Times New Roman" w:cs="Times New Roman"/>
          <w:sz w:val="20"/>
          <w:szCs w:val="20"/>
        </w:rPr>
        <w:t xml:space="preserve"> was recorded in the pathology report of the surgically removed breast cancer tissues</w:t>
      </w:r>
    </w:p>
    <w:p w14:paraId="08DCB694" w14:textId="12393C4B" w:rsidR="000B31F1" w:rsidRPr="00FE3D39" w:rsidRDefault="00BC7C0D" w:rsidP="00BC7C0D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proofErr w:type="spellStart"/>
      <w:r w:rsidR="000B31F1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="000B31F1" w:rsidRPr="00FE3D39">
        <w:rPr>
          <w:rFonts w:ascii="Times New Roman" w:hAnsi="Times New Roman" w:cs="Times New Roman"/>
          <w:sz w:val="20"/>
          <w:szCs w:val="20"/>
        </w:rPr>
        <w:t>Molecular</w:t>
      </w:r>
      <w:proofErr w:type="spellEnd"/>
      <w:r w:rsidR="000B31F1" w:rsidRPr="00FE3D39">
        <w:rPr>
          <w:rFonts w:ascii="Times New Roman" w:hAnsi="Times New Roman" w:cs="Times New Roman"/>
          <w:sz w:val="20"/>
          <w:szCs w:val="20"/>
        </w:rPr>
        <w:t xml:space="preserve"> subtypes were defined as luminal A: ER+ and/or PR+/HER2-; luminal B: ER+ and/or PR+/HER2+;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0B31F1" w:rsidRPr="00FE3D39">
        <w:rPr>
          <w:rFonts w:ascii="Times New Roman" w:hAnsi="Times New Roman" w:cs="Times New Roman"/>
          <w:sz w:val="20"/>
          <w:szCs w:val="20"/>
        </w:rPr>
        <w:t>HER2+; TNBC: ER-/PR-/HER2-.</w:t>
      </w:r>
    </w:p>
    <w:p w14:paraId="165507C9" w14:textId="2D5DF063" w:rsidR="000B31F1" w:rsidRPr="00FE3D39" w:rsidRDefault="00BC7C0D" w:rsidP="00BC7C0D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proofErr w:type="spellStart"/>
      <w:r w:rsidR="000B31F1"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="000B31F1" w:rsidRPr="00FE3D39">
        <w:rPr>
          <w:rFonts w:ascii="Times New Roman" w:hAnsi="Times New Roman" w:cs="Times New Roman"/>
          <w:sz w:val="20"/>
          <w:szCs w:val="20"/>
        </w:rPr>
        <w:t>IDC</w:t>
      </w:r>
      <w:proofErr w:type="spellEnd"/>
      <w:r w:rsidR="000B31F1" w:rsidRPr="00FE3D39">
        <w:rPr>
          <w:rFonts w:ascii="Times New Roman" w:hAnsi="Times New Roman" w:cs="Times New Roman"/>
          <w:sz w:val="20"/>
          <w:szCs w:val="20"/>
        </w:rPr>
        <w:t xml:space="preserve">: Invasive ductal carcinomas; ILC: Invasive lobular carcinomas; Others including </w:t>
      </w:r>
      <w:r w:rsidR="000B31F1"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micropapillary</w:t>
      </w:r>
      <w:r w:rsidR="000B31F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B31F1"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 w:rsidR="000B31F1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0B31F1"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metaplastic </w:t>
      </w:r>
      <w:proofErr w:type="gramStart"/>
      <w:r w:rsidR="000B31F1"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 w:rsidR="000B31F1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proofErr w:type="gramEnd"/>
      <w:r w:rsidR="000B31F1"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mucinous adenocarcinoma</w:t>
      </w:r>
      <w:r w:rsidR="000B31F1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0B31F1"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7187073" w14:textId="69D22C09" w:rsidR="000B31F1" w:rsidRDefault="00BC7C0D" w:rsidP="000B31F1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</w:t>
      </w:r>
      <w:proofErr w:type="spellStart"/>
      <w:r w:rsidR="000B31F1">
        <w:rPr>
          <w:rFonts w:ascii="Times New Roman" w:hAnsi="Times New Roman" w:cs="Times New Roman"/>
          <w:sz w:val="20"/>
          <w:szCs w:val="20"/>
          <w:vertAlign w:val="superscript"/>
        </w:rPr>
        <w:t>h</w:t>
      </w:r>
      <w:r w:rsidR="000B31F1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="000B31F1">
        <w:rPr>
          <w:rFonts w:ascii="Times New Roman" w:hAnsi="Times New Roman" w:cs="Times New Roman"/>
          <w:sz w:val="20"/>
          <w:szCs w:val="20"/>
        </w:rPr>
        <w:t xml:space="preserve"> were arbitrarily divide</w:t>
      </w:r>
      <w:r w:rsidR="009D4A2C">
        <w:rPr>
          <w:rFonts w:ascii="Times New Roman" w:hAnsi="Times New Roman" w:cs="Times New Roman"/>
          <w:sz w:val="20"/>
          <w:szCs w:val="20"/>
        </w:rPr>
        <w:t>d</w:t>
      </w:r>
      <w:r w:rsidR="000B31F1">
        <w:rPr>
          <w:rFonts w:ascii="Times New Roman" w:hAnsi="Times New Roman" w:cs="Times New Roman"/>
          <w:sz w:val="20"/>
          <w:szCs w:val="20"/>
        </w:rPr>
        <w:t xml:space="preserve"> into two groups according to the median age of menarche age 15.</w:t>
      </w:r>
    </w:p>
    <w:p w14:paraId="33504FE9" w14:textId="15BE5F1D" w:rsidR="00BC7C0D" w:rsidRDefault="00BC7C0D">
      <w:r>
        <w:br w:type="page"/>
      </w:r>
    </w:p>
    <w:p w14:paraId="78FE081C" w14:textId="20DC7144" w:rsidR="00BC7C0D" w:rsidRPr="00F30DA8" w:rsidRDefault="00EF399C" w:rsidP="00BC7C0D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 xml:space="preserve">Supplementary </w:t>
      </w:r>
      <w:r w:rsidR="00BC7C0D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2</w:t>
      </w:r>
      <w:r w:rsidR="00BC7C0D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 The relationship between the presence of nerve fibres and clinicopathological parameters in breast cancer</w:t>
      </w:r>
    </w:p>
    <w:tbl>
      <w:tblPr>
        <w:tblStyle w:val="TableGrid"/>
        <w:tblpPr w:leftFromText="180" w:rightFromText="180" w:horzAnchor="margin" w:tblpXSpec="center" w:tblpY="570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268"/>
        <w:gridCol w:w="2722"/>
        <w:gridCol w:w="1134"/>
      </w:tblGrid>
      <w:tr w:rsidR="00BC7C0D" w:rsidRPr="00C61695" w14:paraId="2ED0653B" w14:textId="77777777" w:rsidTr="00BC7C0D">
        <w:tc>
          <w:tcPr>
            <w:tcW w:w="2694" w:type="dxa"/>
            <w:tcBorders>
              <w:bottom w:val="single" w:sz="8" w:space="0" w:color="0D0D0D" w:themeColor="text1" w:themeTint="F2"/>
            </w:tcBorders>
            <w:shd w:val="clear" w:color="auto" w:fill="auto"/>
            <w:vAlign w:val="center"/>
          </w:tcPr>
          <w:p w14:paraId="448A1A00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OLE_LINK3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2268" w:type="dxa"/>
            <w:tcBorders>
              <w:bottom w:val="single" w:sz="8" w:space="0" w:color="0D0D0D" w:themeColor="text1" w:themeTint="F2"/>
            </w:tcBorders>
            <w:shd w:val="clear" w:color="auto" w:fill="auto"/>
            <w:vAlign w:val="center"/>
          </w:tcPr>
          <w:p w14:paraId="01144759" w14:textId="77777777" w:rsidR="00BC7C0D" w:rsidRDefault="00BC7C0D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OLE_LINK15"/>
            <w:bookmarkStart w:id="2" w:name="OLE_LINK14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Nerve fibre</w:t>
            </w:r>
            <w:bookmarkStart w:id="3" w:name="OLE_LINK17"/>
            <w:bookmarkEnd w:id="1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negative</w:t>
            </w:r>
          </w:p>
          <w:p w14:paraId="0201D08A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(n=28)</w:t>
            </w:r>
            <w:bookmarkEnd w:id="2"/>
            <w:bookmarkEnd w:id="3"/>
          </w:p>
        </w:tc>
        <w:tc>
          <w:tcPr>
            <w:tcW w:w="2722" w:type="dxa"/>
            <w:tcBorders>
              <w:bottom w:val="single" w:sz="8" w:space="0" w:color="0D0D0D" w:themeColor="text1" w:themeTint="F2"/>
            </w:tcBorders>
            <w:shd w:val="clear" w:color="auto" w:fill="auto"/>
            <w:vAlign w:val="center"/>
          </w:tcPr>
          <w:p w14:paraId="1AAA023F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Nerve fibre positive (n=98)</w:t>
            </w:r>
          </w:p>
        </w:tc>
        <w:tc>
          <w:tcPr>
            <w:tcW w:w="1134" w:type="dxa"/>
            <w:tcBorders>
              <w:bottom w:val="single" w:sz="8" w:space="0" w:color="0D0D0D" w:themeColor="text1" w:themeTint="F2"/>
            </w:tcBorders>
            <w:shd w:val="clear" w:color="auto" w:fill="auto"/>
            <w:vAlign w:val="center"/>
          </w:tcPr>
          <w:p w14:paraId="0724EE23" w14:textId="77777777" w:rsidR="00BC7C0D" w:rsidRPr="00C61695" w:rsidRDefault="00BC7C0D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  <w:r w:rsidRPr="00BA55C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BC7C0D" w:rsidRPr="00C61695" w14:paraId="5757139A" w14:textId="77777777" w:rsidTr="00BC7C0D">
        <w:tc>
          <w:tcPr>
            <w:tcW w:w="2694" w:type="dxa"/>
            <w:tcBorders>
              <w:top w:val="single" w:sz="8" w:space="0" w:color="0D0D0D" w:themeColor="text1" w:themeTint="F2"/>
              <w:bottom w:val="nil"/>
            </w:tcBorders>
            <w:shd w:val="clear" w:color="auto" w:fill="F2F2F2" w:themeFill="background1" w:themeFillShade="F2"/>
            <w:vAlign w:val="center"/>
          </w:tcPr>
          <w:p w14:paraId="0BC86696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Tumor</w:t>
            </w:r>
            <w:proofErr w:type="spellEnd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268" w:type="dxa"/>
            <w:tcBorders>
              <w:top w:val="single" w:sz="8" w:space="0" w:color="0D0D0D" w:themeColor="text1" w:themeTint="F2"/>
              <w:bottom w:val="nil"/>
            </w:tcBorders>
            <w:shd w:val="clear" w:color="auto" w:fill="F2F2F2" w:themeFill="background1" w:themeFillShade="F2"/>
            <w:vAlign w:val="center"/>
          </w:tcPr>
          <w:p w14:paraId="221431AB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tcBorders>
              <w:top w:val="single" w:sz="8" w:space="0" w:color="0D0D0D" w:themeColor="text1" w:themeTint="F2"/>
              <w:bottom w:val="nil"/>
            </w:tcBorders>
            <w:shd w:val="clear" w:color="auto" w:fill="F2F2F2" w:themeFill="background1" w:themeFillShade="F2"/>
            <w:vAlign w:val="center"/>
          </w:tcPr>
          <w:p w14:paraId="7BC22C8B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D0D0D" w:themeColor="text1" w:themeTint="F2"/>
              <w:bottom w:val="nil"/>
            </w:tcBorders>
            <w:shd w:val="clear" w:color="auto" w:fill="F2F2F2" w:themeFill="background1" w:themeFillShade="F2"/>
            <w:vAlign w:val="center"/>
          </w:tcPr>
          <w:p w14:paraId="6333DAA0" w14:textId="77777777" w:rsidR="00BC7C0D" w:rsidRPr="00C61695" w:rsidRDefault="00BC7C0D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0.3511</w:t>
            </w:r>
          </w:p>
        </w:tc>
      </w:tr>
      <w:tr w:rsidR="00BC7C0D" w:rsidRPr="00C61695" w14:paraId="5EE36FA5" w14:textId="77777777" w:rsidTr="00BC7C0D">
        <w:tc>
          <w:tcPr>
            <w:tcW w:w="2694" w:type="dxa"/>
            <w:tcBorders>
              <w:top w:val="nil"/>
            </w:tcBorders>
            <w:shd w:val="clear" w:color="auto" w:fill="auto"/>
            <w:vAlign w:val="center"/>
          </w:tcPr>
          <w:p w14:paraId="4297CEDD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 (n=56)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vAlign w:val="center"/>
          </w:tcPr>
          <w:p w14:paraId="54E7DEE8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13 (23.2%)</w:t>
            </w:r>
          </w:p>
        </w:tc>
        <w:tc>
          <w:tcPr>
            <w:tcW w:w="2722" w:type="dxa"/>
            <w:tcBorders>
              <w:top w:val="nil"/>
            </w:tcBorders>
            <w:shd w:val="clear" w:color="auto" w:fill="auto"/>
            <w:vAlign w:val="center"/>
          </w:tcPr>
          <w:p w14:paraId="5E5F5654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43 (76.8%)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14:paraId="0A7FAB83" w14:textId="77777777" w:rsidR="00BC7C0D" w:rsidRPr="00C61695" w:rsidRDefault="00BC7C0D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7C0D" w:rsidRPr="00C61695" w14:paraId="44277943" w14:textId="77777777" w:rsidTr="00BC7C0D">
        <w:tc>
          <w:tcPr>
            <w:tcW w:w="2694" w:type="dxa"/>
            <w:shd w:val="clear" w:color="auto" w:fill="auto"/>
            <w:vAlign w:val="center"/>
          </w:tcPr>
          <w:p w14:paraId="563EE97A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2 (n=61)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8FD3AC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13 (21.3%)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16B84BF9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48 (78.7%)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4744CF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375C8573" w14:textId="77777777" w:rsidTr="00BC7C0D">
        <w:tc>
          <w:tcPr>
            <w:tcW w:w="2694" w:type="dxa"/>
            <w:shd w:val="clear" w:color="auto" w:fill="auto"/>
            <w:vAlign w:val="center"/>
          </w:tcPr>
          <w:p w14:paraId="3963E4CB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3 (n=4)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84D1756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5085250B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EAF8EE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28617DD4" w14:textId="77777777" w:rsidTr="00BC7C0D">
        <w:tc>
          <w:tcPr>
            <w:tcW w:w="2694" w:type="dxa"/>
            <w:shd w:val="clear" w:color="auto" w:fill="auto"/>
            <w:vAlign w:val="center"/>
          </w:tcPr>
          <w:p w14:paraId="73784F16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4 (n=5)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97EF5AD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46A3E343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 (100.0%)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524D05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1E87728C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3F24ECA8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 </w:t>
            </w: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r w:rsidRPr="00BA55C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697BD2E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06414084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054C147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0.9241</w:t>
            </w:r>
          </w:p>
        </w:tc>
      </w:tr>
      <w:tr w:rsidR="00BC7C0D" w:rsidRPr="00C61695" w14:paraId="24DE21E8" w14:textId="77777777" w:rsidTr="00BC7C0D">
        <w:tc>
          <w:tcPr>
            <w:tcW w:w="2694" w:type="dxa"/>
            <w:vAlign w:val="center"/>
          </w:tcPr>
          <w:p w14:paraId="4D422FB6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50≤ (n=64)</w:t>
            </w:r>
          </w:p>
        </w:tc>
        <w:tc>
          <w:tcPr>
            <w:tcW w:w="2268" w:type="dxa"/>
            <w:vAlign w:val="center"/>
          </w:tcPr>
          <w:p w14:paraId="7F2D4490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14 (21.9%)</w:t>
            </w:r>
          </w:p>
        </w:tc>
        <w:tc>
          <w:tcPr>
            <w:tcW w:w="2722" w:type="dxa"/>
            <w:vAlign w:val="center"/>
          </w:tcPr>
          <w:p w14:paraId="06AC344A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50 (78.1%)</w:t>
            </w:r>
          </w:p>
        </w:tc>
        <w:tc>
          <w:tcPr>
            <w:tcW w:w="1134" w:type="dxa"/>
            <w:vAlign w:val="center"/>
          </w:tcPr>
          <w:p w14:paraId="175EA49F" w14:textId="77777777" w:rsidR="00BC7C0D" w:rsidRPr="00C61695" w:rsidRDefault="00BC7C0D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7C0D" w:rsidRPr="00C61695" w14:paraId="238C0EEF" w14:textId="77777777" w:rsidTr="00BC7C0D">
        <w:tc>
          <w:tcPr>
            <w:tcW w:w="2694" w:type="dxa"/>
            <w:vAlign w:val="center"/>
          </w:tcPr>
          <w:p w14:paraId="78C79952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50&gt; (n=62)</w:t>
            </w:r>
          </w:p>
        </w:tc>
        <w:tc>
          <w:tcPr>
            <w:tcW w:w="2268" w:type="dxa"/>
            <w:vAlign w:val="center"/>
          </w:tcPr>
          <w:p w14:paraId="1C51C90A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14 (22.6%)</w:t>
            </w:r>
          </w:p>
        </w:tc>
        <w:tc>
          <w:tcPr>
            <w:tcW w:w="2722" w:type="dxa"/>
            <w:vAlign w:val="center"/>
          </w:tcPr>
          <w:p w14:paraId="089A4DFE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48 (77.4%)</w:t>
            </w:r>
          </w:p>
        </w:tc>
        <w:tc>
          <w:tcPr>
            <w:tcW w:w="1134" w:type="dxa"/>
            <w:vAlign w:val="center"/>
          </w:tcPr>
          <w:p w14:paraId="22AEB615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4DCE68FD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4F25AF5B" w14:textId="77777777" w:rsidR="00BC7C0D" w:rsidRPr="00C61695" w:rsidRDefault="00BC7C0D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Lymph node </w:t>
            </w: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involvement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3C5094D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6902C79B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AB0703C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magenta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0.3006</w:t>
            </w:r>
          </w:p>
        </w:tc>
      </w:tr>
      <w:tr w:rsidR="00BC7C0D" w:rsidRPr="00C61695" w14:paraId="7D06CE77" w14:textId="77777777" w:rsidTr="00BC7C0D">
        <w:tc>
          <w:tcPr>
            <w:tcW w:w="2694" w:type="dxa"/>
            <w:shd w:val="clear" w:color="auto" w:fill="auto"/>
            <w:vAlign w:val="center"/>
          </w:tcPr>
          <w:p w14:paraId="029E9EC9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0 (n=71)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A3E3593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17 (23.9%)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5F9A16DA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54 (76.1%)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6BA0DB" w14:textId="77777777" w:rsidR="00BC7C0D" w:rsidRPr="00C61695" w:rsidRDefault="00BC7C0D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highlight w:val="magenta"/>
              </w:rPr>
            </w:pPr>
          </w:p>
        </w:tc>
      </w:tr>
      <w:tr w:rsidR="00BC7C0D" w:rsidRPr="00C61695" w14:paraId="5B0BF18B" w14:textId="77777777" w:rsidTr="00BC7C0D">
        <w:tc>
          <w:tcPr>
            <w:tcW w:w="2694" w:type="dxa"/>
            <w:shd w:val="clear" w:color="auto" w:fill="auto"/>
            <w:vAlign w:val="center"/>
          </w:tcPr>
          <w:p w14:paraId="092BB46E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 (n=31)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B5838D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9 (29.0%)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0A849CC8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22 (71.0%)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7F4F25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magenta"/>
              </w:rPr>
            </w:pPr>
          </w:p>
        </w:tc>
      </w:tr>
      <w:tr w:rsidR="00BC7C0D" w:rsidRPr="00C61695" w14:paraId="1BCE3109" w14:textId="77777777" w:rsidTr="00BC7C0D">
        <w:tc>
          <w:tcPr>
            <w:tcW w:w="2694" w:type="dxa"/>
            <w:shd w:val="clear" w:color="auto" w:fill="auto"/>
            <w:vAlign w:val="center"/>
          </w:tcPr>
          <w:p w14:paraId="743E36B0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2 (n=10)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C4EBEF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 (10.0%)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4A9BFC2D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9 (90.0%)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2627B5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magenta"/>
              </w:rPr>
            </w:pPr>
          </w:p>
        </w:tc>
      </w:tr>
      <w:tr w:rsidR="00BC7C0D" w:rsidRPr="00C61695" w14:paraId="67B2D831" w14:textId="77777777" w:rsidTr="00BC7C0D">
        <w:tc>
          <w:tcPr>
            <w:tcW w:w="2694" w:type="dxa"/>
            <w:shd w:val="clear" w:color="auto" w:fill="auto"/>
            <w:vAlign w:val="center"/>
          </w:tcPr>
          <w:p w14:paraId="503BD76C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3 (n=14)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C42A12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 (7.1%)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5A8EB43A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13 (92.9%)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A4FE0C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3E784C33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531CB4BA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HER2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F4E371D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46A50A75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48F09D0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0.2877</w:t>
            </w:r>
          </w:p>
        </w:tc>
      </w:tr>
      <w:tr w:rsidR="00BC7C0D" w:rsidRPr="00C61695" w14:paraId="0BF4C031" w14:textId="77777777" w:rsidTr="00BC7C0D">
        <w:tc>
          <w:tcPr>
            <w:tcW w:w="2694" w:type="dxa"/>
            <w:vAlign w:val="center"/>
          </w:tcPr>
          <w:p w14:paraId="28101FFD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HER2- (n =91)</w:t>
            </w:r>
          </w:p>
        </w:tc>
        <w:tc>
          <w:tcPr>
            <w:tcW w:w="2268" w:type="dxa"/>
            <w:vAlign w:val="center"/>
          </w:tcPr>
          <w:p w14:paraId="0DA7F020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18 (19.8%)</w:t>
            </w:r>
          </w:p>
        </w:tc>
        <w:tc>
          <w:tcPr>
            <w:tcW w:w="2722" w:type="dxa"/>
            <w:vAlign w:val="center"/>
          </w:tcPr>
          <w:p w14:paraId="7EB3AC7A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73 (80.2%)</w:t>
            </w:r>
          </w:p>
        </w:tc>
        <w:tc>
          <w:tcPr>
            <w:tcW w:w="1134" w:type="dxa"/>
            <w:vAlign w:val="center"/>
          </w:tcPr>
          <w:p w14:paraId="4DECAEA5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6DF82F22" w14:textId="77777777" w:rsidTr="00BC7C0D">
        <w:tc>
          <w:tcPr>
            <w:tcW w:w="2694" w:type="dxa"/>
            <w:vAlign w:val="center"/>
          </w:tcPr>
          <w:p w14:paraId="477DDFE2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HER2+ (n=35)</w:t>
            </w:r>
          </w:p>
        </w:tc>
        <w:tc>
          <w:tcPr>
            <w:tcW w:w="2268" w:type="dxa"/>
            <w:vAlign w:val="center"/>
          </w:tcPr>
          <w:p w14:paraId="4302B0E6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10 (28.6%)</w:t>
            </w:r>
          </w:p>
        </w:tc>
        <w:tc>
          <w:tcPr>
            <w:tcW w:w="2722" w:type="dxa"/>
            <w:vAlign w:val="center"/>
          </w:tcPr>
          <w:p w14:paraId="5949528D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25 (71.4%)</w:t>
            </w:r>
          </w:p>
        </w:tc>
        <w:tc>
          <w:tcPr>
            <w:tcW w:w="1134" w:type="dxa"/>
            <w:vAlign w:val="center"/>
          </w:tcPr>
          <w:p w14:paraId="6CF0D3BF" w14:textId="77777777" w:rsidR="00BC7C0D" w:rsidRPr="00C61695" w:rsidRDefault="00BC7C0D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7C0D" w:rsidRPr="00C61695" w14:paraId="5D346405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65352927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378BC79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09E338BD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D0468C6" w14:textId="77777777" w:rsidR="00BC7C0D" w:rsidRPr="00B91962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darkYellow"/>
              </w:rPr>
            </w:pPr>
            <w:r w:rsidRPr="00D95D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0.0577</w:t>
            </w:r>
          </w:p>
        </w:tc>
      </w:tr>
      <w:tr w:rsidR="00BC7C0D" w:rsidRPr="00C61695" w14:paraId="6F711F77" w14:textId="77777777" w:rsidTr="00BC7C0D">
        <w:tc>
          <w:tcPr>
            <w:tcW w:w="2694" w:type="dxa"/>
            <w:shd w:val="clear" w:color="auto" w:fill="auto"/>
            <w:vAlign w:val="center"/>
          </w:tcPr>
          <w:p w14:paraId="3DEE09D4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ER- (n =44)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FFBE713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14 (31.8%)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2DDCB4AC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30 (68.2%)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0BEC33" w14:textId="77777777" w:rsidR="00BC7C0D" w:rsidRPr="00C61695" w:rsidRDefault="00BC7C0D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highlight w:val="yellow"/>
              </w:rPr>
            </w:pPr>
          </w:p>
        </w:tc>
      </w:tr>
      <w:tr w:rsidR="00BC7C0D" w:rsidRPr="00C61695" w14:paraId="35D482D2" w14:textId="77777777" w:rsidTr="00BC7C0D">
        <w:tc>
          <w:tcPr>
            <w:tcW w:w="2694" w:type="dxa"/>
            <w:shd w:val="clear" w:color="auto" w:fill="auto"/>
            <w:vAlign w:val="center"/>
          </w:tcPr>
          <w:p w14:paraId="61D1083F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ER+ (n =82)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364802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14 (17.1%)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5C753683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68 (82.9%)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B92BDD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BC7C0D" w:rsidRPr="00C61695" w14:paraId="05A689FD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34AB7B58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1A7BCA1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0AFC4847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B6D92D4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0.1513</w:t>
            </w:r>
          </w:p>
        </w:tc>
      </w:tr>
      <w:tr w:rsidR="00BC7C0D" w:rsidRPr="00C61695" w14:paraId="57ED6E4C" w14:textId="77777777" w:rsidTr="00BC7C0D">
        <w:tc>
          <w:tcPr>
            <w:tcW w:w="2694" w:type="dxa"/>
            <w:vAlign w:val="center"/>
          </w:tcPr>
          <w:p w14:paraId="61086083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PR- (n =57)</w:t>
            </w:r>
          </w:p>
        </w:tc>
        <w:tc>
          <w:tcPr>
            <w:tcW w:w="2268" w:type="dxa"/>
            <w:vAlign w:val="center"/>
          </w:tcPr>
          <w:p w14:paraId="196B64DF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16 (28.1%)</w:t>
            </w:r>
          </w:p>
        </w:tc>
        <w:tc>
          <w:tcPr>
            <w:tcW w:w="2722" w:type="dxa"/>
            <w:vAlign w:val="center"/>
          </w:tcPr>
          <w:p w14:paraId="48098C56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41 (71.9%)</w:t>
            </w:r>
          </w:p>
        </w:tc>
        <w:tc>
          <w:tcPr>
            <w:tcW w:w="1134" w:type="dxa"/>
            <w:vAlign w:val="center"/>
          </w:tcPr>
          <w:p w14:paraId="3159AA77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18AE0F01" w14:textId="77777777" w:rsidTr="00BC7C0D">
        <w:tc>
          <w:tcPr>
            <w:tcW w:w="2694" w:type="dxa"/>
            <w:vAlign w:val="center"/>
          </w:tcPr>
          <w:p w14:paraId="4AAD35FF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PR+ (n =69)</w:t>
            </w:r>
          </w:p>
        </w:tc>
        <w:tc>
          <w:tcPr>
            <w:tcW w:w="2268" w:type="dxa"/>
            <w:vAlign w:val="center"/>
          </w:tcPr>
          <w:p w14:paraId="71FD500D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12 (17.4%)</w:t>
            </w:r>
          </w:p>
        </w:tc>
        <w:tc>
          <w:tcPr>
            <w:tcW w:w="2722" w:type="dxa"/>
            <w:vAlign w:val="center"/>
          </w:tcPr>
          <w:p w14:paraId="1DF4E974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57 (82.6%)</w:t>
            </w:r>
          </w:p>
        </w:tc>
        <w:tc>
          <w:tcPr>
            <w:tcW w:w="1134" w:type="dxa"/>
            <w:vAlign w:val="center"/>
          </w:tcPr>
          <w:p w14:paraId="57ACBBD0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20B68405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6882572D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Molecular </w:t>
            </w: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6B5753EE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103BB199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D18EFDB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0.1073</w:t>
            </w:r>
          </w:p>
        </w:tc>
      </w:tr>
      <w:tr w:rsidR="00BC7C0D" w:rsidRPr="00C61695" w14:paraId="306B7B92" w14:textId="77777777" w:rsidTr="00BC7C0D">
        <w:tc>
          <w:tcPr>
            <w:tcW w:w="2694" w:type="dxa"/>
            <w:shd w:val="clear" w:color="auto" w:fill="auto"/>
            <w:vAlign w:val="center"/>
          </w:tcPr>
          <w:p w14:paraId="14F37708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Luminal A (n =69)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B2A1EC2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10 (14.5%)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79EAE2CC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59 (85.5%)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0BA2A5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04DF8E06" w14:textId="77777777" w:rsidTr="00BC7C0D">
        <w:tc>
          <w:tcPr>
            <w:tcW w:w="2694" w:type="dxa"/>
            <w:shd w:val="clear" w:color="auto" w:fill="auto"/>
            <w:vAlign w:val="center"/>
          </w:tcPr>
          <w:p w14:paraId="26704B89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Luminal B (n =15)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D0E82CA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 (33.3%)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70BC45D0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10 (66.7%)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CF32E1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7FD8676D" w14:textId="77777777" w:rsidTr="00BC7C0D">
        <w:tc>
          <w:tcPr>
            <w:tcW w:w="2694" w:type="dxa"/>
            <w:shd w:val="clear" w:color="auto" w:fill="auto"/>
            <w:vAlign w:val="center"/>
          </w:tcPr>
          <w:p w14:paraId="0F583D13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HER-2 positive (n =20)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2BB18C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 (25.0%)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72472687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15 (75.0%)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9E0952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242D8009" w14:textId="77777777" w:rsidTr="00BC7C0D">
        <w:tc>
          <w:tcPr>
            <w:tcW w:w="2694" w:type="dxa"/>
            <w:shd w:val="clear" w:color="auto" w:fill="auto"/>
            <w:vAlign w:val="center"/>
          </w:tcPr>
          <w:p w14:paraId="2C04BC3B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TNBC</w:t>
            </w: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 xml:space="preserve"> (n =22)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CB5F22F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8 (36.4%)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7B18CB3D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14 (63.6%)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39DF05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3034AB8B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00959C1C" w14:textId="3EF03DCB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Pathological </w:t>
            </w: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6929E0D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41C61993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7CFF69C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0.2400</w:t>
            </w:r>
          </w:p>
        </w:tc>
      </w:tr>
      <w:tr w:rsidR="00BC7C0D" w:rsidRPr="00C61695" w14:paraId="4DD4268F" w14:textId="77777777" w:rsidTr="00BC7C0D">
        <w:tc>
          <w:tcPr>
            <w:tcW w:w="2694" w:type="dxa"/>
            <w:shd w:val="clear" w:color="auto" w:fill="auto"/>
            <w:vAlign w:val="center"/>
          </w:tcPr>
          <w:p w14:paraId="6FA5CA69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IDC (n =116)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5312F5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24 (20.7%)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7C0B21BC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92 (79.3%)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1A163E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0290B3F1" w14:textId="77777777" w:rsidTr="00BC7C0D">
        <w:tc>
          <w:tcPr>
            <w:tcW w:w="2694" w:type="dxa"/>
            <w:shd w:val="clear" w:color="auto" w:fill="auto"/>
            <w:vAlign w:val="center"/>
          </w:tcPr>
          <w:p w14:paraId="5ED81437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ILC (n =6)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8C5AC6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3 (50.0%)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7D831AC5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3 (50.0%)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A6E44A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13C5F074" w14:textId="77777777" w:rsidTr="00BC7C0D">
        <w:tc>
          <w:tcPr>
            <w:tcW w:w="2694" w:type="dxa"/>
            <w:shd w:val="clear" w:color="auto" w:fill="auto"/>
            <w:vAlign w:val="center"/>
          </w:tcPr>
          <w:p w14:paraId="0453DBDA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 (n=4)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025EFA0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 (25.0%)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6A6684C9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3 (75.0%)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010266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BC7C0D" w:rsidRPr="00C61695" w14:paraId="12A9D798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2BA64D1C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" w:name="OLE_LINK20"/>
            <w:r w:rsidRPr="00C6169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Menstruation</w:t>
            </w:r>
            <w:bookmarkEnd w:id="4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5E90324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772A38FE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9D95BF7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0.2509</w:t>
            </w:r>
          </w:p>
        </w:tc>
      </w:tr>
      <w:tr w:rsidR="00BC7C0D" w:rsidRPr="00C61695" w14:paraId="1BCA025E" w14:textId="77777777" w:rsidTr="00BC7C0D">
        <w:tc>
          <w:tcPr>
            <w:tcW w:w="2694" w:type="dxa"/>
            <w:vAlign w:val="center"/>
          </w:tcPr>
          <w:p w14:paraId="18C092ED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Pre-menopause (n =69)</w:t>
            </w:r>
          </w:p>
        </w:tc>
        <w:tc>
          <w:tcPr>
            <w:tcW w:w="2268" w:type="dxa"/>
            <w:vAlign w:val="center"/>
          </w:tcPr>
          <w:p w14:paraId="2ED1441F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(26.1%)</w:t>
            </w:r>
          </w:p>
        </w:tc>
        <w:tc>
          <w:tcPr>
            <w:tcW w:w="2722" w:type="dxa"/>
            <w:vAlign w:val="center"/>
          </w:tcPr>
          <w:p w14:paraId="2D2F31AE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 (73.9%)</w:t>
            </w:r>
          </w:p>
        </w:tc>
        <w:tc>
          <w:tcPr>
            <w:tcW w:w="1134" w:type="dxa"/>
            <w:vAlign w:val="center"/>
          </w:tcPr>
          <w:p w14:paraId="0691A094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red"/>
              </w:rPr>
            </w:pPr>
          </w:p>
        </w:tc>
      </w:tr>
      <w:tr w:rsidR="00BC7C0D" w:rsidRPr="00C61695" w14:paraId="446A8F00" w14:textId="77777777" w:rsidTr="00BC7C0D">
        <w:tc>
          <w:tcPr>
            <w:tcW w:w="2694" w:type="dxa"/>
            <w:vAlign w:val="center"/>
          </w:tcPr>
          <w:p w14:paraId="2FC99742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Post-menopause (n=57)</w:t>
            </w:r>
          </w:p>
        </w:tc>
        <w:tc>
          <w:tcPr>
            <w:tcW w:w="2268" w:type="dxa"/>
            <w:vAlign w:val="center"/>
          </w:tcPr>
          <w:p w14:paraId="63BC80E9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(17.5%)</w:t>
            </w:r>
          </w:p>
        </w:tc>
        <w:tc>
          <w:tcPr>
            <w:tcW w:w="2722" w:type="dxa"/>
            <w:vAlign w:val="center"/>
          </w:tcPr>
          <w:p w14:paraId="51AA64DA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 (82.5%)</w:t>
            </w:r>
          </w:p>
        </w:tc>
        <w:tc>
          <w:tcPr>
            <w:tcW w:w="1134" w:type="dxa"/>
            <w:vAlign w:val="center"/>
          </w:tcPr>
          <w:p w14:paraId="10EBE2DA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red"/>
              </w:rPr>
            </w:pPr>
          </w:p>
        </w:tc>
      </w:tr>
      <w:tr w:rsidR="00BC7C0D" w:rsidRPr="00C61695" w14:paraId="5C839E19" w14:textId="77777777" w:rsidTr="00BC7C0D"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46FCC99E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5" w:name="OLE_LINK93"/>
            <w:r w:rsidRPr="00C6169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Age of </w:t>
            </w:r>
            <w:proofErr w:type="spellStart"/>
            <w:r w:rsidRPr="00C6169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menarche</w:t>
            </w:r>
            <w:bookmarkEnd w:id="5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6ACF8B56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shd w:val="clear" w:color="auto" w:fill="F2F2F2" w:themeFill="background1" w:themeFillShade="F2"/>
            <w:vAlign w:val="center"/>
          </w:tcPr>
          <w:p w14:paraId="37215363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488BB3C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0.2279</w:t>
            </w:r>
          </w:p>
        </w:tc>
      </w:tr>
      <w:tr w:rsidR="00BC7C0D" w:rsidRPr="00C61695" w14:paraId="2EE929AC" w14:textId="77777777" w:rsidTr="00BC7C0D">
        <w:tc>
          <w:tcPr>
            <w:tcW w:w="2694" w:type="dxa"/>
            <w:vAlign w:val="center"/>
          </w:tcPr>
          <w:p w14:paraId="405512DA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≤15 (n =73)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AC11302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19 (26.0%)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7C02F715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54 (74.0%)</w:t>
            </w:r>
          </w:p>
        </w:tc>
        <w:tc>
          <w:tcPr>
            <w:tcW w:w="1134" w:type="dxa"/>
            <w:vAlign w:val="center"/>
          </w:tcPr>
          <w:p w14:paraId="18CDEC26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BC7C0D" w:rsidRPr="00C61695" w14:paraId="134DEA2F" w14:textId="77777777" w:rsidTr="00BC7C0D">
        <w:tc>
          <w:tcPr>
            <w:tcW w:w="2694" w:type="dxa"/>
            <w:vAlign w:val="center"/>
          </w:tcPr>
          <w:p w14:paraId="41F08A58" w14:textId="77777777" w:rsidR="00BC7C0D" w:rsidRPr="00C61695" w:rsidRDefault="00BC7C0D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&gt;15 (n =53)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3F82A29" w14:textId="77777777" w:rsidR="00BC7C0D" w:rsidRPr="00C61695" w:rsidRDefault="00BC7C0D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9 (17.0%)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227638B8" w14:textId="77777777" w:rsidR="00BC7C0D" w:rsidRPr="00C61695" w:rsidRDefault="00BC7C0D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695">
              <w:rPr>
                <w:rFonts w:ascii="Times New Roman" w:hAnsi="Times New Roman" w:cs="Times New Roman"/>
                <w:sz w:val="20"/>
                <w:szCs w:val="20"/>
              </w:rPr>
              <w:t>44 (83.0%)</w:t>
            </w:r>
          </w:p>
        </w:tc>
        <w:tc>
          <w:tcPr>
            <w:tcW w:w="1134" w:type="dxa"/>
            <w:vAlign w:val="center"/>
          </w:tcPr>
          <w:p w14:paraId="2C6AABCF" w14:textId="77777777" w:rsidR="00BC7C0D" w:rsidRPr="00C61695" w:rsidRDefault="00BC7C0D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</w:tbl>
    <w:bookmarkEnd w:id="0"/>
    <w:p w14:paraId="3AF1DEB3" w14:textId="091F0FAD" w:rsidR="00BC7C0D" w:rsidRPr="00FE3D39" w:rsidRDefault="00BC7C0D" w:rsidP="00BC7C0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FE3D39">
        <w:rPr>
          <w:rFonts w:ascii="Times New Roman" w:hAnsi="Times New Roman" w:cs="Times New Roman"/>
          <w:sz w:val="20"/>
          <w:szCs w:val="20"/>
        </w:rPr>
        <w:t>Chi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-squared test, a </w:t>
      </w:r>
      <w:r w:rsidRPr="00FE3D3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FE3D39">
        <w:rPr>
          <w:rFonts w:ascii="Times New Roman" w:hAnsi="Times New Roman" w:cs="Times New Roman"/>
          <w:sz w:val="20"/>
          <w:szCs w:val="20"/>
        </w:rPr>
        <w:t xml:space="preserve"> value ≤ 0.05 was considered statistically significant. </w:t>
      </w:r>
    </w:p>
    <w:p w14:paraId="6BF947D9" w14:textId="77777777" w:rsidR="00BC7C0D" w:rsidRPr="00FE3D39" w:rsidRDefault="00BC7C0D" w:rsidP="00BC7C0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FE3D39">
        <w:rPr>
          <w:rFonts w:ascii="Times New Roman" w:hAnsi="Times New Roman" w:cs="Times New Roman"/>
          <w:sz w:val="20"/>
          <w:szCs w:val="20"/>
        </w:rPr>
        <w:t>Tumor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sizes were scored according to the TNM staging system.</w:t>
      </w:r>
    </w:p>
    <w:p w14:paraId="55465355" w14:textId="77777777" w:rsidR="00BC7C0D" w:rsidRDefault="00BC7C0D" w:rsidP="00BC7C0D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 into two groups according to the median age at diagnosis age 50.</w:t>
      </w:r>
    </w:p>
    <w:p w14:paraId="05F7B554" w14:textId="77777777" w:rsidR="00BC7C0D" w:rsidRDefault="00BC7C0D" w:rsidP="00BC7C0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FE3D39">
        <w:rPr>
          <w:rFonts w:ascii="Times New Roman" w:hAnsi="Times New Roman" w:cs="Times New Roman"/>
          <w:sz w:val="20"/>
          <w:szCs w:val="20"/>
        </w:rPr>
        <w:t>Lymph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node involvement was scored according to the TNM staging system.</w:t>
      </w:r>
    </w:p>
    <w:p w14:paraId="0AF41C01" w14:textId="77777777" w:rsidR="00BC7C0D" w:rsidRPr="00FE3D39" w:rsidRDefault="00BC7C0D" w:rsidP="00BC7C0D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FE3D39">
        <w:rPr>
          <w:rFonts w:ascii="Times New Roman" w:hAnsi="Times New Roman" w:cs="Times New Roman"/>
          <w:sz w:val="20"/>
          <w:szCs w:val="20"/>
        </w:rPr>
        <w:t>HER2, ER and PR positivity defined using immunohistochemistry</w:t>
      </w:r>
      <w:r>
        <w:rPr>
          <w:rFonts w:ascii="Times New Roman" w:hAnsi="Times New Roman" w:cs="Times New Roman"/>
          <w:sz w:val="20"/>
          <w:szCs w:val="20"/>
        </w:rPr>
        <w:t xml:space="preserve"> was recorded in the pathology report of the surgically removed breast cancer tissues</w:t>
      </w:r>
    </w:p>
    <w:p w14:paraId="51E30696" w14:textId="77777777" w:rsidR="00BC7C0D" w:rsidRPr="00FE3D39" w:rsidRDefault="00BC7C0D" w:rsidP="00BC7C0D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FE3D39">
        <w:rPr>
          <w:rFonts w:ascii="Times New Roman" w:hAnsi="Times New Roman" w:cs="Times New Roman"/>
          <w:sz w:val="20"/>
          <w:szCs w:val="20"/>
        </w:rPr>
        <w:t>Molecular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subtypes were defined as luminal A: ER+ and/or PR+/HER2-; luminal B: ER+ and/or PR+/HER2+;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FE3D39">
        <w:rPr>
          <w:rFonts w:ascii="Times New Roman" w:hAnsi="Times New Roman" w:cs="Times New Roman"/>
          <w:sz w:val="20"/>
          <w:szCs w:val="20"/>
        </w:rPr>
        <w:t>HER2+; TNBC: ER-/PR-/HER2-.</w:t>
      </w:r>
    </w:p>
    <w:p w14:paraId="0D80997D" w14:textId="77777777" w:rsidR="00BC7C0D" w:rsidRPr="00FE3D39" w:rsidRDefault="00BC7C0D" w:rsidP="00BC7C0D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FE3D39">
        <w:rPr>
          <w:rFonts w:ascii="Times New Roman" w:hAnsi="Times New Roman" w:cs="Times New Roman"/>
          <w:sz w:val="20"/>
          <w:szCs w:val="20"/>
        </w:rPr>
        <w:t>IDC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: Invasive ductal carcinomas; ILC: Invasive lobular carcinomas; Others including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micropapillary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metaplastic </w:t>
      </w:r>
      <w:proofErr w:type="gramStart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proofErr w:type="gramEnd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mucinous adenocarcinoma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198D0097" w14:textId="217F7D7F" w:rsidR="00BC7C0D" w:rsidRDefault="00BC7C0D" w:rsidP="00BC7C0D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</w:t>
      </w:r>
      <w:r w:rsidR="009D4A2C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into two groups according to the median age of menarche age 15.</w:t>
      </w:r>
    </w:p>
    <w:p w14:paraId="515C72D4" w14:textId="77777777" w:rsidR="00BC7C0D" w:rsidRDefault="00BC7C0D" w:rsidP="00BC7C0D">
      <w:r>
        <w:br w:type="page"/>
      </w:r>
    </w:p>
    <w:p w14:paraId="17DEE87E" w14:textId="1DA2D0A3" w:rsidR="00A53383" w:rsidRPr="00F30DA8" w:rsidRDefault="00EF399C" w:rsidP="00A53383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 xml:space="preserve">Supplementary </w:t>
      </w:r>
      <w:r w:rsidR="00A53383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 3. The relationship between the density of nerve fibres and clinicopathological parameters in breast cancer (the median nerve fibre count as the cut-off)</w:t>
      </w:r>
    </w:p>
    <w:tbl>
      <w:tblPr>
        <w:tblStyle w:val="TableGrid"/>
        <w:tblpPr w:leftFromText="180" w:rightFromText="180" w:vertAnchor="page" w:horzAnchor="margin" w:tblpXSpec="center" w:tblpY="19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495"/>
        <w:gridCol w:w="2495"/>
        <w:gridCol w:w="1134"/>
      </w:tblGrid>
      <w:tr w:rsidR="00A53383" w:rsidRPr="004D71E6" w14:paraId="2024E173" w14:textId="77777777" w:rsidTr="00A53383">
        <w:tc>
          <w:tcPr>
            <w:tcW w:w="2693" w:type="dxa"/>
            <w:tcBorders>
              <w:top w:val="single" w:sz="18" w:space="0" w:color="0D0D0D" w:themeColor="text1" w:themeTint="F2"/>
              <w:bottom w:val="single" w:sz="8" w:space="0" w:color="auto"/>
            </w:tcBorders>
            <w:shd w:val="clear" w:color="auto" w:fill="auto"/>
          </w:tcPr>
          <w:p w14:paraId="5D89E87D" w14:textId="77777777" w:rsidR="00A53383" w:rsidRPr="004D71E6" w:rsidRDefault="00A53383" w:rsidP="00D8769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2495" w:type="dxa"/>
            <w:tcBorders>
              <w:top w:val="single" w:sz="18" w:space="0" w:color="0D0D0D" w:themeColor="text1" w:themeTint="F2"/>
              <w:bottom w:val="single" w:sz="8" w:space="0" w:color="auto"/>
            </w:tcBorders>
            <w:shd w:val="clear" w:color="auto" w:fill="auto"/>
          </w:tcPr>
          <w:p w14:paraId="0EA8DE87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6" w:name="OLE_LINK1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Nerve fibre counts &lt;8 </w:t>
            </w:r>
            <w:bookmarkEnd w:id="6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(n=62)</w:t>
            </w:r>
          </w:p>
        </w:tc>
        <w:tc>
          <w:tcPr>
            <w:tcW w:w="2495" w:type="dxa"/>
            <w:tcBorders>
              <w:top w:val="single" w:sz="18" w:space="0" w:color="0D0D0D" w:themeColor="text1" w:themeTint="F2"/>
              <w:bottom w:val="single" w:sz="8" w:space="0" w:color="auto"/>
            </w:tcBorders>
            <w:shd w:val="clear" w:color="auto" w:fill="auto"/>
          </w:tcPr>
          <w:p w14:paraId="7F6D8FB8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Nerve fibre counts ≥8 (n=64)</w:t>
            </w:r>
          </w:p>
        </w:tc>
        <w:tc>
          <w:tcPr>
            <w:tcW w:w="1134" w:type="dxa"/>
            <w:tcBorders>
              <w:top w:val="single" w:sz="18" w:space="0" w:color="0D0D0D" w:themeColor="text1" w:themeTint="F2"/>
              <w:bottom w:val="single" w:sz="8" w:space="0" w:color="auto"/>
            </w:tcBorders>
            <w:shd w:val="clear" w:color="auto" w:fill="auto"/>
          </w:tcPr>
          <w:p w14:paraId="292F8C44" w14:textId="77777777" w:rsidR="00A53383" w:rsidRPr="004D71E6" w:rsidRDefault="00A53383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  <w:r w:rsidRPr="003F13A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A53383" w:rsidRPr="004D71E6" w14:paraId="7B23B21F" w14:textId="77777777" w:rsidTr="00A53383">
        <w:tc>
          <w:tcPr>
            <w:tcW w:w="2693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41E9BCF6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Tumor</w:t>
            </w:r>
            <w:proofErr w:type="spellEnd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495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F030E72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734E0686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135D3E17" w14:textId="77777777" w:rsidR="00A53383" w:rsidRPr="004D71E6" w:rsidRDefault="00A53383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0.5207</w:t>
            </w:r>
          </w:p>
        </w:tc>
      </w:tr>
      <w:tr w:rsidR="00A53383" w:rsidRPr="004D71E6" w14:paraId="377F09BE" w14:textId="77777777" w:rsidTr="00A53383">
        <w:tc>
          <w:tcPr>
            <w:tcW w:w="2693" w:type="dxa"/>
            <w:shd w:val="clear" w:color="auto" w:fill="auto"/>
          </w:tcPr>
          <w:p w14:paraId="23755131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(n=56)</w:t>
            </w:r>
          </w:p>
        </w:tc>
        <w:tc>
          <w:tcPr>
            <w:tcW w:w="2495" w:type="dxa"/>
            <w:shd w:val="clear" w:color="auto" w:fill="auto"/>
          </w:tcPr>
          <w:p w14:paraId="66B87713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30 (53.6%)</w:t>
            </w:r>
          </w:p>
        </w:tc>
        <w:tc>
          <w:tcPr>
            <w:tcW w:w="2495" w:type="dxa"/>
            <w:shd w:val="clear" w:color="auto" w:fill="auto"/>
          </w:tcPr>
          <w:p w14:paraId="4DBD0F89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26 (46.4%)</w:t>
            </w:r>
          </w:p>
        </w:tc>
        <w:tc>
          <w:tcPr>
            <w:tcW w:w="1134" w:type="dxa"/>
            <w:shd w:val="clear" w:color="auto" w:fill="auto"/>
          </w:tcPr>
          <w:p w14:paraId="6909C95E" w14:textId="77777777" w:rsidR="00A53383" w:rsidRPr="004D71E6" w:rsidRDefault="00A53383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3383" w:rsidRPr="004D71E6" w14:paraId="116AF451" w14:textId="77777777" w:rsidTr="00A53383">
        <w:tc>
          <w:tcPr>
            <w:tcW w:w="2693" w:type="dxa"/>
            <w:shd w:val="clear" w:color="auto" w:fill="auto"/>
          </w:tcPr>
          <w:p w14:paraId="1FA59BC3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(n=61)</w:t>
            </w:r>
          </w:p>
        </w:tc>
        <w:tc>
          <w:tcPr>
            <w:tcW w:w="2495" w:type="dxa"/>
            <w:shd w:val="clear" w:color="auto" w:fill="auto"/>
          </w:tcPr>
          <w:p w14:paraId="2F55443C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27 (44.3%)</w:t>
            </w:r>
          </w:p>
        </w:tc>
        <w:tc>
          <w:tcPr>
            <w:tcW w:w="2495" w:type="dxa"/>
            <w:shd w:val="clear" w:color="auto" w:fill="auto"/>
          </w:tcPr>
          <w:p w14:paraId="752774B4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34 (55.7%)</w:t>
            </w:r>
          </w:p>
        </w:tc>
        <w:tc>
          <w:tcPr>
            <w:tcW w:w="1134" w:type="dxa"/>
            <w:shd w:val="clear" w:color="auto" w:fill="auto"/>
          </w:tcPr>
          <w:p w14:paraId="05B52577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5E093C4E" w14:textId="77777777" w:rsidTr="00A53383">
        <w:tc>
          <w:tcPr>
            <w:tcW w:w="2693" w:type="dxa"/>
            <w:shd w:val="clear" w:color="auto" w:fill="auto"/>
          </w:tcPr>
          <w:p w14:paraId="4F2B6FBD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(n=4)</w:t>
            </w:r>
          </w:p>
        </w:tc>
        <w:tc>
          <w:tcPr>
            <w:tcW w:w="2495" w:type="dxa"/>
            <w:shd w:val="clear" w:color="auto" w:fill="auto"/>
          </w:tcPr>
          <w:p w14:paraId="506A74DC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(75.0%)</w:t>
            </w:r>
          </w:p>
        </w:tc>
        <w:tc>
          <w:tcPr>
            <w:tcW w:w="2495" w:type="dxa"/>
            <w:shd w:val="clear" w:color="auto" w:fill="auto"/>
          </w:tcPr>
          <w:p w14:paraId="1F11F58A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(25.0%)</w:t>
            </w:r>
          </w:p>
        </w:tc>
        <w:tc>
          <w:tcPr>
            <w:tcW w:w="1134" w:type="dxa"/>
            <w:shd w:val="clear" w:color="auto" w:fill="auto"/>
          </w:tcPr>
          <w:p w14:paraId="0F056BE7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2C917CA2" w14:textId="77777777" w:rsidTr="00A53383">
        <w:tc>
          <w:tcPr>
            <w:tcW w:w="2693" w:type="dxa"/>
            <w:shd w:val="clear" w:color="auto" w:fill="auto"/>
          </w:tcPr>
          <w:p w14:paraId="235B6FCD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 (n=5)</w:t>
            </w:r>
          </w:p>
        </w:tc>
        <w:tc>
          <w:tcPr>
            <w:tcW w:w="2495" w:type="dxa"/>
            <w:shd w:val="clear" w:color="auto" w:fill="auto"/>
          </w:tcPr>
          <w:p w14:paraId="05DCE1CB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(40.0%)</w:t>
            </w:r>
          </w:p>
        </w:tc>
        <w:tc>
          <w:tcPr>
            <w:tcW w:w="2495" w:type="dxa"/>
            <w:shd w:val="clear" w:color="auto" w:fill="auto"/>
          </w:tcPr>
          <w:p w14:paraId="05CEE5D1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(60.0%)</w:t>
            </w:r>
          </w:p>
        </w:tc>
        <w:tc>
          <w:tcPr>
            <w:tcW w:w="1134" w:type="dxa"/>
            <w:shd w:val="clear" w:color="auto" w:fill="auto"/>
          </w:tcPr>
          <w:p w14:paraId="6D5337D3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75D522C1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64672ABE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64DF9755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70BD8FB0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333E3DC9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0.8563</w:t>
            </w:r>
          </w:p>
        </w:tc>
      </w:tr>
      <w:tr w:rsidR="00A53383" w:rsidRPr="004D71E6" w14:paraId="437B60B3" w14:textId="77777777" w:rsidTr="00A53383">
        <w:tc>
          <w:tcPr>
            <w:tcW w:w="2693" w:type="dxa"/>
          </w:tcPr>
          <w:p w14:paraId="0CA3450C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50≤ (n=64)</w:t>
            </w:r>
          </w:p>
        </w:tc>
        <w:tc>
          <w:tcPr>
            <w:tcW w:w="2495" w:type="dxa"/>
          </w:tcPr>
          <w:p w14:paraId="6E9C8572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32 (50.0%)</w:t>
            </w:r>
          </w:p>
        </w:tc>
        <w:tc>
          <w:tcPr>
            <w:tcW w:w="2495" w:type="dxa"/>
          </w:tcPr>
          <w:p w14:paraId="05B84713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32 (50.0%)</w:t>
            </w:r>
          </w:p>
        </w:tc>
        <w:tc>
          <w:tcPr>
            <w:tcW w:w="1134" w:type="dxa"/>
          </w:tcPr>
          <w:p w14:paraId="098B63AC" w14:textId="77777777" w:rsidR="00A53383" w:rsidRPr="004D71E6" w:rsidRDefault="00A53383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3383" w:rsidRPr="004D71E6" w14:paraId="5C1D7A33" w14:textId="77777777" w:rsidTr="00A53383">
        <w:tc>
          <w:tcPr>
            <w:tcW w:w="2693" w:type="dxa"/>
          </w:tcPr>
          <w:p w14:paraId="6F399B1A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50&gt; (n=62)</w:t>
            </w:r>
          </w:p>
        </w:tc>
        <w:tc>
          <w:tcPr>
            <w:tcW w:w="2495" w:type="dxa"/>
          </w:tcPr>
          <w:p w14:paraId="100019C0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30 (48.4%)</w:t>
            </w:r>
          </w:p>
        </w:tc>
        <w:tc>
          <w:tcPr>
            <w:tcW w:w="2495" w:type="dxa"/>
          </w:tcPr>
          <w:p w14:paraId="6EE8A467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32 (51.6%)</w:t>
            </w:r>
          </w:p>
        </w:tc>
        <w:tc>
          <w:tcPr>
            <w:tcW w:w="1134" w:type="dxa"/>
          </w:tcPr>
          <w:p w14:paraId="6DF7F276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5C01E05D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71E5CE91" w14:textId="77777777" w:rsidR="00A53383" w:rsidRPr="004D71E6" w:rsidRDefault="00A53383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Lymph node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involvement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18327AED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63A29F73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0CBF84F" w14:textId="77777777" w:rsidR="00A53383" w:rsidRPr="004D71E6" w:rsidRDefault="00A53383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0.1292</w:t>
            </w:r>
          </w:p>
        </w:tc>
      </w:tr>
      <w:tr w:rsidR="00A53383" w:rsidRPr="004D71E6" w14:paraId="27BBE862" w14:textId="77777777" w:rsidTr="00A53383">
        <w:tc>
          <w:tcPr>
            <w:tcW w:w="2693" w:type="dxa"/>
            <w:shd w:val="clear" w:color="auto" w:fill="auto"/>
          </w:tcPr>
          <w:p w14:paraId="4F093EC1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 (n=71)</w:t>
            </w:r>
          </w:p>
        </w:tc>
        <w:tc>
          <w:tcPr>
            <w:tcW w:w="2495" w:type="dxa"/>
            <w:shd w:val="clear" w:color="auto" w:fill="auto"/>
          </w:tcPr>
          <w:p w14:paraId="30B94C54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39 (54.9%)</w:t>
            </w:r>
          </w:p>
        </w:tc>
        <w:tc>
          <w:tcPr>
            <w:tcW w:w="2495" w:type="dxa"/>
            <w:shd w:val="clear" w:color="auto" w:fill="auto"/>
          </w:tcPr>
          <w:p w14:paraId="4FB200AA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32 (45.1%)</w:t>
            </w:r>
          </w:p>
        </w:tc>
        <w:tc>
          <w:tcPr>
            <w:tcW w:w="1134" w:type="dxa"/>
            <w:shd w:val="clear" w:color="auto" w:fill="auto"/>
          </w:tcPr>
          <w:p w14:paraId="7AD064E7" w14:textId="77777777" w:rsidR="00A53383" w:rsidRPr="004D71E6" w:rsidRDefault="00A53383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A53383" w:rsidRPr="004D71E6" w14:paraId="5EEEBD3C" w14:textId="77777777" w:rsidTr="00A53383">
        <w:tc>
          <w:tcPr>
            <w:tcW w:w="2693" w:type="dxa"/>
            <w:shd w:val="clear" w:color="auto" w:fill="auto"/>
          </w:tcPr>
          <w:p w14:paraId="6ECEB1D1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(n=31)</w:t>
            </w:r>
          </w:p>
        </w:tc>
        <w:tc>
          <w:tcPr>
            <w:tcW w:w="2495" w:type="dxa"/>
            <w:shd w:val="clear" w:color="auto" w:fill="auto"/>
          </w:tcPr>
          <w:p w14:paraId="0A88A44D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16 (51.6%)</w:t>
            </w:r>
          </w:p>
        </w:tc>
        <w:tc>
          <w:tcPr>
            <w:tcW w:w="2495" w:type="dxa"/>
            <w:shd w:val="clear" w:color="auto" w:fill="auto"/>
          </w:tcPr>
          <w:p w14:paraId="3713DDBD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15 (48.4%)</w:t>
            </w:r>
          </w:p>
        </w:tc>
        <w:tc>
          <w:tcPr>
            <w:tcW w:w="1134" w:type="dxa"/>
            <w:shd w:val="clear" w:color="auto" w:fill="auto"/>
          </w:tcPr>
          <w:p w14:paraId="102E653E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36C35FF8" w14:textId="77777777" w:rsidTr="00A53383">
        <w:tc>
          <w:tcPr>
            <w:tcW w:w="2693" w:type="dxa"/>
            <w:shd w:val="clear" w:color="auto" w:fill="auto"/>
          </w:tcPr>
          <w:p w14:paraId="07DE8C1B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(n=10)</w:t>
            </w:r>
          </w:p>
        </w:tc>
        <w:tc>
          <w:tcPr>
            <w:tcW w:w="2495" w:type="dxa"/>
            <w:shd w:val="clear" w:color="auto" w:fill="auto"/>
          </w:tcPr>
          <w:p w14:paraId="7FB18B19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 (40.0%)</w:t>
            </w:r>
          </w:p>
        </w:tc>
        <w:tc>
          <w:tcPr>
            <w:tcW w:w="2495" w:type="dxa"/>
            <w:shd w:val="clear" w:color="auto" w:fill="auto"/>
          </w:tcPr>
          <w:p w14:paraId="59322D20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6 (60.0%)</w:t>
            </w:r>
          </w:p>
        </w:tc>
        <w:tc>
          <w:tcPr>
            <w:tcW w:w="1134" w:type="dxa"/>
            <w:shd w:val="clear" w:color="auto" w:fill="auto"/>
          </w:tcPr>
          <w:p w14:paraId="74FA05F4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6254DB35" w14:textId="77777777" w:rsidTr="00A53383">
        <w:tc>
          <w:tcPr>
            <w:tcW w:w="2693" w:type="dxa"/>
            <w:shd w:val="clear" w:color="auto" w:fill="auto"/>
          </w:tcPr>
          <w:p w14:paraId="00459087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(n=14)</w:t>
            </w:r>
          </w:p>
        </w:tc>
        <w:tc>
          <w:tcPr>
            <w:tcW w:w="2495" w:type="dxa"/>
            <w:shd w:val="clear" w:color="auto" w:fill="auto"/>
          </w:tcPr>
          <w:p w14:paraId="07C63FF2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(21.4 %)</w:t>
            </w:r>
          </w:p>
        </w:tc>
        <w:tc>
          <w:tcPr>
            <w:tcW w:w="2495" w:type="dxa"/>
            <w:shd w:val="clear" w:color="auto" w:fill="auto"/>
          </w:tcPr>
          <w:p w14:paraId="5B8FE388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11 (78.6%)</w:t>
            </w:r>
          </w:p>
        </w:tc>
        <w:tc>
          <w:tcPr>
            <w:tcW w:w="1134" w:type="dxa"/>
            <w:shd w:val="clear" w:color="auto" w:fill="auto"/>
          </w:tcPr>
          <w:p w14:paraId="3A18BE9A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2FE7F2AB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6C6A621C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HER2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4842AE8D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412F4418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4D5423A3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0.2691</w:t>
            </w:r>
          </w:p>
        </w:tc>
      </w:tr>
      <w:tr w:rsidR="00A53383" w:rsidRPr="004D71E6" w14:paraId="42C72014" w14:textId="77777777" w:rsidTr="00A53383">
        <w:tc>
          <w:tcPr>
            <w:tcW w:w="2693" w:type="dxa"/>
          </w:tcPr>
          <w:p w14:paraId="7055446A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HER2 - (n =91)</w:t>
            </w:r>
          </w:p>
        </w:tc>
        <w:tc>
          <w:tcPr>
            <w:tcW w:w="2495" w:type="dxa"/>
          </w:tcPr>
          <w:p w14:paraId="122E7C7D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42 (46.2%)</w:t>
            </w:r>
          </w:p>
        </w:tc>
        <w:tc>
          <w:tcPr>
            <w:tcW w:w="2495" w:type="dxa"/>
          </w:tcPr>
          <w:p w14:paraId="1C6A8321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49 (53.8%)</w:t>
            </w:r>
          </w:p>
        </w:tc>
        <w:tc>
          <w:tcPr>
            <w:tcW w:w="1134" w:type="dxa"/>
          </w:tcPr>
          <w:p w14:paraId="3D3559E9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061B0676" w14:textId="77777777" w:rsidTr="00A53383">
        <w:tc>
          <w:tcPr>
            <w:tcW w:w="2693" w:type="dxa"/>
          </w:tcPr>
          <w:p w14:paraId="6C267056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HER2 + (n=35)</w:t>
            </w:r>
          </w:p>
        </w:tc>
        <w:tc>
          <w:tcPr>
            <w:tcW w:w="2495" w:type="dxa"/>
          </w:tcPr>
          <w:p w14:paraId="19B0819D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20 (57.1%)</w:t>
            </w:r>
          </w:p>
        </w:tc>
        <w:tc>
          <w:tcPr>
            <w:tcW w:w="2495" w:type="dxa"/>
          </w:tcPr>
          <w:p w14:paraId="23692CF1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15 (42.9%)</w:t>
            </w:r>
          </w:p>
        </w:tc>
        <w:tc>
          <w:tcPr>
            <w:tcW w:w="1134" w:type="dxa"/>
          </w:tcPr>
          <w:p w14:paraId="14EDE947" w14:textId="77777777" w:rsidR="00A53383" w:rsidRPr="004D71E6" w:rsidRDefault="00A53383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3383" w:rsidRPr="004D71E6" w14:paraId="47D3B83C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55D3A326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3326D12E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7333AC85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206E7037" w14:textId="77777777" w:rsidR="00A53383" w:rsidRPr="004D71E6" w:rsidRDefault="00A53383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0.0176</w:t>
            </w:r>
          </w:p>
        </w:tc>
      </w:tr>
      <w:tr w:rsidR="00A53383" w:rsidRPr="004D71E6" w14:paraId="32CFCDE1" w14:textId="77777777" w:rsidTr="00A53383">
        <w:tc>
          <w:tcPr>
            <w:tcW w:w="2693" w:type="dxa"/>
            <w:shd w:val="clear" w:color="auto" w:fill="auto"/>
          </w:tcPr>
          <w:p w14:paraId="204FAFDD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ER - (n =44)</w:t>
            </w:r>
          </w:p>
        </w:tc>
        <w:tc>
          <w:tcPr>
            <w:tcW w:w="2495" w:type="dxa"/>
            <w:shd w:val="clear" w:color="auto" w:fill="auto"/>
          </w:tcPr>
          <w:p w14:paraId="2C1A7180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28 (63.6%)</w:t>
            </w:r>
          </w:p>
        </w:tc>
        <w:tc>
          <w:tcPr>
            <w:tcW w:w="2495" w:type="dxa"/>
            <w:shd w:val="clear" w:color="auto" w:fill="auto"/>
          </w:tcPr>
          <w:p w14:paraId="0D810888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16 (36.4%)</w:t>
            </w:r>
          </w:p>
        </w:tc>
        <w:tc>
          <w:tcPr>
            <w:tcW w:w="1134" w:type="dxa"/>
            <w:shd w:val="clear" w:color="auto" w:fill="auto"/>
          </w:tcPr>
          <w:p w14:paraId="2A30F265" w14:textId="77777777" w:rsidR="00A53383" w:rsidRPr="004D71E6" w:rsidRDefault="00A53383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A53383" w:rsidRPr="004D71E6" w14:paraId="422444B1" w14:textId="77777777" w:rsidTr="00A53383">
        <w:tc>
          <w:tcPr>
            <w:tcW w:w="2693" w:type="dxa"/>
            <w:shd w:val="clear" w:color="auto" w:fill="auto"/>
          </w:tcPr>
          <w:p w14:paraId="691A0BA0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ER + (n =82)</w:t>
            </w:r>
          </w:p>
        </w:tc>
        <w:tc>
          <w:tcPr>
            <w:tcW w:w="2495" w:type="dxa"/>
            <w:shd w:val="clear" w:color="auto" w:fill="auto"/>
          </w:tcPr>
          <w:p w14:paraId="273CDFA1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34 (41.5%)</w:t>
            </w:r>
          </w:p>
        </w:tc>
        <w:tc>
          <w:tcPr>
            <w:tcW w:w="2495" w:type="dxa"/>
            <w:shd w:val="clear" w:color="auto" w:fill="auto"/>
          </w:tcPr>
          <w:p w14:paraId="655BE98B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48 (58.5%)</w:t>
            </w:r>
          </w:p>
        </w:tc>
        <w:tc>
          <w:tcPr>
            <w:tcW w:w="1134" w:type="dxa"/>
            <w:shd w:val="clear" w:color="auto" w:fill="auto"/>
          </w:tcPr>
          <w:p w14:paraId="121B7355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437E8D99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046C18B7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41FCD2DC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1B322C79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6EE0DCAB" w14:textId="0B046250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C800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762</w:t>
            </w:r>
          </w:p>
        </w:tc>
      </w:tr>
      <w:tr w:rsidR="00A53383" w:rsidRPr="004D71E6" w14:paraId="0AC54342" w14:textId="77777777" w:rsidTr="00A53383">
        <w:tc>
          <w:tcPr>
            <w:tcW w:w="2693" w:type="dxa"/>
          </w:tcPr>
          <w:p w14:paraId="690AFBA0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PR - (n =57)</w:t>
            </w:r>
          </w:p>
        </w:tc>
        <w:tc>
          <w:tcPr>
            <w:tcW w:w="2495" w:type="dxa"/>
          </w:tcPr>
          <w:p w14:paraId="6564092E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33 (57.9%)</w:t>
            </w:r>
          </w:p>
        </w:tc>
        <w:tc>
          <w:tcPr>
            <w:tcW w:w="2495" w:type="dxa"/>
          </w:tcPr>
          <w:p w14:paraId="49C124AB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24 (42.1%)</w:t>
            </w:r>
          </w:p>
        </w:tc>
        <w:tc>
          <w:tcPr>
            <w:tcW w:w="1134" w:type="dxa"/>
          </w:tcPr>
          <w:p w14:paraId="11A890BC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6B6E8AFB" w14:textId="77777777" w:rsidTr="00A53383">
        <w:tc>
          <w:tcPr>
            <w:tcW w:w="2693" w:type="dxa"/>
          </w:tcPr>
          <w:p w14:paraId="4CB1EEFA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PR + (n =69)</w:t>
            </w:r>
          </w:p>
        </w:tc>
        <w:tc>
          <w:tcPr>
            <w:tcW w:w="2495" w:type="dxa"/>
          </w:tcPr>
          <w:p w14:paraId="6129C8E8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29 (42.0%)</w:t>
            </w:r>
          </w:p>
        </w:tc>
        <w:tc>
          <w:tcPr>
            <w:tcW w:w="2495" w:type="dxa"/>
          </w:tcPr>
          <w:p w14:paraId="1B0D4F30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40 (58.0%)</w:t>
            </w:r>
          </w:p>
        </w:tc>
        <w:tc>
          <w:tcPr>
            <w:tcW w:w="1134" w:type="dxa"/>
          </w:tcPr>
          <w:p w14:paraId="68A3B548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2EDF8AD9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0AD6BABE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Molecular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6AC6D2BA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688F2340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6484DDA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0.1155</w:t>
            </w:r>
          </w:p>
        </w:tc>
      </w:tr>
      <w:tr w:rsidR="00A53383" w:rsidRPr="004D71E6" w14:paraId="323F0758" w14:textId="77777777" w:rsidTr="00A53383">
        <w:tc>
          <w:tcPr>
            <w:tcW w:w="2693" w:type="dxa"/>
            <w:shd w:val="clear" w:color="auto" w:fill="auto"/>
          </w:tcPr>
          <w:p w14:paraId="50DE7AD3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Luminal A (n =69)</w:t>
            </w:r>
          </w:p>
        </w:tc>
        <w:tc>
          <w:tcPr>
            <w:tcW w:w="2495" w:type="dxa"/>
            <w:shd w:val="clear" w:color="auto" w:fill="auto"/>
          </w:tcPr>
          <w:p w14:paraId="021AE23F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28 (40.6%)</w:t>
            </w:r>
          </w:p>
        </w:tc>
        <w:tc>
          <w:tcPr>
            <w:tcW w:w="2495" w:type="dxa"/>
            <w:shd w:val="clear" w:color="auto" w:fill="auto"/>
          </w:tcPr>
          <w:p w14:paraId="5C664C73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41 (59.4%)</w:t>
            </w:r>
          </w:p>
        </w:tc>
        <w:tc>
          <w:tcPr>
            <w:tcW w:w="1134" w:type="dxa"/>
            <w:shd w:val="clear" w:color="auto" w:fill="auto"/>
          </w:tcPr>
          <w:p w14:paraId="5B8FAF25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0137435C" w14:textId="77777777" w:rsidTr="00A53383">
        <w:tc>
          <w:tcPr>
            <w:tcW w:w="2693" w:type="dxa"/>
            <w:shd w:val="clear" w:color="auto" w:fill="auto"/>
          </w:tcPr>
          <w:p w14:paraId="370979D6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Luminal B (n =15)</w:t>
            </w:r>
          </w:p>
        </w:tc>
        <w:tc>
          <w:tcPr>
            <w:tcW w:w="2495" w:type="dxa"/>
            <w:shd w:val="clear" w:color="auto" w:fill="auto"/>
          </w:tcPr>
          <w:p w14:paraId="0193C96F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7 (46.7%)</w:t>
            </w:r>
          </w:p>
        </w:tc>
        <w:tc>
          <w:tcPr>
            <w:tcW w:w="2495" w:type="dxa"/>
            <w:shd w:val="clear" w:color="auto" w:fill="auto"/>
          </w:tcPr>
          <w:p w14:paraId="1DA34DC4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8 (53.3%)</w:t>
            </w:r>
          </w:p>
        </w:tc>
        <w:tc>
          <w:tcPr>
            <w:tcW w:w="1134" w:type="dxa"/>
            <w:shd w:val="clear" w:color="auto" w:fill="auto"/>
          </w:tcPr>
          <w:p w14:paraId="1CEB12A7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70BDF6F4" w14:textId="77777777" w:rsidTr="00A53383">
        <w:tc>
          <w:tcPr>
            <w:tcW w:w="2693" w:type="dxa"/>
            <w:shd w:val="clear" w:color="auto" w:fill="auto"/>
          </w:tcPr>
          <w:p w14:paraId="401FE279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HER-2 positive (n =20)</w:t>
            </w:r>
          </w:p>
        </w:tc>
        <w:tc>
          <w:tcPr>
            <w:tcW w:w="2495" w:type="dxa"/>
            <w:shd w:val="clear" w:color="auto" w:fill="auto"/>
          </w:tcPr>
          <w:p w14:paraId="22400713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13 (65.0%)</w:t>
            </w:r>
          </w:p>
        </w:tc>
        <w:tc>
          <w:tcPr>
            <w:tcW w:w="2495" w:type="dxa"/>
            <w:shd w:val="clear" w:color="auto" w:fill="auto"/>
          </w:tcPr>
          <w:p w14:paraId="0D5C39B3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7 (35.0%)</w:t>
            </w:r>
          </w:p>
        </w:tc>
        <w:tc>
          <w:tcPr>
            <w:tcW w:w="1134" w:type="dxa"/>
            <w:shd w:val="clear" w:color="auto" w:fill="auto"/>
          </w:tcPr>
          <w:p w14:paraId="261E3AAE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67D9068C" w14:textId="77777777" w:rsidTr="00A53383">
        <w:tc>
          <w:tcPr>
            <w:tcW w:w="2693" w:type="dxa"/>
            <w:shd w:val="clear" w:color="auto" w:fill="auto"/>
          </w:tcPr>
          <w:p w14:paraId="42B7F55D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Triple negative (n =22)</w:t>
            </w:r>
          </w:p>
        </w:tc>
        <w:tc>
          <w:tcPr>
            <w:tcW w:w="2495" w:type="dxa"/>
            <w:shd w:val="clear" w:color="auto" w:fill="auto"/>
          </w:tcPr>
          <w:p w14:paraId="264CBB0A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14 (63.6%)</w:t>
            </w:r>
          </w:p>
        </w:tc>
        <w:tc>
          <w:tcPr>
            <w:tcW w:w="2495" w:type="dxa"/>
            <w:shd w:val="clear" w:color="auto" w:fill="auto"/>
          </w:tcPr>
          <w:p w14:paraId="68B048B2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8 (36.4%)</w:t>
            </w:r>
          </w:p>
        </w:tc>
        <w:tc>
          <w:tcPr>
            <w:tcW w:w="1134" w:type="dxa"/>
            <w:shd w:val="clear" w:color="auto" w:fill="auto"/>
          </w:tcPr>
          <w:p w14:paraId="4DE1BB3E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55727D1A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0BDD1E93" w14:textId="32FE486E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Pathological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3CEAAE97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1238B1BF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2407AC87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0.9986</w:t>
            </w:r>
          </w:p>
        </w:tc>
      </w:tr>
      <w:tr w:rsidR="00A53383" w:rsidRPr="004D71E6" w14:paraId="4CF90EEE" w14:textId="77777777" w:rsidTr="00A53383">
        <w:tc>
          <w:tcPr>
            <w:tcW w:w="2693" w:type="dxa"/>
            <w:shd w:val="clear" w:color="auto" w:fill="auto"/>
          </w:tcPr>
          <w:p w14:paraId="243621EB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IDC (n =116)</w:t>
            </w:r>
          </w:p>
        </w:tc>
        <w:tc>
          <w:tcPr>
            <w:tcW w:w="2495" w:type="dxa"/>
            <w:shd w:val="clear" w:color="auto" w:fill="auto"/>
          </w:tcPr>
          <w:p w14:paraId="4BBFF52F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57 (49.1%)</w:t>
            </w:r>
          </w:p>
        </w:tc>
        <w:tc>
          <w:tcPr>
            <w:tcW w:w="2495" w:type="dxa"/>
            <w:shd w:val="clear" w:color="auto" w:fill="auto"/>
          </w:tcPr>
          <w:p w14:paraId="1E2DEA7C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59 (50.9%)</w:t>
            </w:r>
          </w:p>
        </w:tc>
        <w:tc>
          <w:tcPr>
            <w:tcW w:w="1134" w:type="dxa"/>
            <w:shd w:val="clear" w:color="auto" w:fill="auto"/>
          </w:tcPr>
          <w:p w14:paraId="62896BCA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4F6653DB" w14:textId="77777777" w:rsidTr="00A53383">
        <w:tc>
          <w:tcPr>
            <w:tcW w:w="2693" w:type="dxa"/>
            <w:shd w:val="clear" w:color="auto" w:fill="auto"/>
          </w:tcPr>
          <w:p w14:paraId="09BEA58B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ILC (n =6)</w:t>
            </w:r>
          </w:p>
        </w:tc>
        <w:tc>
          <w:tcPr>
            <w:tcW w:w="2495" w:type="dxa"/>
            <w:shd w:val="clear" w:color="auto" w:fill="auto"/>
          </w:tcPr>
          <w:p w14:paraId="71E17A3E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(50.0%)</w:t>
            </w:r>
          </w:p>
        </w:tc>
        <w:tc>
          <w:tcPr>
            <w:tcW w:w="2495" w:type="dxa"/>
            <w:shd w:val="clear" w:color="auto" w:fill="auto"/>
          </w:tcPr>
          <w:p w14:paraId="721B97ED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(50.0%)</w:t>
            </w:r>
          </w:p>
        </w:tc>
        <w:tc>
          <w:tcPr>
            <w:tcW w:w="1134" w:type="dxa"/>
            <w:shd w:val="clear" w:color="auto" w:fill="auto"/>
          </w:tcPr>
          <w:p w14:paraId="27A06599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622136B8" w14:textId="77777777" w:rsidTr="00A53383">
        <w:tc>
          <w:tcPr>
            <w:tcW w:w="2693" w:type="dxa"/>
            <w:shd w:val="clear" w:color="auto" w:fill="auto"/>
          </w:tcPr>
          <w:p w14:paraId="23ABD805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 (n=4)</w:t>
            </w:r>
          </w:p>
        </w:tc>
        <w:tc>
          <w:tcPr>
            <w:tcW w:w="2495" w:type="dxa"/>
            <w:shd w:val="clear" w:color="auto" w:fill="auto"/>
          </w:tcPr>
          <w:p w14:paraId="128AFB08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2495" w:type="dxa"/>
            <w:shd w:val="clear" w:color="auto" w:fill="auto"/>
          </w:tcPr>
          <w:p w14:paraId="78CD12C2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1134" w:type="dxa"/>
            <w:shd w:val="clear" w:color="auto" w:fill="auto"/>
          </w:tcPr>
          <w:p w14:paraId="6E5586CC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7B3EA269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2F3D1F5D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Menstruation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56E9098D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45204D19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33AA0FC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0.1473</w:t>
            </w:r>
          </w:p>
        </w:tc>
      </w:tr>
      <w:tr w:rsidR="00A53383" w:rsidRPr="004D71E6" w14:paraId="0DD265CB" w14:textId="77777777" w:rsidTr="00A53383">
        <w:tc>
          <w:tcPr>
            <w:tcW w:w="2693" w:type="dxa"/>
          </w:tcPr>
          <w:p w14:paraId="2CE97F33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Pre-menopause (n =69)</w:t>
            </w:r>
          </w:p>
        </w:tc>
        <w:tc>
          <w:tcPr>
            <w:tcW w:w="2495" w:type="dxa"/>
          </w:tcPr>
          <w:p w14:paraId="14C1850C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 (55.1%)</w:t>
            </w:r>
          </w:p>
        </w:tc>
        <w:tc>
          <w:tcPr>
            <w:tcW w:w="2495" w:type="dxa"/>
          </w:tcPr>
          <w:p w14:paraId="5F19D5B4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(44.9%)</w:t>
            </w:r>
          </w:p>
        </w:tc>
        <w:tc>
          <w:tcPr>
            <w:tcW w:w="1134" w:type="dxa"/>
          </w:tcPr>
          <w:p w14:paraId="7D284B01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A53383" w:rsidRPr="004D71E6" w14:paraId="6BBFCF92" w14:textId="77777777" w:rsidTr="00A53383">
        <w:tc>
          <w:tcPr>
            <w:tcW w:w="2693" w:type="dxa"/>
          </w:tcPr>
          <w:p w14:paraId="5B97DD1C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Post-menopause (n =57)</w:t>
            </w:r>
          </w:p>
        </w:tc>
        <w:tc>
          <w:tcPr>
            <w:tcW w:w="2495" w:type="dxa"/>
          </w:tcPr>
          <w:p w14:paraId="6C0A5622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 (42.1%)</w:t>
            </w:r>
          </w:p>
        </w:tc>
        <w:tc>
          <w:tcPr>
            <w:tcW w:w="2495" w:type="dxa"/>
          </w:tcPr>
          <w:p w14:paraId="639743D2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(57.9%)</w:t>
            </w:r>
          </w:p>
        </w:tc>
        <w:tc>
          <w:tcPr>
            <w:tcW w:w="1134" w:type="dxa"/>
          </w:tcPr>
          <w:p w14:paraId="3D11B7AA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A53383" w:rsidRPr="004D71E6" w14:paraId="6F224AA2" w14:textId="77777777" w:rsidTr="00A53383">
        <w:tc>
          <w:tcPr>
            <w:tcW w:w="2693" w:type="dxa"/>
            <w:shd w:val="clear" w:color="auto" w:fill="F2F2F2" w:themeFill="background1" w:themeFillShade="F2"/>
          </w:tcPr>
          <w:p w14:paraId="388AF393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Age of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menarche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45AF18A8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6951BF18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01CE24D" w14:textId="77777777" w:rsidR="00A53383" w:rsidRPr="004D71E6" w:rsidRDefault="00A53383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0.0282</w:t>
            </w:r>
          </w:p>
        </w:tc>
      </w:tr>
      <w:tr w:rsidR="00A53383" w:rsidRPr="004D71E6" w14:paraId="3BC3249A" w14:textId="77777777" w:rsidTr="00A53383">
        <w:tc>
          <w:tcPr>
            <w:tcW w:w="2693" w:type="dxa"/>
            <w:vAlign w:val="center"/>
          </w:tcPr>
          <w:p w14:paraId="11961E92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≤15 (n =73)</w:t>
            </w:r>
          </w:p>
        </w:tc>
        <w:tc>
          <w:tcPr>
            <w:tcW w:w="2495" w:type="dxa"/>
            <w:shd w:val="clear" w:color="auto" w:fill="auto"/>
          </w:tcPr>
          <w:p w14:paraId="471F7053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42 (57.5%)</w:t>
            </w:r>
          </w:p>
        </w:tc>
        <w:tc>
          <w:tcPr>
            <w:tcW w:w="2495" w:type="dxa"/>
            <w:shd w:val="clear" w:color="auto" w:fill="auto"/>
          </w:tcPr>
          <w:p w14:paraId="1C24FD37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31 (42.5%)</w:t>
            </w:r>
          </w:p>
        </w:tc>
        <w:tc>
          <w:tcPr>
            <w:tcW w:w="1134" w:type="dxa"/>
          </w:tcPr>
          <w:p w14:paraId="5212F162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53383" w:rsidRPr="004D71E6" w14:paraId="5AC01CEF" w14:textId="77777777" w:rsidTr="00A53383">
        <w:tc>
          <w:tcPr>
            <w:tcW w:w="2693" w:type="dxa"/>
            <w:tcBorders>
              <w:bottom w:val="single" w:sz="18" w:space="0" w:color="0D0D0D" w:themeColor="text1" w:themeTint="F2"/>
            </w:tcBorders>
            <w:vAlign w:val="center"/>
          </w:tcPr>
          <w:p w14:paraId="48600648" w14:textId="77777777" w:rsidR="00A53383" w:rsidRPr="004D71E6" w:rsidRDefault="00A53383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&gt;15 (n =53)</w:t>
            </w:r>
          </w:p>
        </w:tc>
        <w:tc>
          <w:tcPr>
            <w:tcW w:w="2495" w:type="dxa"/>
            <w:tcBorders>
              <w:bottom w:val="single" w:sz="18" w:space="0" w:color="0D0D0D" w:themeColor="text1" w:themeTint="F2"/>
            </w:tcBorders>
            <w:shd w:val="clear" w:color="auto" w:fill="auto"/>
          </w:tcPr>
          <w:p w14:paraId="26DDC5EF" w14:textId="77777777" w:rsidR="00A53383" w:rsidRPr="004D71E6" w:rsidRDefault="00A53383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20 (37.7%)</w:t>
            </w:r>
          </w:p>
        </w:tc>
        <w:tc>
          <w:tcPr>
            <w:tcW w:w="2495" w:type="dxa"/>
            <w:tcBorders>
              <w:bottom w:val="single" w:sz="18" w:space="0" w:color="0D0D0D" w:themeColor="text1" w:themeTint="F2"/>
            </w:tcBorders>
            <w:shd w:val="clear" w:color="auto" w:fill="auto"/>
          </w:tcPr>
          <w:p w14:paraId="24FF2A22" w14:textId="77777777" w:rsidR="00A53383" w:rsidRPr="004D71E6" w:rsidRDefault="00A53383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33 (62.3%)</w:t>
            </w:r>
          </w:p>
        </w:tc>
        <w:tc>
          <w:tcPr>
            <w:tcW w:w="1134" w:type="dxa"/>
            <w:tcBorders>
              <w:bottom w:val="single" w:sz="18" w:space="0" w:color="0D0D0D" w:themeColor="text1" w:themeTint="F2"/>
            </w:tcBorders>
          </w:tcPr>
          <w:p w14:paraId="6C0018B1" w14:textId="77777777" w:rsidR="00A53383" w:rsidRPr="004D71E6" w:rsidRDefault="00A53383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</w:tbl>
    <w:p w14:paraId="1722E68D" w14:textId="090A9E4C" w:rsidR="00A53383" w:rsidRPr="00FE3D39" w:rsidRDefault="00A53383" w:rsidP="00A5338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FE3D39">
        <w:rPr>
          <w:rFonts w:ascii="Times New Roman" w:hAnsi="Times New Roman" w:cs="Times New Roman"/>
          <w:sz w:val="20"/>
          <w:szCs w:val="20"/>
        </w:rPr>
        <w:t>Chi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-squared test, a </w:t>
      </w:r>
      <w:r w:rsidRPr="00FE3D3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FE3D39">
        <w:rPr>
          <w:rFonts w:ascii="Times New Roman" w:hAnsi="Times New Roman" w:cs="Times New Roman"/>
          <w:sz w:val="20"/>
          <w:szCs w:val="20"/>
        </w:rPr>
        <w:t xml:space="preserve"> value ≤ 0.05 was considered statistically significant. </w:t>
      </w:r>
    </w:p>
    <w:p w14:paraId="30F36E04" w14:textId="55C4CF70" w:rsidR="00A53383" w:rsidRPr="00FE3D39" w:rsidRDefault="00A53383" w:rsidP="00A5338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FE3D39">
        <w:rPr>
          <w:rFonts w:ascii="Times New Roman" w:hAnsi="Times New Roman" w:cs="Times New Roman"/>
          <w:sz w:val="20"/>
          <w:szCs w:val="20"/>
        </w:rPr>
        <w:t>Tumor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sizes were scored according to the TNM staging system.</w:t>
      </w:r>
    </w:p>
    <w:p w14:paraId="05D04B2D" w14:textId="21C4B2FF" w:rsidR="00A53383" w:rsidRDefault="00A53383" w:rsidP="00A53383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 into two groups according to the median age at diagnosis age 50.</w:t>
      </w:r>
    </w:p>
    <w:p w14:paraId="22E0A7E9" w14:textId="5F2253A8" w:rsidR="00A53383" w:rsidRPr="00FE3D39" w:rsidRDefault="00A53383" w:rsidP="00A5338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FE3D39">
        <w:rPr>
          <w:rFonts w:ascii="Times New Roman" w:hAnsi="Times New Roman" w:cs="Times New Roman"/>
          <w:sz w:val="20"/>
          <w:szCs w:val="20"/>
        </w:rPr>
        <w:t>Lymph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node involvement was scored according to the TNM staging system.</w:t>
      </w:r>
    </w:p>
    <w:p w14:paraId="1F964FB7" w14:textId="75929FCC" w:rsidR="00A53383" w:rsidRPr="00FE3D39" w:rsidRDefault="00A53383" w:rsidP="00A53383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e</w:t>
      </w:r>
      <w:r w:rsidRPr="00FE3D39">
        <w:rPr>
          <w:rFonts w:ascii="Times New Roman" w:hAnsi="Times New Roman" w:cs="Times New Roman"/>
          <w:sz w:val="20"/>
          <w:szCs w:val="20"/>
        </w:rPr>
        <w:t xml:space="preserve">HER2, ER and PR positivity defined using immunohistochemistry was recorded in the pathological report </w:t>
      </w:r>
      <w:proofErr w:type="gramStart"/>
      <w:r w:rsidRPr="00FE3D39">
        <w:rPr>
          <w:rFonts w:ascii="Times New Roman" w:hAnsi="Times New Roman" w:cs="Times New Roman"/>
          <w:sz w:val="20"/>
          <w:szCs w:val="20"/>
        </w:rPr>
        <w:t xml:space="preserve">of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E3D39">
        <w:rPr>
          <w:rFonts w:ascii="Times New Roman" w:hAnsi="Times New Roman" w:cs="Times New Roman"/>
          <w:sz w:val="20"/>
          <w:szCs w:val="20"/>
        </w:rPr>
        <w:t>surgically</w:t>
      </w:r>
      <w:proofErr w:type="gramEnd"/>
      <w:r w:rsidRPr="00FE3D39">
        <w:rPr>
          <w:rFonts w:ascii="Times New Roman" w:hAnsi="Times New Roman" w:cs="Times New Roman"/>
          <w:sz w:val="20"/>
          <w:szCs w:val="20"/>
        </w:rPr>
        <w:t xml:space="preserve"> removed breast cancer tissues. </w:t>
      </w:r>
    </w:p>
    <w:p w14:paraId="647CF08D" w14:textId="62CC0335" w:rsidR="00A53383" w:rsidRPr="00FE3D39" w:rsidRDefault="00A53383" w:rsidP="00A53383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FE3D39">
        <w:rPr>
          <w:rFonts w:ascii="Times New Roman" w:hAnsi="Times New Roman" w:cs="Times New Roman"/>
          <w:sz w:val="20"/>
          <w:szCs w:val="20"/>
        </w:rPr>
        <w:t>Molecular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subtypes were defined as luminal A: ER+ and/or PR+/HER2-; luminal B: ER+ and/or PR+/HER2+; HER2+; TNBC: ER-/PR-/HER2-.</w:t>
      </w:r>
    </w:p>
    <w:p w14:paraId="28253F98" w14:textId="5AADDAB3" w:rsidR="00A53383" w:rsidRPr="00FE3D39" w:rsidRDefault="00A53383" w:rsidP="00A53383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FE3D39">
        <w:rPr>
          <w:rFonts w:ascii="Times New Roman" w:hAnsi="Times New Roman" w:cs="Times New Roman"/>
          <w:sz w:val="20"/>
          <w:szCs w:val="20"/>
        </w:rPr>
        <w:t>IDC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: Invasive ductal carcinomas; ILC: Invasive lobular carcinomas; Others including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micropapillary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metaplastic </w:t>
      </w:r>
      <w:proofErr w:type="gramStart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proofErr w:type="gramEnd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mucinous adenocarcinoma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3805730D" w14:textId="602D6EE3" w:rsidR="00A53383" w:rsidRDefault="00A53383" w:rsidP="00A53383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</w:t>
      </w:r>
      <w:r w:rsidR="009D4A2C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into two groups according to the median age of menarche age 15.</w:t>
      </w:r>
    </w:p>
    <w:p w14:paraId="43539814" w14:textId="774F7F33" w:rsidR="00356B57" w:rsidRDefault="00356B57">
      <w:r>
        <w:br w:type="page"/>
      </w:r>
    </w:p>
    <w:p w14:paraId="2400A1F6" w14:textId="23E1592A" w:rsidR="003E4437" w:rsidRPr="00F30DA8" w:rsidRDefault="00EF399C" w:rsidP="003E4437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 xml:space="preserve">Supplementary </w:t>
      </w:r>
      <w:r w:rsidR="003E4437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4</w:t>
      </w:r>
      <w:r w:rsidR="003E4437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 The relationship between the presence of nerve trunks and clinicopathological parameters in breast cancer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495"/>
        <w:gridCol w:w="2495"/>
        <w:gridCol w:w="1134"/>
      </w:tblGrid>
      <w:tr w:rsidR="003E4437" w:rsidRPr="004D71E6" w14:paraId="4A7465BE" w14:textId="77777777" w:rsidTr="003E4437">
        <w:trPr>
          <w:jc w:val="center"/>
        </w:trPr>
        <w:tc>
          <w:tcPr>
            <w:tcW w:w="2693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47521470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2495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32E6DDC3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7" w:name="OLE_LINK18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Nerve trunk -</w:t>
            </w:r>
          </w:p>
          <w:p w14:paraId="5DD649D8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(n=31)</w:t>
            </w:r>
            <w:bookmarkEnd w:id="7"/>
          </w:p>
        </w:tc>
        <w:tc>
          <w:tcPr>
            <w:tcW w:w="2495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00DBD2AB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Nerve trunk + (n=95)</w:t>
            </w:r>
          </w:p>
        </w:tc>
        <w:tc>
          <w:tcPr>
            <w:tcW w:w="1134" w:type="dxa"/>
            <w:tcBorders>
              <w:top w:val="single" w:sz="18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0C2D8C84" w14:textId="77777777" w:rsidR="003E4437" w:rsidRPr="004D71E6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  <w:r w:rsidRPr="00A663F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3E4437" w:rsidRPr="004D71E6" w14:paraId="556CE45D" w14:textId="77777777" w:rsidTr="003E4437">
        <w:trPr>
          <w:jc w:val="center"/>
        </w:trPr>
        <w:tc>
          <w:tcPr>
            <w:tcW w:w="2693" w:type="dxa"/>
            <w:tcBorders>
              <w:top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E6FFB6E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Tumor</w:t>
            </w:r>
            <w:proofErr w:type="spellEnd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495" w:type="dxa"/>
            <w:tcBorders>
              <w:top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90DA58B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B94A5A0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0A2ED0E" w14:textId="77777777" w:rsidR="003E4437" w:rsidRPr="004D71E6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0.9772</w:t>
            </w:r>
          </w:p>
        </w:tc>
      </w:tr>
      <w:tr w:rsidR="003E4437" w:rsidRPr="004D71E6" w14:paraId="7D3E0CD0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4D81990E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(n=56)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7FD97CAF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13 (23.2%)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591342B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43 (76.8%)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8B335B" w14:textId="77777777" w:rsidR="003E4437" w:rsidRPr="004D71E6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437" w:rsidRPr="004D71E6" w14:paraId="11CBE302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507E70D6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(n=61)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1DBBA387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16 (26.2%)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427D2718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45 (73.8%)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518E45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24917BB4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55D07374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(n=4)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38EA1E08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(25.0%)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088EDA2C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(75.0%)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54857A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7B9E50D0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7C436EE5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 (n=5)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42024479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(20.0%)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6C09A468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 (80.0%)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F50A70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4C12070C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038F2B82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2684DC17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51FC2B3B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2135E35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0.1782</w:t>
            </w:r>
          </w:p>
        </w:tc>
      </w:tr>
      <w:tr w:rsidR="003E4437" w:rsidRPr="004D71E6" w14:paraId="4A605BCF" w14:textId="77777777" w:rsidTr="003E4437">
        <w:trPr>
          <w:jc w:val="center"/>
        </w:trPr>
        <w:tc>
          <w:tcPr>
            <w:tcW w:w="2693" w:type="dxa"/>
            <w:vAlign w:val="center"/>
          </w:tcPr>
          <w:p w14:paraId="6AA5317F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50≤ (n=64)</w:t>
            </w:r>
          </w:p>
        </w:tc>
        <w:tc>
          <w:tcPr>
            <w:tcW w:w="2495" w:type="dxa"/>
            <w:vAlign w:val="center"/>
          </w:tcPr>
          <w:p w14:paraId="5E68C2AE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19 (29.7%)</w:t>
            </w:r>
          </w:p>
        </w:tc>
        <w:tc>
          <w:tcPr>
            <w:tcW w:w="2495" w:type="dxa"/>
            <w:vAlign w:val="center"/>
          </w:tcPr>
          <w:p w14:paraId="74017C7A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45 (70.3%)</w:t>
            </w:r>
          </w:p>
        </w:tc>
        <w:tc>
          <w:tcPr>
            <w:tcW w:w="1134" w:type="dxa"/>
            <w:vAlign w:val="center"/>
          </w:tcPr>
          <w:p w14:paraId="78114A67" w14:textId="77777777" w:rsidR="003E4437" w:rsidRPr="004D71E6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437" w:rsidRPr="004D71E6" w14:paraId="270E5F94" w14:textId="77777777" w:rsidTr="003E4437">
        <w:trPr>
          <w:jc w:val="center"/>
        </w:trPr>
        <w:tc>
          <w:tcPr>
            <w:tcW w:w="2693" w:type="dxa"/>
            <w:vAlign w:val="center"/>
          </w:tcPr>
          <w:p w14:paraId="6DAF00EB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50&gt; (n=62)</w:t>
            </w:r>
          </w:p>
        </w:tc>
        <w:tc>
          <w:tcPr>
            <w:tcW w:w="2495" w:type="dxa"/>
            <w:vAlign w:val="center"/>
          </w:tcPr>
          <w:p w14:paraId="6DC326B6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12 (19.4%)</w:t>
            </w:r>
          </w:p>
        </w:tc>
        <w:tc>
          <w:tcPr>
            <w:tcW w:w="2495" w:type="dxa"/>
            <w:vAlign w:val="center"/>
          </w:tcPr>
          <w:p w14:paraId="72B11152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50 (80.6%)</w:t>
            </w:r>
          </w:p>
        </w:tc>
        <w:tc>
          <w:tcPr>
            <w:tcW w:w="1134" w:type="dxa"/>
            <w:vAlign w:val="center"/>
          </w:tcPr>
          <w:p w14:paraId="0DF264B6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2A0A8E29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6D7572DA" w14:textId="77777777" w:rsidR="003E4437" w:rsidRPr="004D71E6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Lymph node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involvement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4DC3F6FA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71E6B04E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A069839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magenta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0.4032</w:t>
            </w:r>
          </w:p>
        </w:tc>
      </w:tr>
      <w:tr w:rsidR="003E4437" w:rsidRPr="004D71E6" w14:paraId="28E1F9F9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71FC915C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 (n=71)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016167CB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20 (28.2%)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10D7837B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51 (71.8%)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DBCA05" w14:textId="77777777" w:rsidR="003E4437" w:rsidRPr="004D71E6" w:rsidRDefault="003E4437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highlight w:val="magenta"/>
              </w:rPr>
            </w:pPr>
          </w:p>
        </w:tc>
      </w:tr>
      <w:tr w:rsidR="003E4437" w:rsidRPr="004D71E6" w14:paraId="080CC100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003F80A8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(n=31)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1F374D2E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8 (25.8%)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7988E45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23 (74.2%)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96A38B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magenta"/>
              </w:rPr>
            </w:pPr>
          </w:p>
        </w:tc>
      </w:tr>
      <w:tr w:rsidR="003E4437" w:rsidRPr="004D71E6" w14:paraId="566EABFF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6C54C4A2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(n=10)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0B087E6E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(20.0%)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FE6F3F0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8 (80.0%)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291DF2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magenta"/>
              </w:rPr>
            </w:pPr>
          </w:p>
        </w:tc>
      </w:tr>
      <w:tr w:rsidR="003E4437" w:rsidRPr="004D71E6" w14:paraId="36ACC706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6EC942BB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(n=14)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3A11EBC2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 (7.1%)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C8E33A3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13 (92.9%)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5FDCF7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5506A62A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1D5BFC1C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HER2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6CE38A39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703A948E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2620280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0.8575</w:t>
            </w:r>
          </w:p>
        </w:tc>
      </w:tr>
      <w:tr w:rsidR="003E4437" w:rsidRPr="004D71E6" w14:paraId="518BE89E" w14:textId="77777777" w:rsidTr="003E4437">
        <w:trPr>
          <w:jc w:val="center"/>
        </w:trPr>
        <w:tc>
          <w:tcPr>
            <w:tcW w:w="2693" w:type="dxa"/>
            <w:vAlign w:val="center"/>
          </w:tcPr>
          <w:p w14:paraId="7B2185E7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HER2 - (n =91)</w:t>
            </w:r>
          </w:p>
        </w:tc>
        <w:tc>
          <w:tcPr>
            <w:tcW w:w="2495" w:type="dxa"/>
            <w:vAlign w:val="center"/>
          </w:tcPr>
          <w:p w14:paraId="501AD74B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22 (24.2%)</w:t>
            </w:r>
          </w:p>
        </w:tc>
        <w:tc>
          <w:tcPr>
            <w:tcW w:w="2495" w:type="dxa"/>
            <w:vAlign w:val="center"/>
          </w:tcPr>
          <w:p w14:paraId="30C23323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69 (75.8%)</w:t>
            </w:r>
          </w:p>
        </w:tc>
        <w:tc>
          <w:tcPr>
            <w:tcW w:w="1134" w:type="dxa"/>
            <w:vAlign w:val="center"/>
          </w:tcPr>
          <w:p w14:paraId="253085DB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6174F206" w14:textId="77777777" w:rsidTr="003E4437">
        <w:trPr>
          <w:jc w:val="center"/>
        </w:trPr>
        <w:tc>
          <w:tcPr>
            <w:tcW w:w="2693" w:type="dxa"/>
            <w:vAlign w:val="center"/>
          </w:tcPr>
          <w:p w14:paraId="7F67C8DD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HER2 + (n=35)</w:t>
            </w:r>
          </w:p>
        </w:tc>
        <w:tc>
          <w:tcPr>
            <w:tcW w:w="2495" w:type="dxa"/>
            <w:vAlign w:val="center"/>
          </w:tcPr>
          <w:p w14:paraId="4B91D3D3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9 (25.7%)</w:t>
            </w:r>
          </w:p>
        </w:tc>
        <w:tc>
          <w:tcPr>
            <w:tcW w:w="2495" w:type="dxa"/>
            <w:vAlign w:val="center"/>
          </w:tcPr>
          <w:p w14:paraId="34782423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26 (74.3%)</w:t>
            </w:r>
          </w:p>
        </w:tc>
        <w:tc>
          <w:tcPr>
            <w:tcW w:w="1134" w:type="dxa"/>
            <w:vAlign w:val="center"/>
          </w:tcPr>
          <w:p w14:paraId="000F2E6E" w14:textId="77777777" w:rsidR="003E4437" w:rsidRPr="004D71E6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437" w:rsidRPr="004D71E6" w14:paraId="2C8F8AE1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5E75B5A2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64C5ED14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18250151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EB04D3A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0.0701</w:t>
            </w:r>
          </w:p>
        </w:tc>
      </w:tr>
      <w:tr w:rsidR="003E4437" w:rsidRPr="004D71E6" w14:paraId="219C7E03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19CFA74B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ER - (n =44)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4E519BA5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15 (34.1%)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BCCFA02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29 (65.9%)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9FFC3C" w14:textId="77777777" w:rsidR="003E4437" w:rsidRPr="004D71E6" w:rsidRDefault="003E4437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highlight w:val="yellow"/>
              </w:rPr>
            </w:pPr>
          </w:p>
        </w:tc>
      </w:tr>
      <w:tr w:rsidR="003E4437" w:rsidRPr="004D71E6" w14:paraId="0356BD59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0B9B0871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ER + (n =82)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59F983D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16 (19.5%)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66A0370C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66 (80.5%)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6CADDD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3E4437" w:rsidRPr="004D71E6" w14:paraId="509A1054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31AAAC71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7BA62BDC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30ED9BB2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67AD069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0.4115</w:t>
            </w:r>
          </w:p>
        </w:tc>
      </w:tr>
      <w:tr w:rsidR="003E4437" w:rsidRPr="004D71E6" w14:paraId="41CCA757" w14:textId="77777777" w:rsidTr="003E4437">
        <w:trPr>
          <w:jc w:val="center"/>
        </w:trPr>
        <w:tc>
          <w:tcPr>
            <w:tcW w:w="2693" w:type="dxa"/>
            <w:vAlign w:val="center"/>
          </w:tcPr>
          <w:p w14:paraId="41714B98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PR - (n =57)</w:t>
            </w:r>
          </w:p>
        </w:tc>
        <w:tc>
          <w:tcPr>
            <w:tcW w:w="2495" w:type="dxa"/>
            <w:vAlign w:val="center"/>
          </w:tcPr>
          <w:p w14:paraId="326DE155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16 (28.1%)</w:t>
            </w:r>
          </w:p>
        </w:tc>
        <w:tc>
          <w:tcPr>
            <w:tcW w:w="2495" w:type="dxa"/>
            <w:vAlign w:val="center"/>
          </w:tcPr>
          <w:p w14:paraId="3C6A4EEC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41 (71.9%)</w:t>
            </w:r>
          </w:p>
        </w:tc>
        <w:tc>
          <w:tcPr>
            <w:tcW w:w="1134" w:type="dxa"/>
            <w:vAlign w:val="center"/>
          </w:tcPr>
          <w:p w14:paraId="556293CB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2E93986C" w14:textId="77777777" w:rsidTr="003E4437">
        <w:trPr>
          <w:jc w:val="center"/>
        </w:trPr>
        <w:tc>
          <w:tcPr>
            <w:tcW w:w="2693" w:type="dxa"/>
            <w:vAlign w:val="center"/>
          </w:tcPr>
          <w:p w14:paraId="633C9137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PR + (n =69)</w:t>
            </w:r>
          </w:p>
        </w:tc>
        <w:tc>
          <w:tcPr>
            <w:tcW w:w="2495" w:type="dxa"/>
            <w:vAlign w:val="center"/>
          </w:tcPr>
          <w:p w14:paraId="259BD84E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15 (21.7%)</w:t>
            </w:r>
          </w:p>
        </w:tc>
        <w:tc>
          <w:tcPr>
            <w:tcW w:w="2495" w:type="dxa"/>
            <w:vAlign w:val="center"/>
          </w:tcPr>
          <w:p w14:paraId="66C5DC56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54 (78.3%)</w:t>
            </w:r>
          </w:p>
        </w:tc>
        <w:tc>
          <w:tcPr>
            <w:tcW w:w="1134" w:type="dxa"/>
            <w:vAlign w:val="center"/>
          </w:tcPr>
          <w:p w14:paraId="4FA2AB54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78FAF3B6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6F4B3814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Molecular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33B35718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02210911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8658061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0.4206</w:t>
            </w:r>
          </w:p>
        </w:tc>
      </w:tr>
      <w:tr w:rsidR="003E4437" w:rsidRPr="004D71E6" w14:paraId="46D785B3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4E64823B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Luminal A (n =69)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00E4E7AE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14 (20.3%)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6898B44F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55 (79.7%)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4A1A16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1D8EB1D7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5530F759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Luminal B (n =15)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28DEA92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3 (20.0%)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96CC9B1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12 (80.0%)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825F4B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6B1D9CB6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064946AC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HER-2 positive (n =20)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4428E57D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6 (30.0%)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6FF8BE4E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14 (70.0%)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A9A4A2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20A13737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6A11E55B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Triple negative (n =22)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4B98BBFC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8 (36.4%)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3D7089EA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14 (63.6%)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67A7E8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7EF8F410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63CFFAD7" w14:textId="4A03ECE1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Pathological </w:t>
            </w:r>
            <w:proofErr w:type="spellStart"/>
            <w:r w:rsidRPr="004D71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3CD6FD58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1EC200BF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3A368D2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0.4174</w:t>
            </w:r>
          </w:p>
        </w:tc>
      </w:tr>
      <w:tr w:rsidR="003E4437" w:rsidRPr="004D71E6" w14:paraId="58433D90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2FB7F75C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IDC (n =116)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3F994D7A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27 (23.3%)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773E1EFA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89 (76.7%)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375EF9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2E6FC4C1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269DA59D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ILC (n =6)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08E74BE2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(33.3%)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C56DA65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 (66.7%)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051E80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2E727279" w14:textId="77777777" w:rsidTr="003E4437">
        <w:trPr>
          <w:jc w:val="center"/>
        </w:trPr>
        <w:tc>
          <w:tcPr>
            <w:tcW w:w="2693" w:type="dxa"/>
            <w:shd w:val="clear" w:color="auto" w:fill="auto"/>
            <w:vAlign w:val="center"/>
          </w:tcPr>
          <w:p w14:paraId="10DBF90E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 (n=4)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61EE58DD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0FD3FAC4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47FAEF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4D71E6" w14:paraId="4E651500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779E6904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Menopause</w:t>
            </w: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132FAF39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2761DF6C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0C4F12C" w14:textId="77777777" w:rsidR="003E4437" w:rsidRPr="004D71E6" w:rsidRDefault="003E4437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0.0368</w:t>
            </w:r>
          </w:p>
        </w:tc>
      </w:tr>
      <w:tr w:rsidR="003E4437" w:rsidRPr="004D71E6" w14:paraId="1F470606" w14:textId="77777777" w:rsidTr="003E4437">
        <w:trPr>
          <w:jc w:val="center"/>
        </w:trPr>
        <w:tc>
          <w:tcPr>
            <w:tcW w:w="2693" w:type="dxa"/>
            <w:vAlign w:val="center"/>
          </w:tcPr>
          <w:p w14:paraId="16E3901F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8" w:name="OLE_LINK27"/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Pre-menopause (n =69)</w:t>
            </w:r>
            <w:bookmarkEnd w:id="8"/>
          </w:p>
        </w:tc>
        <w:tc>
          <w:tcPr>
            <w:tcW w:w="2495" w:type="dxa"/>
            <w:vAlign w:val="center"/>
          </w:tcPr>
          <w:p w14:paraId="331CB70D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 (31.9%)</w:t>
            </w:r>
          </w:p>
        </w:tc>
        <w:tc>
          <w:tcPr>
            <w:tcW w:w="2495" w:type="dxa"/>
            <w:vAlign w:val="center"/>
          </w:tcPr>
          <w:p w14:paraId="6FA733A1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 (68.1%)</w:t>
            </w:r>
          </w:p>
        </w:tc>
        <w:tc>
          <w:tcPr>
            <w:tcW w:w="1134" w:type="dxa"/>
            <w:vAlign w:val="center"/>
          </w:tcPr>
          <w:p w14:paraId="7C749362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red"/>
              </w:rPr>
            </w:pPr>
          </w:p>
        </w:tc>
      </w:tr>
      <w:tr w:rsidR="003E4437" w:rsidRPr="004D71E6" w14:paraId="05881E6B" w14:textId="77777777" w:rsidTr="003E4437">
        <w:trPr>
          <w:jc w:val="center"/>
        </w:trPr>
        <w:tc>
          <w:tcPr>
            <w:tcW w:w="2693" w:type="dxa"/>
            <w:vAlign w:val="center"/>
          </w:tcPr>
          <w:p w14:paraId="02BECB8E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9" w:name="OLE_LINK26"/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Post-menopause (n =57)</w:t>
            </w:r>
            <w:bookmarkEnd w:id="9"/>
          </w:p>
        </w:tc>
        <w:tc>
          <w:tcPr>
            <w:tcW w:w="2495" w:type="dxa"/>
            <w:vAlign w:val="center"/>
          </w:tcPr>
          <w:p w14:paraId="6C93C2FA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(15.9%)</w:t>
            </w:r>
          </w:p>
        </w:tc>
        <w:tc>
          <w:tcPr>
            <w:tcW w:w="2495" w:type="dxa"/>
            <w:vAlign w:val="center"/>
          </w:tcPr>
          <w:p w14:paraId="7BABDA18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 (84.2%)</w:t>
            </w:r>
          </w:p>
        </w:tc>
        <w:tc>
          <w:tcPr>
            <w:tcW w:w="1134" w:type="dxa"/>
            <w:vAlign w:val="center"/>
          </w:tcPr>
          <w:p w14:paraId="0ADAC36F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red"/>
              </w:rPr>
            </w:pPr>
          </w:p>
        </w:tc>
      </w:tr>
      <w:tr w:rsidR="003E4437" w:rsidRPr="004D71E6" w14:paraId="30F7CCC1" w14:textId="77777777" w:rsidTr="003E4437">
        <w:trPr>
          <w:jc w:val="center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52039EF9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The </w:t>
            </w:r>
            <w:bookmarkStart w:id="10" w:name="_Hlk70322768"/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 of menarche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bookmarkEnd w:id="10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6FF6A7D2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  <w:vAlign w:val="center"/>
          </w:tcPr>
          <w:p w14:paraId="64911CAC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E05D637" w14:textId="77777777" w:rsidR="003E4437" w:rsidRPr="004D71E6" w:rsidRDefault="003E4437" w:rsidP="00D8769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yellow"/>
              </w:rPr>
            </w:pPr>
            <w:r w:rsidRPr="004D71E6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0.0114</w:t>
            </w:r>
          </w:p>
        </w:tc>
      </w:tr>
      <w:tr w:rsidR="003E4437" w:rsidRPr="004D71E6" w14:paraId="223980E4" w14:textId="77777777" w:rsidTr="003E4437">
        <w:trPr>
          <w:jc w:val="center"/>
        </w:trPr>
        <w:tc>
          <w:tcPr>
            <w:tcW w:w="2693" w:type="dxa"/>
            <w:vAlign w:val="center"/>
          </w:tcPr>
          <w:p w14:paraId="2D76DA9C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≤15 (n =73)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43AD6BFD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24 (32.9%)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6F14902A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49 (67.1%)</w:t>
            </w:r>
          </w:p>
        </w:tc>
        <w:tc>
          <w:tcPr>
            <w:tcW w:w="1134" w:type="dxa"/>
            <w:vAlign w:val="center"/>
          </w:tcPr>
          <w:p w14:paraId="02EB9180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3E4437" w:rsidRPr="004D71E6" w14:paraId="42FBF64A" w14:textId="77777777" w:rsidTr="003E4437">
        <w:trPr>
          <w:jc w:val="center"/>
        </w:trPr>
        <w:tc>
          <w:tcPr>
            <w:tcW w:w="2693" w:type="dxa"/>
            <w:tcBorders>
              <w:bottom w:val="single" w:sz="18" w:space="0" w:color="000000" w:themeColor="text1"/>
            </w:tcBorders>
            <w:vAlign w:val="center"/>
          </w:tcPr>
          <w:p w14:paraId="131276D0" w14:textId="77777777" w:rsidR="003E4437" w:rsidRPr="004D71E6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&gt;15 (n =53)</w:t>
            </w:r>
          </w:p>
        </w:tc>
        <w:tc>
          <w:tcPr>
            <w:tcW w:w="2495" w:type="dxa"/>
            <w:tcBorders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664B4B9" w14:textId="77777777" w:rsidR="003E4437" w:rsidRPr="004D71E6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7 (13.2%)</w:t>
            </w:r>
          </w:p>
        </w:tc>
        <w:tc>
          <w:tcPr>
            <w:tcW w:w="2495" w:type="dxa"/>
            <w:tcBorders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2075E8A9" w14:textId="77777777" w:rsidR="003E4437" w:rsidRPr="004D71E6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71E6">
              <w:rPr>
                <w:rFonts w:ascii="Times New Roman" w:hAnsi="Times New Roman" w:cs="Times New Roman"/>
                <w:sz w:val="20"/>
                <w:szCs w:val="20"/>
              </w:rPr>
              <w:t>46 (86.8%)</w:t>
            </w:r>
          </w:p>
        </w:tc>
        <w:tc>
          <w:tcPr>
            <w:tcW w:w="1134" w:type="dxa"/>
            <w:tcBorders>
              <w:bottom w:val="single" w:sz="18" w:space="0" w:color="000000" w:themeColor="text1"/>
            </w:tcBorders>
            <w:vAlign w:val="center"/>
          </w:tcPr>
          <w:p w14:paraId="666B71DC" w14:textId="77777777" w:rsidR="003E4437" w:rsidRPr="004D71E6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</w:tbl>
    <w:p w14:paraId="572447E7" w14:textId="3656814A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FE3D39">
        <w:rPr>
          <w:rFonts w:ascii="Times New Roman" w:hAnsi="Times New Roman" w:cs="Times New Roman"/>
          <w:sz w:val="20"/>
          <w:szCs w:val="20"/>
        </w:rPr>
        <w:t>Chi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-squared test, a </w:t>
      </w:r>
      <w:r w:rsidRPr="00FE3D3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FE3D39">
        <w:rPr>
          <w:rFonts w:ascii="Times New Roman" w:hAnsi="Times New Roman" w:cs="Times New Roman"/>
          <w:sz w:val="20"/>
          <w:szCs w:val="20"/>
        </w:rPr>
        <w:t xml:space="preserve"> value ≤ 0.05 was considered statistically significant. </w:t>
      </w:r>
    </w:p>
    <w:p w14:paraId="25E74CA6" w14:textId="13D2A5E5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FE3D39">
        <w:rPr>
          <w:rFonts w:ascii="Times New Roman" w:hAnsi="Times New Roman" w:cs="Times New Roman"/>
          <w:sz w:val="20"/>
          <w:szCs w:val="20"/>
        </w:rPr>
        <w:t>Tumor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sizes were scored according to the TNM staging system.</w:t>
      </w:r>
    </w:p>
    <w:p w14:paraId="35744D14" w14:textId="3B68EAD3" w:rsidR="003E4437" w:rsidRDefault="003E4437" w:rsidP="003E4437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 into two groups according to the median age at diagnosis age 50.</w:t>
      </w:r>
    </w:p>
    <w:p w14:paraId="49BDCAC3" w14:textId="1D89174B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FE3D39">
        <w:rPr>
          <w:rFonts w:ascii="Times New Roman" w:hAnsi="Times New Roman" w:cs="Times New Roman"/>
          <w:sz w:val="20"/>
          <w:szCs w:val="20"/>
        </w:rPr>
        <w:t>Lymph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node involvement was scored according to the TNM staging system.</w:t>
      </w:r>
    </w:p>
    <w:p w14:paraId="11187428" w14:textId="37335F9A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e</w:t>
      </w:r>
      <w:r w:rsidRPr="00FE3D39">
        <w:rPr>
          <w:rFonts w:ascii="Times New Roman" w:hAnsi="Times New Roman" w:cs="Times New Roman"/>
          <w:sz w:val="20"/>
          <w:szCs w:val="20"/>
        </w:rPr>
        <w:t xml:space="preserve">HER2, ER and PR positivity defined using immunohistochemistry was recorded in the pathological report of surgically removed breast cancer tissues. </w:t>
      </w:r>
    </w:p>
    <w:p w14:paraId="722CE9C9" w14:textId="6E1C993F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FE3D39">
        <w:rPr>
          <w:rFonts w:ascii="Times New Roman" w:hAnsi="Times New Roman" w:cs="Times New Roman"/>
          <w:sz w:val="20"/>
          <w:szCs w:val="20"/>
        </w:rPr>
        <w:t>Molecular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subtypes were defined as luminal A: ER+ and/or PR+/HER2-; luminal B: ER+ and/or PR+/HER2+; HER2+; TNBC: ER-/PR-/HER2-.</w:t>
      </w:r>
    </w:p>
    <w:p w14:paraId="4011BA42" w14:textId="1C31C553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FE3D39">
        <w:rPr>
          <w:rFonts w:ascii="Times New Roman" w:hAnsi="Times New Roman" w:cs="Times New Roman"/>
          <w:sz w:val="20"/>
          <w:szCs w:val="20"/>
        </w:rPr>
        <w:t>IDC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: Invasive ductal carcinomas; ILC: Invasive lobular carcinomas; Others including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micropapillary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metaplastic </w:t>
      </w:r>
      <w:proofErr w:type="gramStart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proofErr w:type="gramEnd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mucinous adenocarcinoma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032341BC" w14:textId="13A35B98" w:rsidR="003E4437" w:rsidRDefault="003E4437" w:rsidP="003E4437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</w:t>
      </w:r>
      <w:r w:rsidR="009D4A2C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into two groups according to the median age of menarche age 15.</w:t>
      </w:r>
    </w:p>
    <w:p w14:paraId="30B4D29D" w14:textId="401235C4" w:rsidR="003E4437" w:rsidRDefault="003E4437">
      <w:r>
        <w:br w:type="page"/>
      </w:r>
    </w:p>
    <w:p w14:paraId="0778D2FC" w14:textId="47D5C71E" w:rsidR="003E4437" w:rsidRPr="00F30DA8" w:rsidRDefault="00EF399C" w:rsidP="003E4437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 xml:space="preserve">Supplementary </w:t>
      </w:r>
      <w:r w:rsidR="003E4437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5</w:t>
      </w:r>
      <w:r w:rsidR="003E4437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 The relationship between the density of nerve trunks and clinicopathological parameters in breast cancer (The median nerve trunk count as the cut-off)</w:t>
      </w:r>
    </w:p>
    <w:tbl>
      <w:tblPr>
        <w:tblStyle w:val="TableGrid"/>
        <w:tblpPr w:leftFromText="180" w:rightFromText="180" w:horzAnchor="margin" w:tblpXSpec="center" w:tblpY="57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495"/>
        <w:gridCol w:w="2495"/>
        <w:gridCol w:w="1134"/>
      </w:tblGrid>
      <w:tr w:rsidR="003E4437" w:rsidRPr="009E1FB3" w14:paraId="4A05D833" w14:textId="77777777" w:rsidTr="003E4437">
        <w:tc>
          <w:tcPr>
            <w:tcW w:w="2693" w:type="dxa"/>
            <w:tcBorders>
              <w:top w:val="single" w:sz="18" w:space="0" w:color="0D0D0D" w:themeColor="text1" w:themeTint="F2"/>
              <w:bottom w:val="single" w:sz="8" w:space="0" w:color="0D0D0D" w:themeColor="text1" w:themeTint="F2"/>
            </w:tcBorders>
            <w:shd w:val="clear" w:color="auto" w:fill="auto"/>
          </w:tcPr>
          <w:p w14:paraId="4142B662" w14:textId="77777777" w:rsidR="003E4437" w:rsidRPr="009E1FB3" w:rsidRDefault="003E4437" w:rsidP="00D8769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2495" w:type="dxa"/>
            <w:tcBorders>
              <w:top w:val="single" w:sz="18" w:space="0" w:color="0D0D0D" w:themeColor="text1" w:themeTint="F2"/>
              <w:bottom w:val="single" w:sz="8" w:space="0" w:color="0D0D0D" w:themeColor="text1" w:themeTint="F2"/>
            </w:tcBorders>
            <w:shd w:val="clear" w:color="auto" w:fill="auto"/>
          </w:tcPr>
          <w:p w14:paraId="375BA73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1" w:name="OLE_LINK2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Nerve trunk counts ≤3 </w:t>
            </w:r>
            <w:bookmarkEnd w:id="11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(n=66)</w:t>
            </w:r>
          </w:p>
        </w:tc>
        <w:tc>
          <w:tcPr>
            <w:tcW w:w="2495" w:type="dxa"/>
            <w:tcBorders>
              <w:top w:val="single" w:sz="18" w:space="0" w:color="0D0D0D" w:themeColor="text1" w:themeTint="F2"/>
              <w:bottom w:val="single" w:sz="8" w:space="0" w:color="0D0D0D" w:themeColor="text1" w:themeTint="F2"/>
            </w:tcBorders>
            <w:shd w:val="clear" w:color="auto" w:fill="auto"/>
          </w:tcPr>
          <w:p w14:paraId="522ACC1C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Nerve trunk counts &gt;3 (n=60)</w:t>
            </w:r>
          </w:p>
        </w:tc>
        <w:tc>
          <w:tcPr>
            <w:tcW w:w="1134" w:type="dxa"/>
            <w:tcBorders>
              <w:top w:val="single" w:sz="18" w:space="0" w:color="0D0D0D" w:themeColor="text1" w:themeTint="F2"/>
              <w:bottom w:val="single" w:sz="8" w:space="0" w:color="0D0D0D" w:themeColor="text1" w:themeTint="F2"/>
            </w:tcBorders>
            <w:shd w:val="clear" w:color="auto" w:fill="auto"/>
          </w:tcPr>
          <w:p w14:paraId="4EE533ED" w14:textId="77777777" w:rsidR="003E4437" w:rsidRPr="009E1FB3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value</w:t>
            </w:r>
            <w:r w:rsidRPr="00800A3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3E4437" w:rsidRPr="009E1FB3" w14:paraId="3028B919" w14:textId="77777777" w:rsidTr="003E4437">
        <w:tc>
          <w:tcPr>
            <w:tcW w:w="2693" w:type="dxa"/>
            <w:tcBorders>
              <w:top w:val="single" w:sz="8" w:space="0" w:color="0D0D0D" w:themeColor="text1" w:themeTint="F2"/>
            </w:tcBorders>
            <w:shd w:val="clear" w:color="auto" w:fill="F2F2F2" w:themeFill="background1" w:themeFillShade="F2"/>
          </w:tcPr>
          <w:p w14:paraId="5D43F2D8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Tumor</w:t>
            </w:r>
            <w:proofErr w:type="spellEnd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495" w:type="dxa"/>
            <w:tcBorders>
              <w:top w:val="single" w:sz="8" w:space="0" w:color="0D0D0D" w:themeColor="text1" w:themeTint="F2"/>
            </w:tcBorders>
            <w:shd w:val="clear" w:color="auto" w:fill="F2F2F2" w:themeFill="background1" w:themeFillShade="F2"/>
          </w:tcPr>
          <w:p w14:paraId="12C82BE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8" w:space="0" w:color="0D0D0D" w:themeColor="text1" w:themeTint="F2"/>
            </w:tcBorders>
            <w:shd w:val="clear" w:color="auto" w:fill="F2F2F2" w:themeFill="background1" w:themeFillShade="F2"/>
          </w:tcPr>
          <w:p w14:paraId="2448F1D2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D0D0D" w:themeColor="text1" w:themeTint="F2"/>
            </w:tcBorders>
            <w:shd w:val="clear" w:color="auto" w:fill="F2F2F2" w:themeFill="background1" w:themeFillShade="F2"/>
          </w:tcPr>
          <w:p w14:paraId="1D71C1E9" w14:textId="77777777" w:rsidR="003E4437" w:rsidRPr="009E1FB3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0.5290</w:t>
            </w:r>
          </w:p>
        </w:tc>
      </w:tr>
      <w:tr w:rsidR="003E4437" w:rsidRPr="009E1FB3" w14:paraId="47C4E63B" w14:textId="77777777" w:rsidTr="003E4437">
        <w:tc>
          <w:tcPr>
            <w:tcW w:w="2693" w:type="dxa"/>
            <w:shd w:val="clear" w:color="auto" w:fill="auto"/>
          </w:tcPr>
          <w:p w14:paraId="2551C96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 (n=56)</w:t>
            </w:r>
          </w:p>
        </w:tc>
        <w:tc>
          <w:tcPr>
            <w:tcW w:w="2495" w:type="dxa"/>
            <w:shd w:val="clear" w:color="auto" w:fill="auto"/>
          </w:tcPr>
          <w:p w14:paraId="4DA9302A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30 (53.6%)</w:t>
            </w:r>
          </w:p>
        </w:tc>
        <w:tc>
          <w:tcPr>
            <w:tcW w:w="2495" w:type="dxa"/>
            <w:shd w:val="clear" w:color="auto" w:fill="auto"/>
          </w:tcPr>
          <w:p w14:paraId="6EA9A5BA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26 (46.4%)</w:t>
            </w:r>
          </w:p>
        </w:tc>
        <w:tc>
          <w:tcPr>
            <w:tcW w:w="1134" w:type="dxa"/>
            <w:shd w:val="clear" w:color="auto" w:fill="auto"/>
          </w:tcPr>
          <w:p w14:paraId="7D47D50A" w14:textId="77777777" w:rsidR="003E4437" w:rsidRPr="009E1FB3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437" w:rsidRPr="009E1FB3" w14:paraId="6E97CB9F" w14:textId="77777777" w:rsidTr="003E4437">
        <w:tc>
          <w:tcPr>
            <w:tcW w:w="2693" w:type="dxa"/>
            <w:shd w:val="clear" w:color="auto" w:fill="auto"/>
          </w:tcPr>
          <w:p w14:paraId="67C13A2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 (n=61)</w:t>
            </w:r>
          </w:p>
        </w:tc>
        <w:tc>
          <w:tcPr>
            <w:tcW w:w="2495" w:type="dxa"/>
            <w:shd w:val="clear" w:color="auto" w:fill="auto"/>
          </w:tcPr>
          <w:p w14:paraId="7AE1BAE4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33 (54.1%)</w:t>
            </w:r>
          </w:p>
        </w:tc>
        <w:tc>
          <w:tcPr>
            <w:tcW w:w="2495" w:type="dxa"/>
            <w:shd w:val="clear" w:color="auto" w:fill="auto"/>
          </w:tcPr>
          <w:p w14:paraId="40CBC845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28 (45.9%)</w:t>
            </w:r>
          </w:p>
        </w:tc>
        <w:tc>
          <w:tcPr>
            <w:tcW w:w="1134" w:type="dxa"/>
            <w:shd w:val="clear" w:color="auto" w:fill="auto"/>
          </w:tcPr>
          <w:p w14:paraId="64CEDA41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4F8C89F6" w14:textId="77777777" w:rsidTr="003E4437">
        <w:tc>
          <w:tcPr>
            <w:tcW w:w="2693" w:type="dxa"/>
            <w:shd w:val="clear" w:color="auto" w:fill="auto"/>
          </w:tcPr>
          <w:p w14:paraId="506B9510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 (n=4)</w:t>
            </w:r>
          </w:p>
        </w:tc>
        <w:tc>
          <w:tcPr>
            <w:tcW w:w="2495" w:type="dxa"/>
            <w:shd w:val="clear" w:color="auto" w:fill="auto"/>
          </w:tcPr>
          <w:p w14:paraId="4A425BDB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2495" w:type="dxa"/>
            <w:shd w:val="clear" w:color="auto" w:fill="auto"/>
          </w:tcPr>
          <w:p w14:paraId="6ECAC09D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 (50.0%)</w:t>
            </w:r>
          </w:p>
        </w:tc>
        <w:tc>
          <w:tcPr>
            <w:tcW w:w="1134" w:type="dxa"/>
            <w:shd w:val="clear" w:color="auto" w:fill="auto"/>
          </w:tcPr>
          <w:p w14:paraId="734C41FD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2E331CAB" w14:textId="77777777" w:rsidTr="003E4437">
        <w:tc>
          <w:tcPr>
            <w:tcW w:w="2693" w:type="dxa"/>
            <w:shd w:val="clear" w:color="auto" w:fill="auto"/>
          </w:tcPr>
          <w:p w14:paraId="5D95705E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 (n=5)</w:t>
            </w:r>
          </w:p>
        </w:tc>
        <w:tc>
          <w:tcPr>
            <w:tcW w:w="2495" w:type="dxa"/>
            <w:shd w:val="clear" w:color="auto" w:fill="auto"/>
          </w:tcPr>
          <w:p w14:paraId="4904A35C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 (20.0%)</w:t>
            </w:r>
          </w:p>
        </w:tc>
        <w:tc>
          <w:tcPr>
            <w:tcW w:w="2495" w:type="dxa"/>
            <w:shd w:val="clear" w:color="auto" w:fill="auto"/>
          </w:tcPr>
          <w:p w14:paraId="51FBD8C3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 (80.0%)</w:t>
            </w:r>
          </w:p>
        </w:tc>
        <w:tc>
          <w:tcPr>
            <w:tcW w:w="1134" w:type="dxa"/>
            <w:shd w:val="clear" w:color="auto" w:fill="auto"/>
          </w:tcPr>
          <w:p w14:paraId="45B79099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3980A97B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79DF92DA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1111A105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6C5AFEFA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9F4A591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0.3770</w:t>
            </w:r>
          </w:p>
        </w:tc>
      </w:tr>
      <w:tr w:rsidR="003E4437" w:rsidRPr="009E1FB3" w14:paraId="057ACAAC" w14:textId="77777777" w:rsidTr="003E4437">
        <w:tc>
          <w:tcPr>
            <w:tcW w:w="2693" w:type="dxa"/>
          </w:tcPr>
          <w:p w14:paraId="17F2ACA0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50≤ (n=64)</w:t>
            </w:r>
          </w:p>
        </w:tc>
        <w:tc>
          <w:tcPr>
            <w:tcW w:w="2495" w:type="dxa"/>
          </w:tcPr>
          <w:p w14:paraId="53D540E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36 (56.3%)</w:t>
            </w:r>
          </w:p>
        </w:tc>
        <w:tc>
          <w:tcPr>
            <w:tcW w:w="2495" w:type="dxa"/>
          </w:tcPr>
          <w:p w14:paraId="3727C266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28 (43.8%)</w:t>
            </w:r>
          </w:p>
        </w:tc>
        <w:tc>
          <w:tcPr>
            <w:tcW w:w="1134" w:type="dxa"/>
          </w:tcPr>
          <w:p w14:paraId="0B598CCA" w14:textId="77777777" w:rsidR="003E4437" w:rsidRPr="009E1FB3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437" w:rsidRPr="009E1FB3" w14:paraId="37990967" w14:textId="77777777" w:rsidTr="003E4437">
        <w:tc>
          <w:tcPr>
            <w:tcW w:w="2693" w:type="dxa"/>
          </w:tcPr>
          <w:p w14:paraId="52BDDF2E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50&gt; (n=62)</w:t>
            </w:r>
          </w:p>
        </w:tc>
        <w:tc>
          <w:tcPr>
            <w:tcW w:w="2495" w:type="dxa"/>
          </w:tcPr>
          <w:p w14:paraId="5927D87A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30 (48.4%)</w:t>
            </w:r>
          </w:p>
        </w:tc>
        <w:tc>
          <w:tcPr>
            <w:tcW w:w="2495" w:type="dxa"/>
          </w:tcPr>
          <w:p w14:paraId="68A8A852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32 (51.6%)</w:t>
            </w:r>
          </w:p>
        </w:tc>
        <w:tc>
          <w:tcPr>
            <w:tcW w:w="1134" w:type="dxa"/>
          </w:tcPr>
          <w:p w14:paraId="294E3020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076D041C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050A7CBA" w14:textId="77777777" w:rsidR="003E4437" w:rsidRPr="009E1FB3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Lymph node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involvement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7E5FA9E8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37062E4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32A4385" w14:textId="77777777" w:rsidR="003E4437" w:rsidRPr="009E1FB3" w:rsidRDefault="003E4437" w:rsidP="00D8769E">
            <w:pPr>
              <w:rPr>
                <w:rFonts w:ascii="Times New Roman" w:hAnsi="Times New Roman" w:cs="Times New Roman"/>
                <w:sz w:val="20"/>
                <w:szCs w:val="20"/>
                <w:highlight w:val="darkYellow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0.0687</w:t>
            </w:r>
          </w:p>
        </w:tc>
      </w:tr>
      <w:tr w:rsidR="003E4437" w:rsidRPr="009E1FB3" w14:paraId="06457A38" w14:textId="77777777" w:rsidTr="003E4437">
        <w:tc>
          <w:tcPr>
            <w:tcW w:w="2693" w:type="dxa"/>
            <w:shd w:val="clear" w:color="auto" w:fill="auto"/>
          </w:tcPr>
          <w:p w14:paraId="7C4361E4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0 (n=71)</w:t>
            </w:r>
          </w:p>
        </w:tc>
        <w:tc>
          <w:tcPr>
            <w:tcW w:w="2495" w:type="dxa"/>
            <w:shd w:val="clear" w:color="auto" w:fill="auto"/>
          </w:tcPr>
          <w:p w14:paraId="400F4FBF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43 (60.6%)</w:t>
            </w:r>
          </w:p>
        </w:tc>
        <w:tc>
          <w:tcPr>
            <w:tcW w:w="2495" w:type="dxa"/>
            <w:shd w:val="clear" w:color="auto" w:fill="auto"/>
          </w:tcPr>
          <w:p w14:paraId="26731A8B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28 (39.4%)</w:t>
            </w:r>
          </w:p>
        </w:tc>
        <w:tc>
          <w:tcPr>
            <w:tcW w:w="1134" w:type="dxa"/>
            <w:shd w:val="clear" w:color="auto" w:fill="auto"/>
          </w:tcPr>
          <w:p w14:paraId="28CE1D44" w14:textId="77777777" w:rsidR="003E4437" w:rsidRPr="009E1FB3" w:rsidRDefault="003E4437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3E4437" w:rsidRPr="009E1FB3" w14:paraId="40954A50" w14:textId="77777777" w:rsidTr="003E4437">
        <w:tc>
          <w:tcPr>
            <w:tcW w:w="2693" w:type="dxa"/>
            <w:shd w:val="clear" w:color="auto" w:fill="auto"/>
          </w:tcPr>
          <w:p w14:paraId="326E78E2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 (n=31)</w:t>
            </w:r>
          </w:p>
        </w:tc>
        <w:tc>
          <w:tcPr>
            <w:tcW w:w="2495" w:type="dxa"/>
            <w:shd w:val="clear" w:color="auto" w:fill="auto"/>
          </w:tcPr>
          <w:p w14:paraId="532034F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16 (51.6%)</w:t>
            </w:r>
          </w:p>
        </w:tc>
        <w:tc>
          <w:tcPr>
            <w:tcW w:w="2495" w:type="dxa"/>
            <w:shd w:val="clear" w:color="auto" w:fill="auto"/>
          </w:tcPr>
          <w:p w14:paraId="159CD0C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15 (48.4%)</w:t>
            </w:r>
          </w:p>
        </w:tc>
        <w:tc>
          <w:tcPr>
            <w:tcW w:w="1134" w:type="dxa"/>
            <w:shd w:val="clear" w:color="auto" w:fill="auto"/>
          </w:tcPr>
          <w:p w14:paraId="3C025575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2FF63BC6" w14:textId="77777777" w:rsidTr="003E4437">
        <w:tc>
          <w:tcPr>
            <w:tcW w:w="2693" w:type="dxa"/>
            <w:shd w:val="clear" w:color="auto" w:fill="auto"/>
          </w:tcPr>
          <w:p w14:paraId="3A50AC9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 (n=10)</w:t>
            </w:r>
          </w:p>
        </w:tc>
        <w:tc>
          <w:tcPr>
            <w:tcW w:w="2495" w:type="dxa"/>
            <w:shd w:val="clear" w:color="auto" w:fill="auto"/>
          </w:tcPr>
          <w:p w14:paraId="43FADCCD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 (30.0%)</w:t>
            </w:r>
          </w:p>
        </w:tc>
        <w:tc>
          <w:tcPr>
            <w:tcW w:w="2495" w:type="dxa"/>
            <w:shd w:val="clear" w:color="auto" w:fill="auto"/>
          </w:tcPr>
          <w:p w14:paraId="09F56F2E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7 (70.0%)</w:t>
            </w:r>
          </w:p>
        </w:tc>
        <w:tc>
          <w:tcPr>
            <w:tcW w:w="1134" w:type="dxa"/>
            <w:shd w:val="clear" w:color="auto" w:fill="auto"/>
          </w:tcPr>
          <w:p w14:paraId="27B6EEDC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2AAFC781" w14:textId="77777777" w:rsidTr="003E4437">
        <w:tc>
          <w:tcPr>
            <w:tcW w:w="2693" w:type="dxa"/>
            <w:shd w:val="clear" w:color="auto" w:fill="auto"/>
          </w:tcPr>
          <w:p w14:paraId="145FEA35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 (n=14)</w:t>
            </w:r>
          </w:p>
        </w:tc>
        <w:tc>
          <w:tcPr>
            <w:tcW w:w="2495" w:type="dxa"/>
            <w:shd w:val="clear" w:color="auto" w:fill="auto"/>
          </w:tcPr>
          <w:p w14:paraId="3EA8AD79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 (28.6%)</w:t>
            </w:r>
          </w:p>
        </w:tc>
        <w:tc>
          <w:tcPr>
            <w:tcW w:w="2495" w:type="dxa"/>
            <w:shd w:val="clear" w:color="auto" w:fill="auto"/>
          </w:tcPr>
          <w:p w14:paraId="6813D9F7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10 (71.4%)</w:t>
            </w:r>
          </w:p>
        </w:tc>
        <w:tc>
          <w:tcPr>
            <w:tcW w:w="1134" w:type="dxa"/>
            <w:shd w:val="clear" w:color="auto" w:fill="auto"/>
          </w:tcPr>
          <w:p w14:paraId="5C9DBEDB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4F7811B4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34856194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HER2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7BFD29B4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3A35CE69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3D3C5AE7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0.8944</w:t>
            </w:r>
          </w:p>
        </w:tc>
      </w:tr>
      <w:tr w:rsidR="003E4437" w:rsidRPr="009E1FB3" w14:paraId="09E730A4" w14:textId="77777777" w:rsidTr="003E4437">
        <w:tc>
          <w:tcPr>
            <w:tcW w:w="2693" w:type="dxa"/>
          </w:tcPr>
          <w:p w14:paraId="4C4C12A9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HER2 - (n =91)</w:t>
            </w:r>
          </w:p>
        </w:tc>
        <w:tc>
          <w:tcPr>
            <w:tcW w:w="2495" w:type="dxa"/>
          </w:tcPr>
          <w:p w14:paraId="1D74C94B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48 (52.7%)</w:t>
            </w:r>
          </w:p>
        </w:tc>
        <w:tc>
          <w:tcPr>
            <w:tcW w:w="2495" w:type="dxa"/>
          </w:tcPr>
          <w:p w14:paraId="245B0B4E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43 (47.3%)</w:t>
            </w:r>
          </w:p>
        </w:tc>
        <w:tc>
          <w:tcPr>
            <w:tcW w:w="1134" w:type="dxa"/>
          </w:tcPr>
          <w:p w14:paraId="53CD66A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565CF66F" w14:textId="77777777" w:rsidTr="003E4437">
        <w:tc>
          <w:tcPr>
            <w:tcW w:w="2693" w:type="dxa"/>
          </w:tcPr>
          <w:p w14:paraId="0541CA9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HER2 + (n=35)</w:t>
            </w:r>
          </w:p>
        </w:tc>
        <w:tc>
          <w:tcPr>
            <w:tcW w:w="2495" w:type="dxa"/>
          </w:tcPr>
          <w:p w14:paraId="4806A401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18 (51.4%)</w:t>
            </w:r>
          </w:p>
        </w:tc>
        <w:tc>
          <w:tcPr>
            <w:tcW w:w="2495" w:type="dxa"/>
          </w:tcPr>
          <w:p w14:paraId="41CE9254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17 (48.6%)</w:t>
            </w:r>
          </w:p>
        </w:tc>
        <w:tc>
          <w:tcPr>
            <w:tcW w:w="1134" w:type="dxa"/>
          </w:tcPr>
          <w:p w14:paraId="2CD083CC" w14:textId="77777777" w:rsidR="003E4437" w:rsidRPr="009E1FB3" w:rsidRDefault="003E4437" w:rsidP="00D876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4437" w:rsidRPr="009E1FB3" w14:paraId="19167E99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4766EB8C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526730ED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5BCCD07C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B66FD76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0.9858</w:t>
            </w:r>
          </w:p>
        </w:tc>
      </w:tr>
      <w:tr w:rsidR="003E4437" w:rsidRPr="009E1FB3" w14:paraId="755F197A" w14:textId="77777777" w:rsidTr="003E4437">
        <w:tc>
          <w:tcPr>
            <w:tcW w:w="2693" w:type="dxa"/>
            <w:shd w:val="clear" w:color="auto" w:fill="auto"/>
          </w:tcPr>
          <w:p w14:paraId="0F03682F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ER - (n =44)</w:t>
            </w:r>
          </w:p>
        </w:tc>
        <w:tc>
          <w:tcPr>
            <w:tcW w:w="2495" w:type="dxa"/>
            <w:shd w:val="clear" w:color="auto" w:fill="auto"/>
          </w:tcPr>
          <w:p w14:paraId="10C09A2F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23 (52.3%)</w:t>
            </w:r>
          </w:p>
        </w:tc>
        <w:tc>
          <w:tcPr>
            <w:tcW w:w="2495" w:type="dxa"/>
            <w:shd w:val="clear" w:color="auto" w:fill="auto"/>
          </w:tcPr>
          <w:p w14:paraId="47E7BF03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21 (47.7%)</w:t>
            </w:r>
          </w:p>
        </w:tc>
        <w:tc>
          <w:tcPr>
            <w:tcW w:w="1134" w:type="dxa"/>
            <w:shd w:val="clear" w:color="auto" w:fill="auto"/>
          </w:tcPr>
          <w:p w14:paraId="2097A9F0" w14:textId="77777777" w:rsidR="003E4437" w:rsidRPr="009E1FB3" w:rsidRDefault="003E4437" w:rsidP="00D8769E">
            <w:p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3E4437" w:rsidRPr="009E1FB3" w14:paraId="350ADA69" w14:textId="77777777" w:rsidTr="003E4437">
        <w:tc>
          <w:tcPr>
            <w:tcW w:w="2693" w:type="dxa"/>
            <w:shd w:val="clear" w:color="auto" w:fill="auto"/>
          </w:tcPr>
          <w:p w14:paraId="5C614D7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ER + (n =82)</w:t>
            </w:r>
          </w:p>
        </w:tc>
        <w:tc>
          <w:tcPr>
            <w:tcW w:w="2495" w:type="dxa"/>
            <w:shd w:val="clear" w:color="auto" w:fill="auto"/>
          </w:tcPr>
          <w:p w14:paraId="1BE68B1B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43 (52.4%)</w:t>
            </w:r>
          </w:p>
        </w:tc>
        <w:tc>
          <w:tcPr>
            <w:tcW w:w="2495" w:type="dxa"/>
            <w:shd w:val="clear" w:color="auto" w:fill="auto"/>
          </w:tcPr>
          <w:p w14:paraId="7673445A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39 (47.6%)</w:t>
            </w:r>
          </w:p>
        </w:tc>
        <w:tc>
          <w:tcPr>
            <w:tcW w:w="1134" w:type="dxa"/>
            <w:shd w:val="clear" w:color="auto" w:fill="auto"/>
          </w:tcPr>
          <w:p w14:paraId="3F121DB7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6DC213E8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7C69BB51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7F44161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720FB649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FD0F133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0.5057</w:t>
            </w:r>
          </w:p>
        </w:tc>
      </w:tr>
      <w:tr w:rsidR="003E4437" w:rsidRPr="009E1FB3" w14:paraId="4FC74E5D" w14:textId="77777777" w:rsidTr="003E4437">
        <w:tc>
          <w:tcPr>
            <w:tcW w:w="2693" w:type="dxa"/>
          </w:tcPr>
          <w:p w14:paraId="49829814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PR - (n =57)</w:t>
            </w:r>
          </w:p>
        </w:tc>
        <w:tc>
          <w:tcPr>
            <w:tcW w:w="2495" w:type="dxa"/>
          </w:tcPr>
          <w:p w14:paraId="3211073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28 (49.1%)</w:t>
            </w:r>
          </w:p>
        </w:tc>
        <w:tc>
          <w:tcPr>
            <w:tcW w:w="2495" w:type="dxa"/>
          </w:tcPr>
          <w:p w14:paraId="524E9B8D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29 (50.9%)</w:t>
            </w:r>
          </w:p>
        </w:tc>
        <w:tc>
          <w:tcPr>
            <w:tcW w:w="1134" w:type="dxa"/>
          </w:tcPr>
          <w:p w14:paraId="2CB2508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78B1D117" w14:textId="77777777" w:rsidTr="003E4437">
        <w:tc>
          <w:tcPr>
            <w:tcW w:w="2693" w:type="dxa"/>
          </w:tcPr>
          <w:p w14:paraId="2C161609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PR + (n =69)</w:t>
            </w:r>
          </w:p>
        </w:tc>
        <w:tc>
          <w:tcPr>
            <w:tcW w:w="2495" w:type="dxa"/>
          </w:tcPr>
          <w:p w14:paraId="66581F59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38 (55.1%)</w:t>
            </w:r>
          </w:p>
        </w:tc>
        <w:tc>
          <w:tcPr>
            <w:tcW w:w="2495" w:type="dxa"/>
          </w:tcPr>
          <w:p w14:paraId="5DB78F7E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31 (44.9%)</w:t>
            </w:r>
          </w:p>
        </w:tc>
        <w:tc>
          <w:tcPr>
            <w:tcW w:w="1134" w:type="dxa"/>
          </w:tcPr>
          <w:p w14:paraId="6608BFC5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2445295B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58AF481B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Molecular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576E0B40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33B26F1E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F5D95B5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0.2792</w:t>
            </w:r>
          </w:p>
        </w:tc>
      </w:tr>
      <w:tr w:rsidR="003E4437" w:rsidRPr="009E1FB3" w14:paraId="12DEBEAE" w14:textId="77777777" w:rsidTr="003E4437">
        <w:tc>
          <w:tcPr>
            <w:tcW w:w="2693" w:type="dxa"/>
            <w:shd w:val="clear" w:color="auto" w:fill="auto"/>
          </w:tcPr>
          <w:p w14:paraId="0C50516B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Luminal A (n =69)</w:t>
            </w:r>
          </w:p>
        </w:tc>
        <w:tc>
          <w:tcPr>
            <w:tcW w:w="2495" w:type="dxa"/>
            <w:shd w:val="clear" w:color="auto" w:fill="auto"/>
          </w:tcPr>
          <w:p w14:paraId="005022AF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34 (49.3%)</w:t>
            </w:r>
          </w:p>
        </w:tc>
        <w:tc>
          <w:tcPr>
            <w:tcW w:w="2495" w:type="dxa"/>
            <w:shd w:val="clear" w:color="auto" w:fill="auto"/>
          </w:tcPr>
          <w:p w14:paraId="1D4F3884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35 (50.7%)</w:t>
            </w:r>
          </w:p>
        </w:tc>
        <w:tc>
          <w:tcPr>
            <w:tcW w:w="1134" w:type="dxa"/>
            <w:shd w:val="clear" w:color="auto" w:fill="auto"/>
          </w:tcPr>
          <w:p w14:paraId="0337E87D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333355D4" w14:textId="77777777" w:rsidTr="003E4437">
        <w:tc>
          <w:tcPr>
            <w:tcW w:w="2693" w:type="dxa"/>
            <w:shd w:val="clear" w:color="auto" w:fill="auto"/>
          </w:tcPr>
          <w:p w14:paraId="0645E6B1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Luminal B (n =15)</w:t>
            </w:r>
          </w:p>
        </w:tc>
        <w:tc>
          <w:tcPr>
            <w:tcW w:w="2495" w:type="dxa"/>
            <w:shd w:val="clear" w:color="auto" w:fill="auto"/>
          </w:tcPr>
          <w:p w14:paraId="42AFD7BD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10 (66.7%)</w:t>
            </w:r>
          </w:p>
        </w:tc>
        <w:tc>
          <w:tcPr>
            <w:tcW w:w="2495" w:type="dxa"/>
            <w:shd w:val="clear" w:color="auto" w:fill="auto"/>
          </w:tcPr>
          <w:p w14:paraId="6EF4336A" w14:textId="1C5AF4F3" w:rsidR="003E4437" w:rsidRPr="009E1FB3" w:rsidRDefault="00C800F2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E4437" w:rsidRPr="009E1FB3">
              <w:rPr>
                <w:rFonts w:ascii="Times New Roman" w:hAnsi="Times New Roman" w:cs="Times New Roman"/>
                <w:sz w:val="20"/>
                <w:szCs w:val="20"/>
              </w:rPr>
              <w:t xml:space="preserve"> (33.3%)</w:t>
            </w:r>
          </w:p>
        </w:tc>
        <w:tc>
          <w:tcPr>
            <w:tcW w:w="1134" w:type="dxa"/>
            <w:shd w:val="clear" w:color="auto" w:fill="auto"/>
          </w:tcPr>
          <w:p w14:paraId="29656DD5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126E0955" w14:textId="77777777" w:rsidTr="003E4437">
        <w:tc>
          <w:tcPr>
            <w:tcW w:w="2693" w:type="dxa"/>
            <w:shd w:val="clear" w:color="auto" w:fill="auto"/>
          </w:tcPr>
          <w:p w14:paraId="53706A80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HER-2 positive (n =20)</w:t>
            </w:r>
          </w:p>
        </w:tc>
        <w:tc>
          <w:tcPr>
            <w:tcW w:w="2495" w:type="dxa"/>
            <w:shd w:val="clear" w:color="auto" w:fill="auto"/>
          </w:tcPr>
          <w:p w14:paraId="1AB28B1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8 (40.0%)</w:t>
            </w:r>
          </w:p>
        </w:tc>
        <w:tc>
          <w:tcPr>
            <w:tcW w:w="2495" w:type="dxa"/>
            <w:shd w:val="clear" w:color="auto" w:fill="auto"/>
          </w:tcPr>
          <w:p w14:paraId="4E8EBBFC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12 (60.0%)</w:t>
            </w:r>
          </w:p>
        </w:tc>
        <w:tc>
          <w:tcPr>
            <w:tcW w:w="1134" w:type="dxa"/>
            <w:shd w:val="clear" w:color="auto" w:fill="auto"/>
          </w:tcPr>
          <w:p w14:paraId="54CE8917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71ED271D" w14:textId="77777777" w:rsidTr="003E4437">
        <w:tc>
          <w:tcPr>
            <w:tcW w:w="2693" w:type="dxa"/>
            <w:shd w:val="clear" w:color="auto" w:fill="auto"/>
          </w:tcPr>
          <w:p w14:paraId="2268AA6B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Triple negative (n =22)</w:t>
            </w:r>
          </w:p>
        </w:tc>
        <w:tc>
          <w:tcPr>
            <w:tcW w:w="2495" w:type="dxa"/>
            <w:shd w:val="clear" w:color="auto" w:fill="auto"/>
          </w:tcPr>
          <w:p w14:paraId="245E889D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14 (63.6%)</w:t>
            </w:r>
          </w:p>
        </w:tc>
        <w:tc>
          <w:tcPr>
            <w:tcW w:w="2495" w:type="dxa"/>
            <w:shd w:val="clear" w:color="auto" w:fill="auto"/>
          </w:tcPr>
          <w:p w14:paraId="59ABBC49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8 (36.4%)</w:t>
            </w:r>
          </w:p>
        </w:tc>
        <w:tc>
          <w:tcPr>
            <w:tcW w:w="1134" w:type="dxa"/>
            <w:shd w:val="clear" w:color="auto" w:fill="auto"/>
          </w:tcPr>
          <w:p w14:paraId="2C6320C6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45BB4CC6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320285E9" w14:textId="7CFD8040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Pathological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25D81795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6E0D841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7918C2D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0.1039</w:t>
            </w:r>
          </w:p>
        </w:tc>
      </w:tr>
      <w:tr w:rsidR="003E4437" w:rsidRPr="009E1FB3" w14:paraId="7BBC4CA7" w14:textId="77777777" w:rsidTr="003E4437">
        <w:tc>
          <w:tcPr>
            <w:tcW w:w="2693" w:type="dxa"/>
            <w:shd w:val="clear" w:color="auto" w:fill="auto"/>
          </w:tcPr>
          <w:p w14:paraId="3D7D2B23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IDC (n =116)</w:t>
            </w:r>
          </w:p>
        </w:tc>
        <w:tc>
          <w:tcPr>
            <w:tcW w:w="2495" w:type="dxa"/>
            <w:shd w:val="clear" w:color="auto" w:fill="auto"/>
          </w:tcPr>
          <w:p w14:paraId="05ECA414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60 (51.7%)</w:t>
            </w:r>
          </w:p>
        </w:tc>
        <w:tc>
          <w:tcPr>
            <w:tcW w:w="2495" w:type="dxa"/>
            <w:shd w:val="clear" w:color="auto" w:fill="auto"/>
          </w:tcPr>
          <w:p w14:paraId="625F35E1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56 (48.3%)</w:t>
            </w:r>
          </w:p>
        </w:tc>
        <w:tc>
          <w:tcPr>
            <w:tcW w:w="1134" w:type="dxa"/>
            <w:shd w:val="clear" w:color="auto" w:fill="auto"/>
          </w:tcPr>
          <w:p w14:paraId="79A2F5CA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2D9049AA" w14:textId="77777777" w:rsidTr="003E4437">
        <w:tc>
          <w:tcPr>
            <w:tcW w:w="2693" w:type="dxa"/>
            <w:shd w:val="clear" w:color="auto" w:fill="auto"/>
          </w:tcPr>
          <w:p w14:paraId="01D58FB1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ILC (n =6)</w:t>
            </w:r>
          </w:p>
        </w:tc>
        <w:tc>
          <w:tcPr>
            <w:tcW w:w="2495" w:type="dxa"/>
            <w:shd w:val="clear" w:color="auto" w:fill="auto"/>
          </w:tcPr>
          <w:p w14:paraId="78F637DD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 (33.3%)</w:t>
            </w:r>
          </w:p>
        </w:tc>
        <w:tc>
          <w:tcPr>
            <w:tcW w:w="2495" w:type="dxa"/>
            <w:shd w:val="clear" w:color="auto" w:fill="auto"/>
          </w:tcPr>
          <w:p w14:paraId="18CA0CD4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 (66.7%)</w:t>
            </w:r>
          </w:p>
        </w:tc>
        <w:tc>
          <w:tcPr>
            <w:tcW w:w="1134" w:type="dxa"/>
            <w:shd w:val="clear" w:color="auto" w:fill="auto"/>
          </w:tcPr>
          <w:p w14:paraId="1A5AEF05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0B82BF2D" w14:textId="77777777" w:rsidTr="003E4437">
        <w:tc>
          <w:tcPr>
            <w:tcW w:w="2693" w:type="dxa"/>
            <w:shd w:val="clear" w:color="auto" w:fill="auto"/>
          </w:tcPr>
          <w:p w14:paraId="1366D71A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 (n=4)</w:t>
            </w:r>
          </w:p>
        </w:tc>
        <w:tc>
          <w:tcPr>
            <w:tcW w:w="2495" w:type="dxa"/>
            <w:shd w:val="clear" w:color="auto" w:fill="auto"/>
          </w:tcPr>
          <w:p w14:paraId="6B56B9D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 (100.0%)</w:t>
            </w:r>
          </w:p>
        </w:tc>
        <w:tc>
          <w:tcPr>
            <w:tcW w:w="2495" w:type="dxa"/>
            <w:shd w:val="clear" w:color="auto" w:fill="auto"/>
          </w:tcPr>
          <w:p w14:paraId="79244C30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0 (0.0%)</w:t>
            </w:r>
          </w:p>
        </w:tc>
        <w:tc>
          <w:tcPr>
            <w:tcW w:w="1134" w:type="dxa"/>
            <w:shd w:val="clear" w:color="auto" w:fill="auto"/>
          </w:tcPr>
          <w:p w14:paraId="008BBA9D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3AD3A020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31ECE649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Menstruation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684B41B1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2A240A37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43A8B925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0.5057</w:t>
            </w:r>
          </w:p>
        </w:tc>
      </w:tr>
      <w:tr w:rsidR="003E4437" w:rsidRPr="009E1FB3" w14:paraId="6CA70C5C" w14:textId="77777777" w:rsidTr="003E4437">
        <w:tc>
          <w:tcPr>
            <w:tcW w:w="2693" w:type="dxa"/>
          </w:tcPr>
          <w:p w14:paraId="63B2C3B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Pre-menopause (n =69)</w:t>
            </w:r>
          </w:p>
        </w:tc>
        <w:tc>
          <w:tcPr>
            <w:tcW w:w="2495" w:type="dxa"/>
          </w:tcPr>
          <w:p w14:paraId="5C0C1AE0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 (55.1%)</w:t>
            </w:r>
          </w:p>
        </w:tc>
        <w:tc>
          <w:tcPr>
            <w:tcW w:w="2495" w:type="dxa"/>
          </w:tcPr>
          <w:p w14:paraId="576FEED2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 (44.9%)</w:t>
            </w:r>
          </w:p>
        </w:tc>
        <w:tc>
          <w:tcPr>
            <w:tcW w:w="1134" w:type="dxa"/>
          </w:tcPr>
          <w:p w14:paraId="7C29DA4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3E4437" w:rsidRPr="009E1FB3" w14:paraId="6091590C" w14:textId="77777777" w:rsidTr="003E4437">
        <w:tc>
          <w:tcPr>
            <w:tcW w:w="2693" w:type="dxa"/>
          </w:tcPr>
          <w:p w14:paraId="5F922553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Post-menopause (n =57)</w:t>
            </w:r>
          </w:p>
        </w:tc>
        <w:tc>
          <w:tcPr>
            <w:tcW w:w="2495" w:type="dxa"/>
          </w:tcPr>
          <w:p w14:paraId="04AEBD65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 (49.1%)</w:t>
            </w:r>
          </w:p>
        </w:tc>
        <w:tc>
          <w:tcPr>
            <w:tcW w:w="2495" w:type="dxa"/>
          </w:tcPr>
          <w:p w14:paraId="3EA46FCF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 (50.9%)</w:t>
            </w:r>
          </w:p>
        </w:tc>
        <w:tc>
          <w:tcPr>
            <w:tcW w:w="1134" w:type="dxa"/>
          </w:tcPr>
          <w:p w14:paraId="456220CE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</w:tr>
      <w:tr w:rsidR="003E4437" w:rsidRPr="009E1FB3" w14:paraId="1D9F67B3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431215DF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 of menarche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h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27DDF729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095FAFFF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36EF83C8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0.3183</w:t>
            </w:r>
          </w:p>
        </w:tc>
      </w:tr>
      <w:tr w:rsidR="003E4437" w:rsidRPr="009E1FB3" w14:paraId="05259DD4" w14:textId="77777777" w:rsidTr="003E4437">
        <w:tc>
          <w:tcPr>
            <w:tcW w:w="2693" w:type="dxa"/>
            <w:vAlign w:val="center"/>
          </w:tcPr>
          <w:p w14:paraId="075A01EB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≤15 (n =73)</w:t>
            </w:r>
          </w:p>
        </w:tc>
        <w:tc>
          <w:tcPr>
            <w:tcW w:w="2495" w:type="dxa"/>
            <w:shd w:val="clear" w:color="auto" w:fill="auto"/>
          </w:tcPr>
          <w:p w14:paraId="23083737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41 (56.2%)</w:t>
            </w:r>
          </w:p>
        </w:tc>
        <w:tc>
          <w:tcPr>
            <w:tcW w:w="2495" w:type="dxa"/>
            <w:shd w:val="clear" w:color="auto" w:fill="auto"/>
          </w:tcPr>
          <w:p w14:paraId="0D3AFE3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32 (43.8%)</w:t>
            </w:r>
          </w:p>
        </w:tc>
        <w:tc>
          <w:tcPr>
            <w:tcW w:w="1134" w:type="dxa"/>
          </w:tcPr>
          <w:p w14:paraId="2B375787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E4437" w:rsidRPr="009E1FB3" w14:paraId="13C0C4C8" w14:textId="77777777" w:rsidTr="003E4437">
        <w:tc>
          <w:tcPr>
            <w:tcW w:w="2693" w:type="dxa"/>
            <w:tcBorders>
              <w:bottom w:val="single" w:sz="18" w:space="0" w:color="0D0D0D" w:themeColor="text1" w:themeTint="F2"/>
            </w:tcBorders>
            <w:vAlign w:val="center"/>
          </w:tcPr>
          <w:p w14:paraId="0F2481F2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&gt;15 (n =53)</w:t>
            </w:r>
          </w:p>
        </w:tc>
        <w:tc>
          <w:tcPr>
            <w:tcW w:w="2495" w:type="dxa"/>
            <w:tcBorders>
              <w:bottom w:val="single" w:sz="18" w:space="0" w:color="0D0D0D" w:themeColor="text1" w:themeTint="F2"/>
            </w:tcBorders>
            <w:shd w:val="clear" w:color="auto" w:fill="auto"/>
          </w:tcPr>
          <w:p w14:paraId="0699CFAC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25 (47.2%)</w:t>
            </w:r>
          </w:p>
        </w:tc>
        <w:tc>
          <w:tcPr>
            <w:tcW w:w="2495" w:type="dxa"/>
            <w:tcBorders>
              <w:bottom w:val="single" w:sz="18" w:space="0" w:color="0D0D0D" w:themeColor="text1" w:themeTint="F2"/>
            </w:tcBorders>
            <w:shd w:val="clear" w:color="auto" w:fill="auto"/>
          </w:tcPr>
          <w:p w14:paraId="55C0BA26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sz w:val="20"/>
                <w:szCs w:val="20"/>
              </w:rPr>
              <w:t>28 (52.8%)</w:t>
            </w:r>
          </w:p>
        </w:tc>
        <w:tc>
          <w:tcPr>
            <w:tcW w:w="1134" w:type="dxa"/>
            <w:tcBorders>
              <w:bottom w:val="single" w:sz="18" w:space="0" w:color="0D0D0D" w:themeColor="text1" w:themeTint="F2"/>
            </w:tcBorders>
          </w:tcPr>
          <w:p w14:paraId="5DB21447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</w:tbl>
    <w:p w14:paraId="6549F017" w14:textId="22E1CA0A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FE3D39">
        <w:rPr>
          <w:rFonts w:ascii="Times New Roman" w:hAnsi="Times New Roman" w:cs="Times New Roman"/>
          <w:sz w:val="20"/>
          <w:szCs w:val="20"/>
        </w:rPr>
        <w:t>Chi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-squared test, a </w:t>
      </w:r>
      <w:r w:rsidRPr="00FE3D3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FE3D39">
        <w:rPr>
          <w:rFonts w:ascii="Times New Roman" w:hAnsi="Times New Roman" w:cs="Times New Roman"/>
          <w:sz w:val="20"/>
          <w:szCs w:val="20"/>
        </w:rPr>
        <w:t xml:space="preserve"> value ≤ 0.05 was considered statistically significant. </w:t>
      </w:r>
    </w:p>
    <w:p w14:paraId="608C8E7A" w14:textId="3898087B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FE3D39">
        <w:rPr>
          <w:rFonts w:ascii="Times New Roman" w:hAnsi="Times New Roman" w:cs="Times New Roman"/>
          <w:sz w:val="20"/>
          <w:szCs w:val="20"/>
        </w:rPr>
        <w:t>Tumor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sizes were scored according to the TNM staging system.</w:t>
      </w:r>
    </w:p>
    <w:p w14:paraId="0B42BC49" w14:textId="4F94D0CA" w:rsidR="003E4437" w:rsidRDefault="003E4437" w:rsidP="003E4437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 into two groups according to the median age at diagnosis age 50.</w:t>
      </w:r>
    </w:p>
    <w:p w14:paraId="1A3DE775" w14:textId="60856D65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FE3D39">
        <w:rPr>
          <w:rFonts w:ascii="Times New Roman" w:hAnsi="Times New Roman" w:cs="Times New Roman"/>
          <w:sz w:val="20"/>
          <w:szCs w:val="20"/>
        </w:rPr>
        <w:t>Lymph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node involvement was scored according to the TNM staging system.</w:t>
      </w:r>
    </w:p>
    <w:p w14:paraId="53E52A0D" w14:textId="77A6007B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e</w:t>
      </w:r>
      <w:r w:rsidRPr="00FE3D39">
        <w:rPr>
          <w:rFonts w:ascii="Times New Roman" w:hAnsi="Times New Roman" w:cs="Times New Roman"/>
          <w:sz w:val="20"/>
          <w:szCs w:val="20"/>
        </w:rPr>
        <w:t xml:space="preserve">HER2, ER and PR positivity defined using immunohistochemistry was recorded in the pathological report of surgically removed breast cancer tissues. </w:t>
      </w:r>
    </w:p>
    <w:p w14:paraId="198B178E" w14:textId="2C5E3D93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FE3D39">
        <w:rPr>
          <w:rFonts w:ascii="Times New Roman" w:hAnsi="Times New Roman" w:cs="Times New Roman"/>
          <w:sz w:val="20"/>
          <w:szCs w:val="20"/>
        </w:rPr>
        <w:t>Molecular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subtypes were defined as luminal A: ER+ and/or PR+/HER2-; luminal B: ER+ and/or PR+/HER2+; HER2+; TNBC: ER-/PR-/HER2-.</w:t>
      </w:r>
    </w:p>
    <w:p w14:paraId="08136C78" w14:textId="76486EEB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FE3D39">
        <w:rPr>
          <w:rFonts w:ascii="Times New Roman" w:hAnsi="Times New Roman" w:cs="Times New Roman"/>
          <w:sz w:val="20"/>
          <w:szCs w:val="20"/>
        </w:rPr>
        <w:t>IDC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: Invasive ductal carcinomas; ILC: Invasive lobular carcinomas; Others including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micropapillary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metaplastic </w:t>
      </w:r>
      <w:proofErr w:type="gramStart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proofErr w:type="gramEnd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mucinous adenocarcinoma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6C34EED0" w14:textId="242E13A2" w:rsidR="003E4437" w:rsidRDefault="003E4437" w:rsidP="003E4437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</w:t>
      </w:r>
      <w:r w:rsidR="009D4A2C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into two groups according to the median age of menarche age 15.</w:t>
      </w:r>
    </w:p>
    <w:p w14:paraId="15A574A6" w14:textId="1D4F8B62" w:rsidR="003E4437" w:rsidRDefault="003E4437">
      <w:r>
        <w:br w:type="page"/>
      </w:r>
    </w:p>
    <w:p w14:paraId="21B5DE54" w14:textId="6FE4A5D8" w:rsidR="003E4437" w:rsidRPr="00F30DA8" w:rsidRDefault="00EF399C" w:rsidP="003E4437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>Supplementary Table 6</w:t>
      </w:r>
      <w:r w:rsidR="003E4437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. The relationship between the density of nerve trunks and 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clinic-</w:t>
      </w:r>
      <w:r w:rsidR="003E4437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pathological parameters in breast cancer (</w:t>
      </w:r>
      <w:r w:rsidR="003E4437" w:rsidRPr="00F30DA8">
        <w:rPr>
          <w:rFonts w:ascii="Times New Roman" w:hAnsi="Times New Roman" w:cs="Times New Roman"/>
          <w:b/>
          <w:bCs/>
          <w:sz w:val="22"/>
          <w:szCs w:val="22"/>
        </w:rPr>
        <w:t>The high quartile of nerve trunk count as the cut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E4437" w:rsidRPr="00F30DA8">
        <w:rPr>
          <w:rFonts w:ascii="Times New Roman" w:hAnsi="Times New Roman" w:cs="Times New Roman"/>
          <w:b/>
          <w:bCs/>
          <w:sz w:val="22"/>
          <w:szCs w:val="22"/>
        </w:rPr>
        <w:t>off</w:t>
      </w:r>
      <w:r w:rsidR="003E4437" w:rsidRPr="00F30DA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)</w:t>
      </w:r>
    </w:p>
    <w:tbl>
      <w:tblPr>
        <w:tblStyle w:val="TableGrid"/>
        <w:tblpPr w:leftFromText="180" w:rightFromText="180" w:horzAnchor="margin" w:tblpXSpec="center" w:tblpY="57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495"/>
        <w:gridCol w:w="2495"/>
        <w:gridCol w:w="1134"/>
      </w:tblGrid>
      <w:tr w:rsidR="003E4437" w:rsidRPr="009E1FB3" w14:paraId="30E22742" w14:textId="77777777" w:rsidTr="003E4437">
        <w:tc>
          <w:tcPr>
            <w:tcW w:w="2693" w:type="dxa"/>
            <w:tcBorders>
              <w:top w:val="single" w:sz="18" w:space="0" w:color="0D0D0D" w:themeColor="text1" w:themeTint="F2"/>
              <w:bottom w:val="single" w:sz="4" w:space="0" w:color="auto"/>
            </w:tcBorders>
            <w:shd w:val="clear" w:color="auto" w:fill="auto"/>
          </w:tcPr>
          <w:p w14:paraId="591F0BF0" w14:textId="77777777" w:rsidR="003E4437" w:rsidRPr="009E1FB3" w:rsidRDefault="003E4437" w:rsidP="00D8769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Parameter</w:t>
            </w:r>
          </w:p>
        </w:tc>
        <w:tc>
          <w:tcPr>
            <w:tcW w:w="2495" w:type="dxa"/>
            <w:tcBorders>
              <w:top w:val="single" w:sz="18" w:space="0" w:color="0D0D0D" w:themeColor="text1" w:themeTint="F2"/>
              <w:bottom w:val="single" w:sz="4" w:space="0" w:color="auto"/>
            </w:tcBorders>
            <w:shd w:val="clear" w:color="auto" w:fill="auto"/>
          </w:tcPr>
          <w:p w14:paraId="1719E4B6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Low nerve trunk </w:t>
            </w:r>
          </w:p>
          <w:p w14:paraId="5767CA85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counts (n=99)</w:t>
            </w:r>
          </w:p>
        </w:tc>
        <w:tc>
          <w:tcPr>
            <w:tcW w:w="2495" w:type="dxa"/>
            <w:tcBorders>
              <w:top w:val="single" w:sz="18" w:space="0" w:color="0D0D0D" w:themeColor="text1" w:themeTint="F2"/>
              <w:bottom w:val="single" w:sz="4" w:space="0" w:color="auto"/>
            </w:tcBorders>
            <w:shd w:val="clear" w:color="auto" w:fill="auto"/>
          </w:tcPr>
          <w:p w14:paraId="43D13731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High nerve trunk counts (n=27)</w:t>
            </w:r>
          </w:p>
        </w:tc>
        <w:tc>
          <w:tcPr>
            <w:tcW w:w="1134" w:type="dxa"/>
            <w:tcBorders>
              <w:top w:val="single" w:sz="18" w:space="0" w:color="0D0D0D" w:themeColor="text1" w:themeTint="F2"/>
              <w:bottom w:val="single" w:sz="4" w:space="0" w:color="auto"/>
            </w:tcBorders>
            <w:shd w:val="clear" w:color="auto" w:fill="auto"/>
          </w:tcPr>
          <w:p w14:paraId="4C3F3BB3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value</w:t>
            </w: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3E4437" w:rsidRPr="009E1FB3" w14:paraId="6508ED32" w14:textId="77777777" w:rsidTr="003E4437">
        <w:tc>
          <w:tcPr>
            <w:tcW w:w="269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F08D1A9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Tumor</w:t>
            </w:r>
            <w:proofErr w:type="spellEnd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size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49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060338F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5A6D5D5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C6620E6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0.6643</w:t>
            </w:r>
          </w:p>
        </w:tc>
      </w:tr>
      <w:tr w:rsidR="003E4437" w:rsidRPr="009E1FB3" w14:paraId="5930F8BF" w14:textId="77777777" w:rsidTr="003E4437">
        <w:tc>
          <w:tcPr>
            <w:tcW w:w="2693" w:type="dxa"/>
            <w:shd w:val="clear" w:color="auto" w:fill="auto"/>
          </w:tcPr>
          <w:p w14:paraId="2280889C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(n=56)</w:t>
            </w:r>
          </w:p>
        </w:tc>
        <w:tc>
          <w:tcPr>
            <w:tcW w:w="2495" w:type="dxa"/>
            <w:shd w:val="clear" w:color="auto" w:fill="auto"/>
          </w:tcPr>
          <w:p w14:paraId="38057C4C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 (76.8%)</w:t>
            </w:r>
          </w:p>
        </w:tc>
        <w:tc>
          <w:tcPr>
            <w:tcW w:w="2495" w:type="dxa"/>
            <w:shd w:val="clear" w:color="auto" w:fill="auto"/>
          </w:tcPr>
          <w:p w14:paraId="457E4F3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(23.2%)</w:t>
            </w:r>
          </w:p>
        </w:tc>
        <w:tc>
          <w:tcPr>
            <w:tcW w:w="1134" w:type="dxa"/>
            <w:shd w:val="clear" w:color="auto" w:fill="auto"/>
          </w:tcPr>
          <w:p w14:paraId="19B1E87E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3E2DB3EB" w14:textId="77777777" w:rsidTr="003E4437">
        <w:tc>
          <w:tcPr>
            <w:tcW w:w="2693" w:type="dxa"/>
            <w:shd w:val="clear" w:color="auto" w:fill="auto"/>
          </w:tcPr>
          <w:p w14:paraId="46C3A276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(n=61)</w:t>
            </w:r>
          </w:p>
        </w:tc>
        <w:tc>
          <w:tcPr>
            <w:tcW w:w="2495" w:type="dxa"/>
            <w:shd w:val="clear" w:color="auto" w:fill="auto"/>
          </w:tcPr>
          <w:p w14:paraId="5A3C51FF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(82.0%)</w:t>
            </w:r>
          </w:p>
        </w:tc>
        <w:tc>
          <w:tcPr>
            <w:tcW w:w="2495" w:type="dxa"/>
            <w:shd w:val="clear" w:color="auto" w:fill="auto"/>
          </w:tcPr>
          <w:p w14:paraId="57228844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(18.0%)</w:t>
            </w:r>
          </w:p>
        </w:tc>
        <w:tc>
          <w:tcPr>
            <w:tcW w:w="1134" w:type="dxa"/>
            <w:shd w:val="clear" w:color="auto" w:fill="auto"/>
          </w:tcPr>
          <w:p w14:paraId="62D2705E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1294CD3C" w14:textId="77777777" w:rsidTr="003E4437">
        <w:tc>
          <w:tcPr>
            <w:tcW w:w="2693" w:type="dxa"/>
            <w:shd w:val="clear" w:color="auto" w:fill="auto"/>
          </w:tcPr>
          <w:p w14:paraId="7A5C1C2E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(n=4)</w:t>
            </w:r>
          </w:p>
        </w:tc>
        <w:tc>
          <w:tcPr>
            <w:tcW w:w="2495" w:type="dxa"/>
            <w:shd w:val="clear" w:color="auto" w:fill="auto"/>
          </w:tcPr>
          <w:p w14:paraId="3AB1FA6F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(75.0%)</w:t>
            </w:r>
          </w:p>
        </w:tc>
        <w:tc>
          <w:tcPr>
            <w:tcW w:w="2495" w:type="dxa"/>
            <w:shd w:val="clear" w:color="auto" w:fill="auto"/>
          </w:tcPr>
          <w:p w14:paraId="58E1598D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(25.0%)</w:t>
            </w:r>
          </w:p>
        </w:tc>
        <w:tc>
          <w:tcPr>
            <w:tcW w:w="1134" w:type="dxa"/>
            <w:shd w:val="clear" w:color="auto" w:fill="auto"/>
          </w:tcPr>
          <w:p w14:paraId="58355F45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7A1FA30D" w14:textId="77777777" w:rsidTr="003E4437">
        <w:tc>
          <w:tcPr>
            <w:tcW w:w="2693" w:type="dxa"/>
            <w:shd w:val="clear" w:color="auto" w:fill="auto"/>
          </w:tcPr>
          <w:p w14:paraId="7192313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(n=5)</w:t>
            </w:r>
          </w:p>
        </w:tc>
        <w:tc>
          <w:tcPr>
            <w:tcW w:w="2495" w:type="dxa"/>
            <w:shd w:val="clear" w:color="auto" w:fill="auto"/>
          </w:tcPr>
          <w:p w14:paraId="1077E514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(60.0%)</w:t>
            </w:r>
          </w:p>
        </w:tc>
        <w:tc>
          <w:tcPr>
            <w:tcW w:w="2495" w:type="dxa"/>
            <w:shd w:val="clear" w:color="auto" w:fill="auto"/>
          </w:tcPr>
          <w:p w14:paraId="629BE3BD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(40.0%)</w:t>
            </w:r>
          </w:p>
        </w:tc>
        <w:tc>
          <w:tcPr>
            <w:tcW w:w="1134" w:type="dxa"/>
            <w:shd w:val="clear" w:color="auto" w:fill="auto"/>
          </w:tcPr>
          <w:p w14:paraId="117CC1B3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5901897E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2ABF1E50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Patient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00FAAED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2C1153E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2FCCA5CE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0.7564</w:t>
            </w:r>
          </w:p>
        </w:tc>
      </w:tr>
      <w:tr w:rsidR="003E4437" w:rsidRPr="009E1FB3" w14:paraId="072BFDF4" w14:textId="77777777" w:rsidTr="003E4437">
        <w:tc>
          <w:tcPr>
            <w:tcW w:w="2693" w:type="dxa"/>
          </w:tcPr>
          <w:p w14:paraId="2B048B11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50≤ (n=64)</w:t>
            </w:r>
          </w:p>
        </w:tc>
        <w:tc>
          <w:tcPr>
            <w:tcW w:w="2495" w:type="dxa"/>
          </w:tcPr>
          <w:p w14:paraId="6857D6B4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 (79.7%)</w:t>
            </w:r>
          </w:p>
        </w:tc>
        <w:tc>
          <w:tcPr>
            <w:tcW w:w="2495" w:type="dxa"/>
          </w:tcPr>
          <w:p w14:paraId="0CD494D4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(20.3%)</w:t>
            </w:r>
          </w:p>
        </w:tc>
        <w:tc>
          <w:tcPr>
            <w:tcW w:w="1134" w:type="dxa"/>
          </w:tcPr>
          <w:p w14:paraId="525E4FE6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23A1B88F" w14:textId="77777777" w:rsidTr="003E4437">
        <w:tc>
          <w:tcPr>
            <w:tcW w:w="2693" w:type="dxa"/>
          </w:tcPr>
          <w:p w14:paraId="3DBA337C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50&gt; (n=62)</w:t>
            </w:r>
          </w:p>
        </w:tc>
        <w:tc>
          <w:tcPr>
            <w:tcW w:w="2495" w:type="dxa"/>
          </w:tcPr>
          <w:p w14:paraId="2B55FE94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 (77.4%)</w:t>
            </w:r>
          </w:p>
        </w:tc>
        <w:tc>
          <w:tcPr>
            <w:tcW w:w="2495" w:type="dxa"/>
          </w:tcPr>
          <w:p w14:paraId="1D144823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(22.6%)</w:t>
            </w:r>
          </w:p>
        </w:tc>
        <w:tc>
          <w:tcPr>
            <w:tcW w:w="1134" w:type="dxa"/>
          </w:tcPr>
          <w:p w14:paraId="2E202E6C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399510BC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0E31F8D4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Lymph node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involvement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2E239D4E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27568D55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3E78C11B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0.2290</w:t>
            </w:r>
          </w:p>
        </w:tc>
      </w:tr>
      <w:tr w:rsidR="003E4437" w:rsidRPr="009E1FB3" w14:paraId="382E7319" w14:textId="77777777" w:rsidTr="003E4437">
        <w:tc>
          <w:tcPr>
            <w:tcW w:w="2693" w:type="dxa"/>
            <w:shd w:val="clear" w:color="auto" w:fill="auto"/>
          </w:tcPr>
          <w:p w14:paraId="26AFD3AA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(n=71)</w:t>
            </w:r>
          </w:p>
        </w:tc>
        <w:tc>
          <w:tcPr>
            <w:tcW w:w="2495" w:type="dxa"/>
            <w:shd w:val="clear" w:color="auto" w:fill="auto"/>
          </w:tcPr>
          <w:p w14:paraId="4257F2A8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 (81.7%)</w:t>
            </w:r>
          </w:p>
        </w:tc>
        <w:tc>
          <w:tcPr>
            <w:tcW w:w="2495" w:type="dxa"/>
            <w:shd w:val="clear" w:color="auto" w:fill="auto"/>
          </w:tcPr>
          <w:p w14:paraId="4304DEF6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(18.3%)</w:t>
            </w:r>
          </w:p>
        </w:tc>
        <w:tc>
          <w:tcPr>
            <w:tcW w:w="1134" w:type="dxa"/>
            <w:shd w:val="clear" w:color="auto" w:fill="auto"/>
          </w:tcPr>
          <w:p w14:paraId="2CEA6B98" w14:textId="77777777" w:rsidR="003E4437" w:rsidRPr="009E1FB3" w:rsidRDefault="003E4437" w:rsidP="00D8769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728A5013" w14:textId="77777777" w:rsidTr="003E4437">
        <w:tc>
          <w:tcPr>
            <w:tcW w:w="2693" w:type="dxa"/>
            <w:shd w:val="clear" w:color="auto" w:fill="auto"/>
          </w:tcPr>
          <w:p w14:paraId="6902477E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(n=31)</w:t>
            </w:r>
          </w:p>
        </w:tc>
        <w:tc>
          <w:tcPr>
            <w:tcW w:w="2495" w:type="dxa"/>
            <w:shd w:val="clear" w:color="auto" w:fill="auto"/>
          </w:tcPr>
          <w:p w14:paraId="177D9C9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 (80.6%)</w:t>
            </w:r>
          </w:p>
        </w:tc>
        <w:tc>
          <w:tcPr>
            <w:tcW w:w="2495" w:type="dxa"/>
            <w:shd w:val="clear" w:color="auto" w:fill="auto"/>
          </w:tcPr>
          <w:p w14:paraId="48EC40D0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(19.4%)</w:t>
            </w:r>
          </w:p>
        </w:tc>
        <w:tc>
          <w:tcPr>
            <w:tcW w:w="1134" w:type="dxa"/>
            <w:shd w:val="clear" w:color="auto" w:fill="auto"/>
          </w:tcPr>
          <w:p w14:paraId="2A7F591C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4F78E7ED" w14:textId="77777777" w:rsidTr="003E4437">
        <w:tc>
          <w:tcPr>
            <w:tcW w:w="2693" w:type="dxa"/>
            <w:shd w:val="clear" w:color="auto" w:fill="auto"/>
          </w:tcPr>
          <w:p w14:paraId="3F2EDEF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(n=10)</w:t>
            </w:r>
          </w:p>
        </w:tc>
        <w:tc>
          <w:tcPr>
            <w:tcW w:w="2495" w:type="dxa"/>
            <w:shd w:val="clear" w:color="auto" w:fill="auto"/>
          </w:tcPr>
          <w:p w14:paraId="042D73F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(80.0%)</w:t>
            </w:r>
          </w:p>
        </w:tc>
        <w:tc>
          <w:tcPr>
            <w:tcW w:w="2495" w:type="dxa"/>
            <w:shd w:val="clear" w:color="auto" w:fill="auto"/>
          </w:tcPr>
          <w:p w14:paraId="5EC5AAD5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(20.0%)</w:t>
            </w:r>
          </w:p>
        </w:tc>
        <w:tc>
          <w:tcPr>
            <w:tcW w:w="1134" w:type="dxa"/>
            <w:shd w:val="clear" w:color="auto" w:fill="auto"/>
          </w:tcPr>
          <w:p w14:paraId="603795C1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317B2E76" w14:textId="77777777" w:rsidTr="003E4437">
        <w:tc>
          <w:tcPr>
            <w:tcW w:w="2693" w:type="dxa"/>
            <w:shd w:val="clear" w:color="auto" w:fill="auto"/>
          </w:tcPr>
          <w:p w14:paraId="6C664EA1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(n=14)</w:t>
            </w:r>
          </w:p>
        </w:tc>
        <w:tc>
          <w:tcPr>
            <w:tcW w:w="2495" w:type="dxa"/>
            <w:shd w:val="clear" w:color="auto" w:fill="auto"/>
          </w:tcPr>
          <w:p w14:paraId="2BE36708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(57.1%)</w:t>
            </w:r>
          </w:p>
        </w:tc>
        <w:tc>
          <w:tcPr>
            <w:tcW w:w="2495" w:type="dxa"/>
            <w:shd w:val="clear" w:color="auto" w:fill="auto"/>
          </w:tcPr>
          <w:p w14:paraId="4DF47127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(42.9%)</w:t>
            </w:r>
          </w:p>
        </w:tc>
        <w:tc>
          <w:tcPr>
            <w:tcW w:w="1134" w:type="dxa"/>
            <w:shd w:val="clear" w:color="auto" w:fill="auto"/>
          </w:tcPr>
          <w:p w14:paraId="35A5B771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590E7FD7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5DB2387C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HER2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192DE22A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104A1511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516DC4F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0.8085</w:t>
            </w:r>
          </w:p>
        </w:tc>
      </w:tr>
      <w:tr w:rsidR="003E4437" w:rsidRPr="009E1FB3" w14:paraId="29A61F99" w14:textId="77777777" w:rsidTr="003E4437">
        <w:tc>
          <w:tcPr>
            <w:tcW w:w="2693" w:type="dxa"/>
          </w:tcPr>
          <w:p w14:paraId="1C4B3D57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HER2 - (n =91)</w:t>
            </w:r>
          </w:p>
        </w:tc>
        <w:tc>
          <w:tcPr>
            <w:tcW w:w="2495" w:type="dxa"/>
          </w:tcPr>
          <w:p w14:paraId="0D7CEB1B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 (79.1%)</w:t>
            </w:r>
          </w:p>
        </w:tc>
        <w:tc>
          <w:tcPr>
            <w:tcW w:w="2495" w:type="dxa"/>
          </w:tcPr>
          <w:p w14:paraId="0C541CA4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 (20.9%)</w:t>
            </w:r>
          </w:p>
        </w:tc>
        <w:tc>
          <w:tcPr>
            <w:tcW w:w="1134" w:type="dxa"/>
          </w:tcPr>
          <w:p w14:paraId="11DB6B0A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34565429" w14:textId="77777777" w:rsidTr="003E4437">
        <w:tc>
          <w:tcPr>
            <w:tcW w:w="2693" w:type="dxa"/>
          </w:tcPr>
          <w:p w14:paraId="6516F690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HER2 + (n=35)</w:t>
            </w:r>
          </w:p>
        </w:tc>
        <w:tc>
          <w:tcPr>
            <w:tcW w:w="2495" w:type="dxa"/>
          </w:tcPr>
          <w:p w14:paraId="3CFDE52E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 (77.1%)</w:t>
            </w:r>
          </w:p>
        </w:tc>
        <w:tc>
          <w:tcPr>
            <w:tcW w:w="2495" w:type="dxa"/>
          </w:tcPr>
          <w:p w14:paraId="734DDAA4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(22.9%)</w:t>
            </w:r>
          </w:p>
        </w:tc>
        <w:tc>
          <w:tcPr>
            <w:tcW w:w="1134" w:type="dxa"/>
          </w:tcPr>
          <w:p w14:paraId="0CC9C9FB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20588E3A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6EE788A6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43724DC1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131DABEC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4594929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0.2687</w:t>
            </w:r>
          </w:p>
        </w:tc>
      </w:tr>
      <w:tr w:rsidR="003E4437" w:rsidRPr="009E1FB3" w14:paraId="36894F7E" w14:textId="77777777" w:rsidTr="003E4437">
        <w:tc>
          <w:tcPr>
            <w:tcW w:w="2693" w:type="dxa"/>
            <w:shd w:val="clear" w:color="auto" w:fill="auto"/>
          </w:tcPr>
          <w:p w14:paraId="005502F1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 - (n =44)</w:t>
            </w:r>
          </w:p>
        </w:tc>
        <w:tc>
          <w:tcPr>
            <w:tcW w:w="2495" w:type="dxa"/>
            <w:shd w:val="clear" w:color="auto" w:fill="auto"/>
          </w:tcPr>
          <w:p w14:paraId="585E900C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 (84.1%)</w:t>
            </w:r>
          </w:p>
        </w:tc>
        <w:tc>
          <w:tcPr>
            <w:tcW w:w="2495" w:type="dxa"/>
            <w:shd w:val="clear" w:color="auto" w:fill="auto"/>
          </w:tcPr>
          <w:p w14:paraId="3EC8F48D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(15.9%)</w:t>
            </w:r>
          </w:p>
        </w:tc>
        <w:tc>
          <w:tcPr>
            <w:tcW w:w="1134" w:type="dxa"/>
            <w:shd w:val="clear" w:color="auto" w:fill="auto"/>
          </w:tcPr>
          <w:p w14:paraId="3E5AA56E" w14:textId="77777777" w:rsidR="003E4437" w:rsidRPr="009E1FB3" w:rsidRDefault="003E4437" w:rsidP="00D8769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251D5DF0" w14:textId="77777777" w:rsidTr="003E4437">
        <w:tc>
          <w:tcPr>
            <w:tcW w:w="2693" w:type="dxa"/>
            <w:shd w:val="clear" w:color="auto" w:fill="auto"/>
          </w:tcPr>
          <w:p w14:paraId="4CBB6924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 + (n =82)</w:t>
            </w:r>
          </w:p>
        </w:tc>
        <w:tc>
          <w:tcPr>
            <w:tcW w:w="2495" w:type="dxa"/>
            <w:shd w:val="clear" w:color="auto" w:fill="auto"/>
          </w:tcPr>
          <w:p w14:paraId="4CBD7826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 (75.6%)</w:t>
            </w:r>
          </w:p>
        </w:tc>
        <w:tc>
          <w:tcPr>
            <w:tcW w:w="2495" w:type="dxa"/>
            <w:shd w:val="clear" w:color="auto" w:fill="auto"/>
          </w:tcPr>
          <w:p w14:paraId="1BB71D21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(24.4%)</w:t>
            </w:r>
          </w:p>
        </w:tc>
        <w:tc>
          <w:tcPr>
            <w:tcW w:w="1134" w:type="dxa"/>
            <w:shd w:val="clear" w:color="auto" w:fill="auto"/>
          </w:tcPr>
          <w:p w14:paraId="5AE52DDD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61252080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72A9942E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6EA69A4D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087A63E7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A5745FF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0.9255</w:t>
            </w:r>
          </w:p>
        </w:tc>
      </w:tr>
      <w:tr w:rsidR="003E4437" w:rsidRPr="009E1FB3" w14:paraId="1F0C252B" w14:textId="77777777" w:rsidTr="003E4437">
        <w:tc>
          <w:tcPr>
            <w:tcW w:w="2693" w:type="dxa"/>
          </w:tcPr>
          <w:p w14:paraId="685CB8AC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 - (n =57)</w:t>
            </w:r>
          </w:p>
        </w:tc>
        <w:tc>
          <w:tcPr>
            <w:tcW w:w="2495" w:type="dxa"/>
          </w:tcPr>
          <w:p w14:paraId="48258716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 (78.9%)</w:t>
            </w:r>
          </w:p>
        </w:tc>
        <w:tc>
          <w:tcPr>
            <w:tcW w:w="2495" w:type="dxa"/>
          </w:tcPr>
          <w:p w14:paraId="62BC205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(21.1%)</w:t>
            </w:r>
          </w:p>
        </w:tc>
        <w:tc>
          <w:tcPr>
            <w:tcW w:w="1134" w:type="dxa"/>
          </w:tcPr>
          <w:p w14:paraId="6631C980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0C794ECD" w14:textId="77777777" w:rsidTr="003E4437">
        <w:tc>
          <w:tcPr>
            <w:tcW w:w="2693" w:type="dxa"/>
          </w:tcPr>
          <w:p w14:paraId="2FFAAB27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 + (n =69)</w:t>
            </w:r>
          </w:p>
        </w:tc>
        <w:tc>
          <w:tcPr>
            <w:tcW w:w="2495" w:type="dxa"/>
          </w:tcPr>
          <w:p w14:paraId="3E84CA6A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 (78.3%)</w:t>
            </w:r>
          </w:p>
        </w:tc>
        <w:tc>
          <w:tcPr>
            <w:tcW w:w="2495" w:type="dxa"/>
          </w:tcPr>
          <w:p w14:paraId="075616C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 (21.7%)</w:t>
            </w:r>
          </w:p>
        </w:tc>
        <w:tc>
          <w:tcPr>
            <w:tcW w:w="1134" w:type="dxa"/>
          </w:tcPr>
          <w:p w14:paraId="0CB4BB1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57B1C858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24D0B6DC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Molecular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7603EC16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0F8503DA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7CF17F69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0.1884</w:t>
            </w:r>
          </w:p>
        </w:tc>
      </w:tr>
      <w:tr w:rsidR="003E4437" w:rsidRPr="009E1FB3" w14:paraId="41E8DA1F" w14:textId="77777777" w:rsidTr="003E4437">
        <w:tc>
          <w:tcPr>
            <w:tcW w:w="2693" w:type="dxa"/>
            <w:shd w:val="clear" w:color="auto" w:fill="auto"/>
          </w:tcPr>
          <w:p w14:paraId="5A5FB2B5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Luminal A (n =69)</w:t>
            </w:r>
          </w:p>
        </w:tc>
        <w:tc>
          <w:tcPr>
            <w:tcW w:w="2495" w:type="dxa"/>
            <w:shd w:val="clear" w:color="auto" w:fill="auto"/>
          </w:tcPr>
          <w:p w14:paraId="2457A25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 (73.9%)</w:t>
            </w:r>
          </w:p>
        </w:tc>
        <w:tc>
          <w:tcPr>
            <w:tcW w:w="2495" w:type="dxa"/>
            <w:shd w:val="clear" w:color="auto" w:fill="auto"/>
          </w:tcPr>
          <w:p w14:paraId="50FAF217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(26.1%)</w:t>
            </w:r>
          </w:p>
        </w:tc>
        <w:tc>
          <w:tcPr>
            <w:tcW w:w="1134" w:type="dxa"/>
            <w:shd w:val="clear" w:color="auto" w:fill="auto"/>
          </w:tcPr>
          <w:p w14:paraId="46262F14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64DDA474" w14:textId="77777777" w:rsidTr="003E4437">
        <w:tc>
          <w:tcPr>
            <w:tcW w:w="2693" w:type="dxa"/>
            <w:shd w:val="clear" w:color="auto" w:fill="auto"/>
          </w:tcPr>
          <w:p w14:paraId="1D04B885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Luminal B (n =15)</w:t>
            </w:r>
          </w:p>
        </w:tc>
        <w:tc>
          <w:tcPr>
            <w:tcW w:w="2495" w:type="dxa"/>
            <w:shd w:val="clear" w:color="auto" w:fill="auto"/>
          </w:tcPr>
          <w:p w14:paraId="59279750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(80.0%)</w:t>
            </w:r>
          </w:p>
        </w:tc>
        <w:tc>
          <w:tcPr>
            <w:tcW w:w="2495" w:type="dxa"/>
            <w:shd w:val="clear" w:color="auto" w:fill="auto"/>
          </w:tcPr>
          <w:p w14:paraId="5EE4BF76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(20.0%)</w:t>
            </w:r>
          </w:p>
        </w:tc>
        <w:tc>
          <w:tcPr>
            <w:tcW w:w="1134" w:type="dxa"/>
            <w:shd w:val="clear" w:color="auto" w:fill="auto"/>
          </w:tcPr>
          <w:p w14:paraId="0892052F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3A2E5196" w14:textId="77777777" w:rsidTr="003E4437">
        <w:tc>
          <w:tcPr>
            <w:tcW w:w="2693" w:type="dxa"/>
            <w:shd w:val="clear" w:color="auto" w:fill="auto"/>
          </w:tcPr>
          <w:p w14:paraId="25FAE1D1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HER-2 positive (n =20)</w:t>
            </w:r>
          </w:p>
        </w:tc>
        <w:tc>
          <w:tcPr>
            <w:tcW w:w="2495" w:type="dxa"/>
            <w:shd w:val="clear" w:color="auto" w:fill="auto"/>
          </w:tcPr>
          <w:p w14:paraId="24B5C314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 (75.0%)</w:t>
            </w:r>
          </w:p>
        </w:tc>
        <w:tc>
          <w:tcPr>
            <w:tcW w:w="2495" w:type="dxa"/>
            <w:shd w:val="clear" w:color="auto" w:fill="auto"/>
          </w:tcPr>
          <w:p w14:paraId="6C0999EC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(25.0%)</w:t>
            </w:r>
          </w:p>
        </w:tc>
        <w:tc>
          <w:tcPr>
            <w:tcW w:w="1134" w:type="dxa"/>
            <w:shd w:val="clear" w:color="auto" w:fill="auto"/>
          </w:tcPr>
          <w:p w14:paraId="4762F3C3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5B408932" w14:textId="77777777" w:rsidTr="003E4437">
        <w:tc>
          <w:tcPr>
            <w:tcW w:w="2693" w:type="dxa"/>
            <w:shd w:val="clear" w:color="auto" w:fill="auto"/>
          </w:tcPr>
          <w:p w14:paraId="1DFCC7DA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Triple negative (n =22)</w:t>
            </w:r>
          </w:p>
        </w:tc>
        <w:tc>
          <w:tcPr>
            <w:tcW w:w="2495" w:type="dxa"/>
            <w:shd w:val="clear" w:color="auto" w:fill="auto"/>
          </w:tcPr>
          <w:p w14:paraId="058BC04E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 (95.5%)</w:t>
            </w:r>
          </w:p>
        </w:tc>
        <w:tc>
          <w:tcPr>
            <w:tcW w:w="2495" w:type="dxa"/>
            <w:shd w:val="clear" w:color="auto" w:fill="auto"/>
          </w:tcPr>
          <w:p w14:paraId="5D5D1619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(4.5%)</w:t>
            </w:r>
          </w:p>
        </w:tc>
        <w:tc>
          <w:tcPr>
            <w:tcW w:w="1134" w:type="dxa"/>
            <w:shd w:val="clear" w:color="auto" w:fill="auto"/>
          </w:tcPr>
          <w:p w14:paraId="5725ABE6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506F9069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55DC198E" w14:textId="16B3F569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Pathological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subtype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77CD46FB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192908B1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563F2B5E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0.4500</w:t>
            </w:r>
          </w:p>
        </w:tc>
      </w:tr>
      <w:tr w:rsidR="003E4437" w:rsidRPr="009E1FB3" w14:paraId="0E321874" w14:textId="77777777" w:rsidTr="003E4437">
        <w:tc>
          <w:tcPr>
            <w:tcW w:w="2693" w:type="dxa"/>
            <w:shd w:val="clear" w:color="auto" w:fill="auto"/>
          </w:tcPr>
          <w:p w14:paraId="6303EF1F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IDC (n =116)</w:t>
            </w:r>
          </w:p>
        </w:tc>
        <w:tc>
          <w:tcPr>
            <w:tcW w:w="2495" w:type="dxa"/>
            <w:shd w:val="clear" w:color="auto" w:fill="auto"/>
          </w:tcPr>
          <w:p w14:paraId="28F97671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 (78.4%)</w:t>
            </w:r>
          </w:p>
        </w:tc>
        <w:tc>
          <w:tcPr>
            <w:tcW w:w="2495" w:type="dxa"/>
            <w:shd w:val="clear" w:color="auto" w:fill="auto"/>
          </w:tcPr>
          <w:p w14:paraId="0541A266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 (21.6%)</w:t>
            </w:r>
          </w:p>
        </w:tc>
        <w:tc>
          <w:tcPr>
            <w:tcW w:w="1134" w:type="dxa"/>
            <w:shd w:val="clear" w:color="auto" w:fill="auto"/>
          </w:tcPr>
          <w:p w14:paraId="41FFD24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692C7276" w14:textId="77777777" w:rsidTr="003E4437">
        <w:tc>
          <w:tcPr>
            <w:tcW w:w="2693" w:type="dxa"/>
            <w:shd w:val="clear" w:color="auto" w:fill="auto"/>
          </w:tcPr>
          <w:p w14:paraId="32E0D1E3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ILC (n =6)</w:t>
            </w:r>
          </w:p>
        </w:tc>
        <w:tc>
          <w:tcPr>
            <w:tcW w:w="2495" w:type="dxa"/>
            <w:shd w:val="clear" w:color="auto" w:fill="auto"/>
          </w:tcPr>
          <w:p w14:paraId="75E0D0B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(66.7%)</w:t>
            </w:r>
          </w:p>
        </w:tc>
        <w:tc>
          <w:tcPr>
            <w:tcW w:w="2495" w:type="dxa"/>
            <w:shd w:val="clear" w:color="auto" w:fill="auto"/>
          </w:tcPr>
          <w:p w14:paraId="4CB337B2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(33.3%)</w:t>
            </w:r>
          </w:p>
        </w:tc>
        <w:tc>
          <w:tcPr>
            <w:tcW w:w="1134" w:type="dxa"/>
            <w:shd w:val="clear" w:color="auto" w:fill="auto"/>
          </w:tcPr>
          <w:p w14:paraId="126C8B66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2C5F721B" w14:textId="77777777" w:rsidTr="003E4437">
        <w:tc>
          <w:tcPr>
            <w:tcW w:w="2693" w:type="dxa"/>
            <w:shd w:val="clear" w:color="auto" w:fill="auto"/>
          </w:tcPr>
          <w:p w14:paraId="693011B9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Others (n=4)</w:t>
            </w:r>
          </w:p>
        </w:tc>
        <w:tc>
          <w:tcPr>
            <w:tcW w:w="2495" w:type="dxa"/>
            <w:shd w:val="clear" w:color="auto" w:fill="auto"/>
          </w:tcPr>
          <w:p w14:paraId="7424E5E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(100.0%)</w:t>
            </w:r>
          </w:p>
        </w:tc>
        <w:tc>
          <w:tcPr>
            <w:tcW w:w="2495" w:type="dxa"/>
            <w:shd w:val="clear" w:color="auto" w:fill="auto"/>
          </w:tcPr>
          <w:p w14:paraId="4693FCB9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(0.0%)</w:t>
            </w:r>
          </w:p>
        </w:tc>
        <w:tc>
          <w:tcPr>
            <w:tcW w:w="1134" w:type="dxa"/>
            <w:shd w:val="clear" w:color="auto" w:fill="auto"/>
          </w:tcPr>
          <w:p w14:paraId="36531528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3DB3BC08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64A92FBA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Menopause</w:t>
            </w:r>
          </w:p>
        </w:tc>
        <w:tc>
          <w:tcPr>
            <w:tcW w:w="2495" w:type="dxa"/>
            <w:shd w:val="clear" w:color="auto" w:fill="F2F2F2" w:themeFill="background1" w:themeFillShade="F2"/>
          </w:tcPr>
          <w:p w14:paraId="4998DC12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083F6ECA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48A0378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0.7318</w:t>
            </w:r>
          </w:p>
        </w:tc>
      </w:tr>
      <w:tr w:rsidR="003E4437" w:rsidRPr="009E1FB3" w14:paraId="4EF48634" w14:textId="77777777" w:rsidTr="003E4437">
        <w:tc>
          <w:tcPr>
            <w:tcW w:w="2693" w:type="dxa"/>
          </w:tcPr>
          <w:p w14:paraId="3341438B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Pre-menopause (n =69)</w:t>
            </w:r>
          </w:p>
        </w:tc>
        <w:tc>
          <w:tcPr>
            <w:tcW w:w="2495" w:type="dxa"/>
          </w:tcPr>
          <w:p w14:paraId="69C8EDA8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 (79.7%)</w:t>
            </w:r>
          </w:p>
        </w:tc>
        <w:tc>
          <w:tcPr>
            <w:tcW w:w="2495" w:type="dxa"/>
          </w:tcPr>
          <w:p w14:paraId="5C522EC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(20.3%)</w:t>
            </w:r>
          </w:p>
        </w:tc>
        <w:tc>
          <w:tcPr>
            <w:tcW w:w="1134" w:type="dxa"/>
          </w:tcPr>
          <w:p w14:paraId="57D985F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3E4437" w:rsidRPr="009E1FB3" w14:paraId="44320765" w14:textId="77777777" w:rsidTr="003E4437">
        <w:tc>
          <w:tcPr>
            <w:tcW w:w="2693" w:type="dxa"/>
          </w:tcPr>
          <w:p w14:paraId="15CD6B4F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Post-menopause (n =57)</w:t>
            </w:r>
          </w:p>
        </w:tc>
        <w:tc>
          <w:tcPr>
            <w:tcW w:w="2495" w:type="dxa"/>
          </w:tcPr>
          <w:p w14:paraId="049A7731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 (77.2%)</w:t>
            </w:r>
          </w:p>
        </w:tc>
        <w:tc>
          <w:tcPr>
            <w:tcW w:w="2495" w:type="dxa"/>
          </w:tcPr>
          <w:p w14:paraId="34DB3CD6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(22.8%)</w:t>
            </w:r>
          </w:p>
        </w:tc>
        <w:tc>
          <w:tcPr>
            <w:tcW w:w="1134" w:type="dxa"/>
          </w:tcPr>
          <w:p w14:paraId="59B9B3C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3E4437" w:rsidRPr="009E1FB3" w14:paraId="6B65BDFE" w14:textId="77777777" w:rsidTr="003E4437">
        <w:tc>
          <w:tcPr>
            <w:tcW w:w="2693" w:type="dxa"/>
            <w:shd w:val="clear" w:color="auto" w:fill="F2F2F2" w:themeFill="background1" w:themeFillShade="F2"/>
          </w:tcPr>
          <w:p w14:paraId="4E529970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The age of </w:t>
            </w:r>
            <w:proofErr w:type="spellStart"/>
            <w:r w:rsidRPr="009E1FB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menarche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2495" w:type="dxa"/>
            <w:shd w:val="clear" w:color="auto" w:fill="F2F2F2" w:themeFill="background1" w:themeFillShade="F2"/>
          </w:tcPr>
          <w:p w14:paraId="51D53F2B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95" w:type="dxa"/>
            <w:shd w:val="clear" w:color="auto" w:fill="F2F2F2" w:themeFill="background1" w:themeFillShade="F2"/>
          </w:tcPr>
          <w:p w14:paraId="7CE53A85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010301B9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0.4700</w:t>
            </w:r>
          </w:p>
        </w:tc>
      </w:tr>
      <w:tr w:rsidR="003E4437" w:rsidRPr="009E1FB3" w14:paraId="6C3DB839" w14:textId="77777777" w:rsidTr="003E4437">
        <w:tc>
          <w:tcPr>
            <w:tcW w:w="2693" w:type="dxa"/>
          </w:tcPr>
          <w:p w14:paraId="3936A46C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≤15 (n =73)</w:t>
            </w:r>
          </w:p>
        </w:tc>
        <w:tc>
          <w:tcPr>
            <w:tcW w:w="2495" w:type="dxa"/>
            <w:shd w:val="clear" w:color="auto" w:fill="auto"/>
          </w:tcPr>
          <w:p w14:paraId="004E9EE0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 (80.8%)</w:t>
            </w:r>
          </w:p>
        </w:tc>
        <w:tc>
          <w:tcPr>
            <w:tcW w:w="2495" w:type="dxa"/>
            <w:shd w:val="clear" w:color="auto" w:fill="auto"/>
          </w:tcPr>
          <w:p w14:paraId="6331B078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(19.2%)</w:t>
            </w:r>
          </w:p>
        </w:tc>
        <w:tc>
          <w:tcPr>
            <w:tcW w:w="1134" w:type="dxa"/>
          </w:tcPr>
          <w:p w14:paraId="044BD52C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E4437" w:rsidRPr="009E1FB3" w14:paraId="75585E80" w14:textId="77777777" w:rsidTr="003E4437">
        <w:tc>
          <w:tcPr>
            <w:tcW w:w="2693" w:type="dxa"/>
            <w:tcBorders>
              <w:bottom w:val="single" w:sz="18" w:space="0" w:color="0D0D0D" w:themeColor="text1" w:themeTint="F2"/>
            </w:tcBorders>
          </w:tcPr>
          <w:p w14:paraId="16D1483D" w14:textId="77777777" w:rsidR="003E4437" w:rsidRPr="009E1FB3" w:rsidRDefault="003E4437" w:rsidP="00D8769E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&gt;15 (n =53)</w:t>
            </w:r>
          </w:p>
        </w:tc>
        <w:tc>
          <w:tcPr>
            <w:tcW w:w="2495" w:type="dxa"/>
            <w:tcBorders>
              <w:bottom w:val="single" w:sz="18" w:space="0" w:color="0D0D0D" w:themeColor="text1" w:themeTint="F2"/>
            </w:tcBorders>
            <w:shd w:val="clear" w:color="auto" w:fill="auto"/>
          </w:tcPr>
          <w:p w14:paraId="75CD046E" w14:textId="77777777" w:rsidR="003E4437" w:rsidRPr="009E1FB3" w:rsidRDefault="003E4437" w:rsidP="00D8769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 (75.5%)</w:t>
            </w:r>
          </w:p>
        </w:tc>
        <w:tc>
          <w:tcPr>
            <w:tcW w:w="2495" w:type="dxa"/>
            <w:tcBorders>
              <w:bottom w:val="single" w:sz="18" w:space="0" w:color="0D0D0D" w:themeColor="text1" w:themeTint="F2"/>
            </w:tcBorders>
            <w:shd w:val="clear" w:color="auto" w:fill="auto"/>
          </w:tcPr>
          <w:p w14:paraId="552FD99C" w14:textId="77777777" w:rsidR="003E4437" w:rsidRPr="009E1FB3" w:rsidRDefault="003E4437" w:rsidP="00D8769E">
            <w:pPr>
              <w:ind w:right="745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E1F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(24.5%)</w:t>
            </w:r>
          </w:p>
        </w:tc>
        <w:tc>
          <w:tcPr>
            <w:tcW w:w="1134" w:type="dxa"/>
            <w:tcBorders>
              <w:bottom w:val="single" w:sz="18" w:space="0" w:color="0D0D0D" w:themeColor="text1" w:themeTint="F2"/>
            </w:tcBorders>
          </w:tcPr>
          <w:p w14:paraId="27BC1402" w14:textId="77777777" w:rsidR="003E4437" w:rsidRPr="009E1FB3" w:rsidRDefault="003E4437" w:rsidP="00D8769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5A2E432B" w14:textId="46E58BAF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FE3D39">
        <w:rPr>
          <w:rFonts w:ascii="Times New Roman" w:hAnsi="Times New Roman" w:cs="Times New Roman"/>
          <w:sz w:val="20"/>
          <w:szCs w:val="20"/>
        </w:rPr>
        <w:t>Chi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-squared test, a </w:t>
      </w:r>
      <w:r w:rsidRPr="00FE3D3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FE3D39">
        <w:rPr>
          <w:rFonts w:ascii="Times New Roman" w:hAnsi="Times New Roman" w:cs="Times New Roman"/>
          <w:sz w:val="20"/>
          <w:szCs w:val="20"/>
        </w:rPr>
        <w:t xml:space="preserve"> value ≤ 0.05 was considered statistically significant. </w:t>
      </w:r>
    </w:p>
    <w:p w14:paraId="3BD3AD66" w14:textId="6F500F78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FE3D39">
        <w:rPr>
          <w:rFonts w:ascii="Times New Roman" w:hAnsi="Times New Roman" w:cs="Times New Roman"/>
          <w:sz w:val="20"/>
          <w:szCs w:val="20"/>
        </w:rPr>
        <w:t>Tumor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sizes were scored according to the TNM staging system.</w:t>
      </w:r>
    </w:p>
    <w:p w14:paraId="42B007A8" w14:textId="53B3C326" w:rsidR="003E4437" w:rsidRDefault="003E4437" w:rsidP="003E4437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 w:rsidRPr="00FE3D39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 into two groups according to the median age at diagnosis age 50.</w:t>
      </w:r>
    </w:p>
    <w:p w14:paraId="76229D8E" w14:textId="7D4E4C95" w:rsidR="003E4437" w:rsidRPr="00FE3D39" w:rsidRDefault="003E4437" w:rsidP="003E443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FE3D39">
        <w:rPr>
          <w:rFonts w:ascii="Times New Roman" w:hAnsi="Times New Roman" w:cs="Times New Roman"/>
          <w:sz w:val="20"/>
          <w:szCs w:val="20"/>
        </w:rPr>
        <w:t>Lymph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node involvement was scored according to the TNM staging system.</w:t>
      </w:r>
    </w:p>
    <w:p w14:paraId="29035583" w14:textId="053A3EBB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e</w:t>
      </w:r>
      <w:r w:rsidRPr="00FE3D39">
        <w:rPr>
          <w:rFonts w:ascii="Times New Roman" w:hAnsi="Times New Roman" w:cs="Times New Roman"/>
          <w:sz w:val="20"/>
          <w:szCs w:val="20"/>
        </w:rPr>
        <w:t xml:space="preserve">HER2, ER and PR positivity defined using immunohistochemistry was recorded in the pathological report of surgically removed breast cancer tissues. </w:t>
      </w:r>
    </w:p>
    <w:p w14:paraId="7FF43F0E" w14:textId="77B09853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FE3D39">
        <w:rPr>
          <w:rFonts w:ascii="Times New Roman" w:hAnsi="Times New Roman" w:cs="Times New Roman"/>
          <w:sz w:val="20"/>
          <w:szCs w:val="20"/>
        </w:rPr>
        <w:t>Molecular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 subtypes were defined as luminal A: ER+ and/or PR+/HER2-; luminal B: ER+ and/or PR+/HER2+; HER2+; TNBC: ER-/PR-/HER2-.</w:t>
      </w:r>
    </w:p>
    <w:p w14:paraId="5823EC54" w14:textId="3183B9A1" w:rsidR="003E4437" w:rsidRPr="00FE3D39" w:rsidRDefault="003E4437" w:rsidP="003E4437">
      <w:pPr>
        <w:ind w:left="284" w:hanging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FE3D39">
        <w:rPr>
          <w:rFonts w:ascii="Times New Roman" w:hAnsi="Times New Roman" w:cs="Times New Roman"/>
          <w:sz w:val="20"/>
          <w:szCs w:val="20"/>
        </w:rPr>
        <w:t>IDC</w:t>
      </w:r>
      <w:proofErr w:type="spellEnd"/>
      <w:r w:rsidRPr="00FE3D39">
        <w:rPr>
          <w:rFonts w:ascii="Times New Roman" w:hAnsi="Times New Roman" w:cs="Times New Roman"/>
          <w:sz w:val="20"/>
          <w:szCs w:val="20"/>
        </w:rPr>
        <w:t xml:space="preserve">: Invasive ductal carcinomas; ILC: Invasive lobular carcinomas; Others including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micropapillary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metaplastic </w:t>
      </w:r>
      <w:proofErr w:type="gramStart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proofErr w:type="gramEnd"/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mucinous adenocarcinoma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FE3D39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752E303F" w14:textId="10DA8288" w:rsidR="003E4437" w:rsidRDefault="003E4437" w:rsidP="003E4437">
      <w:pPr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arbitrarily divide</w:t>
      </w:r>
      <w:r w:rsidR="009D4A2C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into two groups according to the median age of menarche age 15.</w:t>
      </w:r>
    </w:p>
    <w:p w14:paraId="2A17C594" w14:textId="7258F571" w:rsidR="00AD5CFE" w:rsidRDefault="00AD5CFE"/>
    <w:sectPr w:rsidR="00AD5CFE" w:rsidSect="00DE77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F1"/>
    <w:rsid w:val="000321CE"/>
    <w:rsid w:val="000B31F1"/>
    <w:rsid w:val="002553DB"/>
    <w:rsid w:val="0027199F"/>
    <w:rsid w:val="00356B57"/>
    <w:rsid w:val="0037722C"/>
    <w:rsid w:val="003E4437"/>
    <w:rsid w:val="004F0263"/>
    <w:rsid w:val="00512B28"/>
    <w:rsid w:val="00841B8A"/>
    <w:rsid w:val="00843381"/>
    <w:rsid w:val="009D4A2C"/>
    <w:rsid w:val="00A53383"/>
    <w:rsid w:val="00AD5CFE"/>
    <w:rsid w:val="00BB07CE"/>
    <w:rsid w:val="00BC4437"/>
    <w:rsid w:val="00BC7C0D"/>
    <w:rsid w:val="00BE48EB"/>
    <w:rsid w:val="00C37EE7"/>
    <w:rsid w:val="00C47272"/>
    <w:rsid w:val="00C800F2"/>
    <w:rsid w:val="00D8769E"/>
    <w:rsid w:val="00DE7777"/>
    <w:rsid w:val="00EB33E8"/>
    <w:rsid w:val="00EF399C"/>
    <w:rsid w:val="00F3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51091"/>
  <w14:defaultImageDpi w14:val="32767"/>
  <w15:chartTrackingRefBased/>
  <w15:docId w15:val="{DC128C2D-6153-8E47-B2BA-D48B6A511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31F1"/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">
    <w:name w:val="Medium Shading 2"/>
    <w:basedOn w:val="TableNormal"/>
    <w:uiPriority w:val="64"/>
    <w:rsid w:val="00F30DA8"/>
    <w:rPr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Normal.dotm-466338638</Template>
  <TotalTime>79</TotalTime>
  <Pages>6</Pages>
  <Words>2115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Dong Zhang</dc:creator>
  <cp:keywords/>
  <dc:description/>
  <cp:lastModifiedBy>Xu Dong Zhang</cp:lastModifiedBy>
  <cp:revision>18</cp:revision>
  <dcterms:created xsi:type="dcterms:W3CDTF">2021-03-13T10:11:00Z</dcterms:created>
  <dcterms:modified xsi:type="dcterms:W3CDTF">2021-04-28T22:50:00Z</dcterms:modified>
</cp:coreProperties>
</file>