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53E2EC" w14:textId="3C4B90D9" w:rsidR="00D87604" w:rsidRPr="00274ED2" w:rsidRDefault="006224AD" w:rsidP="00D87604">
      <w:pPr>
        <w:ind w:left="-8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138E">
        <w:rPr>
          <w:rFonts w:ascii="Arial" w:eastAsia="Times New Roman" w:hAnsi="Arial" w:cs="Arial"/>
          <w:b/>
          <w:bCs/>
          <w:iCs/>
          <w:color w:val="000000"/>
          <w:sz w:val="28"/>
          <w:szCs w:val="28"/>
        </w:rPr>
        <w:t>  </w:t>
      </w:r>
      <w:r w:rsidR="0081138E" w:rsidRPr="0081138E">
        <w:rPr>
          <w:rFonts w:ascii="Arial" w:eastAsia="Times New Roman" w:hAnsi="Arial" w:cs="Arial"/>
          <w:b/>
          <w:bCs/>
          <w:iCs/>
          <w:color w:val="000000"/>
          <w:sz w:val="28"/>
          <w:szCs w:val="28"/>
        </w:rPr>
        <w:t>Additional</w:t>
      </w:r>
      <w:r w:rsidR="00D87604" w:rsidRPr="00D87604">
        <w:rPr>
          <w:rFonts w:ascii="Arial" w:eastAsia="Times New Roman" w:hAnsi="Arial" w:cs="Arial"/>
          <w:b/>
          <w:bCs/>
          <w:iCs/>
          <w:color w:val="000000"/>
          <w:sz w:val="28"/>
          <w:szCs w:val="28"/>
        </w:rPr>
        <w:t xml:space="preserve"> material for</w:t>
      </w:r>
      <w:r w:rsidR="00D87604">
        <w:rPr>
          <w:rFonts w:ascii="Arial" w:eastAsia="Times New Roman" w:hAnsi="Arial" w:cs="Arial"/>
          <w:b/>
          <w:bCs/>
          <w:iCs/>
          <w:color w:val="000000"/>
          <w:sz w:val="28"/>
          <w:szCs w:val="28"/>
        </w:rPr>
        <w:t xml:space="preserve"> ”</w:t>
      </w:r>
      <w:r w:rsidR="00D87604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 </w:t>
      </w:r>
      <w:r w:rsidR="00D87604" w:rsidRPr="00274ED2">
        <w:rPr>
          <w:rFonts w:ascii="Arial" w:eastAsia="Times New Roman" w:hAnsi="Arial" w:cs="Arial"/>
          <w:b/>
          <w:bCs/>
          <w:color w:val="000000"/>
          <w:sz w:val="28"/>
          <w:szCs w:val="28"/>
        </w:rPr>
        <w:t>The effect of flipped classroom on students’ basic psychological needs: autonomy, relatedness and competence and its association with self-esteem</w:t>
      </w:r>
      <w:r w:rsidR="00D8760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” by </w:t>
      </w:r>
      <w:r w:rsidR="00D87604" w:rsidRPr="00274ED2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Esma I. Avakyan</w:t>
      </w:r>
      <w:r w:rsidR="00D87604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 and </w:t>
      </w:r>
      <w:r w:rsidR="00D87604" w:rsidRPr="00274ED2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David </w:t>
      </w:r>
      <w:r w:rsidR="00D87604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C. M </w:t>
      </w:r>
      <w:r w:rsidR="00D87604" w:rsidRPr="00274ED2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>Taylor</w:t>
      </w:r>
      <w:r w:rsidR="00D87604" w:rsidRPr="006F74CE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</w:rPr>
        <w:t xml:space="preserve"> </w:t>
      </w:r>
    </w:p>
    <w:p w14:paraId="75356773" w14:textId="77777777" w:rsidR="00D87604" w:rsidRPr="00274ED2" w:rsidRDefault="00D87604" w:rsidP="00D87604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34788F1" w14:textId="2EB03D00" w:rsidR="00D87604" w:rsidRDefault="00D87604" w:rsidP="006224AD">
      <w:pPr>
        <w:ind w:left="-800" w:right="-720"/>
        <w:jc w:val="both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</w:pPr>
    </w:p>
    <w:p w14:paraId="413F007C" w14:textId="5AA9FE5D" w:rsidR="00EE66D1" w:rsidRPr="00130003" w:rsidRDefault="00EE66D1" w:rsidP="00130003">
      <w:pPr>
        <w:ind w:right="-720"/>
        <w:jc w:val="both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</w:p>
    <w:p w14:paraId="4581D21F" w14:textId="77777777" w:rsidR="00130003" w:rsidRPr="0081138E" w:rsidRDefault="00130003" w:rsidP="00130003">
      <w:pPr>
        <w:pBdr>
          <w:top w:val="nil"/>
          <w:left w:val="nil"/>
          <w:bottom w:val="nil"/>
          <w:right w:val="nil"/>
          <w:between w:val="nil"/>
        </w:pBdr>
        <w:ind w:right="-720"/>
        <w:jc w:val="both"/>
        <w:rPr>
          <w:color w:val="000000"/>
          <w:sz w:val="16"/>
          <w:szCs w:val="16"/>
        </w:rPr>
      </w:pPr>
      <w:r>
        <w:rPr>
          <w:b/>
          <w:color w:val="000000"/>
          <w:sz w:val="26"/>
          <w:szCs w:val="26"/>
        </w:rPr>
        <w:t>Psychological Need Satisfaction and Frustration Scale (BPNSFS-Domain-specific measures) (</w:t>
      </w:r>
      <w:hyperlink r:id="rId5">
        <w:r>
          <w:rPr>
            <w:b/>
            <w:color w:val="1155CC"/>
            <w:sz w:val="26"/>
            <w:szCs w:val="26"/>
            <w:u w:val="single"/>
          </w:rPr>
          <w:t>https://selfdeterminationtheory.org/basic-psychological-need-satisfaction-scales/0</w:t>
        </w:r>
      </w:hyperlink>
      <w:r>
        <w:rPr>
          <w:b/>
          <w:color w:val="000000"/>
          <w:sz w:val="26"/>
          <w:szCs w:val="26"/>
        </w:rPr>
        <w:t xml:space="preserve"> )</w:t>
      </w:r>
    </w:p>
    <w:p w14:paraId="2066D491" w14:textId="77777777" w:rsidR="00130003" w:rsidRDefault="00130003" w:rsidP="0013000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</w:p>
    <w:p w14:paraId="3A1151F4" w14:textId="77777777" w:rsidR="00130003" w:rsidRDefault="00130003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810" w:firstLine="60"/>
        <w:jc w:val="both"/>
        <w:rPr>
          <w:color w:val="1F2023"/>
          <w:sz w:val="26"/>
          <w:szCs w:val="26"/>
        </w:rPr>
      </w:pPr>
    </w:p>
    <w:p w14:paraId="5FD49012" w14:textId="2A19C7C3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810" w:firstLine="6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>Dear students!</w:t>
      </w:r>
    </w:p>
    <w:p w14:paraId="78A7F660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90" w:firstLine="6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 xml:space="preserve"> This questionnaire is focused on evaluating student's experience in the educational </w:t>
      </w:r>
    </w:p>
    <w:p w14:paraId="5EA3BA08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 xml:space="preserve"> environment. Please read each of the following points carefully.</w:t>
      </w:r>
    </w:p>
    <w:p w14:paraId="4A24BA2B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90" w:firstLine="60"/>
        <w:jc w:val="both"/>
        <w:rPr>
          <w:color w:val="1F2023"/>
          <w:sz w:val="26"/>
          <w:szCs w:val="26"/>
          <w:highlight w:val="yellow"/>
        </w:rPr>
      </w:pPr>
      <w:r>
        <w:rPr>
          <w:color w:val="1F2023"/>
          <w:sz w:val="26"/>
          <w:szCs w:val="26"/>
        </w:rPr>
        <w:t xml:space="preserve"> As researchers, we are particularly interested in how your educational environment affects such qualities as autonomy, competence and a feeling of belonging. By </w:t>
      </w:r>
      <w:r>
        <w:rPr>
          <w:i/>
          <w:color w:val="1F2023"/>
          <w:sz w:val="26"/>
          <w:szCs w:val="26"/>
        </w:rPr>
        <w:t>Autonomy</w:t>
      </w:r>
      <w:r>
        <w:rPr>
          <w:color w:val="1F2023"/>
          <w:sz w:val="26"/>
          <w:szCs w:val="26"/>
        </w:rPr>
        <w:t xml:space="preserve"> we mean a feeling of inner freedom and responsibility for making decisions, when you are driven by a desire to grow and develop in alignment with your personal values. We define </w:t>
      </w:r>
      <w:r>
        <w:rPr>
          <w:i/>
          <w:color w:val="1F2023"/>
          <w:sz w:val="26"/>
          <w:szCs w:val="26"/>
        </w:rPr>
        <w:t>Competence</w:t>
      </w:r>
      <w:r>
        <w:rPr>
          <w:color w:val="1F2023"/>
          <w:sz w:val="26"/>
          <w:szCs w:val="26"/>
        </w:rPr>
        <w:t xml:space="preserve"> as the ability and confidence to solve given tasks, based on your knowledge and skills. A sense of </w:t>
      </w:r>
      <w:r>
        <w:rPr>
          <w:i/>
          <w:color w:val="1F2023"/>
          <w:sz w:val="26"/>
          <w:szCs w:val="26"/>
        </w:rPr>
        <w:t xml:space="preserve">Relatedness </w:t>
      </w:r>
      <w:r>
        <w:rPr>
          <w:color w:val="1F2023"/>
          <w:sz w:val="26"/>
          <w:szCs w:val="26"/>
        </w:rPr>
        <w:t xml:space="preserve">reflects your perception of the role of your colleagues/team in your development. </w:t>
      </w:r>
      <w:r>
        <w:rPr>
          <w:color w:val="1F2023"/>
          <w:sz w:val="26"/>
          <w:szCs w:val="26"/>
          <w:highlight w:val="yellow"/>
        </w:rPr>
        <w:t xml:space="preserve"> </w:t>
      </w:r>
    </w:p>
    <w:p w14:paraId="7E06E7B9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</w:p>
    <w:p w14:paraId="69F497D2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i/>
          <w:color w:val="1F2023"/>
          <w:sz w:val="26"/>
          <w:szCs w:val="26"/>
          <w:u w:val="single"/>
        </w:rPr>
      </w:pPr>
      <w:r>
        <w:rPr>
          <w:i/>
          <w:color w:val="1F2023"/>
          <w:sz w:val="26"/>
          <w:szCs w:val="26"/>
          <w:u w:val="single"/>
        </w:rPr>
        <w:lastRenderedPageBreak/>
        <w:t>Before the Course:</w:t>
      </w:r>
    </w:p>
    <w:p w14:paraId="6771379E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 xml:space="preserve">Choose from 1 to 5 depending on the extent to which this statement is true for you in the </w:t>
      </w:r>
    </w:p>
    <w:p w14:paraId="7D6F8A8D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>context of the lecture-based Traditional Classroom.</w:t>
      </w:r>
    </w:p>
    <w:p w14:paraId="3B23417A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 xml:space="preserve"> </w:t>
      </w:r>
    </w:p>
    <w:p w14:paraId="5293C1B5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i/>
          <w:color w:val="1F2023"/>
          <w:sz w:val="26"/>
          <w:szCs w:val="26"/>
          <w:u w:val="single"/>
        </w:rPr>
      </w:pPr>
      <w:r>
        <w:rPr>
          <w:color w:val="1F2023"/>
          <w:sz w:val="26"/>
          <w:szCs w:val="26"/>
        </w:rPr>
        <w:t xml:space="preserve"> </w:t>
      </w:r>
      <w:r>
        <w:rPr>
          <w:i/>
          <w:color w:val="1F2023"/>
          <w:sz w:val="26"/>
          <w:szCs w:val="26"/>
          <w:u w:val="single"/>
        </w:rPr>
        <w:t>After the Course:</w:t>
      </w:r>
    </w:p>
    <w:p w14:paraId="097B152C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 xml:space="preserve">Choose from 1 to 5 depending on the extent to which this statement is true for you in the </w:t>
      </w:r>
    </w:p>
    <w:p w14:paraId="4B55A64B" w14:textId="039E7818" w:rsidR="00EE66D1" w:rsidRDefault="00EE66D1" w:rsidP="004C11B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360" w:hanging="810"/>
        <w:jc w:val="both"/>
        <w:rPr>
          <w:color w:val="1F2023"/>
          <w:sz w:val="26"/>
          <w:szCs w:val="26"/>
        </w:rPr>
      </w:pPr>
      <w:r>
        <w:rPr>
          <w:color w:val="1F2023"/>
          <w:sz w:val="26"/>
          <w:szCs w:val="26"/>
        </w:rPr>
        <w:t>context of the Flipped Classroom.</w:t>
      </w:r>
    </w:p>
    <w:p w14:paraId="2FD978B8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360" w:hanging="810"/>
        <w:jc w:val="both"/>
        <w:rPr>
          <w:color w:val="1F2023"/>
          <w:sz w:val="26"/>
          <w:szCs w:val="26"/>
        </w:rPr>
      </w:pPr>
    </w:p>
    <w:tbl>
      <w:tblPr>
        <w:tblW w:w="14085" w:type="dxa"/>
        <w:tblInd w:w="-10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85"/>
        <w:gridCol w:w="2340"/>
        <w:gridCol w:w="2970"/>
        <w:gridCol w:w="2790"/>
        <w:gridCol w:w="3600"/>
      </w:tblGrid>
      <w:tr w:rsidR="00EE66D1" w14:paraId="7DDA6FDC" w14:textId="77777777" w:rsidTr="00EE66D1">
        <w:trPr>
          <w:trHeight w:val="720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ECC8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3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</w:rPr>
              <w:t>1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0888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3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2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7A27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3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3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81A56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3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4</w:t>
            </w:r>
          </w:p>
        </w:tc>
        <w:tc>
          <w:tcPr>
            <w:tcW w:w="3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72BDC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3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5</w:t>
            </w:r>
          </w:p>
        </w:tc>
      </w:tr>
      <w:tr w:rsidR="00EE66D1" w14:paraId="464A31AE" w14:textId="77777777" w:rsidTr="00EE66D1">
        <w:trPr>
          <w:trHeight w:val="720"/>
        </w:trPr>
        <w:tc>
          <w:tcPr>
            <w:tcW w:w="23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23C10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left="580" w:right="180" w:hanging="180"/>
              <w:rPr>
                <w:color w:val="000000"/>
              </w:rPr>
            </w:pPr>
            <w:r>
              <w:rPr>
                <w:color w:val="000000"/>
              </w:rPr>
              <w:t>Absolutely wrong</w:t>
            </w:r>
          </w:p>
          <w:p w14:paraId="30C7167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4C4B7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left="440" w:right="400" w:firstLine="40"/>
              <w:rPr>
                <w:color w:val="000000"/>
              </w:rPr>
            </w:pPr>
            <w:r>
              <w:rPr>
                <w:color w:val="000000"/>
              </w:rPr>
              <w:t>Rather         wrong</w:t>
            </w:r>
          </w:p>
          <w:p w14:paraId="11EB8E4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right="40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D0B10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97" w:lineRule="auto"/>
              <w:ind w:left="60" w:right="40"/>
              <w:jc w:val="center"/>
              <w:rPr>
                <w:color w:val="000000"/>
              </w:rPr>
            </w:pPr>
            <w:r>
              <w:rPr>
                <w:color w:val="000000"/>
              </w:rPr>
              <w:t>Sometimes true/Sometimes false</w:t>
            </w:r>
          </w:p>
          <w:p w14:paraId="335E282D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97" w:lineRule="auto"/>
              <w:ind w:right="4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80523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left="600" w:right="360" w:hanging="100"/>
              <w:rPr>
                <w:color w:val="000000"/>
              </w:rPr>
            </w:pPr>
            <w:r>
              <w:rPr>
                <w:color w:val="000000"/>
              </w:rPr>
              <w:t>Rather true</w:t>
            </w:r>
          </w:p>
          <w:p w14:paraId="0629F1CD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left="600" w:right="360" w:hanging="10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DF009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left="920" w:right="340" w:hanging="280"/>
              <w:rPr>
                <w:color w:val="000000"/>
              </w:rPr>
            </w:pPr>
            <w:r>
              <w:rPr>
                <w:color w:val="000000"/>
              </w:rPr>
              <w:t>Completely true</w:t>
            </w:r>
          </w:p>
          <w:p w14:paraId="075E4358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297" w:lineRule="auto"/>
              <w:ind w:left="920" w:right="340" w:hanging="28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</w:tr>
    </w:tbl>
    <w:p w14:paraId="2760A838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</w:p>
    <w:p w14:paraId="4222352D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720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The next statements tap into your experience during the past training. </w:t>
      </w:r>
    </w:p>
    <w:p w14:paraId="355EC81B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720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Please indicate for each of the statements to what extent they are true for you. </w:t>
      </w:r>
    </w:p>
    <w:p w14:paraId="102F7599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720"/>
        <w:jc w:val="both"/>
        <w:rPr>
          <w:b/>
          <w:sz w:val="26"/>
          <w:szCs w:val="26"/>
        </w:rPr>
      </w:pPr>
    </w:p>
    <w:p w14:paraId="07BF347E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720"/>
        <w:jc w:val="both"/>
        <w:rPr>
          <w:b/>
          <w:sz w:val="26"/>
          <w:szCs w:val="26"/>
        </w:rPr>
      </w:pPr>
    </w:p>
    <w:tbl>
      <w:tblPr>
        <w:tblW w:w="14160" w:type="dxa"/>
        <w:tblInd w:w="-1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12420"/>
      </w:tblGrid>
      <w:tr w:rsidR="00EE66D1" w14:paraId="4136AFC6" w14:textId="77777777" w:rsidTr="00EE66D1">
        <w:trPr>
          <w:trHeight w:val="83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D8B4E" w14:textId="6DF6D7E7" w:rsidR="00EE66D1" w:rsidRDefault="004C11B5" w:rsidP="004C1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line="360" w:lineRule="auto"/>
              <w:ind w:left="180" w:right="1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</w:t>
            </w:r>
            <w:r w:rsidR="00EE66D1">
              <w:rPr>
                <w:b/>
                <w:color w:val="000000"/>
              </w:rPr>
              <w:t>1.</w:t>
            </w:r>
          </w:p>
        </w:tc>
        <w:tc>
          <w:tcPr>
            <w:tcW w:w="12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61EC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a sense of choice and freedom in the things I thought and did.</w:t>
            </w:r>
          </w:p>
        </w:tc>
      </w:tr>
      <w:tr w:rsidR="00EE66D1" w14:paraId="24E531B5" w14:textId="77777777" w:rsidTr="00EE66D1">
        <w:trPr>
          <w:trHeight w:val="60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21AB7" w14:textId="0805BFED" w:rsidR="00EE66D1" w:rsidRDefault="004C11B5" w:rsidP="004C1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left="180" w:right="1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</w:t>
            </w:r>
            <w:r w:rsidR="00EE66D1">
              <w:rPr>
                <w:b/>
                <w:color w:val="000000"/>
              </w:rPr>
              <w:t>2.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7CBE0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excluded from the group of participants.</w:t>
            </w:r>
          </w:p>
        </w:tc>
      </w:tr>
      <w:tr w:rsidR="00EE66D1" w14:paraId="2F0CC4D8" w14:textId="77777777" w:rsidTr="00EE66D1">
        <w:trPr>
          <w:trHeight w:val="482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0C4CC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   </w:t>
            </w:r>
            <w:r>
              <w:rPr>
                <w:b/>
                <w:color w:val="000000"/>
              </w:rPr>
              <w:t>3.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A89FF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I felt forced to do things I would not choose to do. </w:t>
            </w:r>
          </w:p>
        </w:tc>
      </w:tr>
      <w:tr w:rsidR="00EE66D1" w14:paraId="179529F9" w14:textId="77777777" w:rsidTr="00EE66D1">
        <w:trPr>
          <w:trHeight w:val="66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857B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   </w:t>
            </w:r>
            <w:r>
              <w:rPr>
                <w:b/>
                <w:color w:val="000000"/>
              </w:rPr>
              <w:t>4.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967EF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I had doubts about whether I could apply the proposed strategies. </w:t>
            </w:r>
          </w:p>
        </w:tc>
      </w:tr>
      <w:tr w:rsidR="00EE66D1" w14:paraId="15EA5EDF" w14:textId="77777777" w:rsidTr="00EE66D1">
        <w:trPr>
          <w:trHeight w:val="798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7E962" w14:textId="31C5B680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right="1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 </w:t>
            </w:r>
            <w:r w:rsidR="004C11B5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 5.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129B9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close and connected with the other participants. </w:t>
            </w:r>
          </w:p>
        </w:tc>
      </w:tr>
      <w:tr w:rsidR="00EE66D1" w14:paraId="1F45AFB5" w14:textId="77777777" w:rsidTr="00EE66D1">
        <w:trPr>
          <w:trHeight w:val="8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6617C" w14:textId="08F710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line="360" w:lineRule="auto"/>
              <w:ind w:right="1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</w:t>
            </w:r>
            <w:r w:rsidR="004C11B5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  6.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6AF09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like the suggestions given reflected what I want myself. </w:t>
            </w:r>
          </w:p>
        </w:tc>
      </w:tr>
      <w:tr w:rsidR="00EE66D1" w14:paraId="34424D85" w14:textId="77777777" w:rsidTr="00EE66D1">
        <w:trPr>
          <w:trHeight w:val="871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27883" w14:textId="093F4F0B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</w:t>
            </w:r>
            <w:r w:rsidR="004C11B5">
              <w:rPr>
                <w:b/>
                <w:color w:val="000000"/>
                <w:sz w:val="25"/>
                <w:szCs w:val="25"/>
              </w:rPr>
              <w:t xml:space="preserve"> </w:t>
            </w:r>
            <w:r>
              <w:rPr>
                <w:b/>
                <w:color w:val="000000"/>
                <w:sz w:val="25"/>
                <w:szCs w:val="25"/>
              </w:rPr>
              <w:t xml:space="preserve">   </w:t>
            </w:r>
            <w:r>
              <w:rPr>
                <w:b/>
                <w:color w:val="000000"/>
              </w:rPr>
              <w:t>7.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6178C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insecure about my abilities to put the proposed strategies into practice.  </w:t>
            </w:r>
          </w:p>
        </w:tc>
      </w:tr>
      <w:tr w:rsidR="00EE66D1" w14:paraId="54301CB0" w14:textId="77777777" w:rsidTr="00EE66D1">
        <w:trPr>
          <w:trHeight w:val="70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4C44D" w14:textId="5CC81A1B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</w:t>
            </w:r>
            <w:r w:rsidR="004C11B5">
              <w:rPr>
                <w:b/>
                <w:color w:val="000000"/>
                <w:sz w:val="25"/>
                <w:szCs w:val="25"/>
              </w:rPr>
              <w:t xml:space="preserve"> </w:t>
            </w:r>
            <w:r>
              <w:rPr>
                <w:b/>
                <w:color w:val="000000"/>
                <w:sz w:val="25"/>
                <w:szCs w:val="25"/>
              </w:rPr>
              <w:t xml:space="preserve">   </w:t>
            </w:r>
            <w:r>
              <w:rPr>
                <w:b/>
                <w:color w:val="000000"/>
              </w:rPr>
              <w:t>8.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BA7C6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had the impression that the other participants had less respect for my opinion. </w:t>
            </w:r>
          </w:p>
        </w:tc>
      </w:tr>
      <w:tr w:rsidR="00EE66D1" w14:paraId="1BB3211C" w14:textId="77777777" w:rsidTr="00EE66D1">
        <w:trPr>
          <w:trHeight w:val="647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969E6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lastRenderedPageBreak/>
              <w:t xml:space="preserve">        </w:t>
            </w:r>
            <w:r>
              <w:rPr>
                <w:b/>
                <w:color w:val="000000"/>
              </w:rPr>
              <w:t>9.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06DDA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confident that I could apply the proposed strategies well.</w:t>
            </w:r>
          </w:p>
        </w:tc>
      </w:tr>
      <w:tr w:rsidR="00EE66D1" w14:paraId="04C7B218" w14:textId="77777777" w:rsidTr="00EE66D1">
        <w:trPr>
          <w:trHeight w:val="632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9EBA4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line="360" w:lineRule="auto"/>
              <w:ind w:right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  10.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1BC76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obligated to think and act in a certain way. </w:t>
            </w:r>
          </w:p>
        </w:tc>
      </w:tr>
      <w:tr w:rsidR="00EE66D1" w14:paraId="65B80D88" w14:textId="77777777" w:rsidTr="00EE66D1">
        <w:trPr>
          <w:trHeight w:val="7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7F12C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left="180" w:right="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C1680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connected with the other participants. </w:t>
            </w:r>
          </w:p>
        </w:tc>
      </w:tr>
      <w:tr w:rsidR="00EE66D1" w14:paraId="220C66C4" w14:textId="77777777" w:rsidTr="00EE66D1">
        <w:trPr>
          <w:trHeight w:val="7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FCDC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left="180" w:right="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077AF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competent to achieve the proposed goals.</w:t>
            </w:r>
          </w:p>
        </w:tc>
      </w:tr>
      <w:tr w:rsidR="00EE66D1" w14:paraId="66ED6591" w14:textId="77777777" w:rsidTr="00EE66D1">
        <w:trPr>
          <w:trHeight w:val="7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F4026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left="180" w:right="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CCE9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like the way the training was delivered reflected how I wanted  myself. </w:t>
            </w:r>
          </w:p>
        </w:tc>
      </w:tr>
      <w:tr w:rsidR="00EE66D1" w14:paraId="7526C2CB" w14:textId="77777777" w:rsidTr="00EE66D1">
        <w:trPr>
          <w:trHeight w:val="7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E6429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left="180" w:right="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555BC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that the relationships with the other participants were just superficial.</w:t>
            </w:r>
          </w:p>
        </w:tc>
      </w:tr>
      <w:tr w:rsidR="00EE66D1" w14:paraId="6ACB04E3" w14:textId="77777777" w:rsidTr="00EE66D1">
        <w:trPr>
          <w:trHeight w:val="77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BDA1C" w14:textId="1DE54BD8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  </w:t>
            </w:r>
            <w:r w:rsidR="004C11B5">
              <w:rPr>
                <w:b/>
                <w:color w:val="000000"/>
                <w:sz w:val="25"/>
                <w:szCs w:val="25"/>
              </w:rPr>
              <w:t xml:space="preserve">   </w:t>
            </w:r>
            <w:r>
              <w:rPr>
                <w:b/>
                <w:color w:val="000000"/>
                <w:sz w:val="25"/>
                <w:szCs w:val="25"/>
              </w:rPr>
              <w:t xml:space="preserve"> </w:t>
            </w:r>
            <w:r>
              <w:rPr>
                <w:b/>
                <w:color w:val="000000"/>
              </w:rPr>
              <w:t>15.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B417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capable at applying the proposed strategies into practice.</w:t>
            </w:r>
          </w:p>
        </w:tc>
      </w:tr>
      <w:tr w:rsidR="00EE66D1" w14:paraId="0D382754" w14:textId="77777777" w:rsidTr="00EE66D1">
        <w:trPr>
          <w:trHeight w:val="8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75B13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line="360" w:lineRule="auto"/>
              <w:ind w:left="180" w:right="4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D9CE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 felt pressured to think and act in a certain way. </w:t>
            </w:r>
          </w:p>
        </w:tc>
      </w:tr>
      <w:tr w:rsidR="00EE66D1" w14:paraId="65D50344" w14:textId="77777777" w:rsidTr="00EE66D1">
        <w:trPr>
          <w:trHeight w:val="69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96ED9" w14:textId="59508846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</w:t>
            </w:r>
            <w:r w:rsidR="004C11B5">
              <w:rPr>
                <w:b/>
                <w:color w:val="000000"/>
                <w:sz w:val="25"/>
                <w:szCs w:val="25"/>
              </w:rPr>
              <w:t xml:space="preserve">   </w:t>
            </w:r>
            <w:r>
              <w:rPr>
                <w:b/>
                <w:color w:val="000000"/>
                <w:sz w:val="25"/>
                <w:szCs w:val="25"/>
              </w:rPr>
              <w:t xml:space="preserve">   </w:t>
            </w:r>
            <w:r>
              <w:rPr>
                <w:b/>
                <w:color w:val="000000"/>
              </w:rPr>
              <w:t>17.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E508D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felt  disappointed with how I handled the exercises and tasks.</w:t>
            </w:r>
          </w:p>
        </w:tc>
      </w:tr>
      <w:tr w:rsidR="00EE66D1" w14:paraId="4B2A5DD3" w14:textId="77777777" w:rsidTr="00EE66D1">
        <w:trPr>
          <w:trHeight w:val="5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B43EF" w14:textId="3E238825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right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</w:t>
            </w:r>
            <w:r w:rsidR="004C11B5">
              <w:rPr>
                <w:b/>
                <w:color w:val="000000"/>
              </w:rPr>
              <w:t xml:space="preserve">   </w:t>
            </w:r>
            <w:r>
              <w:rPr>
                <w:b/>
                <w:color w:val="000000"/>
              </w:rPr>
              <w:t xml:space="preserve">  18.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A07CE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 experienced a good bond with the other participants.</w:t>
            </w:r>
          </w:p>
        </w:tc>
      </w:tr>
      <w:tr w:rsidR="00EE66D1" w14:paraId="35800CBF" w14:textId="77777777" w:rsidTr="00EE66D1">
        <w:trPr>
          <w:trHeight w:val="585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E4863" w14:textId="28825B4C" w:rsidR="00EE66D1" w:rsidRDefault="00EE66D1" w:rsidP="00B40605">
            <w:pPr>
              <w:spacing w:line="360" w:lineRule="auto"/>
              <w:ind w:left="120"/>
              <w:jc w:val="both"/>
              <w:rPr>
                <w:b/>
              </w:rPr>
            </w:pPr>
            <w:r>
              <w:rPr>
                <w:b/>
                <w:sz w:val="37"/>
                <w:szCs w:val="37"/>
              </w:rPr>
              <w:lastRenderedPageBreak/>
              <w:t xml:space="preserve">    </w:t>
            </w:r>
            <w:r w:rsidR="004C11B5">
              <w:rPr>
                <w:b/>
                <w:sz w:val="37"/>
                <w:szCs w:val="37"/>
              </w:rPr>
              <w:t xml:space="preserve">  </w:t>
            </w:r>
            <w:r>
              <w:rPr>
                <w:b/>
                <w:sz w:val="37"/>
                <w:szCs w:val="37"/>
              </w:rPr>
              <w:t xml:space="preserve"> </w:t>
            </w:r>
            <w:r>
              <w:rPr>
                <w:b/>
              </w:rPr>
              <w:t>19.</w:t>
            </w:r>
          </w:p>
        </w:tc>
        <w:tc>
          <w:tcPr>
            <w:tcW w:w="12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BC48C" w14:textId="77777777" w:rsidR="00EE66D1" w:rsidRDefault="00EE66D1" w:rsidP="00B40605">
            <w:pPr>
              <w:spacing w:line="360" w:lineRule="auto"/>
              <w:ind w:left="120"/>
              <w:jc w:val="both"/>
              <w:rPr>
                <w:b/>
              </w:rPr>
            </w:pPr>
            <w:r>
              <w:rPr>
                <w:b/>
              </w:rPr>
              <w:t xml:space="preserve">Most exercises and tasks  I did felt like “I had to”. </w:t>
            </w:r>
          </w:p>
        </w:tc>
      </w:tr>
      <w:tr w:rsidR="00EE66D1" w14:paraId="2A1B2A0C" w14:textId="77777777" w:rsidTr="00EE66D1">
        <w:trPr>
          <w:trHeight w:val="5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5C5B8" w14:textId="77777777" w:rsidR="00EE66D1" w:rsidRDefault="00EE66D1" w:rsidP="00B40605">
            <w:pPr>
              <w:spacing w:before="160" w:line="360" w:lineRule="auto"/>
              <w:ind w:left="180" w:right="40"/>
              <w:jc w:val="center"/>
              <w:rPr>
                <w:b/>
              </w:rPr>
            </w:pPr>
            <w:r>
              <w:rPr>
                <w:b/>
              </w:rPr>
              <w:t xml:space="preserve"> 20.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EDE84" w14:textId="77777777" w:rsidR="00EE66D1" w:rsidRDefault="00EE66D1" w:rsidP="00B40605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 I felt that I could successfully complete the exercises and tasks. </w:t>
            </w:r>
          </w:p>
        </w:tc>
      </w:tr>
      <w:tr w:rsidR="00EE66D1" w14:paraId="0BC4DA12" w14:textId="77777777" w:rsidTr="00EE66D1">
        <w:trPr>
          <w:trHeight w:val="5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8DBC2" w14:textId="27372819" w:rsidR="00EE66D1" w:rsidRDefault="00EE66D1" w:rsidP="00B40605">
            <w:pPr>
              <w:spacing w:line="360" w:lineRule="auto"/>
              <w:ind w:right="40"/>
              <w:rPr>
                <w:b/>
              </w:rPr>
            </w:pPr>
            <w:r>
              <w:rPr>
                <w:b/>
                <w:sz w:val="25"/>
                <w:szCs w:val="25"/>
              </w:rPr>
              <w:t xml:space="preserve">        </w:t>
            </w:r>
            <w:r>
              <w:rPr>
                <w:b/>
              </w:rPr>
              <w:t>21.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393AC" w14:textId="77777777" w:rsidR="00EE66D1" w:rsidRDefault="00EE66D1" w:rsidP="00B40605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 I felt that other participants were rather cold and distant towards me. </w:t>
            </w:r>
          </w:p>
        </w:tc>
      </w:tr>
      <w:tr w:rsidR="00EE66D1" w14:paraId="241AFDC1" w14:textId="77777777" w:rsidTr="00EE66D1">
        <w:trPr>
          <w:trHeight w:val="5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E9AF1" w14:textId="77777777" w:rsidR="00EE66D1" w:rsidRDefault="00EE66D1" w:rsidP="00B40605">
            <w:pPr>
              <w:spacing w:before="160" w:line="360" w:lineRule="auto"/>
              <w:ind w:right="40"/>
              <w:rPr>
                <w:b/>
              </w:rPr>
            </w:pPr>
            <w:r>
              <w:rPr>
                <w:b/>
              </w:rPr>
              <w:t xml:space="preserve">         22.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ABE14" w14:textId="77777777" w:rsidR="00EE66D1" w:rsidRDefault="00EE66D1" w:rsidP="00B40605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 I felt like what was told really interested me.</w:t>
            </w:r>
          </w:p>
        </w:tc>
      </w:tr>
      <w:tr w:rsidR="00EE66D1" w14:paraId="752DD20E" w14:textId="77777777" w:rsidTr="00EE66D1">
        <w:trPr>
          <w:trHeight w:val="5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58B96" w14:textId="6EBEC276" w:rsidR="00EE66D1" w:rsidRDefault="00EE66D1" w:rsidP="00B40605">
            <w:pPr>
              <w:spacing w:line="360" w:lineRule="auto"/>
              <w:ind w:left="120"/>
              <w:jc w:val="both"/>
              <w:rPr>
                <w:b/>
              </w:rPr>
            </w:pPr>
            <w:r>
              <w:rPr>
                <w:b/>
                <w:sz w:val="25"/>
                <w:szCs w:val="25"/>
              </w:rPr>
              <w:t xml:space="preserve">      </w:t>
            </w:r>
            <w:r>
              <w:rPr>
                <w:b/>
              </w:rPr>
              <w:t>23.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8D55B" w14:textId="77777777" w:rsidR="00EE66D1" w:rsidRDefault="00EE66D1" w:rsidP="00B40605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 xml:space="preserve"> I felt like a failure because of the opinion I had of the mistakes I made.  </w:t>
            </w:r>
          </w:p>
        </w:tc>
      </w:tr>
      <w:tr w:rsidR="00EE66D1" w14:paraId="18E6C122" w14:textId="77777777" w:rsidTr="00EE66D1">
        <w:trPr>
          <w:trHeight w:val="5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066A8" w14:textId="33701ABE" w:rsidR="00EE66D1" w:rsidRDefault="004C11B5" w:rsidP="004C11B5">
            <w:pPr>
              <w:spacing w:before="160" w:line="360" w:lineRule="auto"/>
              <w:ind w:left="180" w:right="40"/>
              <w:rPr>
                <w:b/>
              </w:rPr>
            </w:pPr>
            <w:r>
              <w:rPr>
                <w:b/>
              </w:rPr>
              <w:t xml:space="preserve">      </w:t>
            </w:r>
            <w:r w:rsidR="00EE66D1">
              <w:rPr>
                <w:b/>
              </w:rPr>
              <w:t>24.</w:t>
            </w:r>
          </w:p>
        </w:tc>
        <w:tc>
          <w:tcPr>
            <w:tcW w:w="1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F39BC" w14:textId="77777777" w:rsidR="00EE66D1" w:rsidRDefault="00EE66D1" w:rsidP="00B40605">
            <w:pPr>
              <w:spacing w:line="360" w:lineRule="auto"/>
              <w:ind w:left="120"/>
              <w:jc w:val="both"/>
              <w:rPr>
                <w:b/>
              </w:rPr>
            </w:pPr>
            <w:r>
              <w:rPr>
                <w:b/>
              </w:rPr>
              <w:t>I felt that I belonged to the group of participants.</w:t>
            </w:r>
          </w:p>
        </w:tc>
      </w:tr>
    </w:tbl>
    <w:p w14:paraId="678BF50A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left="-900"/>
        <w:jc w:val="both"/>
        <w:rPr>
          <w:color w:val="000000"/>
          <w:sz w:val="26"/>
          <w:szCs w:val="26"/>
        </w:rPr>
      </w:pPr>
    </w:p>
    <w:p w14:paraId="7F44699B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left="100" w:hanging="1000"/>
        <w:jc w:val="both"/>
        <w:rPr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 xml:space="preserve">Autonomy </w:t>
      </w:r>
      <w:r>
        <w:rPr>
          <w:color w:val="000000"/>
          <w:sz w:val="26"/>
          <w:szCs w:val="26"/>
        </w:rPr>
        <w:t>Satisfaction: 1, 6, 13, 22</w:t>
      </w:r>
    </w:p>
    <w:p w14:paraId="7E944B80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left="100" w:hanging="1000"/>
        <w:jc w:val="both"/>
        <w:rPr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 xml:space="preserve">Autonomy </w:t>
      </w:r>
      <w:r>
        <w:rPr>
          <w:color w:val="000000"/>
          <w:sz w:val="26"/>
          <w:szCs w:val="26"/>
        </w:rPr>
        <w:t>Frustration: 3, 10, 16, 19</w:t>
      </w:r>
    </w:p>
    <w:p w14:paraId="1A2178CB" w14:textId="5E1107F8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left="100" w:right="-6" w:hanging="1533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</w:t>
      </w:r>
      <w:r w:rsidR="004C11B5">
        <w:rPr>
          <w:color w:val="000000"/>
          <w:sz w:val="26"/>
          <w:szCs w:val="26"/>
        </w:rPr>
        <w:t xml:space="preserve">  </w:t>
      </w:r>
      <w:r>
        <w:rPr>
          <w:i/>
          <w:color w:val="000000"/>
          <w:sz w:val="26"/>
          <w:szCs w:val="26"/>
        </w:rPr>
        <w:t xml:space="preserve">Relatedness </w:t>
      </w:r>
      <w:r>
        <w:rPr>
          <w:color w:val="000000"/>
          <w:sz w:val="26"/>
          <w:szCs w:val="26"/>
        </w:rPr>
        <w:t>Satisfaction: 5, 11, 18, 24</w:t>
      </w:r>
    </w:p>
    <w:p w14:paraId="1123D100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hanging="900"/>
        <w:jc w:val="both"/>
        <w:rPr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 xml:space="preserve">Relatedness </w:t>
      </w:r>
      <w:r>
        <w:rPr>
          <w:color w:val="000000"/>
          <w:sz w:val="26"/>
          <w:szCs w:val="26"/>
        </w:rPr>
        <w:t>Frustration: 2, 8, 14, 21</w:t>
      </w:r>
    </w:p>
    <w:p w14:paraId="2615AAE5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hanging="900"/>
        <w:jc w:val="both"/>
        <w:rPr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 xml:space="preserve">Competence </w:t>
      </w:r>
      <w:r>
        <w:rPr>
          <w:color w:val="000000"/>
          <w:sz w:val="26"/>
          <w:szCs w:val="26"/>
        </w:rPr>
        <w:t>Satisfaction: 9, 12, 15, 20</w:t>
      </w:r>
    </w:p>
    <w:p w14:paraId="2849C805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before="100" w:line="360" w:lineRule="auto"/>
        <w:ind w:left="100" w:hanging="1000"/>
        <w:jc w:val="both"/>
        <w:rPr>
          <w:color w:val="000000"/>
          <w:sz w:val="26"/>
          <w:szCs w:val="26"/>
        </w:rPr>
      </w:pPr>
      <w:r>
        <w:rPr>
          <w:i/>
          <w:color w:val="000000"/>
          <w:sz w:val="26"/>
          <w:szCs w:val="26"/>
        </w:rPr>
        <w:t>Competence</w:t>
      </w:r>
      <w:r>
        <w:rPr>
          <w:color w:val="000000"/>
          <w:sz w:val="26"/>
          <w:szCs w:val="26"/>
        </w:rPr>
        <w:t xml:space="preserve"> Frustration: 4, 7, 17, 23</w:t>
      </w:r>
    </w:p>
    <w:p w14:paraId="61F929A1" w14:textId="2B087E5D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20"/>
        <w:jc w:val="both"/>
        <w:rPr>
          <w:color w:val="000000"/>
          <w:sz w:val="38"/>
          <w:szCs w:val="38"/>
        </w:rPr>
      </w:pPr>
    </w:p>
    <w:p w14:paraId="2C260932" w14:textId="20FD6EA1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sz w:val="38"/>
          <w:szCs w:val="38"/>
        </w:rPr>
      </w:pPr>
    </w:p>
    <w:p w14:paraId="3589EB88" w14:textId="77777777" w:rsidR="0081138E" w:rsidRDefault="0081138E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sz w:val="38"/>
          <w:szCs w:val="38"/>
        </w:rPr>
      </w:pPr>
    </w:p>
    <w:p w14:paraId="6B3F89D4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b/>
          <w:color w:val="000000"/>
          <w:sz w:val="28"/>
          <w:szCs w:val="28"/>
        </w:rPr>
      </w:pPr>
    </w:p>
    <w:p w14:paraId="6BE6670C" w14:textId="4A3B97E8" w:rsidR="00EE66D1" w:rsidRP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b/>
          <w:color w:val="000000"/>
          <w:sz w:val="36"/>
          <w:szCs w:val="36"/>
        </w:rPr>
      </w:pPr>
      <w:r>
        <w:rPr>
          <w:b/>
          <w:color w:val="000000"/>
          <w:sz w:val="28"/>
          <w:szCs w:val="28"/>
        </w:rPr>
        <w:t>Rosenberg self-esteem scale</w:t>
      </w:r>
      <w:r>
        <w:rPr>
          <w:b/>
          <w:color w:val="000000"/>
          <w:sz w:val="36"/>
          <w:szCs w:val="36"/>
        </w:rPr>
        <w:t xml:space="preserve"> </w:t>
      </w:r>
      <w:r>
        <w:rPr>
          <w:color w:val="000000"/>
          <w:sz w:val="28"/>
          <w:szCs w:val="28"/>
        </w:rPr>
        <w:t>(negatively worded items only)</w:t>
      </w:r>
    </w:p>
    <w:tbl>
      <w:tblPr>
        <w:tblW w:w="14175" w:type="dxa"/>
        <w:tblInd w:w="-10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45"/>
        <w:gridCol w:w="2790"/>
        <w:gridCol w:w="2970"/>
        <w:gridCol w:w="2610"/>
        <w:gridCol w:w="3060"/>
      </w:tblGrid>
      <w:tr w:rsidR="00EE66D1" w14:paraId="052F297B" w14:textId="77777777" w:rsidTr="00EE66D1">
        <w:trPr>
          <w:trHeight w:val="266"/>
        </w:trPr>
        <w:tc>
          <w:tcPr>
            <w:tcW w:w="2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C265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</w:rPr>
              <w:t>1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73ECE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2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139F4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3</w:t>
            </w:r>
          </w:p>
        </w:tc>
        <w:tc>
          <w:tcPr>
            <w:tcW w:w="26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9382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4</w:t>
            </w:r>
          </w:p>
        </w:tc>
        <w:tc>
          <w:tcPr>
            <w:tcW w:w="30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B38CF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highlight w:val="white"/>
              </w:rPr>
              <w:t>5</w:t>
            </w:r>
          </w:p>
        </w:tc>
      </w:tr>
      <w:tr w:rsidR="00EE66D1" w14:paraId="6A8130B8" w14:textId="77777777" w:rsidTr="004C11B5">
        <w:trPr>
          <w:trHeight w:val="1169"/>
        </w:trPr>
        <w:tc>
          <w:tcPr>
            <w:tcW w:w="27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703B6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left="580" w:right="180" w:hanging="180"/>
              <w:rPr>
                <w:color w:val="000000"/>
              </w:rPr>
            </w:pPr>
            <w:r>
              <w:rPr>
                <w:color w:val="000000"/>
              </w:rPr>
              <w:t>Strongly</w:t>
            </w:r>
          </w:p>
          <w:p w14:paraId="53626A18" w14:textId="718B5300" w:rsidR="00EE66D1" w:rsidRPr="004C11B5" w:rsidRDefault="00EE66D1" w:rsidP="004C1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left="580" w:right="180" w:hanging="180"/>
              <w:rPr>
                <w:color w:val="000000"/>
              </w:rPr>
            </w:pPr>
            <w:r>
              <w:rPr>
                <w:color w:val="000000"/>
              </w:rPr>
              <w:t xml:space="preserve">  agree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CFE14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right="40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Agree    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BF333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360" w:lineRule="auto"/>
              <w:ind w:right="40"/>
              <w:rPr>
                <w:color w:val="000000"/>
              </w:rPr>
            </w:pPr>
            <w:r>
              <w:rPr>
                <w:color w:val="000000"/>
                <w:highlight w:val="white"/>
              </w:rPr>
              <w:t xml:space="preserve">      </w:t>
            </w:r>
          </w:p>
          <w:p w14:paraId="14ADAC4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360" w:lineRule="auto"/>
              <w:ind w:right="4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Neutral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68FA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right="360"/>
              <w:rPr>
                <w:color w:val="000000"/>
              </w:rPr>
            </w:pPr>
            <w:r>
              <w:rPr>
                <w:color w:val="000000"/>
              </w:rPr>
              <w:t xml:space="preserve">     Disagree</w:t>
            </w:r>
          </w:p>
          <w:p w14:paraId="27B1947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left="600" w:right="360" w:hanging="100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 xml:space="preserve"> 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910B0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left="920" w:right="340" w:hanging="280"/>
              <w:rPr>
                <w:color w:val="000000"/>
              </w:rPr>
            </w:pPr>
            <w:r>
              <w:rPr>
                <w:color w:val="000000"/>
              </w:rPr>
              <w:t>Strongly</w:t>
            </w:r>
          </w:p>
          <w:p w14:paraId="25221505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left="920" w:right="340" w:hanging="280"/>
              <w:rPr>
                <w:color w:val="000000"/>
              </w:rPr>
            </w:pPr>
            <w:r>
              <w:rPr>
                <w:color w:val="000000"/>
              </w:rPr>
              <w:t>disagree</w:t>
            </w:r>
          </w:p>
          <w:p w14:paraId="278D1591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line="360" w:lineRule="auto"/>
              <w:ind w:left="920" w:right="340" w:hanging="280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 xml:space="preserve"> </w:t>
            </w:r>
          </w:p>
        </w:tc>
      </w:tr>
    </w:tbl>
    <w:p w14:paraId="7936E2E6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b/>
          <w:color w:val="000000"/>
          <w:sz w:val="26"/>
          <w:szCs w:val="26"/>
        </w:rPr>
      </w:pPr>
    </w:p>
    <w:tbl>
      <w:tblPr>
        <w:tblW w:w="14250" w:type="dxa"/>
        <w:tblInd w:w="-1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90"/>
        <w:gridCol w:w="12660"/>
      </w:tblGrid>
      <w:tr w:rsidR="00EE66D1" w14:paraId="3AA623B8" w14:textId="77777777" w:rsidTr="00EE66D1">
        <w:trPr>
          <w:trHeight w:val="830"/>
        </w:trPr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B8C83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0" w:line="360" w:lineRule="auto"/>
              <w:ind w:left="180" w:right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1.</w:t>
            </w:r>
          </w:p>
        </w:tc>
        <w:tc>
          <w:tcPr>
            <w:tcW w:w="12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A5A46" w14:textId="710C773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810" w:right="-7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At        </w:t>
            </w:r>
            <w:r>
              <w:rPr>
                <w:b/>
                <w:sz w:val="26"/>
                <w:szCs w:val="26"/>
              </w:rPr>
              <w:t xml:space="preserve"> </w:t>
            </w:r>
            <w:r w:rsidR="00D96190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color w:val="000000"/>
                <w:sz w:val="26"/>
                <w:szCs w:val="26"/>
              </w:rPr>
              <w:t xml:space="preserve">I think I am not good at all.   </w:t>
            </w:r>
          </w:p>
        </w:tc>
      </w:tr>
      <w:tr w:rsidR="00EE66D1" w14:paraId="1EC2E987" w14:textId="77777777" w:rsidTr="00EE66D1">
        <w:trPr>
          <w:trHeight w:val="600"/>
        </w:trPr>
        <w:tc>
          <w:tcPr>
            <w:tcW w:w="1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52017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left="180" w:right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</w:t>
            </w:r>
          </w:p>
        </w:tc>
        <w:tc>
          <w:tcPr>
            <w:tcW w:w="1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CC874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810" w:right="-7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“I feel   I do not have much to be proud of.</w:t>
            </w:r>
          </w:p>
        </w:tc>
      </w:tr>
      <w:tr w:rsidR="00EE66D1" w14:paraId="5207F682" w14:textId="77777777" w:rsidTr="00EE66D1">
        <w:trPr>
          <w:trHeight w:val="482"/>
        </w:trPr>
        <w:tc>
          <w:tcPr>
            <w:tcW w:w="1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59C49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   </w:t>
            </w:r>
            <w:r>
              <w:rPr>
                <w:b/>
                <w:color w:val="000000"/>
              </w:rPr>
              <w:t>3.</w:t>
            </w:r>
          </w:p>
        </w:tc>
        <w:tc>
          <w:tcPr>
            <w:tcW w:w="1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977DC" w14:textId="50AD6ECF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810" w:right="-7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           </w:t>
            </w:r>
            <w:r w:rsidR="00D96190">
              <w:rPr>
                <w:b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color w:val="000000"/>
                <w:sz w:val="26"/>
                <w:szCs w:val="26"/>
              </w:rPr>
              <w:t>I certainly feel useless at times.</w:t>
            </w:r>
          </w:p>
        </w:tc>
      </w:tr>
      <w:tr w:rsidR="00EE66D1" w14:paraId="0F7DC731" w14:textId="77777777" w:rsidTr="00EE66D1">
        <w:trPr>
          <w:trHeight w:val="660"/>
        </w:trPr>
        <w:tc>
          <w:tcPr>
            <w:tcW w:w="1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8ACED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5"/>
                <w:szCs w:val="25"/>
              </w:rPr>
              <w:t xml:space="preserve">       </w:t>
            </w:r>
            <w:r>
              <w:rPr>
                <w:b/>
                <w:color w:val="000000"/>
              </w:rPr>
              <w:t>4.</w:t>
            </w:r>
          </w:p>
        </w:tc>
        <w:tc>
          <w:tcPr>
            <w:tcW w:w="1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EAF75" w14:textId="09E27BA0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  <w:sz w:val="26"/>
                <w:szCs w:val="26"/>
              </w:rPr>
              <w:t>I wish I could have more respect for myself.</w:t>
            </w:r>
          </w:p>
        </w:tc>
      </w:tr>
      <w:tr w:rsidR="00EE66D1" w14:paraId="7336C969" w14:textId="77777777" w:rsidTr="00EE66D1">
        <w:trPr>
          <w:trHeight w:val="648"/>
        </w:trPr>
        <w:tc>
          <w:tcPr>
            <w:tcW w:w="15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F524E" w14:textId="77777777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0" w:line="360" w:lineRule="auto"/>
              <w:ind w:right="1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 xml:space="preserve">         5.             </w:t>
            </w:r>
          </w:p>
        </w:tc>
        <w:tc>
          <w:tcPr>
            <w:tcW w:w="1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55A51" w14:textId="2880D231" w:rsidR="00EE66D1" w:rsidRDefault="00EE66D1" w:rsidP="00B406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810" w:right="-72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             </w:t>
            </w:r>
            <w:r w:rsidR="00D96190">
              <w:rPr>
                <w:b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color w:val="000000"/>
                <w:sz w:val="26"/>
                <w:szCs w:val="26"/>
              </w:rPr>
              <w:t>All in all,  I am inclined to feel that I am a failure.</w:t>
            </w:r>
          </w:p>
        </w:tc>
      </w:tr>
    </w:tbl>
    <w:p w14:paraId="17D9C83E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</w:p>
    <w:p w14:paraId="18E3B92F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-810" w:right="-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These items are reverse scored. Give “Strongly Disagree” 5 points, “Disagree” 4 points, “Neutral” 3 points, “Agree” 2 points, and “Strongly Agree” 1 point. Higher scores indicate higher self-esteem. </w:t>
      </w:r>
    </w:p>
    <w:p w14:paraId="7343FE90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</w:p>
    <w:p w14:paraId="1289C6E3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</w:p>
    <w:p w14:paraId="4A9FAD95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</w:p>
    <w:p w14:paraId="6AD31307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</w:p>
    <w:p w14:paraId="3E8DF4F2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b/>
          <w:color w:val="000000"/>
          <w:sz w:val="36"/>
          <w:szCs w:val="36"/>
        </w:rPr>
      </w:pPr>
    </w:p>
    <w:p w14:paraId="66FAB610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b/>
          <w:color w:val="000000"/>
          <w:sz w:val="36"/>
          <w:szCs w:val="36"/>
        </w:rPr>
      </w:pPr>
    </w:p>
    <w:p w14:paraId="3B276EF6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b/>
          <w:color w:val="000000"/>
          <w:sz w:val="36"/>
          <w:szCs w:val="36"/>
        </w:rPr>
      </w:pPr>
    </w:p>
    <w:p w14:paraId="72D8A376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38"/>
          <w:szCs w:val="38"/>
        </w:rPr>
      </w:pPr>
      <w:r>
        <w:rPr>
          <w:color w:val="000000"/>
          <w:sz w:val="38"/>
          <w:szCs w:val="38"/>
        </w:rPr>
        <w:tab/>
      </w:r>
      <w:r>
        <w:rPr>
          <w:color w:val="000000"/>
          <w:sz w:val="38"/>
          <w:szCs w:val="38"/>
        </w:rPr>
        <w:tab/>
      </w:r>
      <w:r>
        <w:rPr>
          <w:color w:val="000000"/>
          <w:sz w:val="38"/>
          <w:szCs w:val="38"/>
        </w:rPr>
        <w:tab/>
      </w:r>
      <w:r>
        <w:rPr>
          <w:color w:val="000000"/>
          <w:sz w:val="38"/>
          <w:szCs w:val="38"/>
        </w:rPr>
        <w:tab/>
      </w:r>
    </w:p>
    <w:p w14:paraId="7C03ECBC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38"/>
          <w:szCs w:val="38"/>
        </w:rPr>
      </w:pPr>
      <w:r>
        <w:rPr>
          <w:color w:val="000000"/>
          <w:sz w:val="38"/>
          <w:szCs w:val="38"/>
        </w:rPr>
        <w:tab/>
      </w:r>
      <w:r>
        <w:rPr>
          <w:color w:val="000000"/>
          <w:sz w:val="38"/>
          <w:szCs w:val="38"/>
        </w:rPr>
        <w:tab/>
      </w:r>
      <w:r>
        <w:rPr>
          <w:color w:val="000000"/>
          <w:sz w:val="38"/>
          <w:szCs w:val="38"/>
        </w:rPr>
        <w:tab/>
      </w:r>
    </w:p>
    <w:p w14:paraId="3D9DE6B4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38"/>
          <w:szCs w:val="38"/>
        </w:rPr>
      </w:pPr>
      <w:r>
        <w:rPr>
          <w:color w:val="000000"/>
          <w:sz w:val="38"/>
          <w:szCs w:val="38"/>
        </w:rPr>
        <w:tab/>
      </w:r>
      <w:r>
        <w:rPr>
          <w:color w:val="000000"/>
          <w:sz w:val="38"/>
          <w:szCs w:val="38"/>
        </w:rPr>
        <w:tab/>
      </w:r>
    </w:p>
    <w:p w14:paraId="6DA84B59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810" w:right="-720"/>
        <w:jc w:val="both"/>
        <w:rPr>
          <w:color w:val="000000"/>
          <w:sz w:val="26"/>
          <w:szCs w:val="26"/>
        </w:rPr>
      </w:pPr>
    </w:p>
    <w:p w14:paraId="6C5F8BDE" w14:textId="77777777" w:rsidR="00EE66D1" w:rsidRDefault="00EE66D1" w:rsidP="00EE66D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885AB47" w14:textId="77777777" w:rsidR="00EE66D1" w:rsidRPr="0037188E" w:rsidRDefault="00EE66D1" w:rsidP="00EE66D1">
      <w:pPr>
        <w:rPr>
          <w:lang w:val="en-GB"/>
        </w:rPr>
      </w:pPr>
    </w:p>
    <w:p w14:paraId="7AB11E62" w14:textId="77777777" w:rsidR="009F054F" w:rsidRDefault="009F054F" w:rsidP="004B003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-720" w:right="-720"/>
        <w:jc w:val="both"/>
        <w:rPr>
          <w:color w:val="000000"/>
          <w:sz w:val="16"/>
          <w:szCs w:val="16"/>
        </w:rPr>
      </w:pPr>
    </w:p>
    <w:p w14:paraId="373F80D5" w14:textId="727DE037" w:rsidR="004C23C9" w:rsidRDefault="004C23C9"/>
    <w:p w14:paraId="620F8F32" w14:textId="09F55CB1" w:rsidR="00315D17" w:rsidRDefault="00315D17"/>
    <w:p w14:paraId="24F19884" w14:textId="6374CBDB" w:rsidR="00315D17" w:rsidRDefault="00315D17"/>
    <w:p w14:paraId="12BD6A7A" w14:textId="07AA7C9A" w:rsidR="00315D17" w:rsidRDefault="00315D17"/>
    <w:p w14:paraId="327ACEDA" w14:textId="2C5E4FCC" w:rsidR="00315D17" w:rsidRDefault="00315D17"/>
    <w:p w14:paraId="39280D57" w14:textId="5094A057" w:rsidR="00315D17" w:rsidRDefault="00315D17"/>
    <w:p w14:paraId="70D80C5C" w14:textId="2B5F0EB3" w:rsidR="00315D17" w:rsidRDefault="00315D17"/>
    <w:p w14:paraId="78C3A471" w14:textId="048884D5" w:rsidR="00315D17" w:rsidRDefault="00315D17"/>
    <w:p w14:paraId="045C8393" w14:textId="6C30479C" w:rsidR="00315D17" w:rsidRDefault="00315D17"/>
    <w:p w14:paraId="13382821" w14:textId="6C684896" w:rsidR="00315D17" w:rsidRDefault="00315D17"/>
    <w:p w14:paraId="77B59115" w14:textId="0B8BD6BB" w:rsidR="00315D17" w:rsidRDefault="00315D17"/>
    <w:p w14:paraId="0EB98067" w14:textId="7D7FB94B" w:rsidR="00315D17" w:rsidRDefault="00315D17"/>
    <w:p w14:paraId="27F47632" w14:textId="6867310E" w:rsidR="00315D17" w:rsidRDefault="00315D17"/>
    <w:p w14:paraId="59D1DE92" w14:textId="635463E0" w:rsidR="00315D17" w:rsidRDefault="00315D17"/>
    <w:p w14:paraId="3788643D" w14:textId="067A462A" w:rsidR="00315D17" w:rsidRDefault="00315D17"/>
    <w:p w14:paraId="1BE2701C" w14:textId="58F39426" w:rsidR="00315D17" w:rsidRDefault="00315D17"/>
    <w:p w14:paraId="13875591" w14:textId="49EA5465" w:rsidR="00315D17" w:rsidRDefault="00315D17"/>
    <w:p w14:paraId="3DB493CA" w14:textId="539671D7" w:rsidR="00315D17" w:rsidRDefault="00315D17"/>
    <w:p w14:paraId="4D9A2D8E" w14:textId="2ED2825E" w:rsidR="00315D17" w:rsidRDefault="00315D17"/>
    <w:p w14:paraId="5CE02B8F" w14:textId="1EF3FDDE" w:rsidR="00315D17" w:rsidRDefault="00315D17"/>
    <w:p w14:paraId="115EFD3A" w14:textId="042549CE" w:rsidR="00315D17" w:rsidRDefault="00315D17"/>
    <w:p w14:paraId="258D0C00" w14:textId="2F121D44" w:rsidR="00315D17" w:rsidRDefault="00315D17"/>
    <w:p w14:paraId="64F97532" w14:textId="57EBE810" w:rsidR="00315D17" w:rsidRDefault="00315D17"/>
    <w:p w14:paraId="36067E4B" w14:textId="3227D332" w:rsidR="00315D17" w:rsidRDefault="00315D17"/>
    <w:p w14:paraId="3CDDF7BC" w14:textId="3F988124" w:rsidR="00315D17" w:rsidRDefault="00315D17"/>
    <w:p w14:paraId="589F0AD5" w14:textId="686F7587" w:rsidR="00BE53D4" w:rsidRDefault="00BE53D4"/>
    <w:p w14:paraId="16FCA851" w14:textId="75D1F0F5" w:rsidR="00BE53D4" w:rsidRDefault="00BE53D4"/>
    <w:p w14:paraId="1215D66D" w14:textId="4EC8EE8A" w:rsidR="00BE53D4" w:rsidRDefault="00BE53D4"/>
    <w:p w14:paraId="0D73F0A3" w14:textId="33E36226" w:rsidR="00BE53D4" w:rsidRDefault="00BE53D4"/>
    <w:p w14:paraId="353929D7" w14:textId="6D06F55E" w:rsidR="00BE53D4" w:rsidRDefault="00BE53D4"/>
    <w:p w14:paraId="3F00164D" w14:textId="01646B42" w:rsidR="00BE53D4" w:rsidRDefault="00BE53D4"/>
    <w:p w14:paraId="047369F1" w14:textId="5AB40769" w:rsidR="00BE53D4" w:rsidRDefault="00BE53D4"/>
    <w:p w14:paraId="478D29B5" w14:textId="0D85E830" w:rsidR="00BE53D4" w:rsidRDefault="00BE53D4"/>
    <w:p w14:paraId="65292E56" w14:textId="77E37C38" w:rsidR="00BE53D4" w:rsidRDefault="00BE53D4"/>
    <w:p w14:paraId="6D216E85" w14:textId="3699E006" w:rsidR="00BE53D4" w:rsidRDefault="00BE53D4"/>
    <w:p w14:paraId="48341BD3" w14:textId="121C38BC" w:rsidR="00BE53D4" w:rsidRDefault="00BE53D4"/>
    <w:p w14:paraId="5FB937EC" w14:textId="5FA33857" w:rsidR="00BE53D4" w:rsidRDefault="00BE53D4"/>
    <w:p w14:paraId="44FD3016" w14:textId="77777777" w:rsidR="00BE53D4" w:rsidRDefault="00BE53D4"/>
    <w:sectPr w:rsidR="00BE53D4" w:rsidSect="008113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AD"/>
    <w:rsid w:val="000B6457"/>
    <w:rsid w:val="00130003"/>
    <w:rsid w:val="001A750D"/>
    <w:rsid w:val="002D0AC3"/>
    <w:rsid w:val="00315D17"/>
    <w:rsid w:val="004B003C"/>
    <w:rsid w:val="004C11B5"/>
    <w:rsid w:val="004C23C9"/>
    <w:rsid w:val="00540E84"/>
    <w:rsid w:val="005951F4"/>
    <w:rsid w:val="006224AD"/>
    <w:rsid w:val="00661174"/>
    <w:rsid w:val="0081138E"/>
    <w:rsid w:val="00900FCF"/>
    <w:rsid w:val="00984260"/>
    <w:rsid w:val="009F054F"/>
    <w:rsid w:val="00BE53D4"/>
    <w:rsid w:val="00D87604"/>
    <w:rsid w:val="00D96190"/>
    <w:rsid w:val="00E7633A"/>
    <w:rsid w:val="00EE66D1"/>
    <w:rsid w:val="00F8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149ED"/>
  <w15:chartTrackingRefBased/>
  <w15:docId w15:val="{731CC456-3327-CE44-9286-A7C0BB23C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24A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0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selfdeterminationtheory.org/basic-psychological-need-satisfaction-scales/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4EA236-37A3-E24B-AE2D-EEC0413FC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9</Pages>
  <Words>680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esma avakyan</dc:creator>
  <cp:keywords/>
  <dc:description/>
  <cp:lastModifiedBy>esma avakyan</cp:lastModifiedBy>
  <cp:revision>25</cp:revision>
  <dcterms:created xsi:type="dcterms:W3CDTF">2024-01-26T19:21:00Z</dcterms:created>
  <dcterms:modified xsi:type="dcterms:W3CDTF">2024-07-27T07:40:00Z</dcterms:modified>
</cp:coreProperties>
</file>