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3F76" w:rsidRPr="00A13F76" w:rsidRDefault="00A13F76" w:rsidP="00A13F76">
      <w:pPr>
        <w:spacing w:line="480" w:lineRule="auto"/>
        <w:rPr>
          <w:rFonts w:cstheme="minorHAnsi"/>
          <w:sz w:val="26"/>
          <w:szCs w:val="26"/>
          <w:lang w:val="en-GB"/>
        </w:rPr>
      </w:pPr>
      <w:r w:rsidRPr="00A13F76">
        <w:rPr>
          <w:b/>
          <w:bCs/>
          <w:sz w:val="26"/>
          <w:szCs w:val="26"/>
          <w:lang w:val="en-GB"/>
        </w:rPr>
        <w:t>A</w:t>
      </w:r>
      <w:r w:rsidR="0043392D">
        <w:rPr>
          <w:b/>
          <w:bCs/>
          <w:sz w:val="26"/>
          <w:szCs w:val="26"/>
          <w:lang w:val="en-GB"/>
        </w:rPr>
        <w:t>dditional file</w:t>
      </w:r>
      <w:r w:rsidRPr="00A13F76">
        <w:rPr>
          <w:b/>
          <w:bCs/>
          <w:sz w:val="26"/>
          <w:szCs w:val="26"/>
          <w:lang w:val="en-GB"/>
        </w:rPr>
        <w:t xml:space="preserve"> 5: MARS and suitability assessment results and ranking of the mobile applications</w:t>
      </w:r>
      <w:r w:rsidRPr="00A13F76">
        <w:rPr>
          <w:rFonts w:cstheme="minorHAnsi"/>
          <w:sz w:val="26"/>
          <w:szCs w:val="26"/>
          <w:lang w:val="en-GB"/>
        </w:rPr>
        <w:t xml:space="preserve"> </w:t>
      </w:r>
    </w:p>
    <w:p w:rsidR="00A13F76" w:rsidRPr="000B3B05" w:rsidRDefault="00A13F76" w:rsidP="00A13F76">
      <w:pPr>
        <w:rPr>
          <w:rFonts w:cstheme="minorHAnsi"/>
          <w:lang w:val="en-GB"/>
        </w:rPr>
      </w:pPr>
    </w:p>
    <w:tbl>
      <w:tblPr>
        <w:tblStyle w:val="Tabellenraster"/>
        <w:tblW w:w="8505" w:type="dxa"/>
        <w:tblInd w:w="-5" w:type="dxa"/>
        <w:tblLook w:val="04A0" w:firstRow="1" w:lastRow="0" w:firstColumn="1" w:lastColumn="0" w:noHBand="0" w:noVBand="1"/>
      </w:tblPr>
      <w:tblGrid>
        <w:gridCol w:w="1006"/>
        <w:gridCol w:w="1546"/>
        <w:gridCol w:w="5105"/>
        <w:gridCol w:w="848"/>
      </w:tblGrid>
      <w:tr w:rsidR="00A13F76" w:rsidRPr="000B3B05" w:rsidTr="006666AB">
        <w:tc>
          <w:tcPr>
            <w:tcW w:w="1006" w:type="dxa"/>
          </w:tcPr>
          <w:p w:rsidR="00A13F76" w:rsidRPr="000B3B05" w:rsidRDefault="00A13F76" w:rsidP="006666AB">
            <w:pPr>
              <w:spacing w:line="480" w:lineRule="auto"/>
              <w:jc w:val="both"/>
              <w:rPr>
                <w:rFonts w:cstheme="minorHAnsi"/>
                <w:lang w:val="en-GB"/>
              </w:rPr>
            </w:pPr>
            <w:r w:rsidRPr="000B3B05">
              <w:rPr>
                <w:rFonts w:cstheme="minorHAnsi"/>
                <w:lang w:val="en-GB"/>
              </w:rPr>
              <w:t xml:space="preserve">Ranking position </w:t>
            </w:r>
          </w:p>
        </w:tc>
        <w:tc>
          <w:tcPr>
            <w:tcW w:w="1546" w:type="dxa"/>
          </w:tcPr>
          <w:p w:rsidR="00A13F76" w:rsidRPr="000B3B05" w:rsidRDefault="00A13F76" w:rsidP="006666AB">
            <w:pPr>
              <w:spacing w:line="480" w:lineRule="auto"/>
              <w:jc w:val="both"/>
              <w:rPr>
                <w:rFonts w:cstheme="minorHAnsi"/>
                <w:lang w:val="en-GB"/>
              </w:rPr>
            </w:pPr>
            <w:r w:rsidRPr="000B3B05">
              <w:rPr>
                <w:rFonts w:cstheme="minorHAnsi"/>
                <w:lang w:val="en-GB"/>
              </w:rPr>
              <w:t xml:space="preserve">Mobile Application </w:t>
            </w:r>
          </w:p>
        </w:tc>
        <w:tc>
          <w:tcPr>
            <w:tcW w:w="5105" w:type="dxa"/>
          </w:tcPr>
          <w:p w:rsidR="00A13F76" w:rsidRPr="000B3B05" w:rsidRDefault="00A13F76" w:rsidP="006666AB">
            <w:pPr>
              <w:spacing w:line="480" w:lineRule="auto"/>
              <w:jc w:val="both"/>
              <w:rPr>
                <w:rFonts w:cstheme="minorHAnsi"/>
                <w:lang w:val="en-GB"/>
              </w:rPr>
            </w:pPr>
            <w:r w:rsidRPr="000B3B05">
              <w:rPr>
                <w:rFonts w:cstheme="minorHAnsi"/>
                <w:lang w:val="en-GB"/>
              </w:rPr>
              <w:t xml:space="preserve">Suitability assessment </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 xml:space="preserve">MARS score </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#1</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 xml:space="preserve">Safe Delivery App </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The mobile application offers a wide range of information on maternal health, including</w:t>
            </w:r>
          </w:p>
          <w:p w:rsidR="00A13F76" w:rsidRPr="000B3B05" w:rsidRDefault="00A13F76" w:rsidP="006666AB">
            <w:pPr>
              <w:spacing w:line="480" w:lineRule="auto"/>
              <w:rPr>
                <w:rFonts w:cstheme="minorHAnsi"/>
                <w:lang w:val="en-GB"/>
              </w:rPr>
            </w:pPr>
            <w:r w:rsidRPr="000B3B05">
              <w:rPr>
                <w:rFonts w:cstheme="minorHAnsi"/>
                <w:lang w:val="en-GB"/>
              </w:rPr>
              <w:t>ANC, through animated videos, text, and quizzes. All the content within the mobile application is based on WHO recommendations and linked to country guidelines. The mobile application offers content in 28 languages and has a strong focus on cultural diversity and sensitivity. The mobile application is also fully functional offline.</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4.80</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#2</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 xml:space="preserve">Safe Abortion (SA) </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 xml:space="preserve">The mobile application </w:t>
            </w:r>
            <w:proofErr w:type="spellStart"/>
            <w:r w:rsidRPr="000B3B05">
              <w:rPr>
                <w:rFonts w:cstheme="minorHAnsi"/>
                <w:lang w:val="en-GB"/>
              </w:rPr>
              <w:t>offersmainly</w:t>
            </w:r>
            <w:proofErr w:type="spellEnd"/>
            <w:r w:rsidRPr="000B3B05">
              <w:rPr>
                <w:rFonts w:cstheme="minorHAnsi"/>
                <w:lang w:val="en-GB"/>
              </w:rPr>
              <w:t xml:space="preserve"> content on abortion, and has really taken into account the high taboo and stigma of the topic within the application. The mobile application is fully functional offline, and diversity is well represented. The information is cited, and it is offered where the user can find more information if needed. All the information is available in 11 different languages. This mobile application is designed for everyone but is of great importance </w:t>
            </w:r>
            <w:r w:rsidRPr="000B3B05">
              <w:rPr>
                <w:rFonts w:cstheme="minorHAnsi"/>
                <w:lang w:val="en-GB"/>
              </w:rPr>
              <w:lastRenderedPageBreak/>
              <w:t>to midwives working with ANC, especially in areas where abortion is illegal and the access to adequate health service is difficult, which</w:t>
            </w:r>
          </w:p>
          <w:p w:rsidR="00A13F76" w:rsidRPr="000B3B05" w:rsidRDefault="00A13F76" w:rsidP="006666AB">
            <w:pPr>
              <w:spacing w:line="480" w:lineRule="auto"/>
              <w:rPr>
                <w:rFonts w:cstheme="minorHAnsi"/>
                <w:lang w:val="en-GB"/>
              </w:rPr>
            </w:pPr>
            <w:r w:rsidRPr="000B3B05">
              <w:rPr>
                <w:rFonts w:cstheme="minorHAnsi"/>
                <w:lang w:val="en-GB"/>
              </w:rPr>
              <w:t>is the case in most low-resource settings.</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lastRenderedPageBreak/>
              <w:t>4.74</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#3</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 xml:space="preserve">Midwifery Antenatal Data </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A mobile application that is easy to use and organised to manage client data. The mobile</w:t>
            </w:r>
          </w:p>
          <w:p w:rsidR="00A13F76" w:rsidRPr="000B3B05" w:rsidRDefault="00A13F76" w:rsidP="006666AB">
            <w:pPr>
              <w:spacing w:line="480" w:lineRule="auto"/>
              <w:rPr>
                <w:rFonts w:cstheme="minorHAnsi"/>
                <w:lang w:val="en-GB"/>
              </w:rPr>
            </w:pPr>
            <w:r w:rsidRPr="000B3B05">
              <w:rPr>
                <w:rFonts w:cstheme="minorHAnsi"/>
                <w:lang w:val="en-GB"/>
              </w:rPr>
              <w:t>application is fully functional offline. All the information stored in the mobile application is also protected.</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3.70</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#4</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 xml:space="preserve">Hijri ANC- Pregnancy Due Date </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 xml:space="preserve">Provides assistance in calculating various measures (e.g., Estimated Date of Delivery (EDD), Body Mass Index (BMI), </w:t>
            </w:r>
            <w:proofErr w:type="spellStart"/>
            <w:r w:rsidRPr="000B3B05">
              <w:rPr>
                <w:rFonts w:cstheme="minorHAnsi"/>
                <w:lang w:val="en-GB"/>
              </w:rPr>
              <w:t>Bishope</w:t>
            </w:r>
            <w:proofErr w:type="spellEnd"/>
          </w:p>
          <w:p w:rsidR="00A13F76" w:rsidRPr="000B3B05" w:rsidRDefault="00A13F76" w:rsidP="006666AB">
            <w:pPr>
              <w:spacing w:line="480" w:lineRule="auto"/>
              <w:rPr>
                <w:rFonts w:cstheme="minorHAnsi"/>
                <w:lang w:val="en-GB"/>
              </w:rPr>
            </w:pPr>
            <w:r w:rsidRPr="000B3B05">
              <w:rPr>
                <w:rFonts w:cstheme="minorHAnsi"/>
                <w:lang w:val="en-GB"/>
              </w:rPr>
              <w:t>score, Apgar score). The mobile application also offers a calculator to measure the IVF dates, which in most low-resource settings not accessible. The mobile application offers references and has been developed by</w:t>
            </w:r>
          </w:p>
          <w:p w:rsidR="00A13F76" w:rsidRPr="000B3B05" w:rsidRDefault="00A13F76" w:rsidP="006666AB">
            <w:pPr>
              <w:spacing w:line="480" w:lineRule="auto"/>
              <w:rPr>
                <w:rFonts w:cstheme="minorHAnsi"/>
                <w:lang w:val="en-GB"/>
              </w:rPr>
            </w:pPr>
            <w:r w:rsidRPr="000B3B05">
              <w:rPr>
                <w:rFonts w:cstheme="minorHAnsi"/>
                <w:lang w:val="en-GB"/>
              </w:rPr>
              <w:t>medical doctors. Navigation within the mobile application is easy.</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3.72</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#5</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 xml:space="preserve">Obstetrics Calculator </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The mobile application offers a wide range of features to calculate different measures</w:t>
            </w:r>
          </w:p>
          <w:p w:rsidR="00A13F76" w:rsidRPr="000B3B05" w:rsidRDefault="00A13F76" w:rsidP="006666AB">
            <w:pPr>
              <w:spacing w:line="480" w:lineRule="auto"/>
              <w:rPr>
                <w:rFonts w:cstheme="minorHAnsi"/>
                <w:lang w:val="en-GB"/>
              </w:rPr>
            </w:pPr>
            <w:r w:rsidRPr="000B3B05">
              <w:rPr>
                <w:rFonts w:cstheme="minorHAnsi"/>
                <w:lang w:val="en-GB"/>
              </w:rPr>
              <w:t xml:space="preserve">that are relevant to ANC (e.g., EDD, estimated </w:t>
            </w:r>
            <w:proofErr w:type="spellStart"/>
            <w:r w:rsidRPr="000B3B05">
              <w:rPr>
                <w:rFonts w:cstheme="minorHAnsi"/>
                <w:lang w:val="en-GB"/>
              </w:rPr>
              <w:t>fetal</w:t>
            </w:r>
            <w:proofErr w:type="spellEnd"/>
            <w:r w:rsidRPr="000B3B05">
              <w:rPr>
                <w:rFonts w:cstheme="minorHAnsi"/>
                <w:lang w:val="en-GB"/>
              </w:rPr>
              <w:t xml:space="preserve"> weight, Bishop Score, breast cancer risk, etc.) Not all features are accessible in the free </w:t>
            </w:r>
            <w:r w:rsidRPr="000B3B05">
              <w:rPr>
                <w:rFonts w:cstheme="minorHAnsi"/>
                <w:lang w:val="en-GB"/>
              </w:rPr>
              <w:lastRenderedPageBreak/>
              <w:t>version. The mobile application is fully functional offline, and there are references in the mobile application.</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lastRenderedPageBreak/>
              <w:t>3.61</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#6</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 xml:space="preserve">Midwifery Nursing (Mukesh Meena) </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Provides a rich variety of content in the field of maternal health (ANC, delivery and postpartum). The app is easy constructed, with images to match the content, a quiz, and the most important key points. The mobile application is fully functional offline. The contact information of the developer is</w:t>
            </w:r>
          </w:p>
          <w:p w:rsidR="00A13F76" w:rsidRPr="000B3B05" w:rsidRDefault="00A13F76" w:rsidP="006666AB">
            <w:pPr>
              <w:spacing w:line="480" w:lineRule="auto"/>
              <w:rPr>
                <w:rFonts w:cstheme="minorHAnsi"/>
                <w:lang w:val="en-GB"/>
              </w:rPr>
            </w:pPr>
            <w:r w:rsidRPr="000B3B05">
              <w:rPr>
                <w:rFonts w:cstheme="minorHAnsi"/>
                <w:lang w:val="en-GB"/>
              </w:rPr>
              <w:t>accessible, but no statement of his profession, no references are provided within the content of the mobile application. This</w:t>
            </w:r>
          </w:p>
          <w:p w:rsidR="00A13F76" w:rsidRPr="000B3B05" w:rsidRDefault="00A13F76" w:rsidP="006666AB">
            <w:pPr>
              <w:spacing w:line="480" w:lineRule="auto"/>
              <w:rPr>
                <w:rFonts w:cstheme="minorHAnsi"/>
                <w:lang w:val="en-GB"/>
              </w:rPr>
            </w:pPr>
            <w:r w:rsidRPr="000B3B05">
              <w:rPr>
                <w:rFonts w:cstheme="minorHAnsi"/>
                <w:lang w:val="en-GB"/>
              </w:rPr>
              <w:t>mobile application is mainly designed for students.</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3.48</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#7</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 xml:space="preserve">WCEA (The World Continuing Education </w:t>
            </w:r>
            <w:proofErr w:type="spellStart"/>
            <w:r w:rsidRPr="000B3B05">
              <w:rPr>
                <w:rFonts w:cstheme="minorHAnsi"/>
                <w:lang w:val="en-GB"/>
              </w:rPr>
              <w:t>Allience</w:t>
            </w:r>
            <w:proofErr w:type="spellEnd"/>
            <w:r w:rsidRPr="000B3B05">
              <w:rPr>
                <w:rFonts w:cstheme="minorHAnsi"/>
                <w:lang w:val="en-GB"/>
              </w:rPr>
              <w:t>)</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 xml:space="preserve">The mobile application offers a big variety of </w:t>
            </w:r>
            <w:proofErr w:type="gramStart"/>
            <w:r w:rsidRPr="000B3B05">
              <w:rPr>
                <w:rFonts w:cstheme="minorHAnsi"/>
                <w:lang w:val="en-GB"/>
              </w:rPr>
              <w:t>high quality</w:t>
            </w:r>
            <w:proofErr w:type="gramEnd"/>
            <w:r w:rsidRPr="000B3B05">
              <w:rPr>
                <w:rFonts w:cstheme="minorHAnsi"/>
                <w:lang w:val="en-GB"/>
              </w:rPr>
              <w:t xml:space="preserve"> e-learning courses that can be downloaded and taken offline. The mobile application promises certification or accredited knowledge points, but feedback within the app shows that many users do not receive the certificate or are unable to take the exam for certification after completing the e-learning course.</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3.35</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lastRenderedPageBreak/>
              <w:t>#8</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 xml:space="preserve">Nursing Lecture- OBC, Anatomy </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Offers a lot of good and valuable content, also related to low resource settings, but the lectures are only available online.</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3.80</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#9</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A Midwife´s Guide</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The mobile application provides good and relevant content for low-resource settings, but the content may be outdated as it is an illustration of a book that was published and last updated in 2014. The mobile application</w:t>
            </w:r>
          </w:p>
          <w:p w:rsidR="00A13F76" w:rsidRPr="000B3B05" w:rsidRDefault="00A13F76" w:rsidP="006666AB">
            <w:pPr>
              <w:spacing w:line="480" w:lineRule="auto"/>
              <w:rPr>
                <w:rFonts w:cstheme="minorHAnsi"/>
                <w:lang w:val="en-GB"/>
              </w:rPr>
            </w:pPr>
            <w:r w:rsidRPr="000B3B05">
              <w:rPr>
                <w:rFonts w:cstheme="minorHAnsi"/>
                <w:lang w:val="en-GB"/>
              </w:rPr>
              <w:t>does not take confidentiality into account, which is a serious measure and makes the mobile application look unprofessional. The layout of the app is also outdated and lacks navigation flow.</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2.99</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#10</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 xml:space="preserve">Pregnancy Calculator Pro </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The mobile application provides a little and general information, and does not consider cultural diversity and sensitivity.</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3.41</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#11</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 xml:space="preserve">Drugs in Pregnancy Lactation </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The free version of the app is just a test for the full version, but then payment is required to get access to the full version of the mobile application. The free version of the app provides information on a limited selection of drugs, but the information provided is of high</w:t>
            </w:r>
          </w:p>
          <w:p w:rsidR="00A13F76" w:rsidRPr="000B3B05" w:rsidRDefault="00A13F76" w:rsidP="006666AB">
            <w:pPr>
              <w:spacing w:line="480" w:lineRule="auto"/>
              <w:rPr>
                <w:rFonts w:cstheme="minorHAnsi"/>
                <w:lang w:val="en-GB"/>
              </w:rPr>
            </w:pPr>
            <w:r w:rsidRPr="000B3B05">
              <w:rPr>
                <w:rFonts w:cstheme="minorHAnsi"/>
                <w:lang w:val="en-GB"/>
              </w:rPr>
              <w:t>and good quality.</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3.71</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lastRenderedPageBreak/>
              <w:t>#12</w:t>
            </w:r>
          </w:p>
        </w:tc>
        <w:tc>
          <w:tcPr>
            <w:tcW w:w="1546" w:type="dxa"/>
          </w:tcPr>
          <w:p w:rsidR="00A13F76" w:rsidRPr="000B3B05" w:rsidRDefault="00A13F76" w:rsidP="006666AB">
            <w:pPr>
              <w:spacing w:line="480" w:lineRule="auto"/>
              <w:rPr>
                <w:rFonts w:cstheme="minorHAnsi"/>
                <w:lang w:val="en-GB"/>
              </w:rPr>
            </w:pPr>
            <w:proofErr w:type="spellStart"/>
            <w:r w:rsidRPr="000B3B05">
              <w:rPr>
                <w:rFonts w:cstheme="minorHAnsi"/>
                <w:lang w:val="en-GB"/>
              </w:rPr>
              <w:t>Fetal</w:t>
            </w:r>
            <w:proofErr w:type="spellEnd"/>
            <w:r w:rsidRPr="000B3B05">
              <w:rPr>
                <w:rFonts w:cstheme="minorHAnsi"/>
                <w:lang w:val="en-GB"/>
              </w:rPr>
              <w:t xml:space="preserve"> Heart Rate- Second Look </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 xml:space="preserve">The content in the mobile application only offers content related to the </w:t>
            </w:r>
            <w:proofErr w:type="spellStart"/>
            <w:r w:rsidRPr="000B3B05">
              <w:rPr>
                <w:rFonts w:cstheme="minorHAnsi"/>
                <w:lang w:val="en-GB"/>
              </w:rPr>
              <w:t>fetal</w:t>
            </w:r>
            <w:proofErr w:type="spellEnd"/>
            <w:r w:rsidRPr="000B3B05">
              <w:rPr>
                <w:rFonts w:cstheme="minorHAnsi"/>
                <w:lang w:val="en-GB"/>
              </w:rPr>
              <w:t xml:space="preserve"> heart rate, which is relevant, but does not provide a holistic ANC content.</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3.24</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#13</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Midwifery Notes</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The mobile applications only functions online, but the information provided has a high variety and images are provided. The developer is a medical doctor, but no further</w:t>
            </w:r>
          </w:p>
          <w:p w:rsidR="00A13F76" w:rsidRPr="000B3B05" w:rsidRDefault="00A13F76" w:rsidP="006666AB">
            <w:pPr>
              <w:spacing w:line="480" w:lineRule="auto"/>
              <w:rPr>
                <w:rFonts w:cstheme="minorHAnsi"/>
                <w:lang w:val="en-GB"/>
              </w:rPr>
            </w:pPr>
            <w:r w:rsidRPr="000B3B05">
              <w:rPr>
                <w:rFonts w:cstheme="minorHAnsi"/>
                <w:lang w:val="en-GB"/>
              </w:rPr>
              <w:t>references are given.</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2.91</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#14</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Midwifery Nursing (Nursing Study)</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The mobile application only functions online, the information provided in the mobile application is not sourced, it only states that the content is taken from online sources which is difficult to justify as reliable, and the application does not provide any images.</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3.00</w:t>
            </w:r>
          </w:p>
        </w:tc>
      </w:tr>
      <w:tr w:rsidR="00A13F76" w:rsidRPr="000B3B05" w:rsidTr="006666AB">
        <w:tc>
          <w:tcPr>
            <w:tcW w:w="1006" w:type="dxa"/>
          </w:tcPr>
          <w:p w:rsidR="00A13F76" w:rsidRPr="000B3B05" w:rsidRDefault="00A13F76" w:rsidP="006666AB">
            <w:pPr>
              <w:spacing w:line="480" w:lineRule="auto"/>
              <w:rPr>
                <w:rFonts w:cstheme="minorHAnsi"/>
                <w:lang w:val="en-GB"/>
              </w:rPr>
            </w:pPr>
            <w:r w:rsidRPr="000B3B05">
              <w:rPr>
                <w:rFonts w:cstheme="minorHAnsi"/>
                <w:lang w:val="en-GB"/>
              </w:rPr>
              <w:t>#15</w:t>
            </w:r>
          </w:p>
        </w:tc>
        <w:tc>
          <w:tcPr>
            <w:tcW w:w="1546" w:type="dxa"/>
          </w:tcPr>
          <w:p w:rsidR="00A13F76" w:rsidRPr="000B3B05" w:rsidRDefault="00A13F76" w:rsidP="006666AB">
            <w:pPr>
              <w:spacing w:line="480" w:lineRule="auto"/>
              <w:rPr>
                <w:rFonts w:cstheme="minorHAnsi"/>
                <w:lang w:val="en-GB"/>
              </w:rPr>
            </w:pPr>
            <w:r w:rsidRPr="000B3B05">
              <w:rPr>
                <w:rFonts w:cstheme="minorHAnsi"/>
                <w:lang w:val="en-GB"/>
              </w:rPr>
              <w:t>Pregnancy EDD and by Date Calc.</w:t>
            </w:r>
          </w:p>
        </w:tc>
        <w:tc>
          <w:tcPr>
            <w:tcW w:w="5105" w:type="dxa"/>
          </w:tcPr>
          <w:p w:rsidR="00A13F76" w:rsidRPr="000B3B05" w:rsidRDefault="00A13F76" w:rsidP="006666AB">
            <w:pPr>
              <w:spacing w:line="480" w:lineRule="auto"/>
              <w:rPr>
                <w:rFonts w:cstheme="minorHAnsi"/>
                <w:lang w:val="en-GB"/>
              </w:rPr>
            </w:pPr>
            <w:r w:rsidRPr="000B3B05">
              <w:rPr>
                <w:rFonts w:cstheme="minorHAnsi"/>
                <w:lang w:val="en-GB"/>
              </w:rPr>
              <w:t>The mobile application has a very limited function. It is a calculation tool, but it is unclear what the measure in the mobile applications means.</w:t>
            </w:r>
          </w:p>
        </w:tc>
        <w:tc>
          <w:tcPr>
            <w:tcW w:w="848" w:type="dxa"/>
          </w:tcPr>
          <w:p w:rsidR="00A13F76" w:rsidRPr="000B3B05" w:rsidRDefault="00A13F76" w:rsidP="006666AB">
            <w:pPr>
              <w:spacing w:line="480" w:lineRule="auto"/>
              <w:jc w:val="both"/>
              <w:rPr>
                <w:rFonts w:cstheme="minorHAnsi"/>
                <w:lang w:val="en-GB"/>
              </w:rPr>
            </w:pPr>
            <w:r w:rsidRPr="000B3B05">
              <w:rPr>
                <w:rFonts w:cstheme="minorHAnsi"/>
                <w:lang w:val="en-GB"/>
              </w:rPr>
              <w:t>1.77</w:t>
            </w:r>
          </w:p>
        </w:tc>
      </w:tr>
    </w:tbl>
    <w:p w:rsidR="00F71485" w:rsidRDefault="00F71485"/>
    <w:sectPr w:rsidR="00F71485" w:rsidSect="00A13F76">
      <w:footerReference w:type="even" r:id="rId6"/>
      <w:footerReference w:type="default" r:id="rId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41A7" w:rsidRDefault="008241A7">
      <w:r>
        <w:separator/>
      </w:r>
    </w:p>
  </w:endnote>
  <w:endnote w:type="continuationSeparator" w:id="0">
    <w:p w:rsidR="008241A7" w:rsidRDefault="00824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128047183"/>
      <w:docPartObj>
        <w:docPartGallery w:val="Page Numbers (Bottom of Page)"/>
        <w:docPartUnique/>
      </w:docPartObj>
    </w:sdtPr>
    <w:sdtContent>
      <w:p w:rsidR="00A30E97" w:rsidRDefault="00000000" w:rsidP="00AC1F7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A30E97" w:rsidRDefault="00A30E97" w:rsidP="00F7170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67737314"/>
      <w:docPartObj>
        <w:docPartGallery w:val="Page Numbers (Bottom of Page)"/>
        <w:docPartUnique/>
      </w:docPartObj>
    </w:sdtPr>
    <w:sdtContent>
      <w:p w:rsidR="00A30E97" w:rsidRDefault="00000000" w:rsidP="00AC1F7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19</w:t>
        </w:r>
        <w:r>
          <w:rPr>
            <w:rStyle w:val="Seitenzahl"/>
          </w:rPr>
          <w:fldChar w:fldCharType="end"/>
        </w:r>
      </w:p>
    </w:sdtContent>
  </w:sdt>
  <w:p w:rsidR="00A30E97" w:rsidRDefault="00A30E97" w:rsidP="00F7170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41A7" w:rsidRDefault="008241A7">
      <w:r>
        <w:separator/>
      </w:r>
    </w:p>
  </w:footnote>
  <w:footnote w:type="continuationSeparator" w:id="0">
    <w:p w:rsidR="008241A7" w:rsidRDefault="008241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F76"/>
    <w:rsid w:val="001171D2"/>
    <w:rsid w:val="0043392D"/>
    <w:rsid w:val="00763EC7"/>
    <w:rsid w:val="008241A7"/>
    <w:rsid w:val="00A13F76"/>
    <w:rsid w:val="00A30E97"/>
    <w:rsid w:val="00CF60F0"/>
    <w:rsid w:val="00D71E2A"/>
    <w:rsid w:val="00F714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4:docId w14:val="1C2D3C67"/>
  <w15:chartTrackingRefBased/>
  <w15:docId w15:val="{09123DBA-FD8F-644A-8B3A-F45BC8937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3F76"/>
  </w:style>
  <w:style w:type="paragraph" w:styleId="berschrift2">
    <w:name w:val="heading 2"/>
    <w:basedOn w:val="Standard"/>
    <w:next w:val="Standard"/>
    <w:link w:val="berschrift2Zchn"/>
    <w:uiPriority w:val="9"/>
    <w:unhideWhenUsed/>
    <w:qFormat/>
    <w:rsid w:val="00A13F76"/>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A13F76"/>
    <w:rPr>
      <w:rFonts w:asciiTheme="majorHAnsi" w:eastAsiaTheme="majorEastAsia" w:hAnsiTheme="majorHAnsi" w:cstheme="majorBidi"/>
      <w:color w:val="2F5496" w:themeColor="accent1" w:themeShade="BF"/>
      <w:sz w:val="26"/>
      <w:szCs w:val="26"/>
    </w:rPr>
  </w:style>
  <w:style w:type="table" w:styleId="Tabellenraster">
    <w:name w:val="Table Grid"/>
    <w:basedOn w:val="NormaleTabelle"/>
    <w:uiPriority w:val="39"/>
    <w:rsid w:val="00A1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A13F76"/>
    <w:pPr>
      <w:tabs>
        <w:tab w:val="center" w:pos="4536"/>
        <w:tab w:val="right" w:pos="9072"/>
      </w:tabs>
    </w:pPr>
  </w:style>
  <w:style w:type="character" w:customStyle="1" w:styleId="FuzeileZchn">
    <w:name w:val="Fußzeile Zchn"/>
    <w:basedOn w:val="Absatz-Standardschriftart"/>
    <w:link w:val="Fuzeile"/>
    <w:uiPriority w:val="99"/>
    <w:rsid w:val="00A13F76"/>
  </w:style>
  <w:style w:type="character" w:styleId="Seitenzahl">
    <w:name w:val="page number"/>
    <w:basedOn w:val="Absatz-Standardschriftart"/>
    <w:uiPriority w:val="99"/>
    <w:semiHidden/>
    <w:unhideWhenUsed/>
    <w:rsid w:val="00A13F76"/>
  </w:style>
  <w:style w:type="character" w:styleId="Zeilennummer">
    <w:name w:val="line number"/>
    <w:basedOn w:val="Absatz-Standardschriftart"/>
    <w:uiPriority w:val="99"/>
    <w:semiHidden/>
    <w:unhideWhenUsed/>
    <w:rsid w:val="00A13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729</Words>
  <Characters>4598</Characters>
  <Application>Microsoft Office Word</Application>
  <DocSecurity>0</DocSecurity>
  <Lines>38</Lines>
  <Paragraphs>10</Paragraphs>
  <ScaleCrop>false</ScaleCrop>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Amalie Panman</dc:creator>
  <cp:keywords/>
  <dc:description/>
  <cp:lastModifiedBy>Amalie Panman</cp:lastModifiedBy>
  <cp:revision>2</cp:revision>
  <dcterms:created xsi:type="dcterms:W3CDTF">2024-07-26T10:53:00Z</dcterms:created>
  <dcterms:modified xsi:type="dcterms:W3CDTF">2024-07-27T09:23:00Z</dcterms:modified>
</cp:coreProperties>
</file>