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787842" w14:textId="692F7D06" w:rsidR="00961DCC" w:rsidRDefault="00894739">
      <w:pPr>
        <w:rPr>
          <w:rFonts w:ascii="Times New Roman" w:hAnsi="Times New Roman" w:cs="Times New Roman"/>
          <w:sz w:val="28"/>
          <w:szCs w:val="28"/>
        </w:rPr>
      </w:pPr>
      <w:r w:rsidRPr="00894739">
        <w:rPr>
          <w:rFonts w:ascii="Times New Roman" w:hAnsi="Times New Roman" w:cs="Times New Roman"/>
          <w:sz w:val="28"/>
          <w:szCs w:val="28"/>
        </w:rPr>
        <w:t>Supp</w:t>
      </w:r>
      <w:r w:rsidR="00072A8B">
        <w:rPr>
          <w:rFonts w:ascii="Times New Roman" w:hAnsi="Times New Roman" w:cs="Times New Roman" w:hint="eastAsia"/>
          <w:sz w:val="28"/>
          <w:szCs w:val="28"/>
        </w:rPr>
        <w:t>lementary</w:t>
      </w:r>
      <w:r w:rsidRPr="00894739">
        <w:rPr>
          <w:rFonts w:ascii="Times New Roman" w:hAnsi="Times New Roman" w:cs="Times New Roman"/>
          <w:sz w:val="28"/>
          <w:szCs w:val="28"/>
        </w:rPr>
        <w:t xml:space="preserve"> Information</w:t>
      </w:r>
    </w:p>
    <w:p w14:paraId="0518C9B9" w14:textId="77777777" w:rsidR="00894739" w:rsidRDefault="00894739">
      <w:pPr>
        <w:rPr>
          <w:rFonts w:ascii="Times New Roman" w:hAnsi="Times New Roman" w:cs="Times New Roman"/>
          <w:sz w:val="28"/>
          <w:szCs w:val="28"/>
        </w:rPr>
      </w:pPr>
    </w:p>
    <w:p w14:paraId="2BDCE9DB" w14:textId="571A9182" w:rsidR="00894739" w:rsidRPr="00B30AC3" w:rsidRDefault="00DE3890" w:rsidP="00894739">
      <w:pPr>
        <w:rPr>
          <w:rFonts w:ascii="Times New Roman" w:hAnsi="Times New Roman" w:cs="Times New Roman"/>
          <w:b/>
          <w:bCs/>
          <w:sz w:val="28"/>
          <w:szCs w:val="28"/>
        </w:rPr>
      </w:pPr>
      <w:r>
        <w:rPr>
          <w:rFonts w:ascii="Times New Roman" w:hAnsi="Times New Roman" w:cs="Times New Roman" w:hint="eastAsia"/>
          <w:b/>
          <w:bCs/>
          <w:sz w:val="28"/>
          <w:szCs w:val="28"/>
        </w:rPr>
        <w:t xml:space="preserve">Direct </w:t>
      </w:r>
      <w:r w:rsidR="00705E68">
        <w:rPr>
          <w:rFonts w:ascii="Times New Roman" w:hAnsi="Times New Roman" w:cs="Times New Roman" w:hint="eastAsia"/>
          <w:b/>
          <w:bCs/>
          <w:sz w:val="28"/>
          <w:szCs w:val="28"/>
        </w:rPr>
        <w:t>o</w:t>
      </w:r>
      <w:r w:rsidR="00894739" w:rsidRPr="00B30AC3">
        <w:rPr>
          <w:rFonts w:ascii="Times New Roman" w:hAnsi="Times New Roman" w:cs="Times New Roman"/>
          <w:b/>
          <w:bCs/>
          <w:sz w:val="28"/>
          <w:szCs w:val="28"/>
        </w:rPr>
        <w:t>bservation</w:t>
      </w:r>
      <w:r w:rsidR="00705E68">
        <w:rPr>
          <w:rFonts w:ascii="Times New Roman" w:hAnsi="Times New Roman" w:cs="Times New Roman" w:hint="eastAsia"/>
          <w:b/>
          <w:bCs/>
          <w:sz w:val="28"/>
          <w:szCs w:val="28"/>
        </w:rPr>
        <w:t>s</w:t>
      </w:r>
      <w:r w:rsidR="00894739" w:rsidRPr="00B30AC3">
        <w:rPr>
          <w:rFonts w:ascii="Times New Roman" w:hAnsi="Times New Roman" w:cs="Times New Roman"/>
          <w:b/>
          <w:bCs/>
          <w:sz w:val="28"/>
          <w:szCs w:val="28"/>
        </w:rPr>
        <w:t xml:space="preserve"> of </w:t>
      </w:r>
      <w:r w:rsidR="00705E68">
        <w:rPr>
          <w:rFonts w:ascii="Times New Roman" w:hAnsi="Times New Roman" w:cs="Times New Roman" w:hint="eastAsia"/>
          <w:b/>
          <w:bCs/>
          <w:sz w:val="28"/>
          <w:szCs w:val="28"/>
        </w:rPr>
        <w:t xml:space="preserve">slow photo-induced </w:t>
      </w:r>
      <w:r w:rsidR="00705E68" w:rsidRPr="00B30AC3">
        <w:rPr>
          <w:rFonts w:ascii="Times New Roman" w:hAnsi="Times New Roman" w:cs="Times New Roman"/>
          <w:b/>
          <w:bCs/>
          <w:sz w:val="28"/>
          <w:szCs w:val="28"/>
        </w:rPr>
        <w:t>structur</w:t>
      </w:r>
      <w:r w:rsidR="00705E68">
        <w:rPr>
          <w:rFonts w:ascii="Times New Roman" w:hAnsi="Times New Roman" w:cs="Times New Roman" w:hint="eastAsia"/>
          <w:b/>
          <w:bCs/>
          <w:sz w:val="28"/>
          <w:szCs w:val="28"/>
        </w:rPr>
        <w:t>al</w:t>
      </w:r>
      <w:r w:rsidR="00894739" w:rsidRPr="00B30AC3">
        <w:rPr>
          <w:rFonts w:ascii="Times New Roman" w:hAnsi="Times New Roman" w:cs="Times New Roman"/>
          <w:b/>
          <w:bCs/>
          <w:sz w:val="28"/>
          <w:szCs w:val="28"/>
        </w:rPr>
        <w:t xml:space="preserve"> and </w:t>
      </w:r>
      <w:r w:rsidR="00705E68">
        <w:rPr>
          <w:rFonts w:ascii="Times New Roman" w:hAnsi="Times New Roman" w:cs="Times New Roman" w:hint="eastAsia"/>
          <w:b/>
          <w:bCs/>
          <w:sz w:val="28"/>
          <w:szCs w:val="28"/>
        </w:rPr>
        <w:t>physical changes</w:t>
      </w:r>
    </w:p>
    <w:p w14:paraId="550431AD" w14:textId="77777777" w:rsidR="00894739" w:rsidRDefault="00894739" w:rsidP="00894739">
      <w:pPr>
        <w:rPr>
          <w:rFonts w:ascii="Times New Roman" w:hAnsi="Times New Roman" w:cs="Times New Roman"/>
          <w:sz w:val="28"/>
          <w:szCs w:val="28"/>
        </w:rPr>
      </w:pPr>
    </w:p>
    <w:p w14:paraId="1CF29FC1" w14:textId="72EC4DFC" w:rsidR="00894739" w:rsidRPr="00741977" w:rsidRDefault="00894739" w:rsidP="00894739">
      <w:pPr>
        <w:pStyle w:val="BBAuthorName"/>
      </w:pPr>
      <w:r w:rsidRPr="00741977">
        <w:t xml:space="preserve">Minaho </w:t>
      </w:r>
      <w:proofErr w:type="spellStart"/>
      <w:r w:rsidRPr="00741977">
        <w:t>Nakaie</w:t>
      </w:r>
      <w:proofErr w:type="spellEnd"/>
      <w:r w:rsidRPr="00741977">
        <w:t xml:space="preserve">, </w:t>
      </w:r>
      <w:r>
        <w:t xml:space="preserve">Kaito Murakami, </w:t>
      </w:r>
      <w:r w:rsidRPr="00741977">
        <w:t>Yuka Nishiyama,</w:t>
      </w:r>
      <w:r w:rsidRPr="00741977">
        <w:rPr>
          <w:lang w:eastAsia="ja-JP"/>
        </w:rPr>
        <w:t xml:space="preserve"> </w:t>
      </w:r>
      <w:r w:rsidRPr="00741977">
        <w:t xml:space="preserve">Shuji </w:t>
      </w:r>
      <w:proofErr w:type="spellStart"/>
      <w:r w:rsidRPr="00741977">
        <w:t>Shiose</w:t>
      </w:r>
      <w:proofErr w:type="spellEnd"/>
      <w:r w:rsidRPr="00741977">
        <w:t>, Yuko Miyaji, Yasuo Takeichi, Yasuhiro Niwa</w:t>
      </w:r>
      <w:r w:rsidR="008A3FBB">
        <w:rPr>
          <w:rFonts w:hint="eastAsia"/>
          <w:lang w:eastAsia="ja-JP"/>
        </w:rPr>
        <w:t xml:space="preserve"> &amp;</w:t>
      </w:r>
      <w:r w:rsidRPr="00741977">
        <w:t xml:space="preserve"> Toshio Naito*</w:t>
      </w:r>
    </w:p>
    <w:p w14:paraId="03839C8C" w14:textId="77777777" w:rsidR="006141E3" w:rsidRDefault="006141E3">
      <w:pPr>
        <w:widowControl/>
        <w:jc w:val="left"/>
        <w:rPr>
          <w:rFonts w:ascii="Times New Roman" w:hAnsi="Times New Roman" w:cs="Times New Roman"/>
          <w:sz w:val="28"/>
          <w:szCs w:val="28"/>
        </w:rPr>
      </w:pPr>
    </w:p>
    <w:p w14:paraId="294B80B0" w14:textId="0A0BD8AA" w:rsidR="006141E3" w:rsidRDefault="006141E3" w:rsidP="006141E3">
      <w:pPr>
        <w:widowControl/>
        <w:jc w:val="center"/>
        <w:rPr>
          <w:rFonts w:ascii="Times New Roman" w:hAnsi="Times New Roman" w:cs="Times New Roman"/>
          <w:sz w:val="28"/>
          <w:szCs w:val="28"/>
        </w:rPr>
      </w:pPr>
      <w:r>
        <w:rPr>
          <w:rFonts w:ascii="Times New Roman" w:hAnsi="Times New Roman" w:cs="Times New Roman"/>
          <w:sz w:val="28"/>
          <w:szCs w:val="28"/>
        </w:rPr>
        <w:t>I</w:t>
      </w:r>
      <w:r>
        <w:rPr>
          <w:rFonts w:ascii="Times New Roman" w:hAnsi="Times New Roman" w:cs="Times New Roman" w:hint="eastAsia"/>
          <w:sz w:val="28"/>
          <w:szCs w:val="28"/>
        </w:rPr>
        <w:t>ndex</w:t>
      </w:r>
    </w:p>
    <w:p w14:paraId="1A9F28F4" w14:textId="77777777" w:rsidR="00B84767" w:rsidRDefault="00B84767" w:rsidP="006141E3">
      <w:pPr>
        <w:widowControl/>
        <w:jc w:val="center"/>
        <w:rPr>
          <w:rFonts w:ascii="Times New Roman" w:hAnsi="Times New Roman" w:cs="Times New Roman"/>
          <w:sz w:val="28"/>
          <w:szCs w:val="28"/>
        </w:rPr>
      </w:pPr>
    </w:p>
    <w:p w14:paraId="68F5910A" w14:textId="620ED9E8" w:rsidR="006141E3" w:rsidRDefault="0091206D" w:rsidP="00506348">
      <w:pPr>
        <w:widowControl/>
        <w:ind w:firstLine="840"/>
        <w:jc w:val="left"/>
        <w:rPr>
          <w:rFonts w:ascii="Times New Roman" w:hAnsi="Times New Roman" w:cs="Times New Roman"/>
          <w:bCs/>
          <w:sz w:val="24"/>
          <w:szCs w:val="24"/>
        </w:rPr>
      </w:pPr>
      <w:r>
        <w:rPr>
          <w:rFonts w:ascii="Times New Roman" w:hAnsi="Times New Roman" w:cs="Times New Roman" w:hint="eastAsia"/>
          <w:b/>
          <w:bCs/>
          <w:sz w:val="24"/>
          <w:szCs w:val="24"/>
        </w:rPr>
        <w:t xml:space="preserve">Supplementary </w:t>
      </w:r>
      <w:r w:rsidR="006141E3" w:rsidRPr="0091206D">
        <w:rPr>
          <w:rFonts w:ascii="Times New Roman" w:hAnsi="Times New Roman" w:cs="Times New Roman" w:hint="eastAsia"/>
          <w:b/>
          <w:bCs/>
          <w:sz w:val="24"/>
          <w:szCs w:val="24"/>
        </w:rPr>
        <w:t>Fig</w:t>
      </w:r>
      <w:r w:rsidRPr="0091206D">
        <w:rPr>
          <w:rFonts w:ascii="Times New Roman" w:hAnsi="Times New Roman" w:cs="Times New Roman" w:hint="eastAsia"/>
          <w:b/>
          <w:bCs/>
          <w:sz w:val="24"/>
          <w:szCs w:val="24"/>
        </w:rPr>
        <w:t>.</w:t>
      </w:r>
      <w:r w:rsidR="006141E3" w:rsidRPr="0091206D">
        <w:rPr>
          <w:rFonts w:ascii="Times New Roman" w:hAnsi="Times New Roman" w:cs="Times New Roman" w:hint="eastAsia"/>
          <w:b/>
          <w:bCs/>
          <w:sz w:val="24"/>
          <w:szCs w:val="24"/>
        </w:rPr>
        <w:t xml:space="preserve"> 1</w:t>
      </w:r>
      <w:r w:rsidR="006141E3" w:rsidRPr="006141E3">
        <w:rPr>
          <w:rFonts w:ascii="Times New Roman" w:hAnsi="Times New Roman" w:cs="Times New Roman" w:hint="eastAsia"/>
          <w:sz w:val="24"/>
          <w:szCs w:val="24"/>
        </w:rPr>
        <w:t xml:space="preserve"> </w:t>
      </w:r>
      <w:r w:rsidR="006141E3">
        <w:rPr>
          <w:rFonts w:ascii="Times New Roman" w:hAnsi="Times New Roman" w:cs="Times New Roman" w:hint="eastAsia"/>
          <w:sz w:val="24"/>
          <w:szCs w:val="24"/>
        </w:rPr>
        <w:t>(</w:t>
      </w:r>
      <w:r w:rsidR="006141E3" w:rsidRPr="00C401DC">
        <w:rPr>
          <w:rFonts w:ascii="Times New Roman" w:hAnsi="Times New Roman" w:cs="Times New Roman"/>
          <w:bCs/>
          <w:sz w:val="24"/>
          <w:szCs w:val="24"/>
        </w:rPr>
        <w:t>UV-vis absorption spectra</w:t>
      </w:r>
      <w:r w:rsidR="006141E3">
        <w:rPr>
          <w:rFonts w:ascii="Times New Roman" w:hAnsi="Times New Roman" w:cs="Times New Roman" w:hint="eastAsia"/>
          <w:bCs/>
          <w:sz w:val="24"/>
          <w:szCs w:val="24"/>
        </w:rPr>
        <w:t>)</w:t>
      </w:r>
      <w:r w:rsidR="006141E3">
        <w:rPr>
          <w:rFonts w:ascii="Times New Roman" w:hAnsi="Times New Roman" w:cs="Times New Roman"/>
          <w:bCs/>
          <w:sz w:val="24"/>
          <w:szCs w:val="24"/>
        </w:rPr>
        <w:tab/>
      </w:r>
      <w:r w:rsidR="006141E3">
        <w:rPr>
          <w:rFonts w:ascii="Times New Roman" w:hAnsi="Times New Roman" w:cs="Times New Roman"/>
          <w:bCs/>
          <w:sz w:val="24"/>
          <w:szCs w:val="24"/>
        </w:rPr>
        <w:tab/>
      </w:r>
      <w:r w:rsidR="00F9340A">
        <w:rPr>
          <w:rFonts w:ascii="Times New Roman" w:hAnsi="Times New Roman" w:cs="Times New Roman"/>
          <w:bCs/>
          <w:sz w:val="24"/>
          <w:szCs w:val="24"/>
        </w:rPr>
        <w:tab/>
      </w:r>
      <w:r w:rsidR="006141E3">
        <w:rPr>
          <w:rFonts w:ascii="Times New Roman" w:hAnsi="Times New Roman" w:cs="Times New Roman" w:hint="eastAsia"/>
          <w:bCs/>
          <w:sz w:val="24"/>
          <w:szCs w:val="24"/>
        </w:rPr>
        <w:t>P. 2</w:t>
      </w:r>
    </w:p>
    <w:p w14:paraId="6F82F19B" w14:textId="274889CA" w:rsidR="006141E3" w:rsidRDefault="0091206D" w:rsidP="00506348">
      <w:pPr>
        <w:widowControl/>
        <w:ind w:firstLine="840"/>
        <w:jc w:val="left"/>
        <w:rPr>
          <w:rFonts w:ascii="Times New Roman" w:hAnsi="Times New Roman" w:cs="Times New Roman"/>
          <w:bCs/>
          <w:sz w:val="24"/>
          <w:szCs w:val="24"/>
        </w:rPr>
      </w:pPr>
      <w:r>
        <w:rPr>
          <w:rFonts w:ascii="Times New Roman" w:hAnsi="Times New Roman" w:cs="Times New Roman" w:hint="eastAsia"/>
          <w:b/>
          <w:bCs/>
          <w:sz w:val="24"/>
          <w:szCs w:val="24"/>
        </w:rPr>
        <w:t xml:space="preserve">Supplementary </w:t>
      </w:r>
      <w:r w:rsidR="006141E3" w:rsidRPr="0091206D">
        <w:rPr>
          <w:rFonts w:ascii="Times New Roman" w:hAnsi="Times New Roman" w:cs="Times New Roman" w:hint="eastAsia"/>
          <w:b/>
          <w:sz w:val="24"/>
          <w:szCs w:val="24"/>
        </w:rPr>
        <w:t>Table 1</w:t>
      </w:r>
      <w:r w:rsidR="006141E3">
        <w:rPr>
          <w:rFonts w:ascii="Times New Roman" w:hAnsi="Times New Roman" w:cs="Times New Roman" w:hint="eastAsia"/>
          <w:bCs/>
          <w:sz w:val="24"/>
          <w:szCs w:val="24"/>
        </w:rPr>
        <w:t xml:space="preserve"> (</w:t>
      </w:r>
      <w:r w:rsidR="006141E3">
        <w:rPr>
          <w:rFonts w:ascii="Times New Roman" w:hAnsi="Times New Roman" w:cs="Times New Roman" w:hint="eastAsia"/>
          <w:sz w:val="24"/>
          <w:szCs w:val="24"/>
        </w:rPr>
        <w:t>S</w:t>
      </w:r>
      <w:r w:rsidR="006141E3" w:rsidRPr="00AD6705">
        <w:rPr>
          <w:rFonts w:ascii="Times New Roman" w:hAnsi="Times New Roman" w:cs="Times New Roman"/>
          <w:sz w:val="24"/>
          <w:szCs w:val="24"/>
        </w:rPr>
        <w:t xml:space="preserve">elected </w:t>
      </w:r>
      <w:r w:rsidR="006141E3" w:rsidRPr="00894739">
        <w:rPr>
          <w:rFonts w:ascii="Times New Roman" w:hAnsi="Times New Roman" w:cs="Times New Roman"/>
          <w:sz w:val="24"/>
          <w:szCs w:val="24"/>
        </w:rPr>
        <w:t xml:space="preserve">Au-C </w:t>
      </w:r>
      <w:r w:rsidR="006141E3">
        <w:rPr>
          <w:rFonts w:ascii="Times New Roman" w:hAnsi="Times New Roman" w:cs="Times New Roman"/>
          <w:sz w:val="24"/>
          <w:szCs w:val="24"/>
        </w:rPr>
        <w:t>distances</w:t>
      </w:r>
      <w:r w:rsidR="006141E3">
        <w:rPr>
          <w:rFonts w:ascii="Times New Roman" w:hAnsi="Times New Roman" w:cs="Times New Roman" w:hint="eastAsia"/>
          <w:bCs/>
          <w:sz w:val="24"/>
          <w:szCs w:val="24"/>
        </w:rPr>
        <w:t>)</w:t>
      </w:r>
      <w:r w:rsidR="006141E3">
        <w:rPr>
          <w:rFonts w:ascii="Times New Roman" w:hAnsi="Times New Roman" w:cs="Times New Roman"/>
          <w:bCs/>
          <w:sz w:val="24"/>
          <w:szCs w:val="24"/>
        </w:rPr>
        <w:tab/>
      </w:r>
      <w:r w:rsidR="006141E3">
        <w:rPr>
          <w:rFonts w:ascii="Times New Roman" w:hAnsi="Times New Roman" w:cs="Times New Roman"/>
          <w:bCs/>
          <w:sz w:val="24"/>
          <w:szCs w:val="24"/>
        </w:rPr>
        <w:tab/>
      </w:r>
      <w:r w:rsidR="006141E3">
        <w:rPr>
          <w:rFonts w:ascii="Times New Roman" w:hAnsi="Times New Roman" w:cs="Times New Roman"/>
          <w:bCs/>
          <w:sz w:val="24"/>
          <w:szCs w:val="24"/>
        </w:rPr>
        <w:tab/>
      </w:r>
      <w:r w:rsidR="006141E3">
        <w:rPr>
          <w:rFonts w:ascii="Times New Roman" w:hAnsi="Times New Roman" w:cs="Times New Roman" w:hint="eastAsia"/>
          <w:bCs/>
          <w:sz w:val="24"/>
          <w:szCs w:val="24"/>
        </w:rPr>
        <w:t xml:space="preserve">P. </w:t>
      </w:r>
      <w:r w:rsidR="00F22E93">
        <w:rPr>
          <w:rFonts w:ascii="Times New Roman" w:hAnsi="Times New Roman" w:cs="Times New Roman" w:hint="eastAsia"/>
          <w:bCs/>
          <w:sz w:val="24"/>
          <w:szCs w:val="24"/>
        </w:rPr>
        <w:t>3</w:t>
      </w:r>
    </w:p>
    <w:p w14:paraId="0A5C54B4" w14:textId="4F1AECAF" w:rsidR="006141E3" w:rsidRDefault="0091206D" w:rsidP="00506348">
      <w:pPr>
        <w:widowControl/>
        <w:ind w:firstLine="840"/>
        <w:jc w:val="left"/>
        <w:rPr>
          <w:rFonts w:ascii="Times New Roman" w:hAnsi="Times New Roman" w:cs="Times New Roman"/>
          <w:bCs/>
          <w:sz w:val="24"/>
          <w:szCs w:val="24"/>
        </w:rPr>
      </w:pPr>
      <w:r>
        <w:rPr>
          <w:rFonts w:ascii="Times New Roman" w:hAnsi="Times New Roman" w:cs="Times New Roman" w:hint="eastAsia"/>
          <w:b/>
          <w:bCs/>
          <w:sz w:val="24"/>
          <w:szCs w:val="24"/>
        </w:rPr>
        <w:t xml:space="preserve">Supplementary </w:t>
      </w:r>
      <w:r w:rsidR="006141E3" w:rsidRPr="0091206D">
        <w:rPr>
          <w:rFonts w:ascii="Times New Roman" w:hAnsi="Times New Roman" w:cs="Times New Roman" w:hint="eastAsia"/>
          <w:b/>
          <w:sz w:val="24"/>
          <w:szCs w:val="24"/>
        </w:rPr>
        <w:t>Fig</w:t>
      </w:r>
      <w:r w:rsidRPr="0091206D">
        <w:rPr>
          <w:rFonts w:ascii="Times New Roman" w:hAnsi="Times New Roman" w:cs="Times New Roman" w:hint="eastAsia"/>
          <w:b/>
          <w:sz w:val="24"/>
          <w:szCs w:val="24"/>
        </w:rPr>
        <w:t>.</w:t>
      </w:r>
      <w:r w:rsidR="006141E3" w:rsidRPr="0091206D">
        <w:rPr>
          <w:rFonts w:ascii="Times New Roman" w:hAnsi="Times New Roman" w:cs="Times New Roman" w:hint="eastAsia"/>
          <w:b/>
          <w:sz w:val="24"/>
          <w:szCs w:val="24"/>
        </w:rPr>
        <w:t xml:space="preserve"> 2</w:t>
      </w:r>
      <w:r w:rsidR="006141E3">
        <w:rPr>
          <w:rFonts w:ascii="Times New Roman" w:hAnsi="Times New Roman" w:cs="Times New Roman" w:hint="eastAsia"/>
          <w:bCs/>
          <w:sz w:val="24"/>
          <w:szCs w:val="24"/>
        </w:rPr>
        <w:t xml:space="preserve"> (</w:t>
      </w:r>
      <w:r w:rsidR="006141E3">
        <w:rPr>
          <w:rFonts w:ascii="Times New Roman" w:hAnsi="Times New Roman"/>
          <w:bCs/>
          <w:sz w:val="24"/>
          <w:szCs w:val="24"/>
        </w:rPr>
        <w:t>Molecular arrangement</w:t>
      </w:r>
      <w:r w:rsidR="006141E3">
        <w:rPr>
          <w:rFonts w:ascii="Times New Roman" w:hAnsi="Times New Roman" w:cs="Times New Roman" w:hint="eastAsia"/>
          <w:bCs/>
          <w:sz w:val="24"/>
          <w:szCs w:val="24"/>
        </w:rPr>
        <w:t>)</w:t>
      </w:r>
      <w:r w:rsidR="006141E3">
        <w:rPr>
          <w:rFonts w:ascii="Times New Roman" w:hAnsi="Times New Roman" w:cs="Times New Roman"/>
          <w:bCs/>
          <w:sz w:val="24"/>
          <w:szCs w:val="24"/>
        </w:rPr>
        <w:tab/>
      </w:r>
      <w:r w:rsidR="006141E3">
        <w:rPr>
          <w:rFonts w:ascii="Times New Roman" w:hAnsi="Times New Roman" w:cs="Times New Roman"/>
          <w:bCs/>
          <w:sz w:val="24"/>
          <w:szCs w:val="24"/>
        </w:rPr>
        <w:tab/>
      </w:r>
      <w:r w:rsidR="006141E3">
        <w:rPr>
          <w:rFonts w:ascii="Times New Roman" w:hAnsi="Times New Roman" w:cs="Times New Roman"/>
          <w:bCs/>
          <w:sz w:val="24"/>
          <w:szCs w:val="24"/>
        </w:rPr>
        <w:tab/>
      </w:r>
      <w:r w:rsidR="006141E3">
        <w:rPr>
          <w:rFonts w:ascii="Times New Roman" w:hAnsi="Times New Roman" w:cs="Times New Roman" w:hint="eastAsia"/>
          <w:bCs/>
          <w:sz w:val="24"/>
          <w:szCs w:val="24"/>
        </w:rPr>
        <w:t xml:space="preserve">P. </w:t>
      </w:r>
      <w:r w:rsidR="003200A0">
        <w:rPr>
          <w:rFonts w:ascii="Times New Roman" w:hAnsi="Times New Roman" w:cs="Times New Roman" w:hint="eastAsia"/>
          <w:bCs/>
          <w:sz w:val="24"/>
          <w:szCs w:val="24"/>
        </w:rPr>
        <w:t>4</w:t>
      </w:r>
    </w:p>
    <w:p w14:paraId="718428E3" w14:textId="558E4688" w:rsidR="006141E3" w:rsidRDefault="0091206D" w:rsidP="00506348">
      <w:pPr>
        <w:widowControl/>
        <w:ind w:firstLine="840"/>
        <w:jc w:val="left"/>
        <w:rPr>
          <w:rFonts w:ascii="Times New Roman" w:hAnsi="Times New Roman" w:cs="Times New Roman"/>
          <w:bCs/>
          <w:sz w:val="24"/>
          <w:szCs w:val="24"/>
        </w:rPr>
      </w:pPr>
      <w:r>
        <w:rPr>
          <w:rFonts w:ascii="Times New Roman" w:hAnsi="Times New Roman" w:cs="Times New Roman" w:hint="eastAsia"/>
          <w:b/>
          <w:bCs/>
          <w:sz w:val="24"/>
          <w:szCs w:val="24"/>
        </w:rPr>
        <w:t xml:space="preserve">Supplementary </w:t>
      </w:r>
      <w:r w:rsidR="006141E3" w:rsidRPr="0091206D">
        <w:rPr>
          <w:rFonts w:ascii="Times New Roman" w:hAnsi="Times New Roman" w:cs="Times New Roman" w:hint="eastAsia"/>
          <w:b/>
          <w:sz w:val="24"/>
          <w:szCs w:val="24"/>
        </w:rPr>
        <w:t>Fig</w:t>
      </w:r>
      <w:r w:rsidRPr="0091206D">
        <w:rPr>
          <w:rFonts w:ascii="Times New Roman" w:hAnsi="Times New Roman" w:cs="Times New Roman" w:hint="eastAsia"/>
          <w:b/>
          <w:sz w:val="24"/>
          <w:szCs w:val="24"/>
        </w:rPr>
        <w:t>.</w:t>
      </w:r>
      <w:r w:rsidR="006141E3" w:rsidRPr="0091206D">
        <w:rPr>
          <w:rFonts w:ascii="Times New Roman" w:hAnsi="Times New Roman" w:cs="Times New Roman" w:hint="eastAsia"/>
          <w:b/>
          <w:sz w:val="24"/>
          <w:szCs w:val="24"/>
        </w:rPr>
        <w:t xml:space="preserve"> 3</w:t>
      </w:r>
      <w:r w:rsidR="006141E3">
        <w:rPr>
          <w:rFonts w:ascii="Times New Roman" w:hAnsi="Times New Roman" w:cs="Times New Roman" w:hint="eastAsia"/>
          <w:bCs/>
          <w:sz w:val="24"/>
          <w:szCs w:val="24"/>
        </w:rPr>
        <w:t xml:space="preserve"> (</w:t>
      </w:r>
      <w:r w:rsidR="006141E3" w:rsidRPr="00B24C32">
        <w:rPr>
          <w:rFonts w:ascii="Times New Roman" w:hAnsi="Times New Roman"/>
          <w:bCs/>
          <w:sz w:val="24"/>
          <w:szCs w:val="24"/>
        </w:rPr>
        <w:t>Molecular orbitals</w:t>
      </w:r>
      <w:r w:rsidR="006141E3">
        <w:rPr>
          <w:rFonts w:ascii="Times New Roman" w:hAnsi="Times New Roman" w:cs="Times New Roman" w:hint="eastAsia"/>
          <w:bCs/>
          <w:sz w:val="24"/>
          <w:szCs w:val="24"/>
        </w:rPr>
        <w:t>)</w:t>
      </w:r>
      <w:r w:rsidR="006141E3">
        <w:rPr>
          <w:rFonts w:ascii="Times New Roman" w:hAnsi="Times New Roman" w:cs="Times New Roman"/>
          <w:bCs/>
          <w:sz w:val="24"/>
          <w:szCs w:val="24"/>
        </w:rPr>
        <w:tab/>
      </w:r>
      <w:r w:rsidR="006141E3">
        <w:rPr>
          <w:rFonts w:ascii="Times New Roman" w:hAnsi="Times New Roman" w:cs="Times New Roman"/>
          <w:bCs/>
          <w:sz w:val="24"/>
          <w:szCs w:val="24"/>
        </w:rPr>
        <w:tab/>
      </w:r>
      <w:r>
        <w:rPr>
          <w:rFonts w:ascii="Times New Roman" w:hAnsi="Times New Roman" w:cs="Times New Roman"/>
          <w:bCs/>
          <w:sz w:val="24"/>
          <w:szCs w:val="24"/>
        </w:rPr>
        <w:tab/>
      </w:r>
      <w:r w:rsidR="006141E3">
        <w:rPr>
          <w:rFonts w:ascii="Times New Roman" w:hAnsi="Times New Roman" w:cs="Times New Roman"/>
          <w:bCs/>
          <w:sz w:val="24"/>
          <w:szCs w:val="24"/>
        </w:rPr>
        <w:tab/>
      </w:r>
      <w:r w:rsidR="006141E3">
        <w:rPr>
          <w:rFonts w:ascii="Times New Roman" w:hAnsi="Times New Roman" w:cs="Times New Roman" w:hint="eastAsia"/>
          <w:bCs/>
          <w:sz w:val="24"/>
          <w:szCs w:val="24"/>
        </w:rPr>
        <w:t xml:space="preserve">P. </w:t>
      </w:r>
      <w:r w:rsidR="003200A0">
        <w:rPr>
          <w:rFonts w:ascii="Times New Roman" w:hAnsi="Times New Roman" w:cs="Times New Roman" w:hint="eastAsia"/>
          <w:bCs/>
          <w:sz w:val="24"/>
          <w:szCs w:val="24"/>
        </w:rPr>
        <w:t>5</w:t>
      </w:r>
    </w:p>
    <w:p w14:paraId="30197B42" w14:textId="57E5A9AF" w:rsidR="006141E3" w:rsidRDefault="0091206D" w:rsidP="00506348">
      <w:pPr>
        <w:widowControl/>
        <w:ind w:firstLine="840"/>
        <w:jc w:val="left"/>
        <w:rPr>
          <w:rFonts w:ascii="Times New Roman" w:hAnsi="Times New Roman" w:cs="Times New Roman"/>
          <w:bCs/>
          <w:sz w:val="24"/>
          <w:szCs w:val="24"/>
        </w:rPr>
      </w:pPr>
      <w:r>
        <w:rPr>
          <w:rFonts w:ascii="Times New Roman" w:hAnsi="Times New Roman" w:cs="Times New Roman" w:hint="eastAsia"/>
          <w:b/>
          <w:bCs/>
          <w:sz w:val="24"/>
          <w:szCs w:val="24"/>
        </w:rPr>
        <w:t xml:space="preserve">Supplementary </w:t>
      </w:r>
      <w:r w:rsidR="006141E3" w:rsidRPr="0091206D">
        <w:rPr>
          <w:rFonts w:ascii="Times New Roman" w:hAnsi="Times New Roman" w:cs="Times New Roman" w:hint="eastAsia"/>
          <w:b/>
          <w:sz w:val="24"/>
          <w:szCs w:val="24"/>
        </w:rPr>
        <w:t>Fig</w:t>
      </w:r>
      <w:r w:rsidRPr="0091206D">
        <w:rPr>
          <w:rFonts w:ascii="Times New Roman" w:hAnsi="Times New Roman" w:cs="Times New Roman" w:hint="eastAsia"/>
          <w:b/>
          <w:sz w:val="24"/>
          <w:szCs w:val="24"/>
        </w:rPr>
        <w:t>.</w:t>
      </w:r>
      <w:r w:rsidR="006141E3" w:rsidRPr="0091206D">
        <w:rPr>
          <w:rFonts w:ascii="Times New Roman" w:hAnsi="Times New Roman" w:cs="Times New Roman" w:hint="eastAsia"/>
          <w:b/>
          <w:sz w:val="24"/>
          <w:szCs w:val="24"/>
        </w:rPr>
        <w:t xml:space="preserve"> 4</w:t>
      </w:r>
      <w:r w:rsidR="006141E3">
        <w:rPr>
          <w:rFonts w:ascii="Times New Roman" w:hAnsi="Times New Roman" w:cs="Times New Roman" w:hint="eastAsia"/>
          <w:bCs/>
          <w:sz w:val="24"/>
          <w:szCs w:val="24"/>
        </w:rPr>
        <w:t xml:space="preserve"> (</w:t>
      </w:r>
      <w:r w:rsidR="00F22E93">
        <w:rPr>
          <w:rFonts w:ascii="Times New Roman" w:hAnsi="Times New Roman" w:hint="eastAsia"/>
          <w:bCs/>
          <w:sz w:val="24"/>
          <w:szCs w:val="24"/>
        </w:rPr>
        <w:t>Model</w:t>
      </w:r>
      <w:r w:rsidR="006141E3">
        <w:rPr>
          <w:rFonts w:ascii="Times New Roman" w:hAnsi="Times New Roman"/>
          <w:bCs/>
          <w:sz w:val="24"/>
          <w:szCs w:val="24"/>
        </w:rPr>
        <w:t>s in the e</w:t>
      </w:r>
      <w:r w:rsidR="006141E3" w:rsidRPr="00A06C66">
        <w:rPr>
          <w:rFonts w:ascii="Times New Roman" w:hAnsi="Times New Roman"/>
          <w:bCs/>
          <w:sz w:val="24"/>
          <w:szCs w:val="24"/>
        </w:rPr>
        <w:t>nerg</w:t>
      </w:r>
      <w:r w:rsidR="006141E3">
        <w:rPr>
          <w:rFonts w:ascii="Times New Roman" w:hAnsi="Times New Roman"/>
          <w:bCs/>
          <w:sz w:val="24"/>
          <w:szCs w:val="24"/>
        </w:rPr>
        <w:t>y</w:t>
      </w:r>
      <w:r w:rsidR="006141E3" w:rsidRPr="00A06C66">
        <w:rPr>
          <w:rFonts w:ascii="Times New Roman" w:hAnsi="Times New Roman"/>
          <w:bCs/>
          <w:sz w:val="24"/>
          <w:szCs w:val="24"/>
        </w:rPr>
        <w:t xml:space="preserve"> calculat</w:t>
      </w:r>
      <w:r w:rsidR="006141E3">
        <w:rPr>
          <w:rFonts w:ascii="Times New Roman" w:hAnsi="Times New Roman"/>
          <w:bCs/>
          <w:sz w:val="24"/>
          <w:szCs w:val="24"/>
        </w:rPr>
        <w:t>ion</w:t>
      </w:r>
      <w:r w:rsidR="006141E3">
        <w:rPr>
          <w:rFonts w:ascii="Times New Roman" w:hAnsi="Times New Roman" w:cs="Times New Roman" w:hint="eastAsia"/>
          <w:bCs/>
          <w:sz w:val="24"/>
          <w:szCs w:val="24"/>
        </w:rPr>
        <w:t>)</w:t>
      </w:r>
      <w:r w:rsidR="006141E3">
        <w:rPr>
          <w:rFonts w:ascii="Times New Roman" w:hAnsi="Times New Roman" w:cs="Times New Roman"/>
          <w:bCs/>
          <w:sz w:val="24"/>
          <w:szCs w:val="24"/>
        </w:rPr>
        <w:tab/>
      </w:r>
      <w:r w:rsidR="0092656D">
        <w:rPr>
          <w:rFonts w:ascii="Times New Roman" w:hAnsi="Times New Roman" w:cs="Times New Roman"/>
          <w:bCs/>
          <w:sz w:val="24"/>
          <w:szCs w:val="24"/>
        </w:rPr>
        <w:tab/>
      </w:r>
      <w:r w:rsidR="006141E3">
        <w:rPr>
          <w:rFonts w:ascii="Times New Roman" w:hAnsi="Times New Roman" w:cs="Times New Roman" w:hint="eastAsia"/>
          <w:bCs/>
          <w:sz w:val="24"/>
          <w:szCs w:val="24"/>
        </w:rPr>
        <w:t xml:space="preserve">P. </w:t>
      </w:r>
      <w:r w:rsidR="003200A0">
        <w:rPr>
          <w:rFonts w:ascii="Times New Roman" w:hAnsi="Times New Roman" w:cs="Times New Roman" w:hint="eastAsia"/>
          <w:bCs/>
          <w:sz w:val="24"/>
          <w:szCs w:val="24"/>
        </w:rPr>
        <w:t>6</w:t>
      </w:r>
    </w:p>
    <w:p w14:paraId="55C57A60" w14:textId="6E3720AB" w:rsidR="006141E3" w:rsidRDefault="0091206D" w:rsidP="00506348">
      <w:pPr>
        <w:widowControl/>
        <w:ind w:firstLine="840"/>
        <w:jc w:val="left"/>
        <w:rPr>
          <w:rFonts w:ascii="Times New Roman" w:hAnsi="Times New Roman"/>
          <w:sz w:val="24"/>
          <w:szCs w:val="24"/>
        </w:rPr>
      </w:pPr>
      <w:r>
        <w:rPr>
          <w:rFonts w:ascii="Times New Roman" w:hAnsi="Times New Roman" w:cs="Times New Roman" w:hint="eastAsia"/>
          <w:b/>
          <w:bCs/>
          <w:sz w:val="24"/>
          <w:szCs w:val="24"/>
        </w:rPr>
        <w:t>Supplementary</w:t>
      </w:r>
      <w:r w:rsidRPr="0091206D">
        <w:rPr>
          <w:rFonts w:ascii="Times New Roman" w:hAnsi="Times New Roman" w:cs="Times New Roman" w:hint="eastAsia"/>
          <w:b/>
          <w:sz w:val="24"/>
          <w:szCs w:val="24"/>
        </w:rPr>
        <w:t xml:space="preserve"> </w:t>
      </w:r>
      <w:r w:rsidR="006141E3" w:rsidRPr="0091206D">
        <w:rPr>
          <w:rFonts w:ascii="Times New Roman" w:hAnsi="Times New Roman" w:cs="Times New Roman" w:hint="eastAsia"/>
          <w:b/>
          <w:sz w:val="24"/>
          <w:szCs w:val="24"/>
        </w:rPr>
        <w:t>Table 2</w:t>
      </w:r>
      <w:r w:rsidR="00F40314">
        <w:rPr>
          <w:rFonts w:ascii="Times New Roman" w:hAnsi="Times New Roman" w:cs="Times New Roman" w:hint="eastAsia"/>
          <w:bCs/>
          <w:sz w:val="24"/>
          <w:szCs w:val="24"/>
        </w:rPr>
        <w:t xml:space="preserve"> (</w:t>
      </w:r>
      <w:r w:rsidR="00F40314">
        <w:rPr>
          <w:rFonts w:ascii="Times New Roman" w:hAnsi="Times New Roman" w:hint="eastAsia"/>
          <w:sz w:val="24"/>
          <w:szCs w:val="24"/>
        </w:rPr>
        <w:t xml:space="preserve">CCDC deposit </w:t>
      </w:r>
      <w:r w:rsidR="00F40314">
        <w:rPr>
          <w:rFonts w:ascii="Times New Roman" w:hAnsi="Times New Roman"/>
          <w:sz w:val="24"/>
          <w:szCs w:val="24"/>
        </w:rPr>
        <w:t>numbers</w:t>
      </w:r>
      <w:r w:rsidR="00F40314">
        <w:rPr>
          <w:rFonts w:ascii="Times New Roman" w:hAnsi="Times New Roman" w:hint="eastAsia"/>
          <w:sz w:val="24"/>
          <w:szCs w:val="24"/>
        </w:rPr>
        <w:t>)</w:t>
      </w:r>
      <w:r w:rsidR="00F40314">
        <w:rPr>
          <w:rFonts w:ascii="Times New Roman" w:hAnsi="Times New Roman"/>
          <w:sz w:val="24"/>
          <w:szCs w:val="24"/>
        </w:rPr>
        <w:tab/>
      </w:r>
      <w:r w:rsidR="00F40314">
        <w:rPr>
          <w:rFonts w:ascii="Times New Roman" w:hAnsi="Times New Roman"/>
          <w:sz w:val="24"/>
          <w:szCs w:val="24"/>
        </w:rPr>
        <w:tab/>
      </w:r>
      <w:r w:rsidR="00F40314">
        <w:rPr>
          <w:rFonts w:ascii="Times New Roman" w:hAnsi="Times New Roman"/>
          <w:sz w:val="24"/>
          <w:szCs w:val="24"/>
        </w:rPr>
        <w:tab/>
      </w:r>
      <w:r w:rsidR="00F40314">
        <w:rPr>
          <w:rFonts w:ascii="Times New Roman" w:hAnsi="Times New Roman" w:hint="eastAsia"/>
          <w:sz w:val="24"/>
          <w:szCs w:val="24"/>
        </w:rPr>
        <w:t xml:space="preserve">P. </w:t>
      </w:r>
      <w:r w:rsidR="003200A0">
        <w:rPr>
          <w:rFonts w:ascii="Times New Roman" w:hAnsi="Times New Roman" w:hint="eastAsia"/>
          <w:sz w:val="24"/>
          <w:szCs w:val="24"/>
        </w:rPr>
        <w:t>7</w:t>
      </w:r>
    </w:p>
    <w:p w14:paraId="4B59FD16" w14:textId="1DC0FFA8" w:rsidR="00A8515B" w:rsidRDefault="0091206D" w:rsidP="00A8515B">
      <w:pPr>
        <w:widowControl/>
        <w:ind w:firstLine="840"/>
        <w:jc w:val="left"/>
        <w:rPr>
          <w:rFonts w:ascii="Times New Roman" w:hAnsi="Times New Roman" w:cs="Times New Roman"/>
          <w:bCs/>
          <w:sz w:val="24"/>
          <w:szCs w:val="24"/>
        </w:rPr>
      </w:pPr>
      <w:r>
        <w:rPr>
          <w:rFonts w:ascii="Times New Roman" w:hAnsi="Times New Roman" w:cs="Times New Roman" w:hint="eastAsia"/>
          <w:b/>
          <w:bCs/>
          <w:sz w:val="24"/>
          <w:szCs w:val="24"/>
        </w:rPr>
        <w:t xml:space="preserve">Supplementary </w:t>
      </w:r>
      <w:r w:rsidR="00A8515B" w:rsidRPr="0091206D">
        <w:rPr>
          <w:rFonts w:ascii="Times New Roman" w:hAnsi="Times New Roman" w:cs="Times New Roman" w:hint="eastAsia"/>
          <w:b/>
          <w:sz w:val="24"/>
          <w:szCs w:val="24"/>
        </w:rPr>
        <w:t>Fig</w:t>
      </w:r>
      <w:r w:rsidRPr="0091206D">
        <w:rPr>
          <w:rFonts w:ascii="Times New Roman" w:hAnsi="Times New Roman" w:cs="Times New Roman" w:hint="eastAsia"/>
          <w:b/>
          <w:sz w:val="24"/>
          <w:szCs w:val="24"/>
        </w:rPr>
        <w:t>.</w:t>
      </w:r>
      <w:r w:rsidR="00A8515B" w:rsidRPr="0091206D">
        <w:rPr>
          <w:rFonts w:ascii="Times New Roman" w:hAnsi="Times New Roman" w:cs="Times New Roman" w:hint="eastAsia"/>
          <w:b/>
          <w:sz w:val="24"/>
          <w:szCs w:val="24"/>
        </w:rPr>
        <w:t xml:space="preserve"> 5</w:t>
      </w:r>
      <w:r w:rsidR="00A8515B">
        <w:rPr>
          <w:rFonts w:ascii="Times New Roman" w:hAnsi="Times New Roman" w:cs="Times New Roman" w:hint="eastAsia"/>
          <w:bCs/>
          <w:sz w:val="24"/>
          <w:szCs w:val="24"/>
        </w:rPr>
        <w:t xml:space="preserve"> (</w:t>
      </w:r>
      <w:r w:rsidR="00A8515B">
        <w:rPr>
          <w:rFonts w:ascii="Times New Roman" w:hAnsi="Times New Roman" w:hint="eastAsia"/>
          <w:bCs/>
          <w:sz w:val="24"/>
          <w:szCs w:val="24"/>
        </w:rPr>
        <w:t>XPS spectra</w:t>
      </w:r>
      <w:r w:rsidR="00A8515B">
        <w:rPr>
          <w:rFonts w:ascii="Times New Roman" w:hAnsi="Times New Roman" w:cs="Times New Roman" w:hint="eastAsia"/>
          <w:bCs/>
          <w:sz w:val="24"/>
          <w:szCs w:val="24"/>
        </w:rPr>
        <w:t>)</w:t>
      </w:r>
      <w:r w:rsidR="00A8515B">
        <w:rPr>
          <w:rFonts w:ascii="Times New Roman" w:hAnsi="Times New Roman" w:cs="Times New Roman"/>
          <w:bCs/>
          <w:sz w:val="24"/>
          <w:szCs w:val="24"/>
        </w:rPr>
        <w:tab/>
      </w:r>
      <w:r w:rsidR="00A8515B">
        <w:rPr>
          <w:rFonts w:ascii="Times New Roman" w:hAnsi="Times New Roman" w:cs="Times New Roman"/>
          <w:bCs/>
          <w:sz w:val="24"/>
          <w:szCs w:val="24"/>
        </w:rPr>
        <w:tab/>
      </w:r>
      <w:r w:rsidR="00A8515B">
        <w:rPr>
          <w:rFonts w:ascii="Times New Roman" w:hAnsi="Times New Roman" w:cs="Times New Roman"/>
          <w:bCs/>
          <w:sz w:val="24"/>
          <w:szCs w:val="24"/>
        </w:rPr>
        <w:tab/>
      </w:r>
      <w:r w:rsidR="00A8515B">
        <w:rPr>
          <w:rFonts w:ascii="Times New Roman" w:hAnsi="Times New Roman" w:cs="Times New Roman"/>
          <w:bCs/>
          <w:sz w:val="24"/>
          <w:szCs w:val="24"/>
        </w:rPr>
        <w:tab/>
      </w:r>
      <w:r w:rsidR="00A8515B">
        <w:rPr>
          <w:rFonts w:ascii="Times New Roman" w:hAnsi="Times New Roman" w:cs="Times New Roman" w:hint="eastAsia"/>
          <w:bCs/>
          <w:sz w:val="24"/>
          <w:szCs w:val="24"/>
        </w:rPr>
        <w:t xml:space="preserve">P. </w:t>
      </w:r>
      <w:r w:rsidR="006A34AA">
        <w:rPr>
          <w:rFonts w:ascii="Times New Roman" w:hAnsi="Times New Roman" w:cs="Times New Roman" w:hint="eastAsia"/>
          <w:bCs/>
          <w:sz w:val="24"/>
          <w:szCs w:val="24"/>
        </w:rPr>
        <w:t>8</w:t>
      </w:r>
    </w:p>
    <w:p w14:paraId="561375B1" w14:textId="03F9D017" w:rsidR="00274946" w:rsidRDefault="00274946" w:rsidP="00506348">
      <w:pPr>
        <w:widowControl/>
        <w:ind w:firstLine="840"/>
        <w:jc w:val="left"/>
        <w:rPr>
          <w:rFonts w:ascii="Times New Roman" w:hAnsi="Times New Roman"/>
          <w:sz w:val="24"/>
          <w:szCs w:val="24"/>
        </w:rPr>
      </w:pPr>
      <w:r w:rsidRPr="0091206D">
        <w:rPr>
          <w:rFonts w:ascii="Times New Roman" w:hAnsi="Times New Roman" w:hint="eastAsia"/>
          <w:b/>
          <w:bCs/>
          <w:sz w:val="24"/>
          <w:szCs w:val="24"/>
        </w:rPr>
        <w:t>Notes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hint="eastAsia"/>
          <w:sz w:val="24"/>
          <w:szCs w:val="24"/>
        </w:rPr>
        <w:t xml:space="preserve">P. </w:t>
      </w:r>
      <w:r w:rsidR="006A34AA">
        <w:rPr>
          <w:rFonts w:ascii="Times New Roman" w:hAnsi="Times New Roman" w:hint="eastAsia"/>
          <w:sz w:val="24"/>
          <w:szCs w:val="24"/>
        </w:rPr>
        <w:t>9</w:t>
      </w:r>
    </w:p>
    <w:p w14:paraId="3C267ED8" w14:textId="6FAD96EE" w:rsidR="00C401DC" w:rsidRDefault="00C401DC">
      <w:pPr>
        <w:widowControl/>
        <w:jc w:val="left"/>
        <w:rPr>
          <w:rFonts w:ascii="Times New Roman" w:hAnsi="Times New Roman" w:cs="Times New Roman"/>
          <w:sz w:val="28"/>
          <w:szCs w:val="28"/>
        </w:rPr>
      </w:pPr>
      <w:r>
        <w:rPr>
          <w:rFonts w:ascii="Times New Roman" w:hAnsi="Times New Roman" w:cs="Times New Roman"/>
          <w:sz w:val="28"/>
          <w:szCs w:val="28"/>
        </w:rPr>
        <w:br w:type="page"/>
      </w:r>
    </w:p>
    <w:p w14:paraId="652FDBE4" w14:textId="0004EB2D" w:rsidR="00C401DC" w:rsidRPr="004529B7" w:rsidRDefault="00EF7D64" w:rsidP="00C401DC">
      <w:pPr>
        <w:rPr>
          <w:bCs/>
        </w:rPr>
      </w:pPr>
      <w:r w:rsidRPr="00E1514B">
        <w:rPr>
          <w:bCs/>
          <w:noProof/>
        </w:rPr>
        <w:lastRenderedPageBreak/>
        <mc:AlternateContent>
          <mc:Choice Requires="wps">
            <w:drawing>
              <wp:anchor distT="45720" distB="45720" distL="114300" distR="114300" simplePos="0" relativeHeight="251661312" behindDoc="0" locked="0" layoutInCell="1" allowOverlap="1" wp14:anchorId="70932B2A" wp14:editId="4C727671">
                <wp:simplePos x="0" y="0"/>
                <wp:positionH relativeFrom="margin">
                  <wp:posOffset>-19580</wp:posOffset>
                </wp:positionH>
                <wp:positionV relativeFrom="paragraph">
                  <wp:posOffset>-1705</wp:posOffset>
                </wp:positionV>
                <wp:extent cx="355680" cy="1404620"/>
                <wp:effectExtent l="0" t="0" r="635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80" cy="1404620"/>
                        </a:xfrm>
                        <a:prstGeom prst="rect">
                          <a:avLst/>
                        </a:prstGeom>
                        <a:solidFill>
                          <a:srgbClr val="FFFFFF"/>
                        </a:solidFill>
                        <a:ln w="9525">
                          <a:noFill/>
                          <a:miter lim="800000"/>
                          <a:headEnd/>
                          <a:tailEnd/>
                        </a:ln>
                      </wps:spPr>
                      <wps:txbx>
                        <w:txbxContent>
                          <w:p w14:paraId="6070AC79" w14:textId="10236D82" w:rsidR="00E1514B" w:rsidRPr="005779BA" w:rsidRDefault="00E1514B">
                            <w:pPr>
                              <w:rPr>
                                <w:rFonts w:ascii="Arial" w:hAnsi="Arial" w:cs="Arial"/>
                                <w:b/>
                                <w:bCs/>
                                <w:sz w:val="40"/>
                                <w:szCs w:val="40"/>
                              </w:rPr>
                            </w:pPr>
                            <w:r w:rsidRPr="005779BA">
                              <w:rPr>
                                <w:rFonts w:ascii="Arial" w:hAnsi="Arial" w:cs="Arial"/>
                                <w:b/>
                                <w:bCs/>
                                <w:sz w:val="40"/>
                                <w:szCs w:val="40"/>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0932B2A" id="_x0000_t202" coordsize="21600,21600" o:spt="202" path="m,l,21600r21600,l21600,xe">
                <v:stroke joinstyle="miter"/>
                <v:path gradientshapeok="t" o:connecttype="rect"/>
              </v:shapetype>
              <v:shape id="テキスト ボックス 2" o:spid="_x0000_s1026" type="#_x0000_t202" style="position:absolute;left:0;text-align:left;margin-left:-1.55pt;margin-top:-.15pt;width:28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" stroked="f">
                <v:textbox style="mso-fit-shape-to-text:t">
                  <w:txbxContent>
                    <w:p w14:paraId="6070AC79" w14:textId="10236D82" w:rsidR="00E1514B" w:rsidRPr="005779BA" w:rsidRDefault="00E1514B">
                      <w:pPr>
                        <w:rPr>
                          <w:rFonts w:ascii="Arial" w:hAnsi="Arial" w:cs="Arial"/>
                          <w:b/>
                          <w:bCs/>
                          <w:sz w:val="40"/>
                          <w:szCs w:val="40"/>
                        </w:rPr>
                      </w:pPr>
                      <w:r w:rsidRPr="005779BA">
                        <w:rPr>
                          <w:rFonts w:ascii="Arial" w:hAnsi="Arial" w:cs="Arial"/>
                          <w:b/>
                          <w:bCs/>
                          <w:sz w:val="40"/>
                          <w:szCs w:val="40"/>
                        </w:rPr>
                        <w:t>a</w:t>
                      </w:r>
                    </w:p>
                  </w:txbxContent>
                </v:textbox>
                <w10:wrap anchorx="margin"/>
              </v:shape>
            </w:pict>
          </mc:Fallback>
        </mc:AlternateContent>
      </w:r>
      <w:r w:rsidR="00BB639A" w:rsidRPr="00E1514B">
        <w:rPr>
          <w:bCs/>
          <w:noProof/>
        </w:rPr>
        <mc:AlternateContent>
          <mc:Choice Requires="wps">
            <w:drawing>
              <wp:anchor distT="45720" distB="45720" distL="114300" distR="114300" simplePos="0" relativeHeight="251663360" behindDoc="0" locked="0" layoutInCell="1" allowOverlap="1" wp14:anchorId="4257EEBA" wp14:editId="2DBE6CF8">
                <wp:simplePos x="0" y="0"/>
                <wp:positionH relativeFrom="margin">
                  <wp:align>left</wp:align>
                </wp:positionH>
                <wp:positionV relativeFrom="paragraph">
                  <wp:posOffset>3212885</wp:posOffset>
                </wp:positionV>
                <wp:extent cx="355680" cy="1404620"/>
                <wp:effectExtent l="0" t="0" r="6350" b="0"/>
                <wp:wrapNone/>
                <wp:docPr id="170218429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80" cy="1404620"/>
                        </a:xfrm>
                        <a:prstGeom prst="rect">
                          <a:avLst/>
                        </a:prstGeom>
                        <a:solidFill>
                          <a:srgbClr val="FFFFFF"/>
                        </a:solidFill>
                        <a:ln w="9525">
                          <a:noFill/>
                          <a:miter lim="800000"/>
                          <a:headEnd/>
                          <a:tailEnd/>
                        </a:ln>
                      </wps:spPr>
                      <wps:txbx>
                        <w:txbxContent>
                          <w:p w14:paraId="10ACE83B" w14:textId="2517B054" w:rsidR="00E1514B" w:rsidRPr="005779BA" w:rsidRDefault="00E1514B" w:rsidP="00E1514B">
                            <w:pPr>
                              <w:rPr>
                                <w:rFonts w:ascii="Arial" w:hAnsi="Arial" w:cs="Arial"/>
                                <w:b/>
                                <w:bCs/>
                                <w:sz w:val="40"/>
                                <w:szCs w:val="40"/>
                              </w:rPr>
                            </w:pPr>
                            <w:r w:rsidRPr="005779BA">
                              <w:rPr>
                                <w:rFonts w:ascii="Arial" w:hAnsi="Arial" w:cs="Arial"/>
                                <w:b/>
                                <w:bCs/>
                                <w:sz w:val="40"/>
                                <w:szCs w:val="40"/>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57EEBA" id="_x0000_s1027" type="#_x0000_t202" style="position:absolute;left:0;text-align:left;margin-left:0;margin-top:253pt;width:28pt;height:110.6pt;z-index:25166336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" stroked="f">
                <v:textbox style="mso-fit-shape-to-text:t">
                  <w:txbxContent>
                    <w:p w14:paraId="10ACE83B" w14:textId="2517B054" w:rsidR="00E1514B" w:rsidRPr="005779BA" w:rsidRDefault="00E1514B" w:rsidP="00E1514B">
                      <w:pPr>
                        <w:rPr>
                          <w:rFonts w:ascii="Arial" w:hAnsi="Arial" w:cs="Arial"/>
                          <w:b/>
                          <w:bCs/>
                          <w:sz w:val="40"/>
                          <w:szCs w:val="40"/>
                        </w:rPr>
                      </w:pPr>
                      <w:r w:rsidRPr="005779BA">
                        <w:rPr>
                          <w:rFonts w:ascii="Arial" w:hAnsi="Arial" w:cs="Arial"/>
                          <w:b/>
                          <w:bCs/>
                          <w:sz w:val="40"/>
                          <w:szCs w:val="40"/>
                        </w:rPr>
                        <w:t>b</w:t>
                      </w:r>
                    </w:p>
                  </w:txbxContent>
                </v:textbox>
                <w10:wrap anchorx="margin"/>
              </v:shape>
            </w:pict>
          </mc:Fallback>
        </mc:AlternateContent>
      </w:r>
    </w:p>
    <w:p w14:paraId="35CA10C7" w14:textId="57BEC402" w:rsidR="00BB639A" w:rsidRDefault="00072597" w:rsidP="00C401DC">
      <w:pPr>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68480" behindDoc="0" locked="0" layoutInCell="1" allowOverlap="1" wp14:anchorId="589366EA" wp14:editId="24EED6BE">
            <wp:simplePos x="0" y="0"/>
            <wp:positionH relativeFrom="column">
              <wp:posOffset>539115</wp:posOffset>
            </wp:positionH>
            <wp:positionV relativeFrom="paragraph">
              <wp:posOffset>282575</wp:posOffset>
            </wp:positionV>
            <wp:extent cx="4229100" cy="2636520"/>
            <wp:effectExtent l="0" t="0" r="0" b="0"/>
            <wp:wrapTopAndBottom/>
            <wp:docPr id="53370329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29100" cy="26365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56853D" w14:textId="60566406" w:rsidR="00495C47" w:rsidRDefault="001222F5" w:rsidP="00C401DC">
      <w:pPr>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66432" behindDoc="0" locked="0" layoutInCell="1" allowOverlap="1" wp14:anchorId="515D4913" wp14:editId="60EE42AA">
            <wp:simplePos x="0" y="0"/>
            <wp:positionH relativeFrom="margin">
              <wp:posOffset>439420</wp:posOffset>
            </wp:positionH>
            <wp:positionV relativeFrom="paragraph">
              <wp:posOffset>3063875</wp:posOffset>
            </wp:positionV>
            <wp:extent cx="4578985" cy="3000375"/>
            <wp:effectExtent l="0" t="0" r="0" b="9525"/>
            <wp:wrapTopAndBottom/>
            <wp:docPr id="149701531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78985" cy="3000375"/>
                    </a:xfrm>
                    <a:prstGeom prst="rect">
                      <a:avLst/>
                    </a:prstGeom>
                    <a:noFill/>
                    <a:ln>
                      <a:noFill/>
                    </a:ln>
                  </pic:spPr>
                </pic:pic>
              </a:graphicData>
            </a:graphic>
          </wp:anchor>
        </w:drawing>
      </w:r>
    </w:p>
    <w:p w14:paraId="667BF494" w14:textId="45A1B759" w:rsidR="00495C47" w:rsidRDefault="00495C47" w:rsidP="00C401DC">
      <w:pPr>
        <w:rPr>
          <w:rFonts w:ascii="Times New Roman" w:hAnsi="Times New Roman" w:cs="Times New Roman"/>
          <w:b/>
          <w:bCs/>
          <w:sz w:val="24"/>
          <w:szCs w:val="24"/>
        </w:rPr>
      </w:pPr>
    </w:p>
    <w:p w14:paraId="31864920" w14:textId="772EFABF" w:rsidR="00495C47" w:rsidRDefault="00495C47" w:rsidP="00C401DC">
      <w:pPr>
        <w:rPr>
          <w:rFonts w:ascii="Times New Roman" w:hAnsi="Times New Roman" w:cs="Times New Roman"/>
          <w:b/>
          <w:bCs/>
          <w:sz w:val="24"/>
          <w:szCs w:val="24"/>
        </w:rPr>
      </w:pPr>
    </w:p>
    <w:p w14:paraId="78139AB5" w14:textId="2ED9F2A7" w:rsidR="00C401DC" w:rsidRPr="00C401DC" w:rsidRDefault="0091206D" w:rsidP="00C401DC">
      <w:pPr>
        <w:rPr>
          <w:rFonts w:ascii="Times New Roman" w:hAnsi="Times New Roman" w:cs="Times New Roman"/>
          <w:bCs/>
          <w:sz w:val="24"/>
          <w:szCs w:val="24"/>
        </w:rPr>
      </w:pPr>
      <w:r>
        <w:rPr>
          <w:rFonts w:ascii="Times New Roman" w:hAnsi="Times New Roman" w:cs="Times New Roman" w:hint="eastAsia"/>
          <w:b/>
          <w:bCs/>
          <w:sz w:val="24"/>
          <w:szCs w:val="24"/>
        </w:rPr>
        <w:t xml:space="preserve">Supplementary </w:t>
      </w:r>
      <w:r w:rsidR="00C401DC" w:rsidRPr="00C401DC">
        <w:rPr>
          <w:rFonts w:ascii="Times New Roman" w:hAnsi="Times New Roman" w:cs="Times New Roman"/>
          <w:b/>
          <w:bCs/>
          <w:sz w:val="24"/>
          <w:szCs w:val="24"/>
        </w:rPr>
        <w:t>Fig</w:t>
      </w:r>
      <w:r w:rsidR="00073CE4">
        <w:rPr>
          <w:rFonts w:ascii="Times New Roman" w:hAnsi="Times New Roman" w:cs="Times New Roman" w:hint="eastAsia"/>
          <w:b/>
          <w:bCs/>
          <w:sz w:val="24"/>
          <w:szCs w:val="24"/>
        </w:rPr>
        <w:t>.</w:t>
      </w:r>
      <w:r w:rsidR="00C401DC" w:rsidRPr="00C401DC">
        <w:rPr>
          <w:rFonts w:ascii="Times New Roman" w:hAnsi="Times New Roman" w:cs="Times New Roman"/>
          <w:b/>
          <w:bCs/>
          <w:sz w:val="24"/>
          <w:szCs w:val="24"/>
        </w:rPr>
        <w:t xml:space="preserve"> 1</w:t>
      </w:r>
      <w:r w:rsidR="00073CE4" w:rsidRPr="00073CE4">
        <w:rPr>
          <w:rFonts w:ascii="Symbol" w:hAnsi="Symbol"/>
          <w:sz w:val="24"/>
          <w:szCs w:val="24"/>
        </w:rPr>
        <w:t>½</w:t>
      </w:r>
      <w:r w:rsidR="00973B7E" w:rsidRPr="00EF7662">
        <w:rPr>
          <w:rFonts w:ascii="Times New Roman" w:hAnsi="Times New Roman" w:cs="Times New Roman" w:hint="eastAsia"/>
          <w:b/>
          <w:sz w:val="24"/>
          <w:szCs w:val="24"/>
        </w:rPr>
        <w:t>A</w:t>
      </w:r>
      <w:r w:rsidR="00C401DC" w:rsidRPr="00EF7662">
        <w:rPr>
          <w:rFonts w:ascii="Times New Roman" w:hAnsi="Times New Roman" w:cs="Times New Roman"/>
          <w:b/>
          <w:sz w:val="24"/>
          <w:szCs w:val="24"/>
        </w:rPr>
        <w:t>bsorption spectra of MV·I</w:t>
      </w:r>
      <w:r w:rsidR="00C401DC" w:rsidRPr="00EF7662">
        <w:rPr>
          <w:rFonts w:ascii="Times New Roman" w:hAnsi="Times New Roman" w:cs="Times New Roman"/>
          <w:b/>
          <w:sz w:val="24"/>
          <w:szCs w:val="24"/>
          <w:vertAlign w:val="subscript"/>
        </w:rPr>
        <w:t>2</w:t>
      </w:r>
      <w:r w:rsidR="00C401DC" w:rsidRPr="00EF7662">
        <w:rPr>
          <w:rFonts w:ascii="Times New Roman" w:hAnsi="Times New Roman" w:cs="Times New Roman"/>
          <w:b/>
          <w:sz w:val="24"/>
          <w:szCs w:val="24"/>
        </w:rPr>
        <w:t>, TBA[Au(</w:t>
      </w:r>
      <w:proofErr w:type="spellStart"/>
      <w:r w:rsidR="00C401DC" w:rsidRPr="00EF7662">
        <w:rPr>
          <w:rFonts w:ascii="Times New Roman" w:hAnsi="Times New Roman" w:cs="Times New Roman"/>
          <w:b/>
          <w:sz w:val="24"/>
          <w:szCs w:val="24"/>
        </w:rPr>
        <w:t>dmit</w:t>
      </w:r>
      <w:proofErr w:type="spellEnd"/>
      <w:r w:rsidR="00C401DC" w:rsidRPr="00EF7662">
        <w:rPr>
          <w:rFonts w:ascii="Times New Roman" w:hAnsi="Times New Roman" w:cs="Times New Roman"/>
          <w:b/>
          <w:sz w:val="24"/>
          <w:szCs w:val="24"/>
        </w:rPr>
        <w:t>)</w:t>
      </w:r>
      <w:r w:rsidR="00C401DC" w:rsidRPr="00EF7662">
        <w:rPr>
          <w:rFonts w:ascii="Times New Roman" w:hAnsi="Times New Roman" w:cs="Times New Roman"/>
          <w:b/>
          <w:sz w:val="24"/>
          <w:szCs w:val="24"/>
          <w:vertAlign w:val="subscript"/>
        </w:rPr>
        <w:t>2</w:t>
      </w:r>
      <w:r w:rsidR="00C401DC" w:rsidRPr="00EF7662">
        <w:rPr>
          <w:rFonts w:ascii="Times New Roman" w:hAnsi="Times New Roman" w:cs="Times New Roman"/>
          <w:b/>
          <w:sz w:val="24"/>
          <w:szCs w:val="24"/>
        </w:rPr>
        <w:t xml:space="preserve">], and </w:t>
      </w:r>
      <w:r w:rsidR="00C401DC" w:rsidRPr="00EF7662">
        <w:rPr>
          <w:rFonts w:ascii="Symbol" w:hAnsi="Symbol" w:cs="Times New Roman"/>
          <w:b/>
          <w:sz w:val="24"/>
          <w:szCs w:val="24"/>
        </w:rPr>
        <w:t></w:t>
      </w:r>
      <w:r w:rsidR="00C401DC" w:rsidRPr="00EF7662">
        <w:rPr>
          <w:rFonts w:ascii="Times New Roman" w:hAnsi="Times New Roman" w:cs="Times New Roman"/>
          <w:b/>
          <w:sz w:val="24"/>
          <w:szCs w:val="24"/>
        </w:rPr>
        <w:t>-MV[Au(</w:t>
      </w:r>
      <w:proofErr w:type="spellStart"/>
      <w:r w:rsidR="00C401DC" w:rsidRPr="00EF7662">
        <w:rPr>
          <w:rFonts w:ascii="Times New Roman" w:hAnsi="Times New Roman" w:cs="Times New Roman"/>
          <w:b/>
          <w:sz w:val="24"/>
          <w:szCs w:val="24"/>
        </w:rPr>
        <w:t>dmit</w:t>
      </w:r>
      <w:proofErr w:type="spellEnd"/>
      <w:r w:rsidR="00C401DC" w:rsidRPr="00EF7662">
        <w:rPr>
          <w:rFonts w:ascii="Times New Roman" w:hAnsi="Times New Roman" w:cs="Times New Roman"/>
          <w:b/>
          <w:sz w:val="24"/>
          <w:szCs w:val="24"/>
        </w:rPr>
        <w:t>)</w:t>
      </w:r>
      <w:r w:rsidR="00C401DC" w:rsidRPr="00EF7662">
        <w:rPr>
          <w:rFonts w:ascii="Times New Roman" w:hAnsi="Times New Roman" w:cs="Times New Roman"/>
          <w:b/>
          <w:sz w:val="24"/>
          <w:szCs w:val="24"/>
          <w:vertAlign w:val="subscript"/>
        </w:rPr>
        <w:t>2</w:t>
      </w:r>
      <w:r w:rsidR="00C401DC" w:rsidRPr="00EF7662">
        <w:rPr>
          <w:rFonts w:ascii="Times New Roman" w:hAnsi="Times New Roman" w:cs="Times New Roman"/>
          <w:b/>
          <w:sz w:val="24"/>
          <w:szCs w:val="24"/>
        </w:rPr>
        <w:t>]</w:t>
      </w:r>
      <w:r w:rsidR="00C401DC" w:rsidRPr="00EF7662">
        <w:rPr>
          <w:rFonts w:ascii="Times New Roman" w:hAnsi="Times New Roman" w:cs="Times New Roman"/>
          <w:b/>
          <w:sz w:val="24"/>
          <w:szCs w:val="24"/>
          <w:vertAlign w:val="subscript"/>
        </w:rPr>
        <w:t>2</w:t>
      </w:r>
      <w:r w:rsidR="006E3B6F" w:rsidRPr="00EF7662">
        <w:rPr>
          <w:rFonts w:ascii="Times New Roman" w:hAnsi="Times New Roman" w:cs="Times New Roman" w:hint="eastAsia"/>
          <w:b/>
          <w:sz w:val="24"/>
          <w:szCs w:val="24"/>
        </w:rPr>
        <w:t>.</w:t>
      </w:r>
      <w:r w:rsidR="00C401DC" w:rsidRPr="00EF7662">
        <w:rPr>
          <w:rFonts w:ascii="Times New Roman" w:hAnsi="Times New Roman" w:cs="Times New Roman"/>
          <w:bCs/>
          <w:sz w:val="24"/>
          <w:szCs w:val="24"/>
        </w:rPr>
        <w:t xml:space="preserve"> </w:t>
      </w:r>
      <w:proofErr w:type="gramStart"/>
      <w:r w:rsidR="00C401DC" w:rsidRPr="00EF7662">
        <w:rPr>
          <w:rFonts w:ascii="Times New Roman" w:hAnsi="Times New Roman" w:cs="Times New Roman"/>
          <w:b/>
          <w:sz w:val="24"/>
          <w:szCs w:val="24"/>
        </w:rPr>
        <w:t>a</w:t>
      </w:r>
      <w:r w:rsidR="00EF35B4" w:rsidRPr="00EF7662">
        <w:rPr>
          <w:rFonts w:ascii="Times New Roman" w:hAnsi="Times New Roman" w:cs="Times New Roman" w:hint="eastAsia"/>
          <w:bCs/>
          <w:sz w:val="24"/>
          <w:szCs w:val="24"/>
        </w:rPr>
        <w:t>,</w:t>
      </w:r>
      <w:proofErr w:type="gramEnd"/>
      <w:r w:rsidR="00C401DC" w:rsidRPr="00EF7662">
        <w:rPr>
          <w:rFonts w:ascii="Times New Roman" w:hAnsi="Times New Roman" w:cs="Times New Roman"/>
          <w:bCs/>
          <w:sz w:val="24"/>
          <w:szCs w:val="24"/>
        </w:rPr>
        <w:t xml:space="preserve"> solution</w:t>
      </w:r>
      <w:r w:rsidR="0069291C" w:rsidRPr="00EF7662">
        <w:rPr>
          <w:rFonts w:ascii="Times New Roman" w:hAnsi="Times New Roman" w:cs="Times New Roman" w:hint="eastAsia"/>
          <w:bCs/>
          <w:sz w:val="24"/>
          <w:szCs w:val="24"/>
        </w:rPr>
        <w:t>.</w:t>
      </w:r>
      <w:r w:rsidR="00C401DC" w:rsidRPr="00EF7662">
        <w:rPr>
          <w:rFonts w:ascii="Times New Roman" w:hAnsi="Times New Roman" w:cs="Times New Roman"/>
          <w:bCs/>
          <w:sz w:val="24"/>
          <w:szCs w:val="24"/>
        </w:rPr>
        <w:t xml:space="preserve"> </w:t>
      </w:r>
      <w:r w:rsidR="00C401DC" w:rsidRPr="00EF7662">
        <w:rPr>
          <w:rFonts w:ascii="Times New Roman" w:hAnsi="Times New Roman" w:cs="Times New Roman"/>
          <w:b/>
          <w:sz w:val="24"/>
          <w:szCs w:val="24"/>
        </w:rPr>
        <w:t>b</w:t>
      </w:r>
      <w:r w:rsidR="00EF35B4" w:rsidRPr="00EF7662">
        <w:rPr>
          <w:rFonts w:ascii="Times New Roman" w:hAnsi="Times New Roman" w:cs="Times New Roman" w:hint="eastAsia"/>
          <w:bCs/>
          <w:sz w:val="24"/>
          <w:szCs w:val="24"/>
        </w:rPr>
        <w:t>,</w:t>
      </w:r>
      <w:r w:rsidR="00C401DC" w:rsidRPr="00EF7662">
        <w:rPr>
          <w:rFonts w:ascii="Times New Roman" w:hAnsi="Times New Roman" w:cs="Times New Roman"/>
          <w:bCs/>
          <w:sz w:val="24"/>
          <w:szCs w:val="24"/>
        </w:rPr>
        <w:t xml:space="preserve"> powder states at 295 K. As </w:t>
      </w:r>
      <w:r w:rsidR="00C401DC" w:rsidRPr="00EF7662">
        <w:rPr>
          <w:rFonts w:ascii="Symbol" w:hAnsi="Symbol" w:cs="Times New Roman"/>
          <w:bCs/>
          <w:sz w:val="24"/>
          <w:szCs w:val="24"/>
        </w:rPr>
        <w:t></w:t>
      </w:r>
      <w:r w:rsidR="00C401DC" w:rsidRPr="00EF7662">
        <w:rPr>
          <w:rFonts w:ascii="Times New Roman" w:hAnsi="Times New Roman" w:cs="Times New Roman"/>
          <w:bCs/>
          <w:sz w:val="24"/>
          <w:szCs w:val="24"/>
        </w:rPr>
        <w:t>-MV[Au(</w:t>
      </w:r>
      <w:proofErr w:type="spellStart"/>
      <w:r w:rsidR="00C401DC" w:rsidRPr="00EF7662">
        <w:rPr>
          <w:rFonts w:ascii="Times New Roman" w:hAnsi="Times New Roman" w:cs="Times New Roman"/>
          <w:bCs/>
          <w:sz w:val="24"/>
          <w:szCs w:val="24"/>
        </w:rPr>
        <w:t>dmit</w:t>
      </w:r>
      <w:proofErr w:type="spellEnd"/>
      <w:r w:rsidR="00C401DC" w:rsidRPr="00EF7662">
        <w:rPr>
          <w:rFonts w:ascii="Times New Roman" w:hAnsi="Times New Roman" w:cs="Times New Roman"/>
          <w:bCs/>
          <w:sz w:val="24"/>
          <w:szCs w:val="24"/>
        </w:rPr>
        <w:t>)</w:t>
      </w:r>
      <w:r w:rsidR="00C401DC" w:rsidRPr="00EF7662">
        <w:rPr>
          <w:rFonts w:ascii="Times New Roman" w:hAnsi="Times New Roman" w:cs="Times New Roman"/>
          <w:bCs/>
          <w:sz w:val="24"/>
          <w:szCs w:val="24"/>
          <w:vertAlign w:val="subscript"/>
        </w:rPr>
        <w:t>2</w:t>
      </w:r>
      <w:r w:rsidR="00C401DC" w:rsidRPr="00EF7662">
        <w:rPr>
          <w:rFonts w:ascii="Times New Roman" w:hAnsi="Times New Roman" w:cs="Times New Roman"/>
          <w:bCs/>
          <w:sz w:val="24"/>
          <w:szCs w:val="24"/>
        </w:rPr>
        <w:t>]</w:t>
      </w:r>
      <w:r w:rsidR="00C401DC" w:rsidRPr="00EF7662">
        <w:rPr>
          <w:rFonts w:ascii="Times New Roman" w:hAnsi="Times New Roman" w:cs="Times New Roman"/>
          <w:bCs/>
          <w:sz w:val="24"/>
          <w:szCs w:val="24"/>
          <w:vertAlign w:val="subscript"/>
        </w:rPr>
        <w:t>2</w:t>
      </w:r>
      <w:r w:rsidR="00C401DC" w:rsidRPr="00EF7662">
        <w:rPr>
          <w:rFonts w:ascii="Times New Roman" w:hAnsi="Times New Roman" w:cs="Times New Roman"/>
          <w:bCs/>
          <w:sz w:val="24"/>
          <w:szCs w:val="24"/>
        </w:rPr>
        <w:t xml:space="preserve"> does not dissolve in solvents, its solution spectrum is not shown. </w:t>
      </w:r>
      <w:r w:rsidR="00C401DC" w:rsidRPr="00EF7662">
        <w:rPr>
          <w:rFonts w:ascii="Symbol" w:hAnsi="Symbol" w:cs="Times New Roman"/>
          <w:bCs/>
          <w:sz w:val="24"/>
          <w:szCs w:val="24"/>
        </w:rPr>
        <w:t></w:t>
      </w:r>
      <w:r w:rsidR="00C401DC" w:rsidRPr="00EF7662">
        <w:rPr>
          <w:rFonts w:ascii="Times New Roman" w:hAnsi="Times New Roman" w:cs="Times New Roman"/>
          <w:bCs/>
          <w:sz w:val="24"/>
          <w:szCs w:val="24"/>
        </w:rPr>
        <w:t>-MV[Au(</w:t>
      </w:r>
      <w:proofErr w:type="spellStart"/>
      <w:r w:rsidR="00C401DC" w:rsidRPr="00EF7662">
        <w:rPr>
          <w:rFonts w:ascii="Times New Roman" w:hAnsi="Times New Roman" w:cs="Times New Roman"/>
          <w:bCs/>
          <w:sz w:val="24"/>
          <w:szCs w:val="24"/>
        </w:rPr>
        <w:t>dmit</w:t>
      </w:r>
      <w:proofErr w:type="spellEnd"/>
      <w:r w:rsidR="00C401DC" w:rsidRPr="00EF7662">
        <w:rPr>
          <w:rFonts w:ascii="Times New Roman" w:hAnsi="Times New Roman" w:cs="Times New Roman"/>
          <w:bCs/>
          <w:sz w:val="24"/>
          <w:szCs w:val="24"/>
        </w:rPr>
        <w:t>)</w:t>
      </w:r>
      <w:r w:rsidR="00C401DC" w:rsidRPr="00EF7662">
        <w:rPr>
          <w:rFonts w:ascii="Times New Roman" w:hAnsi="Times New Roman" w:cs="Times New Roman"/>
          <w:bCs/>
          <w:sz w:val="24"/>
          <w:szCs w:val="24"/>
          <w:vertAlign w:val="subscript"/>
        </w:rPr>
        <w:t>2</w:t>
      </w:r>
      <w:r w:rsidR="00C401DC" w:rsidRPr="00EF7662">
        <w:rPr>
          <w:rFonts w:ascii="Times New Roman" w:hAnsi="Times New Roman" w:cs="Times New Roman"/>
          <w:bCs/>
          <w:sz w:val="24"/>
          <w:szCs w:val="24"/>
        </w:rPr>
        <w:t>]</w:t>
      </w:r>
      <w:r w:rsidR="00C401DC" w:rsidRPr="00EF7662">
        <w:rPr>
          <w:rFonts w:ascii="Times New Roman" w:hAnsi="Times New Roman" w:cs="Times New Roman"/>
          <w:bCs/>
          <w:sz w:val="24"/>
          <w:szCs w:val="24"/>
          <w:vertAlign w:val="subscript"/>
        </w:rPr>
        <w:t>2</w:t>
      </w:r>
      <w:r w:rsidR="00C401DC" w:rsidRPr="00EF7662">
        <w:rPr>
          <w:rFonts w:ascii="Times New Roman" w:hAnsi="Times New Roman" w:cs="Times New Roman"/>
          <w:bCs/>
          <w:sz w:val="24"/>
          <w:szCs w:val="24"/>
        </w:rPr>
        <w:t xml:space="preserve"> is designated as MV[Au(</w:t>
      </w:r>
      <w:proofErr w:type="spellStart"/>
      <w:r w:rsidR="00C401DC" w:rsidRPr="00EF7662">
        <w:rPr>
          <w:rFonts w:ascii="Times New Roman" w:hAnsi="Times New Roman" w:cs="Times New Roman"/>
          <w:bCs/>
          <w:sz w:val="24"/>
          <w:szCs w:val="24"/>
        </w:rPr>
        <w:t>dmit</w:t>
      </w:r>
      <w:proofErr w:type="spellEnd"/>
      <w:r w:rsidR="00C401DC" w:rsidRPr="00EF7662">
        <w:rPr>
          <w:rFonts w:ascii="Times New Roman" w:hAnsi="Times New Roman" w:cs="Times New Roman"/>
          <w:bCs/>
          <w:sz w:val="24"/>
          <w:szCs w:val="24"/>
        </w:rPr>
        <w:t>)</w:t>
      </w:r>
      <w:r w:rsidR="00C401DC" w:rsidRPr="00EF7662">
        <w:rPr>
          <w:rFonts w:ascii="Times New Roman" w:hAnsi="Times New Roman" w:cs="Times New Roman"/>
          <w:bCs/>
          <w:sz w:val="24"/>
          <w:szCs w:val="24"/>
          <w:vertAlign w:val="subscript"/>
        </w:rPr>
        <w:t>2</w:t>
      </w:r>
      <w:r w:rsidR="00C401DC" w:rsidRPr="00EF7662">
        <w:rPr>
          <w:rFonts w:ascii="Times New Roman" w:hAnsi="Times New Roman" w:cs="Times New Roman"/>
          <w:bCs/>
          <w:sz w:val="24"/>
          <w:szCs w:val="24"/>
        </w:rPr>
        <w:t>]</w:t>
      </w:r>
      <w:r w:rsidR="00C401DC" w:rsidRPr="00EF7662">
        <w:rPr>
          <w:rFonts w:ascii="Times New Roman" w:hAnsi="Times New Roman" w:cs="Times New Roman"/>
          <w:bCs/>
          <w:sz w:val="24"/>
          <w:szCs w:val="24"/>
          <w:vertAlign w:val="subscript"/>
        </w:rPr>
        <w:t>2</w:t>
      </w:r>
      <w:r w:rsidR="00C401DC" w:rsidRPr="00EF7662">
        <w:rPr>
          <w:rFonts w:ascii="Times New Roman" w:hAnsi="Times New Roman" w:cs="Times New Roman"/>
          <w:bCs/>
          <w:sz w:val="24"/>
          <w:szCs w:val="24"/>
        </w:rPr>
        <w:t xml:space="preserve"> in the main text for simplicity.</w:t>
      </w:r>
    </w:p>
    <w:p w14:paraId="23230CA3" w14:textId="77777777" w:rsidR="00C401DC" w:rsidRDefault="00C401DC" w:rsidP="00C401DC">
      <w:pPr>
        <w:pStyle w:val="MDPI41tablecaption"/>
        <w:tabs>
          <w:tab w:val="center" w:pos="4252"/>
          <w:tab w:val="left" w:pos="6600"/>
        </w:tabs>
        <w:jc w:val="left"/>
        <w:rPr>
          <w:rFonts w:ascii="Times New Roman" w:eastAsiaTheme="minorEastAsia" w:hAnsi="Times New Roman"/>
          <w:b/>
          <w:color w:val="auto"/>
          <w:sz w:val="24"/>
          <w:szCs w:val="24"/>
          <w:lang w:eastAsia="ja-JP"/>
        </w:rPr>
      </w:pPr>
    </w:p>
    <w:p w14:paraId="12A89EDC" w14:textId="7E291966" w:rsidR="00C401DC" w:rsidRPr="009263EE" w:rsidRDefault="00C401DC" w:rsidP="00C401DC">
      <w:pPr>
        <w:rPr>
          <w:b/>
          <w:lang w:val="en-GB" w:bidi="en-US"/>
        </w:rPr>
      </w:pPr>
    </w:p>
    <w:p w14:paraId="415D7E4F" w14:textId="31050D19" w:rsidR="00894739" w:rsidRPr="009016CF" w:rsidRDefault="0091206D">
      <w:pPr>
        <w:rPr>
          <w:rFonts w:ascii="Times New Roman" w:hAnsi="Times New Roman" w:cs="Times New Roman"/>
          <w:sz w:val="24"/>
          <w:szCs w:val="24"/>
        </w:rPr>
      </w:pPr>
      <w:r>
        <w:rPr>
          <w:rFonts w:ascii="Times New Roman" w:hAnsi="Times New Roman" w:cs="Times New Roman" w:hint="eastAsia"/>
          <w:b/>
          <w:bCs/>
          <w:sz w:val="24"/>
          <w:szCs w:val="24"/>
        </w:rPr>
        <w:t xml:space="preserve">Supplementary </w:t>
      </w:r>
      <w:r w:rsidR="00894739" w:rsidRPr="00894739">
        <w:rPr>
          <w:rFonts w:ascii="Times New Roman" w:hAnsi="Times New Roman" w:cs="Times New Roman"/>
          <w:b/>
          <w:bCs/>
          <w:sz w:val="24"/>
          <w:szCs w:val="24"/>
        </w:rPr>
        <w:t>Table 1</w:t>
      </w:r>
      <w:r w:rsidR="0081759C" w:rsidRPr="00073CE4">
        <w:rPr>
          <w:rFonts w:ascii="Symbol" w:hAnsi="Symbol"/>
          <w:sz w:val="24"/>
          <w:szCs w:val="24"/>
        </w:rPr>
        <w:t>½</w:t>
      </w:r>
      <w:r w:rsidR="00894739" w:rsidRPr="00894739">
        <w:rPr>
          <w:rFonts w:ascii="Times New Roman" w:hAnsi="Times New Roman" w:cs="Times New Roman"/>
          <w:b/>
          <w:bCs/>
          <w:sz w:val="24"/>
          <w:szCs w:val="24"/>
        </w:rPr>
        <w:t xml:space="preserve"> </w:t>
      </w:r>
      <w:r w:rsidR="00AD6705" w:rsidRPr="0098369D">
        <w:rPr>
          <w:rFonts w:ascii="Times New Roman" w:hAnsi="Times New Roman" w:cs="Times New Roman"/>
          <w:b/>
          <w:bCs/>
          <w:sz w:val="24"/>
          <w:szCs w:val="24"/>
        </w:rPr>
        <w:t xml:space="preserve">Comparison of selected </w:t>
      </w:r>
      <w:r w:rsidR="00894739" w:rsidRPr="0098369D">
        <w:rPr>
          <w:rFonts w:ascii="Times New Roman" w:hAnsi="Times New Roman" w:cs="Times New Roman"/>
          <w:b/>
          <w:bCs/>
          <w:sz w:val="24"/>
          <w:szCs w:val="24"/>
        </w:rPr>
        <w:t xml:space="preserve">Au-C distances </w:t>
      </w:r>
      <w:r w:rsidR="00F932F6" w:rsidRPr="0098369D">
        <w:rPr>
          <w:rFonts w:ascii="Times New Roman" w:hAnsi="Times New Roman" w:cs="Times New Roman"/>
          <w:b/>
          <w:bCs/>
          <w:sz w:val="24"/>
          <w:szCs w:val="24"/>
          <w:lang w:bidi="en-US"/>
        </w:rPr>
        <w:t>(Å)</w:t>
      </w:r>
      <w:r w:rsidR="0098369D">
        <w:rPr>
          <w:rFonts w:ascii="Times New Roman" w:hAnsi="Times New Roman" w:cs="Times New Roman" w:hint="eastAsia"/>
          <w:bCs/>
          <w:sz w:val="24"/>
          <w:szCs w:val="24"/>
          <w:lang w:bidi="en-US"/>
        </w:rPr>
        <w:t>.</w:t>
      </w:r>
      <w:r w:rsidR="00F932F6">
        <w:rPr>
          <w:rFonts w:ascii="Times New Roman" w:hAnsi="Times New Roman" w:cs="Times New Roman" w:hint="eastAsia"/>
          <w:bCs/>
          <w:sz w:val="24"/>
          <w:szCs w:val="24"/>
          <w:lang w:bidi="en-US"/>
        </w:rPr>
        <w:t xml:space="preserve"> </w:t>
      </w:r>
      <w:r w:rsidR="0098369D">
        <w:rPr>
          <w:rFonts w:ascii="Times New Roman" w:hAnsi="Times New Roman" w:cs="Times New Roman" w:hint="eastAsia"/>
          <w:bCs/>
          <w:sz w:val="24"/>
          <w:szCs w:val="24"/>
          <w:lang w:bidi="en-US"/>
        </w:rPr>
        <w:t xml:space="preserve">The Au and C atoms lie in a close distance </w:t>
      </w:r>
      <w:r w:rsidR="00894739">
        <w:rPr>
          <w:rFonts w:ascii="Times New Roman" w:hAnsi="Times New Roman" w:cs="Times New Roman"/>
          <w:sz w:val="24"/>
          <w:szCs w:val="24"/>
        </w:rPr>
        <w:t xml:space="preserve">between </w:t>
      </w:r>
      <w:r w:rsidR="009016CF">
        <w:rPr>
          <w:rFonts w:ascii="Times New Roman" w:hAnsi="Times New Roman" w:cs="Times New Roman" w:hint="eastAsia"/>
          <w:sz w:val="24"/>
          <w:szCs w:val="24"/>
        </w:rPr>
        <w:t>interact</w:t>
      </w:r>
      <w:r w:rsidR="00894739">
        <w:rPr>
          <w:rFonts w:ascii="Times New Roman" w:hAnsi="Times New Roman" w:cs="Times New Roman"/>
          <w:sz w:val="24"/>
          <w:szCs w:val="24"/>
        </w:rPr>
        <w:t>ing MV and Au(</w:t>
      </w:r>
      <w:proofErr w:type="spellStart"/>
      <w:r w:rsidR="00894739">
        <w:rPr>
          <w:rFonts w:ascii="Times New Roman" w:hAnsi="Times New Roman" w:cs="Times New Roman"/>
          <w:sz w:val="24"/>
          <w:szCs w:val="24"/>
        </w:rPr>
        <w:t>dmit</w:t>
      </w:r>
      <w:proofErr w:type="spellEnd"/>
      <w:r w:rsidR="00894739">
        <w:rPr>
          <w:rFonts w:ascii="Times New Roman" w:hAnsi="Times New Roman" w:cs="Times New Roman"/>
          <w:sz w:val="24"/>
          <w:szCs w:val="24"/>
        </w:rPr>
        <w:t>)</w:t>
      </w:r>
      <w:r w:rsidR="00894739" w:rsidRPr="00894739">
        <w:rPr>
          <w:rFonts w:ascii="Times New Roman" w:hAnsi="Times New Roman" w:cs="Times New Roman"/>
          <w:sz w:val="24"/>
          <w:szCs w:val="24"/>
          <w:vertAlign w:val="subscript"/>
        </w:rPr>
        <w:t>2</w:t>
      </w:r>
      <w:r w:rsidR="00894739">
        <w:rPr>
          <w:rFonts w:ascii="Times New Roman" w:hAnsi="Times New Roman" w:cs="Times New Roman"/>
          <w:sz w:val="24"/>
          <w:szCs w:val="24"/>
        </w:rPr>
        <w:t xml:space="preserve"> or between </w:t>
      </w:r>
      <w:r w:rsidR="009016CF">
        <w:rPr>
          <w:rFonts w:ascii="Times New Roman" w:hAnsi="Times New Roman" w:cs="Times New Roman" w:hint="eastAsia"/>
          <w:sz w:val="24"/>
          <w:szCs w:val="24"/>
        </w:rPr>
        <w:t>interact</w:t>
      </w:r>
      <w:r w:rsidR="00894739">
        <w:rPr>
          <w:rFonts w:ascii="Times New Roman" w:hAnsi="Times New Roman" w:cs="Times New Roman"/>
          <w:sz w:val="24"/>
          <w:szCs w:val="24"/>
        </w:rPr>
        <w:t>ing pair of Au(</w:t>
      </w:r>
      <w:proofErr w:type="spellStart"/>
      <w:r w:rsidR="00894739">
        <w:rPr>
          <w:rFonts w:ascii="Times New Roman" w:hAnsi="Times New Roman" w:cs="Times New Roman"/>
          <w:sz w:val="24"/>
          <w:szCs w:val="24"/>
        </w:rPr>
        <w:t>dmit</w:t>
      </w:r>
      <w:proofErr w:type="spellEnd"/>
      <w:r w:rsidR="00894739">
        <w:rPr>
          <w:rFonts w:ascii="Times New Roman" w:hAnsi="Times New Roman" w:cs="Times New Roman"/>
          <w:sz w:val="24"/>
          <w:szCs w:val="24"/>
        </w:rPr>
        <w:t>)</w:t>
      </w:r>
      <w:r w:rsidR="00894739" w:rsidRPr="00894739">
        <w:rPr>
          <w:rFonts w:ascii="Times New Roman" w:hAnsi="Times New Roman" w:cs="Times New Roman"/>
          <w:sz w:val="24"/>
          <w:szCs w:val="24"/>
          <w:vertAlign w:val="subscript"/>
        </w:rPr>
        <w:t>2</w:t>
      </w:r>
      <w:r w:rsidR="009016CF">
        <w:rPr>
          <w:rFonts w:ascii="Times New Roman" w:hAnsi="Times New Roman" w:cs="Times New Roman" w:hint="eastAsia"/>
          <w:sz w:val="24"/>
          <w:szCs w:val="24"/>
        </w:rPr>
        <w:t xml:space="preserve">. </w:t>
      </w:r>
      <w:r w:rsidR="00F932F6">
        <w:rPr>
          <w:rFonts w:ascii="Times New Roman" w:hAnsi="Times New Roman" w:cs="Times New Roman" w:hint="eastAsia"/>
          <w:bCs/>
          <w:sz w:val="24"/>
          <w:szCs w:val="24"/>
          <w:lang w:bidi="en-US"/>
        </w:rPr>
        <w:t>O</w:t>
      </w:r>
      <w:r w:rsidR="00F932F6" w:rsidRPr="00F932F6">
        <w:rPr>
          <w:rFonts w:ascii="Times New Roman" w:hAnsi="Times New Roman" w:cs="Times New Roman"/>
          <w:bCs/>
          <w:sz w:val="24"/>
          <w:szCs w:val="24"/>
          <w:lang w:bidi="en-US"/>
        </w:rPr>
        <w:t xml:space="preserve">bserved by </w:t>
      </w:r>
      <w:r w:rsidR="00F932F6">
        <w:rPr>
          <w:rFonts w:ascii="Times New Roman" w:hAnsi="Times New Roman" w:cs="Times New Roman" w:hint="eastAsia"/>
          <w:bCs/>
          <w:sz w:val="24"/>
          <w:szCs w:val="24"/>
          <w:lang w:bidi="en-US"/>
        </w:rPr>
        <w:t xml:space="preserve">the </w:t>
      </w:r>
      <w:r w:rsidR="00F932F6" w:rsidRPr="00F932F6">
        <w:rPr>
          <w:rFonts w:ascii="Times New Roman" w:hAnsi="Times New Roman" w:cs="Times New Roman"/>
          <w:bCs/>
          <w:sz w:val="24"/>
          <w:szCs w:val="24"/>
          <w:lang w:bidi="en-US"/>
        </w:rPr>
        <w:t>single-crystal X-ray structural analyses at 128 K.</w:t>
      </w:r>
    </w:p>
    <w:p w14:paraId="6DA2B378" w14:textId="1AAFBC2A" w:rsidR="00F9142E" w:rsidRPr="00D31836" w:rsidRDefault="00B66128" w:rsidP="00F9142E">
      <w:pPr>
        <w:pStyle w:val="MDPI41tablecaption"/>
        <w:tabs>
          <w:tab w:val="center" w:pos="4252"/>
          <w:tab w:val="left" w:pos="6600"/>
        </w:tabs>
        <w:spacing w:before="0" w:after="0"/>
        <w:ind w:left="360"/>
        <w:jc w:val="left"/>
        <w:rPr>
          <w:rFonts w:ascii="Times New Roman" w:eastAsiaTheme="minorEastAsia" w:hAnsi="Times New Roman"/>
          <w:color w:val="FF0000"/>
          <w:sz w:val="21"/>
          <w:szCs w:val="21"/>
          <w:lang w:eastAsia="ja-JP"/>
        </w:rPr>
      </w:pPr>
      <w:r>
        <w:object w:dxaOrig="31556" w:dyaOrig="5735" w14:anchorId="6D1A07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4.45pt;height:77.15pt" o:ole="">
            <v:imagedata r:id="rId8" o:title=""/>
          </v:shape>
          <o:OLEObject Type="Embed" ProgID="Unknown" ShapeID="_x0000_i1025" DrawAspect="Content" ObjectID="_1783587700" r:id="rId9"/>
        </w:object>
      </w:r>
      <w:r w:rsidR="00F9142E" w:rsidRPr="00094F66">
        <w:rPr>
          <w:rFonts w:ascii="Times New Roman" w:eastAsiaTheme="minorEastAsia" w:hAnsi="Times New Roman"/>
          <w:bCs/>
          <w:sz w:val="21"/>
          <w:szCs w:val="21"/>
          <w:vertAlign w:val="superscript"/>
        </w:rPr>
        <w:t xml:space="preserve">a) </w:t>
      </w:r>
      <w:r w:rsidR="00F9142E" w:rsidRPr="006C4672">
        <w:rPr>
          <w:rFonts w:ascii="Times New Roman" w:eastAsiaTheme="minorEastAsia" w:hAnsi="Times New Roman"/>
          <w:bCs/>
          <w:sz w:val="21"/>
          <w:szCs w:val="21"/>
        </w:rPr>
        <w:t xml:space="preserve">The numbering scheme of molecules is shown in </w:t>
      </w:r>
      <w:r w:rsidR="008205AB" w:rsidRPr="008205AB">
        <w:rPr>
          <w:rFonts w:ascii="Times New Roman" w:eastAsiaTheme="minorEastAsia" w:hAnsi="Times New Roman" w:hint="eastAsia"/>
          <w:b/>
          <w:sz w:val="21"/>
          <w:szCs w:val="21"/>
          <w:lang w:eastAsia="ja-JP"/>
        </w:rPr>
        <w:t>Supplementary</w:t>
      </w:r>
      <w:r w:rsidR="00DD7562">
        <w:rPr>
          <w:rFonts w:ascii="Times New Roman" w:eastAsiaTheme="minorEastAsia" w:hAnsi="Times New Roman" w:hint="eastAsia"/>
          <w:bCs/>
          <w:sz w:val="21"/>
          <w:szCs w:val="21"/>
          <w:lang w:eastAsia="ja-JP"/>
        </w:rPr>
        <w:t xml:space="preserve"> </w:t>
      </w:r>
      <w:r w:rsidR="00F9142E" w:rsidRPr="006C4672">
        <w:rPr>
          <w:rFonts w:ascii="Times New Roman" w:eastAsiaTheme="minorEastAsia" w:hAnsi="Times New Roman"/>
          <w:b/>
          <w:sz w:val="21"/>
          <w:szCs w:val="21"/>
        </w:rPr>
        <w:t>Fig</w:t>
      </w:r>
      <w:r w:rsidR="005E374E">
        <w:rPr>
          <w:rFonts w:ascii="Times New Roman" w:eastAsiaTheme="minorEastAsia" w:hAnsi="Times New Roman" w:hint="eastAsia"/>
          <w:b/>
          <w:sz w:val="21"/>
          <w:szCs w:val="21"/>
          <w:lang w:eastAsia="ja-JP"/>
        </w:rPr>
        <w:t>.</w:t>
      </w:r>
      <w:r w:rsidR="00F9142E" w:rsidRPr="006C4672">
        <w:rPr>
          <w:rFonts w:ascii="Times New Roman" w:eastAsiaTheme="minorEastAsia" w:hAnsi="Times New Roman"/>
          <w:b/>
          <w:sz w:val="21"/>
          <w:szCs w:val="21"/>
        </w:rPr>
        <w:t xml:space="preserve"> </w:t>
      </w:r>
      <w:r w:rsidR="00F9142E">
        <w:rPr>
          <w:rFonts w:ascii="Times New Roman" w:eastAsiaTheme="minorEastAsia" w:hAnsi="Times New Roman" w:hint="eastAsia"/>
          <w:b/>
          <w:sz w:val="21"/>
          <w:szCs w:val="21"/>
          <w:lang w:eastAsia="ja-JP"/>
        </w:rPr>
        <w:t>2</w:t>
      </w:r>
      <w:r w:rsidR="00F9142E" w:rsidRPr="006C4672">
        <w:rPr>
          <w:rFonts w:ascii="Times New Roman" w:eastAsiaTheme="minorEastAsia" w:hAnsi="Times New Roman"/>
          <w:bCs/>
          <w:sz w:val="21"/>
          <w:szCs w:val="21"/>
        </w:rPr>
        <w:t xml:space="preserve">. </w:t>
      </w:r>
      <w:r w:rsidR="00F9142E" w:rsidRPr="006C4672">
        <w:rPr>
          <w:rFonts w:ascii="Times New Roman" w:hAnsi="Times New Roman"/>
          <w:sz w:val="21"/>
          <w:szCs w:val="21"/>
        </w:rPr>
        <w:t>The Au-C van der Waals distance</w:t>
      </w:r>
      <w:r w:rsidR="00F9142E" w:rsidRPr="006C4672">
        <w:rPr>
          <w:rFonts w:ascii="Times New Roman" w:eastAsiaTheme="minorEastAsia" w:hAnsi="Times New Roman"/>
          <w:bCs/>
          <w:sz w:val="21"/>
          <w:szCs w:val="21"/>
        </w:rPr>
        <w:t xml:space="preserve"> is </w:t>
      </w:r>
      <w:r w:rsidR="00F9142E" w:rsidRPr="006C4672">
        <w:rPr>
          <w:rFonts w:ascii="Times New Roman" w:hAnsi="Times New Roman"/>
          <w:sz w:val="21"/>
          <w:szCs w:val="21"/>
        </w:rPr>
        <w:t>3.36 Å.</w:t>
      </w:r>
      <w:r w:rsidR="002B32EE">
        <w:rPr>
          <w:rFonts w:ascii="Times New Roman" w:eastAsiaTheme="minorEastAsia" w:hAnsi="Times New Roman" w:hint="eastAsia"/>
          <w:color w:val="auto"/>
          <w:sz w:val="21"/>
          <w:szCs w:val="21"/>
          <w:vertAlign w:val="superscript"/>
          <w:lang w:eastAsia="ja-JP"/>
        </w:rPr>
        <w:t>24</w:t>
      </w:r>
    </w:p>
    <w:p w14:paraId="0C60A81E" w14:textId="77777777" w:rsidR="00894739" w:rsidRPr="00F9142E" w:rsidRDefault="00894739">
      <w:pPr>
        <w:rPr>
          <w:rFonts w:ascii="Times New Roman" w:hAnsi="Times New Roman" w:cs="Times New Roman"/>
          <w:b/>
          <w:bCs/>
          <w:sz w:val="24"/>
          <w:szCs w:val="24"/>
          <w:lang w:val="en-GB"/>
        </w:rPr>
      </w:pPr>
    </w:p>
    <w:p w14:paraId="14D486BD" w14:textId="3A6FC65F" w:rsidR="003200A0" w:rsidRDefault="003200A0">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3FB8DC4E" w14:textId="44C6AC80" w:rsidR="009016CF" w:rsidRDefault="009016CF">
      <w:pPr>
        <w:rPr>
          <w:rFonts w:ascii="Times New Roman" w:hAnsi="Times New Roman" w:cs="Times New Roman"/>
          <w:b/>
          <w:bCs/>
          <w:sz w:val="24"/>
          <w:szCs w:val="24"/>
        </w:rPr>
      </w:pPr>
      <w:r>
        <w:rPr>
          <w:rFonts w:ascii="Times New Roman" w:hAnsi="Times New Roman"/>
          <w:noProof/>
          <w:sz w:val="24"/>
          <w:szCs w:val="36"/>
        </w:rPr>
        <w:lastRenderedPageBreak/>
        <w:drawing>
          <wp:anchor distT="0" distB="0" distL="114300" distR="114300" simplePos="0" relativeHeight="251659264" behindDoc="0" locked="0" layoutInCell="1" allowOverlap="1" wp14:anchorId="39EEDA7B" wp14:editId="3BAF77D7">
            <wp:simplePos x="0" y="0"/>
            <wp:positionH relativeFrom="margin">
              <wp:posOffset>1096433</wp:posOffset>
            </wp:positionH>
            <wp:positionV relativeFrom="paragraph">
              <wp:posOffset>66675</wp:posOffset>
            </wp:positionV>
            <wp:extent cx="2670175" cy="1392789"/>
            <wp:effectExtent l="0" t="0" r="0" b="0"/>
            <wp:wrapNone/>
            <wp:docPr id="1931984869" name="図 2" descr="屋内, 板, 写真, テーブル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984869" name="図 2" descr="屋内, 板, 写真, テーブル が含まれている画像&#10;&#10;自動的に生成された説明"/>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70175" cy="139278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860875" w14:textId="215B7DCA" w:rsidR="009016CF" w:rsidRDefault="009016CF">
      <w:pPr>
        <w:rPr>
          <w:rFonts w:ascii="Times New Roman" w:hAnsi="Times New Roman" w:cs="Times New Roman"/>
          <w:b/>
          <w:bCs/>
          <w:sz w:val="24"/>
          <w:szCs w:val="24"/>
        </w:rPr>
      </w:pPr>
    </w:p>
    <w:p w14:paraId="5E0C4C7B" w14:textId="40E06690" w:rsidR="009016CF" w:rsidRDefault="009016CF">
      <w:pPr>
        <w:rPr>
          <w:rFonts w:ascii="Times New Roman" w:hAnsi="Times New Roman" w:cs="Times New Roman"/>
          <w:b/>
          <w:bCs/>
          <w:sz w:val="24"/>
          <w:szCs w:val="24"/>
        </w:rPr>
      </w:pPr>
    </w:p>
    <w:p w14:paraId="337ED985" w14:textId="77777777" w:rsidR="009016CF" w:rsidRDefault="009016CF">
      <w:pPr>
        <w:rPr>
          <w:rFonts w:ascii="Times New Roman" w:hAnsi="Times New Roman" w:cs="Times New Roman"/>
          <w:b/>
          <w:bCs/>
          <w:sz w:val="24"/>
          <w:szCs w:val="24"/>
        </w:rPr>
      </w:pPr>
    </w:p>
    <w:p w14:paraId="4D327000" w14:textId="77777777" w:rsidR="009016CF" w:rsidRDefault="009016CF">
      <w:pPr>
        <w:rPr>
          <w:rFonts w:ascii="Times New Roman" w:hAnsi="Times New Roman" w:cs="Times New Roman"/>
          <w:b/>
          <w:bCs/>
          <w:sz w:val="24"/>
          <w:szCs w:val="24"/>
        </w:rPr>
      </w:pPr>
    </w:p>
    <w:p w14:paraId="40800CF8" w14:textId="77777777" w:rsidR="009016CF" w:rsidRDefault="009016CF">
      <w:pPr>
        <w:rPr>
          <w:rFonts w:ascii="Times New Roman" w:hAnsi="Times New Roman" w:cs="Times New Roman"/>
          <w:b/>
          <w:bCs/>
          <w:sz w:val="24"/>
          <w:szCs w:val="24"/>
        </w:rPr>
      </w:pPr>
    </w:p>
    <w:p w14:paraId="073C47A4" w14:textId="77777777" w:rsidR="009016CF" w:rsidRDefault="009016CF">
      <w:pPr>
        <w:rPr>
          <w:rFonts w:ascii="Times New Roman" w:hAnsi="Times New Roman" w:cs="Times New Roman"/>
          <w:b/>
          <w:bCs/>
          <w:sz w:val="24"/>
          <w:szCs w:val="24"/>
        </w:rPr>
      </w:pPr>
    </w:p>
    <w:p w14:paraId="56E16DCF" w14:textId="0C78A4F0" w:rsidR="009016CF" w:rsidRDefault="0091206D" w:rsidP="009016CF">
      <w:pPr>
        <w:pStyle w:val="MDPI41tablecaption"/>
        <w:tabs>
          <w:tab w:val="center" w:pos="4252"/>
          <w:tab w:val="left" w:pos="6600"/>
        </w:tabs>
        <w:ind w:left="0"/>
        <w:rPr>
          <w:rFonts w:ascii="Times New Roman" w:hAnsi="Times New Roman"/>
          <w:color w:val="auto"/>
          <w:sz w:val="24"/>
          <w:szCs w:val="36"/>
        </w:rPr>
      </w:pPr>
      <w:r>
        <w:rPr>
          <w:rFonts w:ascii="Times New Roman" w:hAnsi="Times New Roman" w:hint="eastAsia"/>
          <w:b/>
          <w:bCs/>
          <w:sz w:val="24"/>
          <w:szCs w:val="24"/>
        </w:rPr>
        <w:t xml:space="preserve">Supplementary </w:t>
      </w:r>
      <w:r w:rsidR="009016CF" w:rsidRPr="00A06C66">
        <w:rPr>
          <w:rFonts w:ascii="Times New Roman" w:hAnsi="Times New Roman"/>
          <w:b/>
          <w:bCs/>
          <w:sz w:val="24"/>
          <w:szCs w:val="24"/>
        </w:rPr>
        <w:t>Fig</w:t>
      </w:r>
      <w:r w:rsidR="00073CE4">
        <w:rPr>
          <w:rFonts w:ascii="Times New Roman" w:eastAsiaTheme="minorEastAsia" w:hAnsi="Times New Roman" w:hint="eastAsia"/>
          <w:b/>
          <w:bCs/>
          <w:sz w:val="24"/>
          <w:szCs w:val="24"/>
          <w:lang w:eastAsia="ja-JP"/>
        </w:rPr>
        <w:t>.</w:t>
      </w:r>
      <w:r w:rsidR="009016CF" w:rsidRPr="00A06C66">
        <w:rPr>
          <w:rFonts w:ascii="Times New Roman" w:hAnsi="Times New Roman"/>
          <w:b/>
          <w:bCs/>
          <w:sz w:val="24"/>
          <w:szCs w:val="24"/>
        </w:rPr>
        <w:t xml:space="preserve"> </w:t>
      </w:r>
      <w:r w:rsidR="009016CF">
        <w:rPr>
          <w:rFonts w:ascii="Times New Roman" w:eastAsiaTheme="minorEastAsia" w:hAnsi="Times New Roman" w:hint="eastAsia"/>
          <w:b/>
          <w:bCs/>
          <w:sz w:val="24"/>
          <w:szCs w:val="24"/>
          <w:lang w:eastAsia="ja-JP"/>
        </w:rPr>
        <w:t>2</w:t>
      </w:r>
      <w:r w:rsidR="00073CE4" w:rsidRPr="00073CE4">
        <w:rPr>
          <w:rFonts w:ascii="Symbol" w:eastAsiaTheme="minorEastAsia" w:hAnsi="Symbol"/>
          <w:sz w:val="24"/>
          <w:szCs w:val="24"/>
          <w:lang w:eastAsia="ja-JP"/>
        </w:rPr>
        <w:t>½</w:t>
      </w:r>
      <w:r w:rsidR="009016CF" w:rsidRPr="00A06C66">
        <w:rPr>
          <w:rFonts w:ascii="Times New Roman" w:hAnsi="Times New Roman"/>
          <w:sz w:val="24"/>
          <w:szCs w:val="24"/>
        </w:rPr>
        <w:t xml:space="preserve"> </w:t>
      </w:r>
      <w:r w:rsidR="009016CF" w:rsidRPr="003C2543">
        <w:rPr>
          <w:rFonts w:ascii="Times New Roman" w:hAnsi="Times New Roman"/>
          <w:b/>
          <w:sz w:val="24"/>
          <w:szCs w:val="24"/>
        </w:rPr>
        <w:t xml:space="preserve">Molecular arrangement in the interacting pairs in </w:t>
      </w:r>
      <w:r w:rsidR="00012C41">
        <w:rPr>
          <w:rFonts w:ascii="Times New Roman" w:eastAsiaTheme="minorEastAsia" w:hAnsi="Times New Roman" w:hint="eastAsia"/>
          <w:b/>
          <w:sz w:val="24"/>
          <w:szCs w:val="24"/>
          <w:lang w:eastAsia="ja-JP"/>
        </w:rPr>
        <w:t>Supplementary</w:t>
      </w:r>
      <w:r w:rsidR="00DD7562">
        <w:rPr>
          <w:rFonts w:ascii="Times New Roman" w:eastAsiaTheme="minorEastAsia" w:hAnsi="Times New Roman" w:hint="eastAsia"/>
          <w:bCs/>
          <w:sz w:val="24"/>
          <w:szCs w:val="24"/>
          <w:lang w:eastAsia="ja-JP"/>
        </w:rPr>
        <w:t xml:space="preserve"> </w:t>
      </w:r>
      <w:r w:rsidR="009016CF" w:rsidRPr="00432F1F">
        <w:rPr>
          <w:rFonts w:ascii="Times New Roman" w:hAnsi="Times New Roman"/>
          <w:b/>
          <w:sz w:val="24"/>
          <w:szCs w:val="24"/>
        </w:rPr>
        <w:t xml:space="preserve">Table </w:t>
      </w:r>
      <w:r w:rsidR="008002FD">
        <w:rPr>
          <w:rFonts w:ascii="Times New Roman" w:eastAsiaTheme="minorEastAsia" w:hAnsi="Times New Roman" w:hint="eastAsia"/>
          <w:b/>
          <w:sz w:val="24"/>
          <w:szCs w:val="24"/>
          <w:lang w:eastAsia="ja-JP"/>
        </w:rPr>
        <w:t>1</w:t>
      </w:r>
      <w:r w:rsidR="009016CF">
        <w:rPr>
          <w:rFonts w:ascii="Times New Roman" w:hAnsi="Times New Roman"/>
          <w:bCs/>
          <w:sz w:val="24"/>
          <w:szCs w:val="24"/>
        </w:rPr>
        <w:t>.</w:t>
      </w:r>
      <w:r w:rsidR="009016CF" w:rsidRPr="0079285D">
        <w:rPr>
          <w:rFonts w:ascii="Times New Roman" w:eastAsia="ＭＳ 明朝" w:hAnsi="Times New Roman"/>
          <w:color w:val="auto"/>
          <w:sz w:val="24"/>
          <w:szCs w:val="24"/>
          <w:lang w:eastAsia="ja-JP"/>
        </w:rPr>
        <w:t xml:space="preserve"> </w:t>
      </w:r>
      <w:r w:rsidR="009016CF">
        <w:rPr>
          <w:rFonts w:ascii="Times New Roman" w:eastAsia="ＭＳ 明朝" w:hAnsi="Times New Roman"/>
          <w:color w:val="auto"/>
          <w:sz w:val="24"/>
          <w:szCs w:val="24"/>
          <w:lang w:eastAsia="ja-JP"/>
        </w:rPr>
        <w:t>The Au1, Au2, and Au3 atoms are designated by black, red, and blue circles, respectively. Brown, pale blue, pink, yellow spheres designate C, N, H, and S atoms, respectively.</w:t>
      </w:r>
    </w:p>
    <w:p w14:paraId="29E21DBD" w14:textId="3772AC41" w:rsidR="003A384D" w:rsidRDefault="003A384D">
      <w:pPr>
        <w:widowControl/>
        <w:jc w:val="left"/>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7F65DE2B" w14:textId="5E316D42" w:rsidR="00F234A5" w:rsidRDefault="00FE2394" w:rsidP="003A384D">
      <w:pPr>
        <w:jc w:val="center"/>
        <w:rPr>
          <w:rFonts w:ascii="Times New Roman" w:hAnsi="Times New Roman" w:cs="Times New Roman"/>
          <w:b/>
          <w:bCs/>
          <w:sz w:val="24"/>
          <w:szCs w:val="24"/>
          <w:lang w:val="en-GB"/>
        </w:rPr>
      </w:pPr>
      <w:r>
        <w:rPr>
          <w:rFonts w:ascii="Times New Roman" w:hAnsi="Times New Roman" w:cs="Times New Roman"/>
          <w:b/>
          <w:bCs/>
          <w:noProof/>
          <w:sz w:val="24"/>
          <w:szCs w:val="24"/>
          <w:lang w:val="en-GB"/>
        </w:rPr>
        <w:lastRenderedPageBreak/>
        <w:drawing>
          <wp:inline distT="0" distB="0" distL="0" distR="0" wp14:anchorId="293975C3" wp14:editId="1C7F996D">
            <wp:extent cx="5400040" cy="3738245"/>
            <wp:effectExtent l="0" t="0" r="0" b="0"/>
            <wp:docPr id="72379245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792458" name="図 723792458"/>
                    <pic:cNvPicPr/>
                  </pic:nvPicPr>
                  <pic:blipFill>
                    <a:blip r:embed="rId11">
                      <a:extLst>
                        <a:ext uri="{28A0092B-C50C-407E-A947-70E740481C1C}">
                          <a14:useLocalDpi xmlns:a14="http://schemas.microsoft.com/office/drawing/2010/main" val="0"/>
                        </a:ext>
                      </a:extLst>
                    </a:blip>
                    <a:stretch>
                      <a:fillRect/>
                    </a:stretch>
                  </pic:blipFill>
                  <pic:spPr>
                    <a:xfrm>
                      <a:off x="0" y="0"/>
                      <a:ext cx="5400040" cy="3738245"/>
                    </a:xfrm>
                    <a:prstGeom prst="rect">
                      <a:avLst/>
                    </a:prstGeom>
                  </pic:spPr>
                </pic:pic>
              </a:graphicData>
            </a:graphic>
          </wp:inline>
        </w:drawing>
      </w:r>
    </w:p>
    <w:p w14:paraId="04DDAEEC" w14:textId="3E255510" w:rsidR="00F234A5" w:rsidRDefault="0091206D" w:rsidP="00F234A5">
      <w:pPr>
        <w:pStyle w:val="MDPI41tablecaption"/>
        <w:tabs>
          <w:tab w:val="center" w:pos="4252"/>
          <w:tab w:val="left" w:pos="6600"/>
        </w:tabs>
        <w:ind w:left="0"/>
        <w:rPr>
          <w:rFonts w:ascii="Times New Roman" w:eastAsiaTheme="minorEastAsia" w:hAnsi="Times New Roman"/>
          <w:bCs/>
          <w:sz w:val="24"/>
          <w:szCs w:val="24"/>
          <w:lang w:eastAsia="ja-JP"/>
        </w:rPr>
      </w:pPr>
      <w:r>
        <w:rPr>
          <w:rFonts w:ascii="Times New Roman" w:hAnsi="Times New Roman" w:hint="eastAsia"/>
          <w:b/>
          <w:bCs/>
          <w:sz w:val="24"/>
          <w:szCs w:val="24"/>
        </w:rPr>
        <w:t xml:space="preserve">Supplementary </w:t>
      </w:r>
      <w:r w:rsidR="00F234A5" w:rsidRPr="00B24C32">
        <w:rPr>
          <w:rFonts w:ascii="Times New Roman" w:hAnsi="Times New Roman"/>
          <w:b/>
          <w:bCs/>
          <w:sz w:val="24"/>
          <w:szCs w:val="24"/>
        </w:rPr>
        <w:t>Fig</w:t>
      </w:r>
      <w:r w:rsidR="00073CE4">
        <w:rPr>
          <w:rFonts w:ascii="Times New Roman" w:eastAsiaTheme="minorEastAsia" w:hAnsi="Times New Roman" w:hint="eastAsia"/>
          <w:b/>
          <w:bCs/>
          <w:sz w:val="24"/>
          <w:szCs w:val="24"/>
          <w:lang w:eastAsia="ja-JP"/>
        </w:rPr>
        <w:t>.</w:t>
      </w:r>
      <w:r w:rsidR="00F234A5" w:rsidRPr="00B24C32">
        <w:rPr>
          <w:rFonts w:ascii="Times New Roman" w:hAnsi="Times New Roman"/>
          <w:b/>
          <w:bCs/>
          <w:sz w:val="24"/>
          <w:szCs w:val="24"/>
        </w:rPr>
        <w:t xml:space="preserve"> </w:t>
      </w:r>
      <w:r w:rsidR="00F234A5">
        <w:rPr>
          <w:rFonts w:ascii="Times New Roman" w:eastAsiaTheme="minorEastAsia" w:hAnsi="Times New Roman" w:hint="eastAsia"/>
          <w:b/>
          <w:bCs/>
          <w:sz w:val="24"/>
          <w:szCs w:val="24"/>
          <w:lang w:eastAsia="ja-JP"/>
        </w:rPr>
        <w:t>3</w:t>
      </w:r>
      <w:r w:rsidR="00073CE4" w:rsidRPr="00073CE4">
        <w:rPr>
          <w:rFonts w:ascii="Symbol" w:eastAsiaTheme="minorEastAsia" w:hAnsi="Symbol"/>
          <w:sz w:val="24"/>
          <w:szCs w:val="24"/>
          <w:lang w:eastAsia="ja-JP"/>
        </w:rPr>
        <w:t>½</w:t>
      </w:r>
      <w:r w:rsidR="00F234A5" w:rsidRPr="00B24C32">
        <w:rPr>
          <w:rFonts w:ascii="Times New Roman" w:hAnsi="Times New Roman"/>
          <w:sz w:val="24"/>
          <w:szCs w:val="24"/>
        </w:rPr>
        <w:t xml:space="preserve"> </w:t>
      </w:r>
      <w:r w:rsidR="003A384D" w:rsidRPr="00B24C32">
        <w:rPr>
          <w:rFonts w:ascii="Times New Roman" w:hAnsi="Times New Roman"/>
          <w:bCs/>
          <w:sz w:val="24"/>
          <w:szCs w:val="24"/>
        </w:rPr>
        <w:t>Molecular orbitals (MOs) calculated for the selected three-molecule-system (charge = 0, spin = 0</w:t>
      </w:r>
      <w:r w:rsidR="00166C87">
        <w:rPr>
          <w:rFonts w:ascii="Times New Roman" w:eastAsiaTheme="minorEastAsia" w:hAnsi="Times New Roman" w:hint="eastAsia"/>
          <w:bCs/>
          <w:sz w:val="24"/>
          <w:szCs w:val="24"/>
          <w:lang w:eastAsia="ja-JP"/>
        </w:rPr>
        <w:t xml:space="preserve">, </w:t>
      </w:r>
      <w:r w:rsidR="00166C87" w:rsidRPr="002B2E53">
        <w:rPr>
          <w:rFonts w:ascii="Times New Roman" w:eastAsiaTheme="minorEastAsia" w:hAnsi="Times New Roman" w:hint="eastAsia"/>
          <w:b/>
          <w:color w:val="auto"/>
          <w:sz w:val="24"/>
          <w:szCs w:val="24"/>
          <w:lang w:eastAsia="ja-JP"/>
        </w:rPr>
        <w:t>Supp</w:t>
      </w:r>
      <w:r w:rsidR="00893AC6" w:rsidRPr="002B2E53">
        <w:rPr>
          <w:rFonts w:ascii="Times New Roman" w:eastAsiaTheme="minorEastAsia" w:hAnsi="Times New Roman" w:hint="eastAsia"/>
          <w:b/>
          <w:color w:val="auto"/>
          <w:sz w:val="24"/>
          <w:szCs w:val="24"/>
          <w:lang w:eastAsia="ja-JP"/>
        </w:rPr>
        <w:t>lementary</w:t>
      </w:r>
      <w:r w:rsidR="00166C87" w:rsidRPr="002B2E53">
        <w:rPr>
          <w:rFonts w:ascii="Times New Roman" w:eastAsiaTheme="minorEastAsia" w:hAnsi="Times New Roman" w:hint="eastAsia"/>
          <w:bCs/>
          <w:color w:val="auto"/>
          <w:sz w:val="24"/>
          <w:szCs w:val="24"/>
          <w:lang w:eastAsia="ja-JP"/>
        </w:rPr>
        <w:t xml:space="preserve"> </w:t>
      </w:r>
      <w:r w:rsidR="00166C87" w:rsidRPr="002B2E53">
        <w:rPr>
          <w:rFonts w:ascii="Times New Roman" w:eastAsiaTheme="minorEastAsia" w:hAnsi="Times New Roman" w:hint="eastAsia"/>
          <w:b/>
          <w:color w:val="auto"/>
          <w:sz w:val="24"/>
          <w:szCs w:val="24"/>
          <w:lang w:eastAsia="ja-JP"/>
        </w:rPr>
        <w:t>Fig</w:t>
      </w:r>
      <w:r w:rsidR="00893AC6" w:rsidRPr="002B2E53">
        <w:rPr>
          <w:rFonts w:ascii="Times New Roman" w:eastAsiaTheme="minorEastAsia" w:hAnsi="Times New Roman" w:hint="eastAsia"/>
          <w:b/>
          <w:color w:val="auto"/>
          <w:sz w:val="24"/>
          <w:szCs w:val="24"/>
          <w:lang w:eastAsia="ja-JP"/>
        </w:rPr>
        <w:t>.</w:t>
      </w:r>
      <w:r w:rsidR="00166C87" w:rsidRPr="002B2E53">
        <w:rPr>
          <w:rFonts w:ascii="Times New Roman" w:eastAsiaTheme="minorEastAsia" w:hAnsi="Times New Roman" w:hint="eastAsia"/>
          <w:b/>
          <w:color w:val="auto"/>
          <w:sz w:val="24"/>
          <w:szCs w:val="24"/>
          <w:lang w:eastAsia="ja-JP"/>
        </w:rPr>
        <w:t xml:space="preserve"> 4</w:t>
      </w:r>
      <w:r w:rsidR="003A384D" w:rsidRPr="00B24C32">
        <w:rPr>
          <w:rFonts w:ascii="Times New Roman" w:hAnsi="Times New Roman"/>
          <w:bCs/>
          <w:sz w:val="24"/>
          <w:szCs w:val="24"/>
        </w:rPr>
        <w:t>) in MV[Au(</w:t>
      </w:r>
      <w:proofErr w:type="spellStart"/>
      <w:r w:rsidR="003A384D" w:rsidRPr="00B24C32">
        <w:rPr>
          <w:rFonts w:ascii="Times New Roman" w:hAnsi="Times New Roman"/>
          <w:bCs/>
          <w:sz w:val="24"/>
          <w:szCs w:val="24"/>
        </w:rPr>
        <w:t>dmit</w:t>
      </w:r>
      <w:proofErr w:type="spellEnd"/>
      <w:r w:rsidR="003A384D" w:rsidRPr="00B24C32">
        <w:rPr>
          <w:rFonts w:ascii="Times New Roman" w:hAnsi="Times New Roman"/>
          <w:bCs/>
          <w:sz w:val="24"/>
          <w:szCs w:val="24"/>
        </w:rPr>
        <w:t>)</w:t>
      </w:r>
      <w:r w:rsidR="003A384D" w:rsidRPr="00B24C32">
        <w:rPr>
          <w:rFonts w:ascii="Times New Roman" w:hAnsi="Times New Roman"/>
          <w:bCs/>
          <w:sz w:val="24"/>
          <w:szCs w:val="24"/>
          <w:vertAlign w:val="subscript"/>
        </w:rPr>
        <w:t>2</w:t>
      </w:r>
      <w:r w:rsidR="003A384D" w:rsidRPr="00B24C32">
        <w:rPr>
          <w:rFonts w:ascii="Times New Roman" w:hAnsi="Times New Roman"/>
          <w:bCs/>
          <w:sz w:val="24"/>
          <w:szCs w:val="24"/>
        </w:rPr>
        <w:t>]</w:t>
      </w:r>
      <w:r w:rsidR="003A384D" w:rsidRPr="00B24C32">
        <w:rPr>
          <w:rFonts w:ascii="Times New Roman" w:hAnsi="Times New Roman"/>
          <w:bCs/>
          <w:sz w:val="24"/>
          <w:szCs w:val="24"/>
          <w:vertAlign w:val="subscript"/>
        </w:rPr>
        <w:t>2</w:t>
      </w:r>
      <w:r w:rsidR="003A384D" w:rsidRPr="00B24C32">
        <w:rPr>
          <w:rFonts w:ascii="Times New Roman" w:hAnsi="Times New Roman"/>
          <w:bCs/>
          <w:sz w:val="24"/>
          <w:szCs w:val="24"/>
        </w:rPr>
        <w:t xml:space="preserve"> </w:t>
      </w:r>
      <w:r w:rsidR="003A384D" w:rsidRPr="00B24C32">
        <w:rPr>
          <w:rFonts w:ascii="Times New Roman" w:eastAsiaTheme="minorEastAsia" w:hAnsi="Times New Roman"/>
          <w:bCs/>
          <w:sz w:val="24"/>
          <w:szCs w:val="24"/>
        </w:rPr>
        <w:t xml:space="preserve">based on the observed structures at </w:t>
      </w:r>
      <w:r w:rsidR="003A384D" w:rsidRPr="00B24C32">
        <w:rPr>
          <w:rFonts w:ascii="Times New Roman" w:eastAsiaTheme="minorEastAsia" w:hAnsi="Times New Roman"/>
          <w:bCs/>
          <w:i/>
          <w:iCs/>
          <w:sz w:val="24"/>
          <w:szCs w:val="24"/>
        </w:rPr>
        <w:t>t</w:t>
      </w:r>
      <w:r w:rsidR="003A384D" w:rsidRPr="00B24C32">
        <w:rPr>
          <w:rFonts w:ascii="Times New Roman" w:eastAsiaTheme="minorEastAsia" w:hAnsi="Times New Roman"/>
          <w:bCs/>
          <w:sz w:val="24"/>
          <w:szCs w:val="24"/>
        </w:rPr>
        <w:t xml:space="preserve"> = </w:t>
      </w:r>
      <w:r w:rsidR="003A384D">
        <w:rPr>
          <w:rFonts w:ascii="Times New Roman" w:eastAsiaTheme="minorEastAsia" w:hAnsi="Times New Roman" w:hint="eastAsia"/>
          <w:bCs/>
          <w:sz w:val="24"/>
          <w:szCs w:val="24"/>
          <w:lang w:eastAsia="ja-JP"/>
        </w:rPr>
        <w:t>483</w:t>
      </w:r>
      <w:r w:rsidR="003A384D" w:rsidRPr="00B24C32">
        <w:rPr>
          <w:rFonts w:ascii="Times New Roman" w:eastAsiaTheme="minorEastAsia" w:hAnsi="Times New Roman"/>
          <w:bCs/>
          <w:sz w:val="24"/>
          <w:szCs w:val="24"/>
        </w:rPr>
        <w:t xml:space="preserve"> h</w:t>
      </w:r>
      <w:r w:rsidR="003A384D">
        <w:rPr>
          <w:rFonts w:ascii="Times New Roman" w:eastAsiaTheme="minorEastAsia" w:hAnsi="Times New Roman" w:hint="eastAsia"/>
          <w:bCs/>
          <w:sz w:val="24"/>
          <w:szCs w:val="24"/>
          <w:lang w:eastAsia="ja-JP"/>
        </w:rPr>
        <w:t xml:space="preserve"> and 1996 h</w:t>
      </w:r>
      <w:r w:rsidR="003A384D" w:rsidRPr="00B24C32">
        <w:rPr>
          <w:rFonts w:ascii="Times New Roman" w:eastAsiaTheme="minorEastAsia" w:hAnsi="Times New Roman"/>
          <w:bCs/>
          <w:sz w:val="24"/>
          <w:szCs w:val="24"/>
        </w:rPr>
        <w:t>.</w:t>
      </w:r>
      <w:r w:rsidR="00F234A5" w:rsidRPr="00B24C32">
        <w:rPr>
          <w:rFonts w:ascii="Times New Roman" w:eastAsiaTheme="minorEastAsia" w:hAnsi="Times New Roman"/>
          <w:bCs/>
          <w:sz w:val="24"/>
          <w:szCs w:val="24"/>
        </w:rPr>
        <w:t xml:space="preserve"> The excitation energy (~300</w:t>
      </w:r>
      <w:r w:rsidR="008A109D">
        <w:rPr>
          <w:rFonts w:ascii="Times New Roman" w:eastAsiaTheme="minorEastAsia" w:hAnsi="Times New Roman"/>
          <w:bCs/>
          <w:sz w:val="24"/>
          <w:szCs w:val="24"/>
          <w:lang w:eastAsia="ja-JP"/>
        </w:rPr>
        <w:t>—</w:t>
      </w:r>
      <w:r w:rsidR="00F234A5" w:rsidRPr="00B24C32">
        <w:rPr>
          <w:rFonts w:ascii="Times New Roman" w:eastAsiaTheme="minorEastAsia" w:hAnsi="Times New Roman"/>
          <w:bCs/>
          <w:sz w:val="24"/>
          <w:szCs w:val="24"/>
        </w:rPr>
        <w:t>600 nm) can cause optical transitions of (HOMO</w:t>
      </w:r>
      <w:r w:rsidR="00F234A5" w:rsidRPr="00B24C32">
        <w:rPr>
          <w:rFonts w:ascii="Times New Roman" w:eastAsiaTheme="minorEastAsia" w:hAnsi="Times New Roman"/>
          <w:bCs/>
          <w:sz w:val="24"/>
          <w:szCs w:val="24"/>
          <w:lang w:eastAsia="ja-JP"/>
        </w:rPr>
        <w:t>-</w:t>
      </w:r>
      <w:r w:rsidR="00F234A5" w:rsidRPr="00B24C32">
        <w:rPr>
          <w:rFonts w:ascii="Times New Roman" w:eastAsiaTheme="minorEastAsia" w:hAnsi="Times New Roman"/>
          <w:bCs/>
          <w:sz w:val="24"/>
          <w:szCs w:val="24"/>
        </w:rPr>
        <w:t xml:space="preserve">2)—LUMO and HOMO—(LUMO+1), </w:t>
      </w:r>
      <w:r w:rsidR="003A384D">
        <w:rPr>
          <w:rFonts w:ascii="Times New Roman" w:eastAsiaTheme="minorEastAsia" w:hAnsi="Times New Roman" w:hint="eastAsia"/>
          <w:bCs/>
          <w:sz w:val="24"/>
          <w:szCs w:val="24"/>
          <w:lang w:eastAsia="ja-JP"/>
        </w:rPr>
        <w:t>and these orbitals</w:t>
      </w:r>
      <w:r w:rsidR="00F234A5" w:rsidRPr="00B24C32">
        <w:rPr>
          <w:rFonts w:ascii="Times New Roman" w:eastAsiaTheme="minorEastAsia" w:hAnsi="Times New Roman"/>
          <w:bCs/>
          <w:sz w:val="24"/>
          <w:szCs w:val="24"/>
        </w:rPr>
        <w:t xml:space="preserve"> </w:t>
      </w:r>
      <w:r w:rsidR="003A384D">
        <w:rPr>
          <w:rFonts w:ascii="Times New Roman" w:eastAsiaTheme="minorEastAsia" w:hAnsi="Times New Roman" w:hint="eastAsia"/>
          <w:bCs/>
          <w:sz w:val="24"/>
          <w:szCs w:val="24"/>
          <w:lang w:eastAsia="ja-JP"/>
        </w:rPr>
        <w:t>can be</w:t>
      </w:r>
      <w:r w:rsidR="00F234A5" w:rsidRPr="00B24C32">
        <w:rPr>
          <w:rFonts w:ascii="Times New Roman" w:eastAsiaTheme="minorEastAsia" w:hAnsi="Times New Roman"/>
          <w:bCs/>
          <w:sz w:val="24"/>
          <w:szCs w:val="24"/>
        </w:rPr>
        <w:t xml:space="preserve"> partially occupied during photoexcitation and relaxation. </w:t>
      </w:r>
      <w:r w:rsidR="00F234A5">
        <w:rPr>
          <w:rFonts w:ascii="Times New Roman" w:eastAsiaTheme="minorEastAsia" w:hAnsi="Times New Roman" w:hint="eastAsia"/>
          <w:bCs/>
          <w:sz w:val="24"/>
          <w:szCs w:val="24"/>
          <w:lang w:eastAsia="ja-JP"/>
        </w:rPr>
        <w:t>N</w:t>
      </w:r>
      <w:r w:rsidR="00F234A5" w:rsidRPr="00B24C32">
        <w:rPr>
          <w:rFonts w:ascii="Times New Roman" w:eastAsiaTheme="minorEastAsia" w:hAnsi="Times New Roman"/>
          <w:bCs/>
          <w:sz w:val="24"/>
          <w:szCs w:val="24"/>
        </w:rPr>
        <w:t xml:space="preserve">ote </w:t>
      </w:r>
      <w:r w:rsidR="00F234A5">
        <w:rPr>
          <w:rFonts w:ascii="Times New Roman" w:eastAsiaTheme="minorEastAsia" w:hAnsi="Times New Roman" w:hint="eastAsia"/>
          <w:bCs/>
          <w:sz w:val="24"/>
          <w:szCs w:val="24"/>
          <w:lang w:eastAsia="ja-JP"/>
        </w:rPr>
        <w:t>that covalent bonds form (Au</w:t>
      </w:r>
      <w:r w:rsidR="00F234A5">
        <w:rPr>
          <w:rFonts w:ascii="Times New Roman" w:eastAsiaTheme="minorEastAsia" w:hAnsi="Times New Roman"/>
          <w:bCs/>
          <w:sz w:val="24"/>
          <w:szCs w:val="24"/>
          <w:lang w:eastAsia="ja-JP"/>
        </w:rPr>
        <w:t>—</w:t>
      </w:r>
      <w:r w:rsidR="00F234A5">
        <w:rPr>
          <w:rFonts w:ascii="Times New Roman" w:eastAsiaTheme="minorEastAsia" w:hAnsi="Times New Roman" w:hint="eastAsia"/>
          <w:bCs/>
          <w:sz w:val="24"/>
          <w:szCs w:val="24"/>
          <w:lang w:eastAsia="ja-JP"/>
        </w:rPr>
        <w:t>C and S</w:t>
      </w:r>
      <w:r w:rsidR="00F234A5">
        <w:rPr>
          <w:rFonts w:ascii="Times New Roman" w:eastAsiaTheme="minorEastAsia" w:hAnsi="Times New Roman"/>
          <w:bCs/>
          <w:sz w:val="24"/>
          <w:szCs w:val="24"/>
          <w:lang w:eastAsia="ja-JP"/>
        </w:rPr>
        <w:t>—</w:t>
      </w:r>
      <w:r w:rsidR="00F234A5">
        <w:rPr>
          <w:rFonts w:ascii="Times New Roman" w:eastAsiaTheme="minorEastAsia" w:hAnsi="Times New Roman" w:hint="eastAsia"/>
          <w:bCs/>
          <w:sz w:val="24"/>
          <w:szCs w:val="24"/>
          <w:lang w:eastAsia="ja-JP"/>
        </w:rPr>
        <w:t xml:space="preserve">S) between the </w:t>
      </w:r>
      <w:r w:rsidR="00F234A5">
        <w:rPr>
          <w:rFonts w:ascii="Times New Roman" w:eastAsiaTheme="minorEastAsia" w:hAnsi="Times New Roman"/>
          <w:bCs/>
          <w:sz w:val="24"/>
          <w:szCs w:val="24"/>
          <w:lang w:eastAsia="ja-JP"/>
        </w:rPr>
        <w:t>interacting</w:t>
      </w:r>
      <w:r w:rsidR="00F234A5">
        <w:rPr>
          <w:rFonts w:ascii="Times New Roman" w:eastAsiaTheme="minorEastAsia" w:hAnsi="Times New Roman" w:hint="eastAsia"/>
          <w:bCs/>
          <w:sz w:val="24"/>
          <w:szCs w:val="24"/>
          <w:lang w:eastAsia="ja-JP"/>
        </w:rPr>
        <w:t xml:space="preserve"> pair of molecules depending on the elapsed time </w:t>
      </w:r>
      <w:r w:rsidR="00F234A5" w:rsidRPr="00AA15E7">
        <w:rPr>
          <w:rFonts w:ascii="Times New Roman" w:eastAsiaTheme="minorEastAsia" w:hAnsi="Times New Roman" w:hint="eastAsia"/>
          <w:bCs/>
          <w:i/>
          <w:iCs/>
          <w:sz w:val="24"/>
          <w:szCs w:val="24"/>
          <w:lang w:eastAsia="ja-JP"/>
        </w:rPr>
        <w:t>t</w:t>
      </w:r>
      <w:r w:rsidR="00F234A5">
        <w:rPr>
          <w:rFonts w:ascii="Times New Roman" w:eastAsiaTheme="minorEastAsia" w:hAnsi="Times New Roman" w:hint="eastAsia"/>
          <w:bCs/>
          <w:sz w:val="24"/>
          <w:szCs w:val="24"/>
          <w:lang w:eastAsia="ja-JP"/>
        </w:rPr>
        <w:t xml:space="preserve"> since the cessation of UV-irradiation.</w:t>
      </w:r>
    </w:p>
    <w:p w14:paraId="50E7FF91" w14:textId="08E6B927" w:rsidR="003200A0" w:rsidRDefault="003200A0">
      <w:pPr>
        <w:widowControl/>
        <w:jc w:val="left"/>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312C5558" w14:textId="6F0398C3" w:rsidR="00C81D73" w:rsidRPr="0003084A" w:rsidRDefault="0003084A" w:rsidP="00F234A5">
      <w:pPr>
        <w:rPr>
          <w:rFonts w:ascii="Times New Roman" w:hAnsi="Times New Roman" w:cs="Times New Roman"/>
          <w:b/>
          <w:bCs/>
          <w:sz w:val="24"/>
          <w:szCs w:val="24"/>
          <w:lang w:val="en-GB"/>
        </w:rPr>
      </w:pPr>
      <w:r>
        <w:rPr>
          <w:rFonts w:ascii="Times New Roman" w:hAnsi="Times New Roman" w:cs="Times New Roman"/>
          <w:b/>
          <w:bCs/>
          <w:noProof/>
          <w:sz w:val="24"/>
          <w:szCs w:val="24"/>
          <w:lang w:val="en-GB"/>
        </w:rPr>
        <w:lastRenderedPageBreak/>
        <w:drawing>
          <wp:inline distT="0" distB="0" distL="0" distR="0" wp14:anchorId="78087157" wp14:editId="13E68B01">
            <wp:extent cx="5400040" cy="1233170"/>
            <wp:effectExtent l="0" t="0" r="0" b="5080"/>
            <wp:docPr id="167497660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976606" name="図 167497660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1233170"/>
                    </a:xfrm>
                    <a:prstGeom prst="rect">
                      <a:avLst/>
                    </a:prstGeom>
                  </pic:spPr>
                </pic:pic>
              </a:graphicData>
            </a:graphic>
          </wp:inline>
        </w:drawing>
      </w:r>
    </w:p>
    <w:p w14:paraId="662890BB" w14:textId="05B0504C" w:rsidR="00C81D73" w:rsidRPr="00A06C66" w:rsidRDefault="0091206D" w:rsidP="00C81D73">
      <w:pPr>
        <w:pStyle w:val="MDPI41tablecaption"/>
        <w:tabs>
          <w:tab w:val="center" w:pos="4252"/>
          <w:tab w:val="left" w:pos="6600"/>
        </w:tabs>
        <w:ind w:left="0"/>
        <w:rPr>
          <w:rFonts w:ascii="Times New Roman" w:hAnsi="Times New Roman"/>
          <w:color w:val="auto"/>
          <w:sz w:val="24"/>
          <w:szCs w:val="24"/>
        </w:rPr>
      </w:pPr>
      <w:r>
        <w:rPr>
          <w:rFonts w:ascii="Times New Roman" w:hAnsi="Times New Roman" w:hint="eastAsia"/>
          <w:b/>
          <w:bCs/>
          <w:sz w:val="24"/>
          <w:szCs w:val="24"/>
        </w:rPr>
        <w:t xml:space="preserve">Supplementary </w:t>
      </w:r>
      <w:r w:rsidR="00C81D73" w:rsidRPr="00A06C66">
        <w:rPr>
          <w:rFonts w:ascii="Times New Roman" w:hAnsi="Times New Roman"/>
          <w:b/>
          <w:bCs/>
          <w:sz w:val="24"/>
          <w:szCs w:val="24"/>
        </w:rPr>
        <w:t xml:space="preserve">Fig </w:t>
      </w:r>
      <w:r w:rsidR="00C81D73">
        <w:rPr>
          <w:rFonts w:ascii="Times New Roman" w:eastAsiaTheme="minorEastAsia" w:hAnsi="Times New Roman" w:hint="eastAsia"/>
          <w:b/>
          <w:bCs/>
          <w:sz w:val="24"/>
          <w:szCs w:val="24"/>
          <w:lang w:eastAsia="ja-JP"/>
        </w:rPr>
        <w:t>4</w:t>
      </w:r>
      <w:r w:rsidR="00073CE4" w:rsidRPr="00073CE4">
        <w:rPr>
          <w:rFonts w:ascii="Symbol" w:eastAsiaTheme="minorEastAsia" w:hAnsi="Symbol"/>
          <w:sz w:val="24"/>
          <w:szCs w:val="24"/>
          <w:lang w:eastAsia="ja-JP"/>
        </w:rPr>
        <w:t>½</w:t>
      </w:r>
      <w:r w:rsidR="00C81D73" w:rsidRPr="00A06C66">
        <w:rPr>
          <w:rFonts w:ascii="Times New Roman" w:hAnsi="Times New Roman"/>
          <w:sz w:val="24"/>
          <w:szCs w:val="24"/>
        </w:rPr>
        <w:t xml:space="preserve"> </w:t>
      </w:r>
      <w:r w:rsidR="00C81D73">
        <w:rPr>
          <w:rFonts w:ascii="Times New Roman" w:hAnsi="Times New Roman"/>
          <w:bCs/>
          <w:sz w:val="24"/>
          <w:szCs w:val="24"/>
        </w:rPr>
        <w:t>Assumed structures in the e</w:t>
      </w:r>
      <w:r w:rsidR="00C81D73" w:rsidRPr="00A06C66">
        <w:rPr>
          <w:rFonts w:ascii="Times New Roman" w:hAnsi="Times New Roman"/>
          <w:bCs/>
          <w:sz w:val="24"/>
          <w:szCs w:val="24"/>
        </w:rPr>
        <w:t>nerg</w:t>
      </w:r>
      <w:r w:rsidR="00C81D73">
        <w:rPr>
          <w:rFonts w:ascii="Times New Roman" w:hAnsi="Times New Roman"/>
          <w:bCs/>
          <w:sz w:val="24"/>
          <w:szCs w:val="24"/>
        </w:rPr>
        <w:t>y</w:t>
      </w:r>
      <w:r w:rsidR="00C81D73" w:rsidRPr="00A06C66">
        <w:rPr>
          <w:rFonts w:ascii="Times New Roman" w:hAnsi="Times New Roman"/>
          <w:bCs/>
          <w:sz w:val="24"/>
          <w:szCs w:val="24"/>
        </w:rPr>
        <w:t xml:space="preserve"> calculat</w:t>
      </w:r>
      <w:r w:rsidR="00C81D73">
        <w:rPr>
          <w:rFonts w:ascii="Times New Roman" w:hAnsi="Times New Roman"/>
          <w:bCs/>
          <w:sz w:val="24"/>
          <w:szCs w:val="24"/>
        </w:rPr>
        <w:t>ion</w:t>
      </w:r>
      <w:r w:rsidR="00C81D73" w:rsidRPr="00A06C66">
        <w:rPr>
          <w:rFonts w:ascii="Times New Roman" w:hAnsi="Times New Roman"/>
          <w:bCs/>
          <w:sz w:val="24"/>
          <w:szCs w:val="24"/>
        </w:rPr>
        <w:t xml:space="preserve"> using </w:t>
      </w:r>
      <w:r w:rsidR="00D8110D">
        <w:rPr>
          <w:rFonts w:ascii="Times New Roman" w:eastAsiaTheme="minorEastAsia" w:hAnsi="Times New Roman" w:hint="eastAsia"/>
          <w:bCs/>
          <w:sz w:val="24"/>
          <w:szCs w:val="24"/>
          <w:lang w:eastAsia="ja-JP"/>
        </w:rPr>
        <w:t>density functional theory (</w:t>
      </w:r>
      <w:r w:rsidR="00C81D73" w:rsidRPr="00A06C66">
        <w:rPr>
          <w:rFonts w:ascii="Times New Roman" w:hAnsi="Times New Roman"/>
          <w:bCs/>
          <w:sz w:val="24"/>
          <w:szCs w:val="24"/>
        </w:rPr>
        <w:t>DFT</w:t>
      </w:r>
      <w:r w:rsidR="00D8110D">
        <w:rPr>
          <w:rFonts w:ascii="Times New Roman" w:eastAsiaTheme="minorEastAsia" w:hAnsi="Times New Roman" w:hint="eastAsia"/>
          <w:bCs/>
          <w:sz w:val="24"/>
          <w:szCs w:val="24"/>
          <w:lang w:eastAsia="ja-JP"/>
        </w:rPr>
        <w:t>).</w:t>
      </w:r>
      <w:r w:rsidR="00C81D73" w:rsidRPr="00A06C66">
        <w:rPr>
          <w:rFonts w:ascii="Times New Roman" w:hAnsi="Times New Roman"/>
          <w:bCs/>
          <w:sz w:val="24"/>
          <w:szCs w:val="24"/>
        </w:rPr>
        <w:t xml:space="preserve"> </w:t>
      </w:r>
      <w:r w:rsidR="00C81D73" w:rsidRPr="00C81D73">
        <w:rPr>
          <w:rFonts w:ascii="Times New Roman" w:hAnsi="Times New Roman"/>
          <w:b/>
          <w:sz w:val="24"/>
          <w:szCs w:val="24"/>
        </w:rPr>
        <w:t>a</w:t>
      </w:r>
      <w:r w:rsidR="007E43BF">
        <w:rPr>
          <w:rFonts w:ascii="Times New Roman" w:eastAsiaTheme="minorEastAsia" w:hAnsi="Times New Roman" w:hint="eastAsia"/>
          <w:bCs/>
          <w:sz w:val="24"/>
          <w:szCs w:val="24"/>
          <w:lang w:eastAsia="ja-JP"/>
        </w:rPr>
        <w:t>,</w:t>
      </w:r>
      <w:r w:rsidR="00C81D73" w:rsidRPr="00A06C66">
        <w:rPr>
          <w:rFonts w:ascii="Times New Roman" w:hAnsi="Times New Roman"/>
          <w:bCs/>
          <w:sz w:val="24"/>
          <w:szCs w:val="24"/>
        </w:rPr>
        <w:t xml:space="preserve"> Au1 atoms with planar coordination</w:t>
      </w:r>
      <w:r w:rsidR="007E43BF">
        <w:rPr>
          <w:rFonts w:ascii="Times New Roman" w:eastAsiaTheme="minorEastAsia" w:hAnsi="Times New Roman" w:hint="eastAsia"/>
          <w:bCs/>
          <w:sz w:val="24"/>
          <w:szCs w:val="24"/>
          <w:lang w:eastAsia="ja-JP"/>
        </w:rPr>
        <w:t>.</w:t>
      </w:r>
      <w:r w:rsidR="00C81D73" w:rsidRPr="00A06C66">
        <w:rPr>
          <w:rFonts w:ascii="Times New Roman" w:hAnsi="Times New Roman"/>
          <w:bCs/>
          <w:sz w:val="24"/>
          <w:szCs w:val="24"/>
        </w:rPr>
        <w:t xml:space="preserve"> </w:t>
      </w:r>
      <w:r w:rsidR="00C81D73" w:rsidRPr="00C81D73">
        <w:rPr>
          <w:rFonts w:ascii="Times New Roman" w:hAnsi="Times New Roman"/>
          <w:b/>
          <w:sz w:val="24"/>
          <w:szCs w:val="24"/>
        </w:rPr>
        <w:t>b</w:t>
      </w:r>
      <w:r w:rsidR="007E43BF">
        <w:rPr>
          <w:rFonts w:ascii="Times New Roman" w:eastAsiaTheme="minorEastAsia" w:hAnsi="Times New Roman" w:hint="eastAsia"/>
          <w:bCs/>
          <w:sz w:val="24"/>
          <w:szCs w:val="24"/>
          <w:lang w:eastAsia="ja-JP"/>
        </w:rPr>
        <w:t>,</w:t>
      </w:r>
      <w:r w:rsidR="00C81D73" w:rsidRPr="00A06C66">
        <w:rPr>
          <w:rFonts w:ascii="Times New Roman" w:hAnsi="Times New Roman"/>
          <w:bCs/>
          <w:sz w:val="24"/>
          <w:szCs w:val="24"/>
        </w:rPr>
        <w:t xml:space="preserve"> Au2 atoms with non-planar coordination</w:t>
      </w:r>
      <w:r w:rsidR="007E43BF">
        <w:rPr>
          <w:rFonts w:ascii="Times New Roman" w:eastAsiaTheme="minorEastAsia" w:hAnsi="Times New Roman" w:hint="eastAsia"/>
          <w:bCs/>
          <w:sz w:val="24"/>
          <w:szCs w:val="24"/>
          <w:lang w:eastAsia="ja-JP"/>
        </w:rPr>
        <w:t xml:space="preserve">. </w:t>
      </w:r>
      <w:r w:rsidR="00C81D73" w:rsidRPr="00C81D73">
        <w:rPr>
          <w:rFonts w:ascii="Times New Roman" w:hAnsi="Times New Roman"/>
          <w:b/>
          <w:sz w:val="24"/>
          <w:szCs w:val="24"/>
        </w:rPr>
        <w:t>c</w:t>
      </w:r>
      <w:r w:rsidR="007E43BF">
        <w:rPr>
          <w:rFonts w:ascii="Times New Roman" w:eastAsiaTheme="minorEastAsia" w:hAnsi="Times New Roman" w:hint="eastAsia"/>
          <w:bCs/>
          <w:sz w:val="24"/>
          <w:szCs w:val="24"/>
          <w:lang w:eastAsia="ja-JP"/>
        </w:rPr>
        <w:t>,</w:t>
      </w:r>
      <w:r w:rsidR="00C81D73" w:rsidRPr="00A06C66">
        <w:rPr>
          <w:rFonts w:ascii="Times New Roman" w:hAnsi="Times New Roman"/>
          <w:bCs/>
          <w:sz w:val="24"/>
          <w:szCs w:val="24"/>
        </w:rPr>
        <w:t xml:space="preserve"> Au3 atoms with non-planar coordination. The difference between Au2 and Au3 lies in the direction of</w:t>
      </w:r>
      <w:r w:rsidR="007E43BF" w:rsidRPr="007E43BF">
        <w:rPr>
          <w:rFonts w:ascii="Times New Roman" w:eastAsiaTheme="minorEastAsia" w:hAnsi="Times New Roman" w:hint="eastAsia"/>
          <w:bCs/>
          <w:sz w:val="24"/>
          <w:szCs w:val="24"/>
          <w:lang w:eastAsia="ja-JP"/>
        </w:rPr>
        <w:t xml:space="preserve"> </w:t>
      </w:r>
      <w:r w:rsidR="007E43BF">
        <w:rPr>
          <w:rFonts w:ascii="Times New Roman" w:eastAsiaTheme="minorEastAsia" w:hAnsi="Times New Roman" w:hint="eastAsia"/>
          <w:bCs/>
          <w:sz w:val="24"/>
          <w:szCs w:val="24"/>
          <w:lang w:eastAsia="ja-JP"/>
        </w:rPr>
        <w:t>Au atom</w:t>
      </w:r>
      <w:r w:rsidR="00C81D73" w:rsidRPr="00A06C66">
        <w:rPr>
          <w:rFonts w:ascii="Times New Roman" w:hAnsi="Times New Roman"/>
          <w:bCs/>
          <w:sz w:val="24"/>
          <w:szCs w:val="24"/>
        </w:rPr>
        <w:t xml:space="preserve"> deviation. Each calculated system consists of three molecules with direct interactions, </w:t>
      </w:r>
      <w:r w:rsidR="00C81D73" w:rsidRPr="00C81D73">
        <w:rPr>
          <w:rFonts w:ascii="Times New Roman" w:hAnsi="Times New Roman"/>
          <w:bCs/>
          <w:i/>
          <w:iCs/>
          <w:sz w:val="24"/>
          <w:szCs w:val="24"/>
        </w:rPr>
        <w:t>viz</w:t>
      </w:r>
      <w:r w:rsidR="00C81D73" w:rsidRPr="00A06C66">
        <w:rPr>
          <w:rFonts w:ascii="Times New Roman" w:hAnsi="Times New Roman"/>
          <w:bCs/>
          <w:sz w:val="24"/>
          <w:szCs w:val="24"/>
        </w:rPr>
        <w:t>. two Au(</w:t>
      </w:r>
      <w:proofErr w:type="spellStart"/>
      <w:r w:rsidR="00C81D73" w:rsidRPr="00A06C66">
        <w:rPr>
          <w:rFonts w:ascii="Times New Roman" w:hAnsi="Times New Roman"/>
          <w:bCs/>
          <w:sz w:val="24"/>
          <w:szCs w:val="24"/>
        </w:rPr>
        <w:t>dmit</w:t>
      </w:r>
      <w:proofErr w:type="spellEnd"/>
      <w:r w:rsidR="00C81D73" w:rsidRPr="00A06C66">
        <w:rPr>
          <w:rFonts w:ascii="Times New Roman" w:hAnsi="Times New Roman"/>
          <w:bCs/>
          <w:sz w:val="24"/>
          <w:szCs w:val="24"/>
        </w:rPr>
        <w:t>)</w:t>
      </w:r>
      <w:r w:rsidR="00C81D73" w:rsidRPr="00A06C66">
        <w:rPr>
          <w:rFonts w:ascii="Times New Roman" w:hAnsi="Times New Roman"/>
          <w:bCs/>
          <w:sz w:val="24"/>
          <w:szCs w:val="24"/>
          <w:vertAlign w:val="subscript"/>
        </w:rPr>
        <w:t>2</w:t>
      </w:r>
      <w:r w:rsidR="00C81D73" w:rsidRPr="00A06C66">
        <w:rPr>
          <w:rFonts w:ascii="Times New Roman" w:hAnsi="Times New Roman"/>
          <w:bCs/>
          <w:sz w:val="24"/>
          <w:szCs w:val="24"/>
        </w:rPr>
        <w:t xml:space="preserve"> anions and one MV cation, with the two anions having identical molecular structure and related to each other through an inversion centre.</w:t>
      </w:r>
    </w:p>
    <w:p w14:paraId="3B869D29" w14:textId="0C90C7FF" w:rsidR="003200A0" w:rsidRDefault="003200A0">
      <w:pPr>
        <w:widowControl/>
        <w:jc w:val="left"/>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5227CD01" w14:textId="1A6FEFBB" w:rsidR="00D41CD0" w:rsidRPr="003952EA" w:rsidRDefault="003C70C9" w:rsidP="00D41CD0">
      <w:pPr>
        <w:pStyle w:val="MDPI41tablecaption"/>
        <w:tabs>
          <w:tab w:val="center" w:pos="4252"/>
          <w:tab w:val="left" w:pos="6600"/>
        </w:tabs>
        <w:rPr>
          <w:rFonts w:ascii="Times New Roman" w:eastAsia="ＭＳ 明朝" w:hAnsi="Times New Roman"/>
          <w:color w:val="auto"/>
          <w:sz w:val="24"/>
          <w:szCs w:val="24"/>
          <w:lang w:eastAsia="ja-JP"/>
        </w:rPr>
      </w:pPr>
      <w:r w:rsidRPr="003C70C9">
        <w:rPr>
          <w:noProof/>
        </w:rPr>
        <w:lastRenderedPageBreak/>
        <w:drawing>
          <wp:anchor distT="0" distB="0" distL="114300" distR="114300" simplePos="0" relativeHeight="251667456" behindDoc="0" locked="0" layoutInCell="1" allowOverlap="1" wp14:anchorId="7D3439F0" wp14:editId="3BD5BCC1">
            <wp:simplePos x="0" y="0"/>
            <wp:positionH relativeFrom="margin">
              <wp:align>right</wp:align>
            </wp:positionH>
            <wp:positionV relativeFrom="paragraph">
              <wp:posOffset>711200</wp:posOffset>
            </wp:positionV>
            <wp:extent cx="5191200" cy="6410520"/>
            <wp:effectExtent l="0" t="0" r="0" b="9525"/>
            <wp:wrapTopAndBottom/>
            <wp:docPr id="1498869153"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91200" cy="6410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206D">
        <w:rPr>
          <w:rFonts w:ascii="Times New Roman" w:hAnsi="Times New Roman" w:hint="eastAsia"/>
          <w:b/>
          <w:bCs/>
          <w:sz w:val="24"/>
          <w:szCs w:val="24"/>
        </w:rPr>
        <w:t xml:space="preserve">Supplementary </w:t>
      </w:r>
      <w:r w:rsidR="00D41CD0" w:rsidRPr="003952EA">
        <w:rPr>
          <w:rFonts w:ascii="Times New Roman" w:hAnsi="Times New Roman"/>
          <w:b/>
          <w:color w:val="auto"/>
          <w:sz w:val="24"/>
          <w:szCs w:val="24"/>
        </w:rPr>
        <w:t xml:space="preserve">Table </w:t>
      </w:r>
      <w:r w:rsidR="00F9142E">
        <w:rPr>
          <w:rFonts w:ascii="Times New Roman" w:eastAsiaTheme="minorEastAsia" w:hAnsi="Times New Roman" w:hint="eastAsia"/>
          <w:b/>
          <w:color w:val="auto"/>
          <w:sz w:val="24"/>
          <w:szCs w:val="24"/>
          <w:lang w:eastAsia="ja-JP"/>
        </w:rPr>
        <w:t>2</w:t>
      </w:r>
      <w:r w:rsidR="0081759C" w:rsidRPr="00073CE4">
        <w:rPr>
          <w:rFonts w:ascii="Symbol" w:eastAsiaTheme="minorEastAsia" w:hAnsi="Symbol"/>
          <w:sz w:val="24"/>
          <w:szCs w:val="24"/>
          <w:lang w:eastAsia="ja-JP"/>
        </w:rPr>
        <w:t>½</w:t>
      </w:r>
      <w:r w:rsidR="00D41CD0" w:rsidRPr="003952EA">
        <w:rPr>
          <w:rFonts w:ascii="Times New Roman" w:hAnsi="Times New Roman"/>
          <w:color w:val="auto"/>
          <w:sz w:val="24"/>
          <w:szCs w:val="24"/>
        </w:rPr>
        <w:t xml:space="preserve"> </w:t>
      </w:r>
      <w:r w:rsidR="006141E3">
        <w:rPr>
          <w:rFonts w:ascii="Times New Roman" w:eastAsiaTheme="minorEastAsia" w:hAnsi="Times New Roman" w:hint="eastAsia"/>
          <w:color w:val="auto"/>
          <w:sz w:val="24"/>
          <w:szCs w:val="24"/>
          <w:lang w:eastAsia="ja-JP"/>
        </w:rPr>
        <w:t xml:space="preserve">CCDC deposit </w:t>
      </w:r>
      <w:r w:rsidR="006141E3">
        <w:rPr>
          <w:rFonts w:ascii="Times New Roman" w:eastAsiaTheme="minorEastAsia" w:hAnsi="Times New Roman"/>
          <w:color w:val="auto"/>
          <w:sz w:val="24"/>
          <w:szCs w:val="24"/>
          <w:lang w:eastAsia="ja-JP"/>
        </w:rPr>
        <w:t>numbers</w:t>
      </w:r>
      <w:r w:rsidR="006141E3">
        <w:rPr>
          <w:rFonts w:ascii="Times New Roman" w:eastAsiaTheme="minorEastAsia" w:hAnsi="Times New Roman" w:hint="eastAsia"/>
          <w:color w:val="auto"/>
          <w:sz w:val="24"/>
          <w:szCs w:val="24"/>
          <w:lang w:eastAsia="ja-JP"/>
        </w:rPr>
        <w:t xml:space="preserve"> of the s</w:t>
      </w:r>
      <w:r w:rsidR="00D41CD0" w:rsidRPr="003952EA">
        <w:rPr>
          <w:rFonts w:ascii="Times New Roman" w:eastAsia="ＭＳ 明朝" w:hAnsi="Times New Roman"/>
          <w:color w:val="auto"/>
          <w:sz w:val="24"/>
          <w:szCs w:val="24"/>
          <w:lang w:eastAsia="ja-JP"/>
        </w:rPr>
        <w:t>ingle-crystal X-ray structural analysis results of MV[Au(</w:t>
      </w:r>
      <w:proofErr w:type="spellStart"/>
      <w:r w:rsidR="00D41CD0" w:rsidRPr="003952EA">
        <w:rPr>
          <w:rFonts w:ascii="Times New Roman" w:eastAsia="ＭＳ 明朝" w:hAnsi="Times New Roman"/>
          <w:color w:val="auto"/>
          <w:sz w:val="24"/>
          <w:szCs w:val="24"/>
          <w:lang w:eastAsia="ja-JP"/>
        </w:rPr>
        <w:t>dmit</w:t>
      </w:r>
      <w:proofErr w:type="spellEnd"/>
      <w:r w:rsidR="00D41CD0" w:rsidRPr="003952EA">
        <w:rPr>
          <w:rFonts w:ascii="Times New Roman" w:eastAsia="ＭＳ 明朝" w:hAnsi="Times New Roman"/>
          <w:color w:val="auto"/>
          <w:sz w:val="24"/>
          <w:szCs w:val="24"/>
          <w:lang w:eastAsia="ja-JP"/>
        </w:rPr>
        <w:t>)</w:t>
      </w:r>
      <w:r w:rsidR="00D41CD0" w:rsidRPr="003952EA">
        <w:rPr>
          <w:rFonts w:ascii="Times New Roman" w:eastAsia="ＭＳ 明朝" w:hAnsi="Times New Roman"/>
          <w:color w:val="auto"/>
          <w:sz w:val="24"/>
          <w:szCs w:val="24"/>
          <w:vertAlign w:val="subscript"/>
          <w:lang w:eastAsia="ja-JP"/>
        </w:rPr>
        <w:t>2</w:t>
      </w:r>
      <w:r w:rsidR="00D41CD0" w:rsidRPr="003952EA">
        <w:rPr>
          <w:rFonts w:ascii="Times New Roman" w:eastAsia="ＭＳ 明朝" w:hAnsi="Times New Roman"/>
          <w:color w:val="auto"/>
          <w:sz w:val="24"/>
          <w:szCs w:val="24"/>
          <w:lang w:eastAsia="ja-JP"/>
        </w:rPr>
        <w:t>]</w:t>
      </w:r>
      <w:r w:rsidR="00D41CD0" w:rsidRPr="003952EA">
        <w:rPr>
          <w:rFonts w:ascii="Times New Roman" w:eastAsia="ＭＳ 明朝" w:hAnsi="Times New Roman"/>
          <w:color w:val="auto"/>
          <w:sz w:val="24"/>
          <w:szCs w:val="24"/>
          <w:vertAlign w:val="subscript"/>
          <w:lang w:eastAsia="ja-JP"/>
        </w:rPr>
        <w:t>2</w:t>
      </w:r>
      <w:r w:rsidR="00D41CD0" w:rsidRPr="003952EA">
        <w:rPr>
          <w:rFonts w:ascii="Times New Roman" w:eastAsia="ＭＳ 明朝" w:hAnsi="Times New Roman"/>
          <w:color w:val="auto"/>
          <w:sz w:val="24"/>
          <w:szCs w:val="24"/>
          <w:lang w:eastAsia="ja-JP"/>
        </w:rPr>
        <w:t xml:space="preserve"> under the dark condition and during relaxation (</w:t>
      </w:r>
      <w:r w:rsidR="00D41CD0" w:rsidRPr="003952EA">
        <w:rPr>
          <w:rFonts w:ascii="Times New Roman" w:eastAsia="ＭＳ 明朝" w:hAnsi="Times New Roman"/>
          <w:i/>
          <w:iCs/>
          <w:color w:val="auto"/>
          <w:sz w:val="24"/>
          <w:szCs w:val="24"/>
          <w:lang w:eastAsia="ja-JP"/>
        </w:rPr>
        <w:t>t</w:t>
      </w:r>
      <w:r w:rsidR="00D41CD0" w:rsidRPr="003952EA">
        <w:rPr>
          <w:rFonts w:ascii="Times New Roman" w:eastAsia="ＭＳ 明朝" w:hAnsi="Times New Roman"/>
          <w:color w:val="auto"/>
          <w:sz w:val="24"/>
          <w:szCs w:val="24"/>
          <w:lang w:eastAsia="ja-JP"/>
        </w:rPr>
        <w:t xml:space="preserve"> &gt; 0 h) after the UV irradiation </w:t>
      </w:r>
      <w:proofErr w:type="spellStart"/>
      <w:proofErr w:type="gramStart"/>
      <w:r w:rsidR="00D41CD0" w:rsidRPr="003952EA">
        <w:rPr>
          <w:rFonts w:ascii="Times New Roman" w:eastAsia="ＭＳ 明朝" w:hAnsi="Times New Roman"/>
          <w:color w:val="auto"/>
          <w:sz w:val="24"/>
          <w:szCs w:val="24"/>
          <w:lang w:eastAsia="ja-JP"/>
        </w:rPr>
        <w:t>stopped.</w:t>
      </w:r>
      <w:r w:rsidR="00D41CD0" w:rsidRPr="003952EA">
        <w:rPr>
          <w:rFonts w:ascii="Times New Roman" w:eastAsia="ＭＳ 明朝" w:hAnsi="Times New Roman"/>
          <w:color w:val="auto"/>
          <w:sz w:val="24"/>
          <w:szCs w:val="24"/>
          <w:vertAlign w:val="superscript"/>
          <w:lang w:eastAsia="ja-JP"/>
        </w:rPr>
        <w:t>a</w:t>
      </w:r>
      <w:proofErr w:type="spellEnd"/>
      <w:proofErr w:type="gramEnd"/>
      <w:r w:rsidR="00D41CD0" w:rsidRPr="003952EA">
        <w:rPr>
          <w:rFonts w:ascii="Times New Roman" w:eastAsia="ＭＳ 明朝" w:hAnsi="Times New Roman"/>
          <w:color w:val="auto"/>
          <w:sz w:val="24"/>
          <w:szCs w:val="24"/>
          <w:vertAlign w:val="superscript"/>
          <w:lang w:eastAsia="ja-JP"/>
        </w:rPr>
        <w:t>)</w:t>
      </w:r>
    </w:p>
    <w:p w14:paraId="7F14388A" w14:textId="21A38D49" w:rsidR="00D41CD0" w:rsidRPr="006C4672" w:rsidRDefault="00D41CD0" w:rsidP="00D41CD0">
      <w:pPr>
        <w:pStyle w:val="MDPI41tablecaption"/>
        <w:tabs>
          <w:tab w:val="center" w:pos="4252"/>
          <w:tab w:val="left" w:pos="6600"/>
        </w:tabs>
        <w:spacing w:line="240" w:lineRule="auto"/>
        <w:ind w:left="785"/>
        <w:rPr>
          <w:rFonts w:ascii="Times New Roman" w:hAnsi="Times New Roman"/>
          <w:color w:val="auto"/>
          <w:sz w:val="21"/>
          <w:szCs w:val="21"/>
        </w:rPr>
      </w:pPr>
      <w:r w:rsidRPr="002F0864">
        <w:rPr>
          <w:rFonts w:ascii="Times New Roman" w:hAnsi="Times New Roman"/>
          <w:color w:val="auto"/>
          <w:sz w:val="21"/>
          <w:szCs w:val="21"/>
          <w:vertAlign w:val="superscript"/>
        </w:rPr>
        <w:t xml:space="preserve">a) </w:t>
      </w:r>
      <w:r w:rsidRPr="006C4672">
        <w:rPr>
          <w:rFonts w:ascii="Times New Roman" w:hAnsi="Times New Roman"/>
          <w:color w:val="auto"/>
          <w:sz w:val="21"/>
          <w:szCs w:val="21"/>
        </w:rPr>
        <w:t xml:space="preserve">The temperature during data collection was 128 K for all entries. </w:t>
      </w:r>
      <w:r>
        <w:rPr>
          <w:rFonts w:ascii="Times New Roman" w:hAnsi="Times New Roman"/>
          <w:color w:val="auto"/>
          <w:sz w:val="21"/>
          <w:szCs w:val="21"/>
        </w:rPr>
        <w:t xml:space="preserve">The same single crystal was used for the data collection for all entries. </w:t>
      </w:r>
      <w:r w:rsidRPr="006C4672">
        <w:rPr>
          <w:rFonts w:ascii="Times New Roman" w:hAnsi="Times New Roman"/>
          <w:color w:val="auto"/>
          <w:sz w:val="21"/>
          <w:szCs w:val="21"/>
          <w:vertAlign w:val="superscript"/>
        </w:rPr>
        <w:t xml:space="preserve">b) </w:t>
      </w:r>
      <w:r w:rsidRPr="006C4672">
        <w:rPr>
          <w:rFonts w:ascii="Times New Roman" w:hAnsi="Times New Roman"/>
          <w:color w:val="auto"/>
          <w:sz w:val="21"/>
          <w:szCs w:val="21"/>
        </w:rPr>
        <w:t>Because each run of data collection required ~</w:t>
      </w:r>
      <w:r>
        <w:rPr>
          <w:rFonts w:ascii="Times New Roman" w:hAnsi="Times New Roman"/>
          <w:color w:val="auto"/>
          <w:sz w:val="21"/>
          <w:szCs w:val="21"/>
        </w:rPr>
        <w:t>2—</w:t>
      </w:r>
      <w:r w:rsidRPr="006C4672">
        <w:rPr>
          <w:rFonts w:ascii="Times New Roman" w:hAnsi="Times New Roman"/>
          <w:color w:val="auto"/>
          <w:sz w:val="21"/>
          <w:szCs w:val="21"/>
        </w:rPr>
        <w:t xml:space="preserve">4 h, the time </w:t>
      </w:r>
      <w:r w:rsidRPr="006C4672">
        <w:rPr>
          <w:rFonts w:ascii="Times New Roman" w:hAnsi="Times New Roman"/>
          <w:i/>
          <w:iCs/>
          <w:color w:val="auto"/>
          <w:sz w:val="21"/>
          <w:szCs w:val="21"/>
        </w:rPr>
        <w:t>t</w:t>
      </w:r>
      <w:r w:rsidRPr="006C4672">
        <w:rPr>
          <w:rFonts w:ascii="Times New Roman" w:hAnsi="Times New Roman"/>
          <w:color w:val="auto"/>
          <w:sz w:val="21"/>
          <w:szCs w:val="21"/>
        </w:rPr>
        <w:t xml:space="preserve"> corresponds to the middle point of the data collection. For example, data collected at </w:t>
      </w:r>
      <w:r w:rsidRPr="006C4672">
        <w:rPr>
          <w:rFonts w:ascii="Times New Roman" w:hAnsi="Times New Roman"/>
          <w:i/>
          <w:iCs/>
          <w:color w:val="auto"/>
          <w:sz w:val="21"/>
          <w:szCs w:val="21"/>
        </w:rPr>
        <w:t>t</w:t>
      </w:r>
      <w:r w:rsidRPr="006C4672">
        <w:rPr>
          <w:rFonts w:ascii="Times New Roman" w:hAnsi="Times New Roman"/>
          <w:color w:val="auto"/>
          <w:sz w:val="21"/>
          <w:szCs w:val="21"/>
        </w:rPr>
        <w:t xml:space="preserve"> = 1–5 h gave the structure at </w:t>
      </w:r>
      <w:r w:rsidRPr="006C4672">
        <w:rPr>
          <w:rFonts w:ascii="Times New Roman" w:hAnsi="Times New Roman"/>
          <w:i/>
          <w:iCs/>
          <w:color w:val="auto"/>
          <w:sz w:val="21"/>
          <w:szCs w:val="21"/>
        </w:rPr>
        <w:t>t</w:t>
      </w:r>
      <w:r w:rsidRPr="006C4672">
        <w:rPr>
          <w:rFonts w:ascii="Times New Roman" w:hAnsi="Times New Roman"/>
          <w:color w:val="auto"/>
          <w:sz w:val="21"/>
          <w:szCs w:val="21"/>
        </w:rPr>
        <w:t xml:space="preserve"> = 3 h.</w:t>
      </w:r>
    </w:p>
    <w:p w14:paraId="45C9F660" w14:textId="77777777" w:rsidR="00D41CD0" w:rsidRDefault="00D41CD0" w:rsidP="00D41CD0">
      <w:pPr>
        <w:pStyle w:val="MDPI41tablecaption"/>
        <w:tabs>
          <w:tab w:val="center" w:pos="4252"/>
          <w:tab w:val="left" w:pos="6600"/>
        </w:tabs>
        <w:spacing w:line="240" w:lineRule="auto"/>
        <w:ind w:left="0"/>
        <w:jc w:val="left"/>
        <w:rPr>
          <w:rFonts w:ascii="Times New Roman" w:hAnsi="Times New Roman"/>
          <w:color w:val="auto"/>
          <w:sz w:val="24"/>
          <w:szCs w:val="36"/>
        </w:rPr>
      </w:pPr>
    </w:p>
    <w:p w14:paraId="131F7D95" w14:textId="6EC34705" w:rsidR="00501884" w:rsidRDefault="00FE6D3A" w:rsidP="000E6E0A">
      <w:pPr>
        <w:pStyle w:val="MDPI41tablecaption"/>
        <w:tabs>
          <w:tab w:val="center" w:pos="4252"/>
          <w:tab w:val="left" w:pos="6600"/>
        </w:tabs>
        <w:spacing w:before="0" w:after="0"/>
        <w:ind w:left="0"/>
        <w:jc w:val="left"/>
        <w:rPr>
          <w:rFonts w:ascii="Times New Roman" w:eastAsiaTheme="minorEastAsia" w:hAnsi="Times New Roman"/>
          <w:color w:val="auto"/>
          <w:sz w:val="24"/>
          <w:szCs w:val="24"/>
          <w:lang w:eastAsia="ja-JP"/>
        </w:rPr>
      </w:pPr>
      <w:r>
        <w:rPr>
          <w:rFonts w:ascii="Times New Roman" w:eastAsiaTheme="minorEastAsia" w:hAnsi="Times New Roman"/>
          <w:noProof/>
          <w:color w:val="auto"/>
          <w:sz w:val="24"/>
          <w:szCs w:val="24"/>
          <w:lang w:eastAsia="ja-JP"/>
          <w14:ligatures w14:val="standardContextual"/>
        </w:rPr>
        <w:lastRenderedPageBreak/>
        <w:drawing>
          <wp:inline distT="0" distB="0" distL="0" distR="0" wp14:anchorId="54887271" wp14:editId="16C133BE">
            <wp:extent cx="5400040" cy="6067425"/>
            <wp:effectExtent l="0" t="0" r="0" b="9525"/>
            <wp:docPr id="34615621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156217" name="図 34615621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6067425"/>
                    </a:xfrm>
                    <a:prstGeom prst="rect">
                      <a:avLst/>
                    </a:prstGeom>
                  </pic:spPr>
                </pic:pic>
              </a:graphicData>
            </a:graphic>
          </wp:inline>
        </w:drawing>
      </w:r>
    </w:p>
    <w:p w14:paraId="2781D473" w14:textId="77777777" w:rsidR="00501884" w:rsidRPr="005E374E" w:rsidRDefault="00501884" w:rsidP="000E6E0A">
      <w:pPr>
        <w:pStyle w:val="MDPI41tablecaption"/>
        <w:tabs>
          <w:tab w:val="center" w:pos="4252"/>
          <w:tab w:val="left" w:pos="6600"/>
        </w:tabs>
        <w:spacing w:before="0" w:after="0"/>
        <w:ind w:left="0"/>
        <w:jc w:val="left"/>
        <w:rPr>
          <w:rFonts w:ascii="Times New Roman" w:eastAsiaTheme="minorEastAsia" w:hAnsi="Times New Roman"/>
          <w:color w:val="auto"/>
          <w:sz w:val="24"/>
          <w:szCs w:val="24"/>
          <w:lang w:eastAsia="ja-JP"/>
        </w:rPr>
      </w:pPr>
    </w:p>
    <w:p w14:paraId="2D668C79" w14:textId="0A72CC79" w:rsidR="00C81D73" w:rsidRDefault="0091206D" w:rsidP="00F234A5">
      <w:pPr>
        <w:rPr>
          <w:rFonts w:ascii="Times New Roman" w:hAnsi="Times New Roman" w:cs="Times New Roman"/>
          <w:sz w:val="24"/>
          <w:szCs w:val="24"/>
          <w:lang w:val="en-GB"/>
        </w:rPr>
      </w:pPr>
      <w:r>
        <w:rPr>
          <w:rFonts w:ascii="Times New Roman" w:hAnsi="Times New Roman" w:cs="Times New Roman" w:hint="eastAsia"/>
          <w:b/>
          <w:bCs/>
          <w:sz w:val="24"/>
          <w:szCs w:val="24"/>
        </w:rPr>
        <w:t xml:space="preserve">Supplementary </w:t>
      </w:r>
      <w:r w:rsidR="00073CE4">
        <w:rPr>
          <w:rFonts w:ascii="Times New Roman" w:hAnsi="Times New Roman" w:cs="Times New Roman" w:hint="eastAsia"/>
          <w:b/>
          <w:bCs/>
          <w:sz w:val="24"/>
          <w:szCs w:val="24"/>
          <w:lang w:val="en-GB"/>
        </w:rPr>
        <w:t>Fig. 5</w:t>
      </w:r>
      <w:r w:rsidR="00073CE4" w:rsidRPr="00073CE4">
        <w:rPr>
          <w:rFonts w:ascii="Symbol" w:hAnsi="Symbol"/>
          <w:sz w:val="24"/>
          <w:szCs w:val="24"/>
        </w:rPr>
        <w:t>½</w:t>
      </w:r>
      <w:r w:rsidR="00073CE4">
        <w:rPr>
          <w:rFonts w:ascii="Times New Roman" w:hAnsi="Times New Roman" w:cs="Times New Roman" w:hint="eastAsia"/>
          <w:sz w:val="24"/>
          <w:szCs w:val="24"/>
          <w:lang w:val="en-GB"/>
        </w:rPr>
        <w:t xml:space="preserve"> </w:t>
      </w:r>
      <w:r w:rsidR="00073CE4" w:rsidRPr="00033511">
        <w:rPr>
          <w:rFonts w:ascii="Times New Roman" w:hAnsi="Times New Roman" w:cs="Times New Roman" w:hint="eastAsia"/>
          <w:b/>
          <w:bCs/>
          <w:sz w:val="24"/>
          <w:szCs w:val="24"/>
          <w:lang w:val="en-GB"/>
        </w:rPr>
        <w:t>Time evolution of XPS spectra.</w:t>
      </w:r>
      <w:r w:rsidR="00073CE4">
        <w:rPr>
          <w:rFonts w:ascii="Times New Roman" w:hAnsi="Times New Roman" w:cs="Times New Roman" w:hint="eastAsia"/>
          <w:sz w:val="24"/>
          <w:szCs w:val="24"/>
          <w:lang w:val="en-GB"/>
        </w:rPr>
        <w:t xml:space="preserve"> Selected spectra showing the differences </w:t>
      </w:r>
      <w:r w:rsidR="004B63DD">
        <w:rPr>
          <w:rFonts w:ascii="Times New Roman" w:hAnsi="Times New Roman" w:cs="Times New Roman" w:hint="eastAsia"/>
          <w:sz w:val="24"/>
          <w:szCs w:val="24"/>
          <w:lang w:val="en-GB"/>
        </w:rPr>
        <w:t xml:space="preserve">between those measured </w:t>
      </w:r>
      <w:r w:rsidR="00073CE4">
        <w:rPr>
          <w:rFonts w:ascii="Times New Roman" w:hAnsi="Times New Roman" w:cs="Times New Roman" w:hint="eastAsia"/>
          <w:sz w:val="24"/>
          <w:szCs w:val="24"/>
          <w:lang w:val="en-GB"/>
        </w:rPr>
        <w:t>before</w:t>
      </w:r>
      <w:r w:rsidR="00033511">
        <w:rPr>
          <w:rFonts w:ascii="Times New Roman" w:hAnsi="Times New Roman" w:cs="Times New Roman" w:hint="eastAsia"/>
          <w:sz w:val="24"/>
          <w:szCs w:val="24"/>
          <w:lang w:val="en-GB"/>
        </w:rPr>
        <w:t xml:space="preserve"> (dark)</w:t>
      </w:r>
      <w:r w:rsidR="00073CE4">
        <w:rPr>
          <w:rFonts w:ascii="Times New Roman" w:hAnsi="Times New Roman" w:cs="Times New Roman" w:hint="eastAsia"/>
          <w:sz w:val="24"/>
          <w:szCs w:val="24"/>
          <w:lang w:val="en-GB"/>
        </w:rPr>
        <w:t>, during</w:t>
      </w:r>
      <w:r w:rsidR="00033511">
        <w:rPr>
          <w:rFonts w:ascii="Times New Roman" w:hAnsi="Times New Roman" w:cs="Times New Roman" w:hint="eastAsia"/>
          <w:sz w:val="24"/>
          <w:szCs w:val="24"/>
          <w:lang w:val="en-GB"/>
        </w:rPr>
        <w:t xml:space="preserve"> (UV)</w:t>
      </w:r>
      <w:r w:rsidR="00073CE4">
        <w:rPr>
          <w:rFonts w:ascii="Times New Roman" w:hAnsi="Times New Roman" w:cs="Times New Roman" w:hint="eastAsia"/>
          <w:sz w:val="24"/>
          <w:szCs w:val="24"/>
          <w:lang w:val="en-GB"/>
        </w:rPr>
        <w:t>, and after UV irradiation</w:t>
      </w:r>
      <w:r w:rsidR="00033511">
        <w:rPr>
          <w:rFonts w:ascii="Times New Roman" w:hAnsi="Times New Roman" w:cs="Times New Roman" w:hint="eastAsia"/>
          <w:sz w:val="24"/>
          <w:szCs w:val="24"/>
          <w:lang w:val="en-GB"/>
        </w:rPr>
        <w:t xml:space="preserve"> (the elapsed time indicated)</w:t>
      </w:r>
      <w:r w:rsidR="00073CE4">
        <w:rPr>
          <w:rFonts w:ascii="Times New Roman" w:hAnsi="Times New Roman" w:cs="Times New Roman" w:hint="eastAsia"/>
          <w:sz w:val="24"/>
          <w:szCs w:val="24"/>
          <w:lang w:val="en-GB"/>
        </w:rPr>
        <w:t>.</w:t>
      </w:r>
      <w:r w:rsidR="00FE6D3A">
        <w:rPr>
          <w:rFonts w:ascii="Times New Roman" w:hAnsi="Times New Roman" w:cs="Times New Roman" w:hint="eastAsia"/>
          <w:sz w:val="24"/>
          <w:szCs w:val="24"/>
          <w:lang w:val="en-GB"/>
        </w:rPr>
        <w:t xml:space="preserve"> </w:t>
      </w:r>
      <w:r w:rsidR="00FE6D3A" w:rsidRPr="00FE6D3A">
        <w:rPr>
          <w:rFonts w:ascii="Times New Roman" w:hAnsi="Times New Roman" w:cs="Times New Roman" w:hint="eastAsia"/>
          <w:b/>
          <w:bCs/>
          <w:sz w:val="24"/>
          <w:szCs w:val="24"/>
          <w:lang w:val="en-GB"/>
        </w:rPr>
        <w:t>a</w:t>
      </w:r>
      <w:r w:rsidR="00FE6D3A">
        <w:rPr>
          <w:rFonts w:ascii="Times New Roman" w:hAnsi="Times New Roman" w:cs="Times New Roman" w:hint="eastAsia"/>
          <w:sz w:val="24"/>
          <w:szCs w:val="24"/>
          <w:lang w:val="en-GB"/>
        </w:rPr>
        <w:t>, Au 4</w:t>
      </w:r>
      <w:r w:rsidR="00FE6D3A" w:rsidRPr="00FE6D3A">
        <w:rPr>
          <w:rFonts w:ascii="Times New Roman" w:hAnsi="Times New Roman" w:cs="Times New Roman" w:hint="eastAsia"/>
          <w:i/>
          <w:iCs/>
          <w:sz w:val="24"/>
          <w:szCs w:val="24"/>
          <w:lang w:val="en-GB"/>
        </w:rPr>
        <w:t>f</w:t>
      </w:r>
      <w:r w:rsidR="00FE6D3A">
        <w:rPr>
          <w:rFonts w:ascii="Times New Roman" w:hAnsi="Times New Roman" w:cs="Times New Roman" w:hint="eastAsia"/>
          <w:sz w:val="24"/>
          <w:szCs w:val="24"/>
          <w:lang w:val="en-GB"/>
        </w:rPr>
        <w:t xml:space="preserve">. </w:t>
      </w:r>
      <w:r w:rsidR="00FE6D3A" w:rsidRPr="00FE6D3A">
        <w:rPr>
          <w:rFonts w:ascii="Times New Roman" w:hAnsi="Times New Roman" w:cs="Times New Roman" w:hint="eastAsia"/>
          <w:b/>
          <w:bCs/>
          <w:sz w:val="24"/>
          <w:szCs w:val="24"/>
          <w:lang w:val="en-GB"/>
        </w:rPr>
        <w:t>b</w:t>
      </w:r>
      <w:r w:rsidR="00FE6D3A">
        <w:rPr>
          <w:rFonts w:ascii="Times New Roman" w:hAnsi="Times New Roman" w:cs="Times New Roman" w:hint="eastAsia"/>
          <w:sz w:val="24"/>
          <w:szCs w:val="24"/>
          <w:lang w:val="en-GB"/>
        </w:rPr>
        <w:t>, Au 5</w:t>
      </w:r>
      <w:r w:rsidR="00FE6D3A" w:rsidRPr="00FE6D3A">
        <w:rPr>
          <w:rFonts w:ascii="Times New Roman" w:hAnsi="Times New Roman" w:cs="Times New Roman" w:hint="eastAsia"/>
          <w:i/>
          <w:iCs/>
          <w:sz w:val="24"/>
          <w:szCs w:val="24"/>
          <w:lang w:val="en-GB"/>
        </w:rPr>
        <w:t>s</w:t>
      </w:r>
      <w:r w:rsidR="00FE6D3A">
        <w:rPr>
          <w:rFonts w:ascii="Times New Roman" w:hAnsi="Times New Roman" w:cs="Times New Roman" w:hint="eastAsia"/>
          <w:sz w:val="24"/>
          <w:szCs w:val="24"/>
          <w:lang w:val="en-GB"/>
        </w:rPr>
        <w:t xml:space="preserve">. </w:t>
      </w:r>
      <w:r w:rsidR="00FE6D3A" w:rsidRPr="00FE6D3A">
        <w:rPr>
          <w:rFonts w:ascii="Times New Roman" w:hAnsi="Times New Roman" w:cs="Times New Roman" w:hint="eastAsia"/>
          <w:b/>
          <w:bCs/>
          <w:sz w:val="24"/>
          <w:szCs w:val="24"/>
          <w:lang w:val="en-GB"/>
        </w:rPr>
        <w:t>c</w:t>
      </w:r>
      <w:r w:rsidR="00FE6D3A">
        <w:rPr>
          <w:rFonts w:ascii="Times New Roman" w:hAnsi="Times New Roman" w:cs="Times New Roman" w:hint="eastAsia"/>
          <w:sz w:val="24"/>
          <w:szCs w:val="24"/>
          <w:lang w:val="en-GB"/>
        </w:rPr>
        <w:t>, S 2</w:t>
      </w:r>
      <w:r w:rsidR="00FE6D3A" w:rsidRPr="00FE6D3A">
        <w:rPr>
          <w:rFonts w:ascii="Times New Roman" w:hAnsi="Times New Roman" w:cs="Times New Roman" w:hint="eastAsia"/>
          <w:i/>
          <w:iCs/>
          <w:sz w:val="24"/>
          <w:szCs w:val="24"/>
          <w:lang w:val="en-GB"/>
        </w:rPr>
        <w:t>s</w:t>
      </w:r>
      <w:r w:rsidR="00FE6D3A">
        <w:rPr>
          <w:rFonts w:ascii="Times New Roman" w:hAnsi="Times New Roman" w:cs="Times New Roman" w:hint="eastAsia"/>
          <w:sz w:val="24"/>
          <w:szCs w:val="24"/>
          <w:lang w:val="en-GB"/>
        </w:rPr>
        <w:t xml:space="preserve">. </w:t>
      </w:r>
      <w:r w:rsidR="00FE6D3A" w:rsidRPr="00FE6D3A">
        <w:rPr>
          <w:rFonts w:ascii="Times New Roman" w:hAnsi="Times New Roman" w:cs="Times New Roman" w:hint="eastAsia"/>
          <w:b/>
          <w:bCs/>
          <w:sz w:val="24"/>
          <w:szCs w:val="24"/>
          <w:lang w:val="en-GB"/>
        </w:rPr>
        <w:t>d</w:t>
      </w:r>
      <w:r w:rsidR="00FE6D3A">
        <w:rPr>
          <w:rFonts w:ascii="Times New Roman" w:hAnsi="Times New Roman" w:cs="Times New Roman" w:hint="eastAsia"/>
          <w:sz w:val="24"/>
          <w:szCs w:val="24"/>
          <w:lang w:val="en-GB"/>
        </w:rPr>
        <w:t>, Au 4</w:t>
      </w:r>
      <w:r w:rsidR="00FE6D3A" w:rsidRPr="00FE6D3A">
        <w:rPr>
          <w:rFonts w:ascii="Times New Roman" w:hAnsi="Times New Roman" w:cs="Times New Roman" w:hint="eastAsia"/>
          <w:i/>
          <w:iCs/>
          <w:sz w:val="24"/>
          <w:szCs w:val="24"/>
          <w:lang w:val="en-GB"/>
        </w:rPr>
        <w:t>d</w:t>
      </w:r>
      <w:r w:rsidR="00FE6D3A">
        <w:rPr>
          <w:rFonts w:ascii="Times New Roman" w:hAnsi="Times New Roman" w:cs="Times New Roman" w:hint="eastAsia"/>
          <w:sz w:val="24"/>
          <w:szCs w:val="24"/>
          <w:lang w:val="en-GB"/>
        </w:rPr>
        <w:t xml:space="preserve">. </w:t>
      </w:r>
      <w:r w:rsidR="00FE6D3A" w:rsidRPr="00FE6D3A">
        <w:rPr>
          <w:rFonts w:ascii="Times New Roman" w:hAnsi="Times New Roman" w:cs="Times New Roman" w:hint="eastAsia"/>
          <w:b/>
          <w:bCs/>
          <w:sz w:val="24"/>
          <w:szCs w:val="24"/>
          <w:lang w:val="en-GB"/>
        </w:rPr>
        <w:t>e</w:t>
      </w:r>
      <w:r w:rsidR="00FE6D3A">
        <w:rPr>
          <w:rFonts w:ascii="Times New Roman" w:hAnsi="Times New Roman" w:cs="Times New Roman" w:hint="eastAsia"/>
          <w:sz w:val="24"/>
          <w:szCs w:val="24"/>
          <w:lang w:val="en-GB"/>
        </w:rPr>
        <w:t>, S 2</w:t>
      </w:r>
      <w:r w:rsidR="00FE6D3A" w:rsidRPr="00FE6D3A">
        <w:rPr>
          <w:rFonts w:ascii="Times New Roman" w:hAnsi="Times New Roman" w:cs="Times New Roman" w:hint="eastAsia"/>
          <w:i/>
          <w:iCs/>
          <w:sz w:val="24"/>
          <w:szCs w:val="24"/>
          <w:lang w:val="en-GB"/>
        </w:rPr>
        <w:t>p</w:t>
      </w:r>
      <w:r w:rsidR="00FE6D3A">
        <w:rPr>
          <w:rFonts w:ascii="Times New Roman" w:hAnsi="Times New Roman" w:cs="Times New Roman" w:hint="eastAsia"/>
          <w:sz w:val="24"/>
          <w:szCs w:val="24"/>
          <w:lang w:val="en-GB"/>
        </w:rPr>
        <w:t>.</w:t>
      </w:r>
      <w:r w:rsidR="00044A73">
        <w:rPr>
          <w:rFonts w:ascii="Times New Roman" w:hAnsi="Times New Roman" w:cs="Times New Roman" w:hint="eastAsia"/>
          <w:sz w:val="24"/>
          <w:szCs w:val="24"/>
          <w:lang w:val="en-GB"/>
        </w:rPr>
        <w:t xml:space="preserve"> The </w:t>
      </w:r>
      <w:r w:rsidR="00044A73">
        <w:rPr>
          <w:rFonts w:ascii="Times New Roman" w:hAnsi="Times New Roman" w:cs="Times New Roman"/>
          <w:sz w:val="24"/>
          <w:szCs w:val="24"/>
          <w:lang w:val="en-GB"/>
        </w:rPr>
        <w:t>colours</w:t>
      </w:r>
      <w:r w:rsidR="00044A73">
        <w:rPr>
          <w:rFonts w:ascii="Times New Roman" w:hAnsi="Times New Roman" w:cs="Times New Roman" w:hint="eastAsia"/>
          <w:sz w:val="24"/>
          <w:szCs w:val="24"/>
          <w:lang w:val="en-GB"/>
        </w:rPr>
        <w:t xml:space="preserve"> of the spectra in each panel indicate the elapsed time </w:t>
      </w:r>
      <w:r w:rsidR="00044A73" w:rsidRPr="00044A73">
        <w:rPr>
          <w:rFonts w:ascii="Times New Roman" w:hAnsi="Times New Roman" w:cs="Times New Roman" w:hint="eastAsia"/>
          <w:i/>
          <w:iCs/>
          <w:sz w:val="24"/>
          <w:szCs w:val="24"/>
          <w:lang w:val="en-GB"/>
        </w:rPr>
        <w:t>t</w:t>
      </w:r>
      <w:r w:rsidR="00044A73">
        <w:rPr>
          <w:rFonts w:ascii="Times New Roman" w:hAnsi="Times New Roman" w:cs="Times New Roman" w:hint="eastAsia"/>
          <w:sz w:val="24"/>
          <w:szCs w:val="24"/>
          <w:lang w:val="en-GB"/>
        </w:rPr>
        <w:t xml:space="preserve"> as indicated.</w:t>
      </w:r>
    </w:p>
    <w:p w14:paraId="1A46D171" w14:textId="77777777" w:rsidR="00073CE4" w:rsidRPr="00073CE4" w:rsidRDefault="00073CE4" w:rsidP="00F234A5">
      <w:pPr>
        <w:rPr>
          <w:rFonts w:ascii="Times New Roman" w:hAnsi="Times New Roman" w:cs="Times New Roman"/>
          <w:sz w:val="24"/>
          <w:szCs w:val="24"/>
          <w:lang w:val="en-GB"/>
        </w:rPr>
      </w:pPr>
    </w:p>
    <w:p w14:paraId="6A2AD97E" w14:textId="77777777" w:rsidR="003200A0" w:rsidRDefault="003200A0">
      <w:pPr>
        <w:widowControl/>
        <w:jc w:val="left"/>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402DB2EE" w14:textId="389C95C8" w:rsidR="00022D15" w:rsidRDefault="00443092" w:rsidP="00F234A5">
      <w:pPr>
        <w:rPr>
          <w:rFonts w:ascii="Times New Roman" w:hAnsi="Times New Roman" w:cs="Times New Roman"/>
          <w:sz w:val="24"/>
          <w:szCs w:val="24"/>
          <w:lang w:val="en-GB"/>
        </w:rPr>
      </w:pPr>
      <w:r>
        <w:rPr>
          <w:rFonts w:ascii="Times New Roman" w:hAnsi="Times New Roman" w:cs="Times New Roman" w:hint="eastAsia"/>
          <w:b/>
          <w:bCs/>
          <w:sz w:val="24"/>
          <w:szCs w:val="24"/>
          <w:lang w:val="en-GB"/>
        </w:rPr>
        <w:lastRenderedPageBreak/>
        <w:t>Notes</w:t>
      </w:r>
    </w:p>
    <w:p w14:paraId="3FBF18CA" w14:textId="0FF352A0" w:rsidR="00443092" w:rsidRDefault="00443092" w:rsidP="00443092">
      <w:pPr>
        <w:ind w:leftChars="135" w:left="708" w:hangingChars="177" w:hanging="425"/>
        <w:rPr>
          <w:rFonts w:ascii="Times New Roman" w:hAnsi="Times New Roman" w:cs="Times New Roman"/>
          <w:sz w:val="24"/>
          <w:szCs w:val="24"/>
        </w:rPr>
      </w:pPr>
      <w:r>
        <w:rPr>
          <w:rFonts w:ascii="Times New Roman" w:hAnsi="Times New Roman" w:cs="Times New Roman" w:hint="eastAsia"/>
          <w:sz w:val="24"/>
          <w:szCs w:val="24"/>
          <w:lang w:val="en-GB"/>
        </w:rPr>
        <w:t>1.</w:t>
      </w:r>
      <w:r>
        <w:rPr>
          <w:rFonts w:ascii="Times New Roman" w:hAnsi="Times New Roman" w:cs="Times New Roman"/>
          <w:sz w:val="24"/>
          <w:szCs w:val="24"/>
          <w:lang w:val="en-GB"/>
        </w:rPr>
        <w:tab/>
      </w:r>
      <w:r w:rsidRPr="00443092">
        <w:rPr>
          <w:rFonts w:ascii="Times New Roman" w:hAnsi="Times New Roman" w:cs="Times New Roman"/>
          <w:sz w:val="24"/>
          <w:szCs w:val="24"/>
        </w:rPr>
        <w:t xml:space="preserve">When a part of electrons in closed-shell orbitals is excited by UV to occupy molecular orbitals of higher energies, the total orbital angular momenta of the electrons in the original orbitals are no more cancelled. Additionally, the higher-energy orbitals </w:t>
      </w:r>
      <w:r w:rsidR="009D0807">
        <w:rPr>
          <w:rFonts w:ascii="Times New Roman" w:hAnsi="Times New Roman" w:cs="Times New Roman" w:hint="eastAsia"/>
          <w:sz w:val="24"/>
          <w:szCs w:val="24"/>
        </w:rPr>
        <w:t>often</w:t>
      </w:r>
      <w:r w:rsidRPr="00443092">
        <w:rPr>
          <w:rFonts w:ascii="Times New Roman" w:hAnsi="Times New Roman" w:cs="Times New Roman"/>
          <w:sz w:val="24"/>
          <w:szCs w:val="24"/>
        </w:rPr>
        <w:t xml:space="preserve"> possess higher orbital angular momenta than the original inner orbitals. Both effects enhance the spin-orbit coupling.</w:t>
      </w:r>
    </w:p>
    <w:p w14:paraId="4169AD24" w14:textId="77777777" w:rsidR="000F195B" w:rsidRDefault="000F195B" w:rsidP="00443092">
      <w:pPr>
        <w:ind w:leftChars="135" w:left="708" w:hangingChars="177" w:hanging="425"/>
        <w:rPr>
          <w:rFonts w:ascii="Times New Roman" w:hAnsi="Times New Roman" w:cs="Times New Roman"/>
          <w:sz w:val="24"/>
          <w:szCs w:val="24"/>
        </w:rPr>
      </w:pPr>
    </w:p>
    <w:p w14:paraId="2568C86E" w14:textId="6A19E6DF" w:rsidR="00274946" w:rsidRDefault="00274946" w:rsidP="00443092">
      <w:pPr>
        <w:ind w:leftChars="135" w:left="708" w:hangingChars="177" w:hanging="425"/>
        <w:rPr>
          <w:rFonts w:ascii="Times New Roman" w:hAnsi="Times New Roman" w:cs="Times New Roman"/>
          <w:sz w:val="24"/>
          <w:szCs w:val="24"/>
        </w:rPr>
      </w:pPr>
      <w:r>
        <w:rPr>
          <w:rFonts w:ascii="Times New Roman" w:hAnsi="Times New Roman" w:cs="Times New Roman" w:hint="eastAsia"/>
          <w:sz w:val="24"/>
          <w:szCs w:val="24"/>
        </w:rPr>
        <w:t>2.</w:t>
      </w:r>
      <w:r w:rsidR="00D36A61">
        <w:rPr>
          <w:rFonts w:ascii="Times New Roman" w:hAnsi="Times New Roman" w:cs="Times New Roman"/>
          <w:sz w:val="24"/>
          <w:szCs w:val="24"/>
        </w:rPr>
        <w:tab/>
      </w:r>
      <w:r w:rsidR="00D36A61">
        <w:rPr>
          <w:rFonts w:ascii="Times New Roman" w:hAnsi="Times New Roman" w:cs="Times New Roman" w:hint="eastAsia"/>
          <w:sz w:val="24"/>
          <w:szCs w:val="24"/>
        </w:rPr>
        <w:t xml:space="preserve">The molecular orbitals are generally described by linear combination of atomic orbitals as </w:t>
      </w:r>
      <w:r w:rsidR="00D36A61" w:rsidRPr="00643779">
        <w:rPr>
          <w:rFonts w:ascii="Times New Roman" w:hAnsi="Times New Roman" w:cs="Times New Roman" w:hint="eastAsia"/>
          <w:sz w:val="24"/>
          <w:szCs w:val="24"/>
        </w:rPr>
        <w:t>Eq. 1.</w:t>
      </w:r>
    </w:p>
    <w:p w14:paraId="630F0625" w14:textId="1D408ADF" w:rsidR="00D36A61" w:rsidRPr="00D36A61" w:rsidRDefault="00D36A61" w:rsidP="00443092">
      <w:pPr>
        <w:ind w:leftChars="135" w:left="708" w:hangingChars="177" w:hanging="425"/>
        <w:rPr>
          <w:rFonts w:ascii="Times New Roman" w:hAnsi="Times New Roman" w:cs="Times New Roman"/>
          <w:sz w:val="24"/>
          <w:szCs w:val="24"/>
          <w:lang w:val="en-GB"/>
        </w:rPr>
      </w:pPr>
      <m:oMathPara>
        <m:oMathParaPr>
          <m:jc m:val="right"/>
        </m:oMathParaPr>
        <m:oMath>
          <m:r>
            <w:rPr>
              <w:rFonts w:ascii="Cambria Math" w:hAnsi="Cambria Math" w:cs="Times New Roman"/>
              <w:sz w:val="24"/>
              <w:szCs w:val="24"/>
              <w:lang w:val="en-GB"/>
            </w:rPr>
            <m:t>ψ=</m:t>
          </m:r>
          <m:nary>
            <m:naryPr>
              <m:chr m:val="∑"/>
              <m:limLoc m:val="undOvr"/>
              <m:ctrlPr>
                <w:rPr>
                  <w:rFonts w:ascii="Cambria Math" w:hAnsi="Cambria Math" w:cs="Times New Roman"/>
                  <w:i/>
                  <w:sz w:val="24"/>
                  <w:szCs w:val="24"/>
                  <w:lang w:val="en-GB"/>
                </w:rPr>
              </m:ctrlPr>
            </m:naryPr>
            <m:sub>
              <m:r>
                <m:rPr>
                  <m:sty m:val="p"/>
                </m:rPr>
                <w:rPr>
                  <w:rFonts w:ascii="Cambria Math" w:hAnsi="Cambria Math" w:cs="Times New Roman"/>
                  <w:sz w:val="24"/>
                  <w:szCs w:val="24"/>
                  <w:lang w:val="en-GB"/>
                </w:rPr>
                <m:t>i</m:t>
              </m:r>
            </m:sub>
            <m:sup/>
            <m:e>
              <m:sSub>
                <m:sSubPr>
                  <m:ctrlPr>
                    <w:rPr>
                      <w:rFonts w:ascii="Cambria Math" w:hAnsi="Cambria Math" w:cs="Times New Roman"/>
                      <w:i/>
                      <w:sz w:val="24"/>
                      <w:szCs w:val="24"/>
                      <w:lang w:val="en-GB"/>
                    </w:rPr>
                  </m:ctrlPr>
                </m:sSubPr>
                <m:e>
                  <m:sSub>
                    <m:sSubPr>
                      <m:ctrlPr>
                        <w:rPr>
                          <w:rFonts w:ascii="Cambria Math" w:hAnsi="Cambria Math" w:cs="Times New Roman"/>
                          <w:i/>
                          <w:sz w:val="24"/>
                          <w:szCs w:val="24"/>
                          <w:lang w:val="en-GB"/>
                        </w:rPr>
                      </m:ctrlPr>
                    </m:sSubPr>
                    <m:e>
                      <m:r>
                        <w:rPr>
                          <w:rFonts w:ascii="Cambria Math" w:hAnsi="Cambria Math" w:cs="Times New Roman"/>
                          <w:sz w:val="24"/>
                          <w:szCs w:val="24"/>
                          <w:lang w:val="en-GB"/>
                        </w:rPr>
                        <m:t>c</m:t>
                      </m:r>
                    </m:e>
                    <m:sub>
                      <m:r>
                        <m:rPr>
                          <m:sty m:val="p"/>
                        </m:rPr>
                        <w:rPr>
                          <w:rFonts w:ascii="Cambria Math" w:hAnsi="Cambria Math" w:cs="Times New Roman"/>
                          <w:sz w:val="24"/>
                          <w:szCs w:val="24"/>
                          <w:lang w:val="en-GB"/>
                        </w:rPr>
                        <m:t>i</m:t>
                      </m:r>
                    </m:sub>
                  </m:sSub>
                  <m:r>
                    <w:rPr>
                      <w:rFonts w:ascii="Cambria Math" w:hAnsi="Cambria Math" w:cs="Times New Roman"/>
                      <w:sz w:val="24"/>
                      <w:szCs w:val="24"/>
                      <w:lang w:val="en-GB"/>
                    </w:rPr>
                    <m:t>ϕ</m:t>
                  </m:r>
                </m:e>
                <m:sub>
                  <m:r>
                    <m:rPr>
                      <m:sty m:val="p"/>
                    </m:rPr>
                    <w:rPr>
                      <w:rFonts w:ascii="Cambria Math" w:hAnsi="Cambria Math" w:cs="Times New Roman"/>
                      <w:sz w:val="24"/>
                      <w:szCs w:val="24"/>
                      <w:lang w:val="en-GB"/>
                    </w:rPr>
                    <m:t>i</m:t>
                  </m:r>
                </m:sub>
              </m:sSub>
            </m:e>
          </m:nary>
          <m:r>
            <w:rPr>
              <w:rFonts w:ascii="Cambria Math" w:hAnsi="Cambria Math" w:cs="Times New Roman"/>
              <w:sz w:val="24"/>
              <w:szCs w:val="24"/>
              <w:lang w:val="en-GB"/>
            </w:rPr>
            <m:t xml:space="preserve">                                                      (</m:t>
          </m:r>
          <m:r>
            <m:rPr>
              <m:sty m:val="p"/>
            </m:rPr>
            <w:rPr>
              <w:rFonts w:ascii="Cambria Math" w:hAnsi="Cambria Math" w:cs="Times New Roman"/>
              <w:sz w:val="24"/>
              <w:szCs w:val="24"/>
              <w:lang w:val="en-GB"/>
            </w:rPr>
            <m:t>Eq</m:t>
          </m:r>
          <m:r>
            <w:rPr>
              <w:rFonts w:ascii="Cambria Math" w:hAnsi="Cambria Math" w:cs="Times New Roman"/>
              <w:sz w:val="24"/>
              <w:szCs w:val="24"/>
              <w:lang w:val="en-GB"/>
            </w:rPr>
            <m:t>. 1)</m:t>
          </m:r>
        </m:oMath>
      </m:oMathPara>
    </w:p>
    <w:p w14:paraId="62D69641" w14:textId="79686FA4" w:rsidR="00D36A61" w:rsidRPr="00014ECC" w:rsidRDefault="00D36A61" w:rsidP="00443092">
      <w:pPr>
        <w:ind w:leftChars="135" w:left="708" w:hangingChars="177" w:hanging="425"/>
        <w:rPr>
          <w:rFonts w:ascii="Times New Roman" w:hAnsi="Times New Roman" w:cs="Times New Roman"/>
          <w:sz w:val="24"/>
          <w:szCs w:val="24"/>
          <w:lang w:val="en-GB"/>
        </w:rPr>
      </w:pPr>
      <w:r>
        <w:rPr>
          <w:rFonts w:ascii="Times New Roman" w:hAnsi="Times New Roman" w:cs="Times New Roman"/>
          <w:sz w:val="24"/>
          <w:szCs w:val="24"/>
          <w:lang w:val="en-GB"/>
        </w:rPr>
        <w:tab/>
      </w:r>
      <w:r>
        <w:rPr>
          <w:rFonts w:ascii="Times New Roman" w:hAnsi="Times New Roman" w:cs="Times New Roman" w:hint="eastAsia"/>
          <w:sz w:val="24"/>
          <w:szCs w:val="24"/>
          <w:lang w:val="en-GB"/>
        </w:rPr>
        <w:t xml:space="preserve">where </w:t>
      </w:r>
      <w:r w:rsidRPr="00D36A61">
        <w:rPr>
          <w:rFonts w:ascii="Times New Roman" w:hAnsi="Times New Roman" w:cs="Times New Roman" w:hint="eastAsia"/>
          <w:i/>
          <w:iCs/>
          <w:sz w:val="24"/>
          <w:szCs w:val="24"/>
          <w:lang w:val="en-GB"/>
        </w:rPr>
        <w:t>c</w:t>
      </w:r>
      <w:r w:rsidRPr="00D36A61">
        <w:rPr>
          <w:rFonts w:ascii="Times New Roman" w:hAnsi="Times New Roman" w:cs="Times New Roman" w:hint="eastAsia"/>
          <w:sz w:val="24"/>
          <w:szCs w:val="24"/>
          <w:vertAlign w:val="subscript"/>
          <w:lang w:val="en-GB"/>
        </w:rPr>
        <w:t>i</w:t>
      </w:r>
      <w:r>
        <w:rPr>
          <w:rFonts w:ascii="Times New Roman" w:hAnsi="Times New Roman" w:cs="Times New Roman" w:hint="eastAsia"/>
          <w:sz w:val="24"/>
          <w:szCs w:val="24"/>
          <w:lang w:val="en-GB"/>
        </w:rPr>
        <w:t xml:space="preserve"> and </w:t>
      </w:r>
      <w:r w:rsidRPr="00D36A61">
        <w:rPr>
          <w:rFonts w:ascii="Symbol" w:hAnsi="Symbol" w:cs="Times New Roman"/>
          <w:i/>
          <w:iCs/>
          <w:sz w:val="24"/>
          <w:szCs w:val="24"/>
          <w:lang w:val="en-GB"/>
        </w:rPr>
        <w:t>f</w:t>
      </w:r>
      <w:proofErr w:type="spellStart"/>
      <w:r w:rsidRPr="00D36A61">
        <w:rPr>
          <w:rFonts w:ascii="Times New Roman" w:hAnsi="Times New Roman" w:cs="Times New Roman" w:hint="eastAsia"/>
          <w:sz w:val="24"/>
          <w:szCs w:val="24"/>
          <w:vertAlign w:val="subscript"/>
          <w:lang w:val="en-GB"/>
        </w:rPr>
        <w:t>i</w:t>
      </w:r>
      <w:proofErr w:type="spellEnd"/>
      <w:r>
        <w:rPr>
          <w:rFonts w:ascii="Times New Roman" w:hAnsi="Times New Roman" w:cs="Times New Roman" w:hint="eastAsia"/>
          <w:sz w:val="24"/>
          <w:szCs w:val="24"/>
          <w:lang w:val="en-GB"/>
        </w:rPr>
        <w:t xml:space="preserve"> designate coefficients and </w:t>
      </w:r>
      <w:proofErr w:type="spellStart"/>
      <w:r>
        <w:rPr>
          <w:rFonts w:ascii="Times New Roman" w:hAnsi="Times New Roman" w:cs="Times New Roman" w:hint="eastAsia"/>
          <w:sz w:val="24"/>
          <w:szCs w:val="24"/>
          <w:lang w:val="en-GB"/>
        </w:rPr>
        <w:t>i-th</w:t>
      </w:r>
      <w:proofErr w:type="spellEnd"/>
      <w:r>
        <w:rPr>
          <w:rFonts w:ascii="Times New Roman" w:hAnsi="Times New Roman" w:cs="Times New Roman" w:hint="eastAsia"/>
          <w:sz w:val="24"/>
          <w:szCs w:val="24"/>
          <w:lang w:val="en-GB"/>
        </w:rPr>
        <w:t xml:space="preserve"> atomic orbitals, respectively.</w:t>
      </w:r>
      <w:r w:rsidR="00014ECC">
        <w:rPr>
          <w:rFonts w:ascii="Times New Roman" w:hAnsi="Times New Roman" w:cs="Times New Roman" w:hint="eastAsia"/>
          <w:sz w:val="24"/>
          <w:szCs w:val="24"/>
          <w:lang w:val="en-GB"/>
        </w:rPr>
        <w:t xml:space="preserve"> In the molecular orbital theory, all atomic orbitals </w:t>
      </w:r>
      <w:r w:rsidR="00014ECC" w:rsidRPr="00014ECC">
        <w:rPr>
          <w:rFonts w:ascii="Symbol" w:hAnsi="Symbol" w:cs="Times New Roman"/>
          <w:i/>
          <w:iCs/>
          <w:sz w:val="24"/>
          <w:szCs w:val="24"/>
          <w:lang w:val="en-GB"/>
        </w:rPr>
        <w:t>f</w:t>
      </w:r>
      <w:proofErr w:type="spellStart"/>
      <w:r w:rsidR="00014ECC" w:rsidRPr="00014ECC">
        <w:rPr>
          <w:rFonts w:ascii="Times New Roman" w:hAnsi="Times New Roman" w:cs="Times New Roman" w:hint="eastAsia"/>
          <w:sz w:val="24"/>
          <w:szCs w:val="24"/>
          <w:vertAlign w:val="subscript"/>
          <w:lang w:val="en-GB"/>
        </w:rPr>
        <w:t>i</w:t>
      </w:r>
      <w:proofErr w:type="spellEnd"/>
      <w:r w:rsidR="00014ECC">
        <w:rPr>
          <w:rFonts w:ascii="Times New Roman" w:hAnsi="Times New Roman" w:cs="Times New Roman" w:hint="eastAsia"/>
          <w:sz w:val="24"/>
          <w:szCs w:val="24"/>
          <w:lang w:val="en-GB"/>
        </w:rPr>
        <w:t xml:space="preserve"> are assumed to be unchanged through the chemical reactions as the basis set. All changes in occupancy, energy levels, and </w:t>
      </w:r>
      <w:r w:rsidR="00014ECC">
        <w:rPr>
          <w:rFonts w:ascii="Times New Roman" w:hAnsi="Times New Roman" w:cs="Times New Roman"/>
          <w:sz w:val="24"/>
          <w:szCs w:val="24"/>
          <w:lang w:val="en-GB"/>
        </w:rPr>
        <w:t>molecular</w:t>
      </w:r>
      <w:r w:rsidR="00014ECC">
        <w:rPr>
          <w:rFonts w:ascii="Times New Roman" w:hAnsi="Times New Roman" w:cs="Times New Roman" w:hint="eastAsia"/>
          <w:sz w:val="24"/>
          <w:szCs w:val="24"/>
          <w:lang w:val="en-GB"/>
        </w:rPr>
        <w:t xml:space="preserve"> orbitals (electron distribution) are attributed to the changes in the coefficients </w:t>
      </w:r>
      <w:r w:rsidR="00014ECC" w:rsidRPr="00014ECC">
        <w:rPr>
          <w:rFonts w:ascii="Times New Roman" w:hAnsi="Times New Roman" w:cs="Times New Roman" w:hint="eastAsia"/>
          <w:i/>
          <w:iCs/>
          <w:sz w:val="24"/>
          <w:szCs w:val="24"/>
          <w:lang w:val="en-GB"/>
        </w:rPr>
        <w:t>c</w:t>
      </w:r>
      <w:r w:rsidR="00014ECC" w:rsidRPr="00014ECC">
        <w:rPr>
          <w:rFonts w:ascii="Times New Roman" w:hAnsi="Times New Roman" w:cs="Times New Roman" w:hint="eastAsia"/>
          <w:sz w:val="24"/>
          <w:szCs w:val="24"/>
          <w:vertAlign w:val="subscript"/>
          <w:lang w:val="en-GB"/>
        </w:rPr>
        <w:t>i</w:t>
      </w:r>
      <w:r w:rsidR="00014ECC">
        <w:rPr>
          <w:rFonts w:ascii="Times New Roman" w:hAnsi="Times New Roman" w:cs="Times New Roman" w:hint="eastAsia"/>
          <w:sz w:val="24"/>
          <w:szCs w:val="24"/>
          <w:lang w:val="en-GB"/>
        </w:rPr>
        <w:t xml:space="preserve">. Whether inner-shell electrons are included in the model (Eq. 1), such </w:t>
      </w:r>
      <w:r w:rsidR="00014ECC">
        <w:rPr>
          <w:rFonts w:ascii="Times New Roman" w:hAnsi="Times New Roman" w:cs="Times New Roman"/>
          <w:sz w:val="24"/>
          <w:szCs w:val="24"/>
          <w:lang w:val="en-GB"/>
        </w:rPr>
        <w:t>“</w:t>
      </w:r>
      <w:r w:rsidR="00014ECC">
        <w:rPr>
          <w:rFonts w:ascii="Times New Roman" w:hAnsi="Times New Roman" w:cs="Times New Roman" w:hint="eastAsia"/>
          <w:sz w:val="24"/>
          <w:szCs w:val="24"/>
          <w:lang w:val="en-GB"/>
        </w:rPr>
        <w:t>rigid atoms</w:t>
      </w:r>
      <w:r w:rsidR="00014ECC">
        <w:rPr>
          <w:rFonts w:ascii="Times New Roman" w:hAnsi="Times New Roman" w:cs="Times New Roman"/>
          <w:sz w:val="24"/>
          <w:szCs w:val="24"/>
          <w:lang w:val="en-GB"/>
        </w:rPr>
        <w:t>”</w:t>
      </w:r>
      <w:r w:rsidR="00014ECC">
        <w:rPr>
          <w:rFonts w:ascii="Times New Roman" w:hAnsi="Times New Roman" w:cs="Times New Roman" w:hint="eastAsia"/>
          <w:sz w:val="24"/>
          <w:szCs w:val="24"/>
          <w:lang w:val="en-GB"/>
        </w:rPr>
        <w:t xml:space="preserve"> cannot describe the chemical changes in this paper, where substantial changes occur in the atomic orbitals themselves.</w:t>
      </w:r>
    </w:p>
    <w:p w14:paraId="416C2CFB" w14:textId="643E2012" w:rsidR="00D36A61" w:rsidRDefault="00D36A61" w:rsidP="00443092">
      <w:pPr>
        <w:ind w:leftChars="135" w:left="708" w:hangingChars="177" w:hanging="425"/>
        <w:rPr>
          <w:rFonts w:ascii="Times New Roman" w:hAnsi="Times New Roman" w:cs="Times New Roman"/>
          <w:sz w:val="24"/>
          <w:szCs w:val="24"/>
          <w:lang w:val="en-GB"/>
        </w:rPr>
      </w:pPr>
      <w:r>
        <w:rPr>
          <w:rFonts w:ascii="Times New Roman" w:hAnsi="Times New Roman" w:cs="Times New Roman"/>
          <w:sz w:val="24"/>
          <w:szCs w:val="24"/>
          <w:lang w:val="en-GB"/>
        </w:rPr>
        <w:tab/>
      </w:r>
      <w:r>
        <w:rPr>
          <w:rFonts w:ascii="Times New Roman" w:hAnsi="Times New Roman" w:cs="Times New Roman" w:hint="eastAsia"/>
          <w:sz w:val="24"/>
          <w:szCs w:val="24"/>
          <w:lang w:val="en-GB"/>
        </w:rPr>
        <w:t>When perturbation is large enough</w:t>
      </w:r>
      <w:r w:rsidR="0049562C">
        <w:rPr>
          <w:rFonts w:ascii="Times New Roman" w:hAnsi="Times New Roman" w:cs="Times New Roman" w:hint="eastAsia"/>
          <w:sz w:val="24"/>
          <w:szCs w:val="24"/>
          <w:lang w:val="en-GB"/>
        </w:rPr>
        <w:t xml:space="preserve"> </w:t>
      </w:r>
      <w:r>
        <w:rPr>
          <w:rFonts w:ascii="Times New Roman" w:hAnsi="Times New Roman" w:cs="Times New Roman" w:hint="eastAsia"/>
          <w:sz w:val="24"/>
          <w:szCs w:val="24"/>
          <w:lang w:val="en-GB"/>
        </w:rPr>
        <w:t xml:space="preserve">like photoexcitation, substantial redistribution of electron densities can occur </w:t>
      </w:r>
      <w:r w:rsidR="00FC27FB">
        <w:rPr>
          <w:rFonts w:ascii="Times New Roman" w:hAnsi="Times New Roman" w:cs="Times New Roman" w:hint="eastAsia"/>
          <w:sz w:val="24"/>
          <w:szCs w:val="24"/>
          <w:lang w:val="en-GB"/>
        </w:rPr>
        <w:t xml:space="preserve">in materials </w:t>
      </w:r>
      <w:r>
        <w:rPr>
          <w:rFonts w:ascii="Times New Roman" w:hAnsi="Times New Roman" w:cs="Times New Roman" w:hint="eastAsia"/>
          <w:sz w:val="24"/>
          <w:szCs w:val="24"/>
          <w:lang w:val="en-GB"/>
        </w:rPr>
        <w:t>including chemical reaction</w:t>
      </w:r>
      <w:r w:rsidR="00FC27FB">
        <w:rPr>
          <w:rFonts w:ascii="Times New Roman" w:hAnsi="Times New Roman" w:cs="Times New Roman" w:hint="eastAsia"/>
          <w:sz w:val="24"/>
          <w:szCs w:val="24"/>
          <w:lang w:val="en-GB"/>
        </w:rPr>
        <w:t>s</w:t>
      </w:r>
      <w:r>
        <w:rPr>
          <w:rFonts w:ascii="Times New Roman" w:hAnsi="Times New Roman" w:cs="Times New Roman" w:hint="eastAsia"/>
          <w:sz w:val="24"/>
          <w:szCs w:val="24"/>
          <w:lang w:val="en-GB"/>
        </w:rPr>
        <w:t>.</w:t>
      </w:r>
      <w:r w:rsidR="00FC27FB">
        <w:rPr>
          <w:rFonts w:ascii="Times New Roman" w:hAnsi="Times New Roman" w:cs="Times New Roman" w:hint="eastAsia"/>
          <w:sz w:val="24"/>
          <w:szCs w:val="24"/>
          <w:lang w:val="en-GB"/>
        </w:rPr>
        <w:t xml:space="preserve"> In s</w:t>
      </w:r>
      <w:r w:rsidR="00DE628B">
        <w:rPr>
          <w:rFonts w:ascii="Times New Roman" w:hAnsi="Times New Roman" w:cs="Times New Roman" w:hint="eastAsia"/>
          <w:sz w:val="24"/>
          <w:szCs w:val="24"/>
          <w:lang w:val="en-GB"/>
        </w:rPr>
        <w:t>u</w:t>
      </w:r>
      <w:r w:rsidR="00FC27FB">
        <w:rPr>
          <w:rFonts w:ascii="Times New Roman" w:hAnsi="Times New Roman" w:cs="Times New Roman" w:hint="eastAsia"/>
          <w:sz w:val="24"/>
          <w:szCs w:val="24"/>
          <w:lang w:val="en-GB"/>
        </w:rPr>
        <w:t xml:space="preserve">ch cases, the initial basis set is no more complete </w:t>
      </w:r>
      <w:r w:rsidR="00DE628B">
        <w:rPr>
          <w:rFonts w:ascii="Times New Roman" w:hAnsi="Times New Roman" w:cs="Times New Roman" w:hint="eastAsia"/>
          <w:sz w:val="24"/>
          <w:szCs w:val="24"/>
          <w:lang w:val="en-GB"/>
        </w:rPr>
        <w:t>to describe</w:t>
      </w:r>
      <w:r w:rsidR="00FC27FB">
        <w:rPr>
          <w:rFonts w:ascii="Times New Roman" w:hAnsi="Times New Roman" w:cs="Times New Roman" w:hint="eastAsia"/>
          <w:sz w:val="24"/>
          <w:szCs w:val="24"/>
          <w:lang w:val="en-GB"/>
        </w:rPr>
        <w:t xml:space="preserve"> </w:t>
      </w:r>
      <w:r w:rsidR="00DE628B">
        <w:rPr>
          <w:rFonts w:ascii="Times New Roman" w:hAnsi="Times New Roman" w:cs="Times New Roman" w:hint="eastAsia"/>
          <w:sz w:val="24"/>
          <w:szCs w:val="24"/>
          <w:lang w:val="en-GB"/>
        </w:rPr>
        <w:t>the transient or final states.</w:t>
      </w:r>
      <w:r w:rsidR="0049562C">
        <w:rPr>
          <w:rFonts w:ascii="Times New Roman" w:hAnsi="Times New Roman" w:cs="Times New Roman" w:hint="eastAsia"/>
          <w:sz w:val="24"/>
          <w:szCs w:val="24"/>
          <w:lang w:val="en-GB"/>
        </w:rPr>
        <w:t xml:space="preserve"> Namely, additional atomic orbitals may be required, or different atomic orbitals may be required to describe the original atomic orbitals with spin- or charge-polarized states.</w:t>
      </w:r>
    </w:p>
    <w:p w14:paraId="309422BE" w14:textId="77777777" w:rsidR="00E16C3B" w:rsidRDefault="00E16C3B" w:rsidP="00E16C3B">
      <w:pPr>
        <w:ind w:leftChars="135" w:left="708" w:hangingChars="177" w:hanging="425"/>
        <w:rPr>
          <w:rFonts w:ascii="Times New Roman" w:hAnsi="Times New Roman" w:cs="Times New Roman"/>
          <w:sz w:val="24"/>
          <w:szCs w:val="24"/>
        </w:rPr>
      </w:pPr>
    </w:p>
    <w:p w14:paraId="4B9872F0" w14:textId="42FC2CAE" w:rsidR="00E16C3B" w:rsidRPr="0046054A" w:rsidRDefault="00E16C3B" w:rsidP="00E16C3B">
      <w:pPr>
        <w:ind w:leftChars="135" w:left="708" w:hangingChars="177" w:hanging="425"/>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ab/>
      </w:r>
      <w:r w:rsidR="000F195B">
        <w:rPr>
          <w:rFonts w:ascii="Times New Roman" w:hAnsi="Times New Roman" w:cs="Times New Roman" w:hint="eastAsia"/>
          <w:sz w:val="24"/>
          <w:szCs w:val="24"/>
        </w:rPr>
        <w:t>In other words, interaction</w:t>
      </w:r>
      <w:r>
        <w:rPr>
          <w:rFonts w:ascii="Times New Roman" w:hAnsi="Times New Roman" w:cs="Times New Roman" w:hint="eastAsia"/>
          <w:sz w:val="24"/>
          <w:szCs w:val="24"/>
        </w:rPr>
        <w:t xml:space="preserve">s </w:t>
      </w:r>
      <w:r w:rsidR="000F195B">
        <w:rPr>
          <w:rFonts w:ascii="Times New Roman" w:hAnsi="Times New Roman" w:cs="Times New Roman" w:hint="eastAsia"/>
          <w:sz w:val="24"/>
          <w:szCs w:val="24"/>
        </w:rPr>
        <w:t xml:space="preserve">between different orbitals </w:t>
      </w:r>
      <w:r>
        <w:rPr>
          <w:rFonts w:ascii="Times New Roman" w:hAnsi="Times New Roman" w:cs="Times New Roman" w:hint="eastAsia"/>
          <w:sz w:val="24"/>
          <w:szCs w:val="24"/>
        </w:rPr>
        <w:t xml:space="preserve">are generally described by linear combination of </w:t>
      </w:r>
      <w:r w:rsidR="000F195B">
        <w:rPr>
          <w:rFonts w:ascii="Times New Roman" w:hAnsi="Times New Roman" w:cs="Times New Roman" w:hint="eastAsia"/>
          <w:sz w:val="24"/>
          <w:szCs w:val="24"/>
        </w:rPr>
        <w:t>each</w:t>
      </w:r>
      <w:r>
        <w:rPr>
          <w:rFonts w:ascii="Times New Roman" w:hAnsi="Times New Roman" w:cs="Times New Roman" w:hint="eastAsia"/>
          <w:sz w:val="24"/>
          <w:szCs w:val="24"/>
        </w:rPr>
        <w:t xml:space="preserve"> orbital </w:t>
      </w:r>
      <w:r w:rsidR="000F195B">
        <w:rPr>
          <w:rFonts w:ascii="Times New Roman" w:hAnsi="Times New Roman" w:cs="Times New Roman" w:hint="eastAsia"/>
          <w:sz w:val="24"/>
          <w:szCs w:val="24"/>
        </w:rPr>
        <w:t>as</w:t>
      </w:r>
      <w:r>
        <w:rPr>
          <w:rFonts w:ascii="Times New Roman" w:hAnsi="Times New Roman" w:cs="Times New Roman" w:hint="eastAsia"/>
          <w:sz w:val="24"/>
          <w:szCs w:val="24"/>
        </w:rPr>
        <w:t xml:space="preserve"> </w:t>
      </w:r>
      <w:r w:rsidRPr="00643779">
        <w:rPr>
          <w:rFonts w:ascii="Times New Roman" w:hAnsi="Times New Roman" w:cs="Times New Roman" w:hint="eastAsia"/>
          <w:sz w:val="24"/>
          <w:szCs w:val="24"/>
        </w:rPr>
        <w:t xml:space="preserve">Eq. </w:t>
      </w:r>
      <w:r w:rsidR="000F195B" w:rsidRPr="00643779">
        <w:rPr>
          <w:rFonts w:ascii="Times New Roman" w:hAnsi="Times New Roman" w:cs="Times New Roman" w:hint="eastAsia"/>
          <w:sz w:val="24"/>
          <w:szCs w:val="24"/>
        </w:rPr>
        <w:t>1</w:t>
      </w:r>
      <w:r>
        <w:rPr>
          <w:rFonts w:ascii="Times New Roman" w:hAnsi="Times New Roman" w:cs="Times New Roman" w:hint="eastAsia"/>
          <w:sz w:val="24"/>
          <w:szCs w:val="24"/>
        </w:rPr>
        <w:t>.</w:t>
      </w:r>
      <w:r w:rsidR="000F195B">
        <w:rPr>
          <w:rFonts w:ascii="Times New Roman" w:hAnsi="Times New Roman" w:cs="Times New Roman" w:hint="eastAsia"/>
          <w:sz w:val="24"/>
          <w:szCs w:val="24"/>
        </w:rPr>
        <w:t xml:space="preserve"> On the other hand, Eq. 1 also describes the fluctuation between all involved states </w:t>
      </w:r>
      <w:r w:rsidR="000F195B" w:rsidRPr="000F195B">
        <w:rPr>
          <w:rFonts w:ascii="Symbol" w:hAnsi="Symbol" w:cs="Times New Roman"/>
          <w:i/>
          <w:iCs/>
          <w:sz w:val="24"/>
          <w:szCs w:val="24"/>
        </w:rPr>
        <w:t>f</w:t>
      </w:r>
      <w:proofErr w:type="spellStart"/>
      <w:r w:rsidR="000F195B" w:rsidRPr="000F195B">
        <w:rPr>
          <w:rFonts w:ascii="Times New Roman" w:hAnsi="Times New Roman" w:cs="Times New Roman" w:hint="eastAsia"/>
          <w:sz w:val="24"/>
          <w:szCs w:val="24"/>
          <w:vertAlign w:val="subscript"/>
        </w:rPr>
        <w:t>i</w:t>
      </w:r>
      <w:proofErr w:type="spellEnd"/>
      <w:r w:rsidR="000F195B">
        <w:rPr>
          <w:rFonts w:ascii="Times New Roman" w:hAnsi="Times New Roman" w:cs="Times New Roman" w:hint="eastAsia"/>
          <w:sz w:val="24"/>
          <w:szCs w:val="24"/>
        </w:rPr>
        <w:t>.</w:t>
      </w:r>
      <w:r w:rsidR="0046054A">
        <w:rPr>
          <w:rFonts w:ascii="Times New Roman" w:hAnsi="Times New Roman" w:cs="Times New Roman" w:hint="eastAsia"/>
          <w:sz w:val="24"/>
          <w:szCs w:val="24"/>
        </w:rPr>
        <w:t xml:space="preserve"> Thus, additional interactions may result in a new (meta)stable state </w:t>
      </w:r>
      <w:r w:rsidR="00570479">
        <w:rPr>
          <w:rFonts w:ascii="Times New Roman" w:hAnsi="Times New Roman" w:cs="Times New Roman" w:hint="eastAsia"/>
          <w:sz w:val="24"/>
          <w:szCs w:val="24"/>
        </w:rPr>
        <w:t>necessarily</w:t>
      </w:r>
      <w:r w:rsidR="0046054A">
        <w:rPr>
          <w:rFonts w:ascii="Times New Roman" w:hAnsi="Times New Roman" w:cs="Times New Roman" w:hint="eastAsia"/>
          <w:sz w:val="24"/>
          <w:szCs w:val="24"/>
        </w:rPr>
        <w:t xml:space="preserve"> with </w:t>
      </w:r>
      <w:r w:rsidR="0046054A">
        <w:rPr>
          <w:rFonts w:ascii="Times New Roman" w:hAnsi="Times New Roman" w:cs="Times New Roman"/>
          <w:sz w:val="24"/>
          <w:szCs w:val="24"/>
        </w:rPr>
        <w:t>fluctuation</w:t>
      </w:r>
      <w:r w:rsidR="0046054A">
        <w:rPr>
          <w:rFonts w:ascii="Times New Roman" w:hAnsi="Times New Roman" w:cs="Times New Roman" w:hint="eastAsia"/>
          <w:sz w:val="24"/>
          <w:szCs w:val="24"/>
        </w:rPr>
        <w:t>.</w:t>
      </w:r>
    </w:p>
    <w:p w14:paraId="63F9DD6C" w14:textId="3BDDEB4B" w:rsidR="00022D15" w:rsidRPr="0046054A" w:rsidRDefault="00022D15" w:rsidP="00E16C3B">
      <w:pPr>
        <w:rPr>
          <w:rFonts w:ascii="Times New Roman" w:hAnsi="Times New Roman" w:cs="Times New Roman"/>
          <w:sz w:val="24"/>
          <w:szCs w:val="24"/>
        </w:rPr>
      </w:pPr>
    </w:p>
    <w:sectPr w:rsidR="00022D15" w:rsidRPr="0046054A">
      <w:footerReference w:type="default" r:id="rId1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C40D36" w14:textId="77777777" w:rsidR="00365F0E" w:rsidRDefault="00365F0E" w:rsidP="00C401DC">
      <w:r>
        <w:separator/>
      </w:r>
    </w:p>
  </w:endnote>
  <w:endnote w:type="continuationSeparator" w:id="0">
    <w:p w14:paraId="44AB7756" w14:textId="77777777" w:rsidR="00365F0E" w:rsidRDefault="00365F0E" w:rsidP="00C40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3520260"/>
      <w:docPartObj>
        <w:docPartGallery w:val="Page Numbers (Bottom of Page)"/>
        <w:docPartUnique/>
      </w:docPartObj>
    </w:sdtPr>
    <w:sdtContent>
      <w:p w14:paraId="025680CD" w14:textId="1C806641" w:rsidR="00C401DC" w:rsidRDefault="00C401DC">
        <w:pPr>
          <w:pStyle w:val="ad"/>
          <w:jc w:val="center"/>
        </w:pPr>
        <w:r>
          <w:fldChar w:fldCharType="begin"/>
        </w:r>
        <w:r>
          <w:instrText>PAGE   \* MERGEFORMAT</w:instrText>
        </w:r>
        <w:r>
          <w:fldChar w:fldCharType="separate"/>
        </w:r>
        <w:r>
          <w:rPr>
            <w:lang w:val="ja-JP"/>
          </w:rPr>
          <w:t>2</w:t>
        </w:r>
        <w:r>
          <w:fldChar w:fldCharType="end"/>
        </w:r>
      </w:p>
    </w:sdtContent>
  </w:sdt>
  <w:p w14:paraId="006447FA" w14:textId="77777777" w:rsidR="00C401DC" w:rsidRDefault="00C401DC">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01B76E" w14:textId="77777777" w:rsidR="00365F0E" w:rsidRDefault="00365F0E" w:rsidP="00C401DC">
      <w:r>
        <w:separator/>
      </w:r>
    </w:p>
  </w:footnote>
  <w:footnote w:type="continuationSeparator" w:id="0">
    <w:p w14:paraId="35CA8D6B" w14:textId="77777777" w:rsidR="00365F0E" w:rsidRDefault="00365F0E" w:rsidP="00C401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739"/>
    <w:rsid w:val="00012C41"/>
    <w:rsid w:val="00013600"/>
    <w:rsid w:val="00014ECC"/>
    <w:rsid w:val="00022D15"/>
    <w:rsid w:val="0003084A"/>
    <w:rsid w:val="00033511"/>
    <w:rsid w:val="00036193"/>
    <w:rsid w:val="00040006"/>
    <w:rsid w:val="00044A73"/>
    <w:rsid w:val="00052E22"/>
    <w:rsid w:val="000625D5"/>
    <w:rsid w:val="00072597"/>
    <w:rsid w:val="00072A8B"/>
    <w:rsid w:val="00073CE4"/>
    <w:rsid w:val="000A651B"/>
    <w:rsid w:val="000C17DD"/>
    <w:rsid w:val="000C3C4A"/>
    <w:rsid w:val="000C52D3"/>
    <w:rsid w:val="000C7E6A"/>
    <w:rsid w:val="000E6E0A"/>
    <w:rsid w:val="000F1189"/>
    <w:rsid w:val="000F195B"/>
    <w:rsid w:val="00102248"/>
    <w:rsid w:val="001222F5"/>
    <w:rsid w:val="001231E1"/>
    <w:rsid w:val="00166C87"/>
    <w:rsid w:val="0021019B"/>
    <w:rsid w:val="0023022A"/>
    <w:rsid w:val="00274946"/>
    <w:rsid w:val="00291C7F"/>
    <w:rsid w:val="002A46DF"/>
    <w:rsid w:val="002B2E53"/>
    <w:rsid w:val="002B32EE"/>
    <w:rsid w:val="002D3896"/>
    <w:rsid w:val="002F0016"/>
    <w:rsid w:val="00303FBC"/>
    <w:rsid w:val="003200A0"/>
    <w:rsid w:val="00326804"/>
    <w:rsid w:val="00341CCE"/>
    <w:rsid w:val="00365F0E"/>
    <w:rsid w:val="003A384D"/>
    <w:rsid w:val="003A577B"/>
    <w:rsid w:val="003C2543"/>
    <w:rsid w:val="003C70C9"/>
    <w:rsid w:val="003D256C"/>
    <w:rsid w:val="003D5771"/>
    <w:rsid w:val="003E312E"/>
    <w:rsid w:val="00443092"/>
    <w:rsid w:val="0046054A"/>
    <w:rsid w:val="00466EF1"/>
    <w:rsid w:val="0049562C"/>
    <w:rsid w:val="00495C47"/>
    <w:rsid w:val="004B63DD"/>
    <w:rsid w:val="004C0766"/>
    <w:rsid w:val="004E1D39"/>
    <w:rsid w:val="004F4A4A"/>
    <w:rsid w:val="00501884"/>
    <w:rsid w:val="00506348"/>
    <w:rsid w:val="00570479"/>
    <w:rsid w:val="00573D34"/>
    <w:rsid w:val="005779BA"/>
    <w:rsid w:val="005C02B9"/>
    <w:rsid w:val="005D4528"/>
    <w:rsid w:val="005D4F80"/>
    <w:rsid w:val="005E374E"/>
    <w:rsid w:val="006141E3"/>
    <w:rsid w:val="00630A26"/>
    <w:rsid w:val="00643779"/>
    <w:rsid w:val="00660E41"/>
    <w:rsid w:val="0069291C"/>
    <w:rsid w:val="006A34AA"/>
    <w:rsid w:val="006E3B6F"/>
    <w:rsid w:val="00705E68"/>
    <w:rsid w:val="007459FB"/>
    <w:rsid w:val="00775231"/>
    <w:rsid w:val="007E43BF"/>
    <w:rsid w:val="007F0711"/>
    <w:rsid w:val="008002FD"/>
    <w:rsid w:val="0081759C"/>
    <w:rsid w:val="008205AB"/>
    <w:rsid w:val="00832A56"/>
    <w:rsid w:val="008707A8"/>
    <w:rsid w:val="0088600A"/>
    <w:rsid w:val="00893AC6"/>
    <w:rsid w:val="00894739"/>
    <w:rsid w:val="008A109D"/>
    <w:rsid w:val="008A3FBB"/>
    <w:rsid w:val="008F0A29"/>
    <w:rsid w:val="008F2F22"/>
    <w:rsid w:val="009016CF"/>
    <w:rsid w:val="0091206D"/>
    <w:rsid w:val="00916D82"/>
    <w:rsid w:val="00921A1C"/>
    <w:rsid w:val="009263EE"/>
    <w:rsid w:val="0092656D"/>
    <w:rsid w:val="00961DCC"/>
    <w:rsid w:val="00963F79"/>
    <w:rsid w:val="00973B7E"/>
    <w:rsid w:val="00977F4F"/>
    <w:rsid w:val="0098369D"/>
    <w:rsid w:val="009D0807"/>
    <w:rsid w:val="00A615CB"/>
    <w:rsid w:val="00A8515B"/>
    <w:rsid w:val="00A8773A"/>
    <w:rsid w:val="00AD6705"/>
    <w:rsid w:val="00AE42E9"/>
    <w:rsid w:val="00B20D0F"/>
    <w:rsid w:val="00B66128"/>
    <w:rsid w:val="00B75169"/>
    <w:rsid w:val="00B8327D"/>
    <w:rsid w:val="00B84767"/>
    <w:rsid w:val="00BA1349"/>
    <w:rsid w:val="00BB639A"/>
    <w:rsid w:val="00BC34F6"/>
    <w:rsid w:val="00BC636A"/>
    <w:rsid w:val="00BD14E5"/>
    <w:rsid w:val="00C113AC"/>
    <w:rsid w:val="00C401DC"/>
    <w:rsid w:val="00C81D73"/>
    <w:rsid w:val="00C84FD4"/>
    <w:rsid w:val="00CA5865"/>
    <w:rsid w:val="00CB1C01"/>
    <w:rsid w:val="00D31836"/>
    <w:rsid w:val="00D36A61"/>
    <w:rsid w:val="00D41CD0"/>
    <w:rsid w:val="00D8110D"/>
    <w:rsid w:val="00DD38C9"/>
    <w:rsid w:val="00DD7562"/>
    <w:rsid w:val="00DE3890"/>
    <w:rsid w:val="00DE628B"/>
    <w:rsid w:val="00E1514B"/>
    <w:rsid w:val="00E16C3B"/>
    <w:rsid w:val="00E2186F"/>
    <w:rsid w:val="00E3660D"/>
    <w:rsid w:val="00E4123E"/>
    <w:rsid w:val="00E6337C"/>
    <w:rsid w:val="00E7374A"/>
    <w:rsid w:val="00EA017E"/>
    <w:rsid w:val="00ED738E"/>
    <w:rsid w:val="00EF35B4"/>
    <w:rsid w:val="00EF7662"/>
    <w:rsid w:val="00EF7D64"/>
    <w:rsid w:val="00F13371"/>
    <w:rsid w:val="00F22E93"/>
    <w:rsid w:val="00F234A5"/>
    <w:rsid w:val="00F27F3F"/>
    <w:rsid w:val="00F33F25"/>
    <w:rsid w:val="00F40314"/>
    <w:rsid w:val="00F52C28"/>
    <w:rsid w:val="00F6601C"/>
    <w:rsid w:val="00F9142E"/>
    <w:rsid w:val="00F932F6"/>
    <w:rsid w:val="00F9340A"/>
    <w:rsid w:val="00FA6264"/>
    <w:rsid w:val="00FC27FB"/>
    <w:rsid w:val="00FE2394"/>
    <w:rsid w:val="00FE488B"/>
    <w:rsid w:val="00FE6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424D99"/>
  <w15:chartTrackingRefBased/>
  <w15:docId w15:val="{9CE70C3D-C796-4D16-9B27-64B41869A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9473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9473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9473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9473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9473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9473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9473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9473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9473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9473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9473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9473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9473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9473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9473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9473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9473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9473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9473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9473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9473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9473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94739"/>
    <w:pPr>
      <w:spacing w:before="160" w:after="160"/>
      <w:jc w:val="center"/>
    </w:pPr>
    <w:rPr>
      <w:i/>
      <w:iCs/>
      <w:color w:val="404040" w:themeColor="text1" w:themeTint="BF"/>
    </w:rPr>
  </w:style>
  <w:style w:type="character" w:customStyle="1" w:styleId="a8">
    <w:name w:val="引用文 (文字)"/>
    <w:basedOn w:val="a0"/>
    <w:link w:val="a7"/>
    <w:uiPriority w:val="29"/>
    <w:rsid w:val="00894739"/>
    <w:rPr>
      <w:i/>
      <w:iCs/>
      <w:color w:val="404040" w:themeColor="text1" w:themeTint="BF"/>
    </w:rPr>
  </w:style>
  <w:style w:type="paragraph" w:styleId="a9">
    <w:name w:val="List Paragraph"/>
    <w:basedOn w:val="a"/>
    <w:uiPriority w:val="34"/>
    <w:qFormat/>
    <w:rsid w:val="00894739"/>
    <w:pPr>
      <w:ind w:left="720"/>
      <w:contextualSpacing/>
    </w:pPr>
  </w:style>
  <w:style w:type="character" w:styleId="21">
    <w:name w:val="Intense Emphasis"/>
    <w:basedOn w:val="a0"/>
    <w:uiPriority w:val="21"/>
    <w:qFormat/>
    <w:rsid w:val="00894739"/>
    <w:rPr>
      <w:i/>
      <w:iCs/>
      <w:color w:val="0F4761" w:themeColor="accent1" w:themeShade="BF"/>
    </w:rPr>
  </w:style>
  <w:style w:type="paragraph" w:styleId="22">
    <w:name w:val="Intense Quote"/>
    <w:basedOn w:val="a"/>
    <w:next w:val="a"/>
    <w:link w:val="23"/>
    <w:uiPriority w:val="30"/>
    <w:qFormat/>
    <w:rsid w:val="00894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94739"/>
    <w:rPr>
      <w:i/>
      <w:iCs/>
      <w:color w:val="0F4761" w:themeColor="accent1" w:themeShade="BF"/>
    </w:rPr>
  </w:style>
  <w:style w:type="character" w:styleId="24">
    <w:name w:val="Intense Reference"/>
    <w:basedOn w:val="a0"/>
    <w:uiPriority w:val="32"/>
    <w:qFormat/>
    <w:rsid w:val="00894739"/>
    <w:rPr>
      <w:b/>
      <w:bCs/>
      <w:smallCaps/>
      <w:color w:val="0F4761" w:themeColor="accent1" w:themeShade="BF"/>
      <w:spacing w:val="5"/>
    </w:rPr>
  </w:style>
  <w:style w:type="paragraph" w:customStyle="1" w:styleId="BBAuthorName">
    <w:name w:val="BB_Author_Name"/>
    <w:basedOn w:val="a"/>
    <w:next w:val="a"/>
    <w:autoRedefine/>
    <w:rsid w:val="00894739"/>
    <w:pPr>
      <w:widowControl/>
      <w:spacing w:after="180"/>
      <w:jc w:val="left"/>
    </w:pPr>
    <w:rPr>
      <w:rFonts w:ascii="Times New Roman" w:hAnsi="Times New Roman" w:cs="Times New Roman"/>
      <w:kern w:val="26"/>
      <w:sz w:val="24"/>
      <w:szCs w:val="24"/>
      <w:lang w:eastAsia="en-US"/>
      <w14:ligatures w14:val="none"/>
    </w:rPr>
  </w:style>
  <w:style w:type="table" w:styleId="aa">
    <w:name w:val="Table Grid"/>
    <w:basedOn w:val="a1"/>
    <w:uiPriority w:val="59"/>
    <w:rsid w:val="008947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C401DC"/>
    <w:pPr>
      <w:tabs>
        <w:tab w:val="center" w:pos="4252"/>
        <w:tab w:val="right" w:pos="8504"/>
      </w:tabs>
      <w:snapToGrid w:val="0"/>
    </w:pPr>
  </w:style>
  <w:style w:type="character" w:customStyle="1" w:styleId="ac">
    <w:name w:val="ヘッダー (文字)"/>
    <w:basedOn w:val="a0"/>
    <w:link w:val="ab"/>
    <w:uiPriority w:val="99"/>
    <w:rsid w:val="00C401DC"/>
  </w:style>
  <w:style w:type="paragraph" w:styleId="ad">
    <w:name w:val="footer"/>
    <w:basedOn w:val="a"/>
    <w:link w:val="ae"/>
    <w:uiPriority w:val="99"/>
    <w:unhideWhenUsed/>
    <w:rsid w:val="00C401DC"/>
    <w:pPr>
      <w:tabs>
        <w:tab w:val="center" w:pos="4252"/>
        <w:tab w:val="right" w:pos="8504"/>
      </w:tabs>
      <w:snapToGrid w:val="0"/>
    </w:pPr>
  </w:style>
  <w:style w:type="character" w:customStyle="1" w:styleId="ae">
    <w:name w:val="フッター (文字)"/>
    <w:basedOn w:val="a0"/>
    <w:link w:val="ad"/>
    <w:uiPriority w:val="99"/>
    <w:rsid w:val="00C401DC"/>
  </w:style>
  <w:style w:type="paragraph" w:customStyle="1" w:styleId="MDPI41tablecaption">
    <w:name w:val="MDPI_4.1_table_caption"/>
    <w:basedOn w:val="a"/>
    <w:qFormat/>
    <w:rsid w:val="00C401DC"/>
    <w:pPr>
      <w:widowControl/>
      <w:adjustRightInd w:val="0"/>
      <w:snapToGrid w:val="0"/>
      <w:spacing w:before="240" w:after="120" w:line="260" w:lineRule="atLeast"/>
      <w:ind w:left="425" w:right="425"/>
    </w:pPr>
    <w:rPr>
      <w:rFonts w:ascii="Palatino Linotype" w:eastAsia="Times New Roman" w:hAnsi="Palatino Linotype" w:cs="Times New Roman"/>
      <w:color w:val="000000"/>
      <w:kern w:val="0"/>
      <w:sz w:val="18"/>
      <w:lang w:val="en-GB" w:eastAsia="de-DE" w:bidi="en-US"/>
      <w14:ligatures w14:val="none"/>
    </w:rPr>
  </w:style>
  <w:style w:type="paragraph" w:customStyle="1" w:styleId="TableBody">
    <w:name w:val="TableBody"/>
    <w:basedOn w:val="a"/>
    <w:rsid w:val="00D41CD0"/>
    <w:pPr>
      <w:widowControl/>
      <w:pBdr>
        <w:top w:val="single" w:sz="4" w:space="4" w:color="FFFFFF"/>
        <w:left w:val="single" w:sz="4" w:space="4" w:color="FFFFFF"/>
        <w:bottom w:val="single" w:sz="4" w:space="4" w:color="FFFFFF"/>
        <w:right w:val="single" w:sz="4" w:space="4" w:color="FFFFFF"/>
      </w:pBdr>
      <w:spacing w:line="190" w:lineRule="exact"/>
    </w:pPr>
    <w:rPr>
      <w:rFonts w:ascii="Arial" w:eastAsia="ＭＳ 明朝" w:hAnsi="Arial" w:cs="Times New Roman"/>
      <w:kern w:val="0"/>
      <w:sz w:val="16"/>
      <w:szCs w:val="14"/>
      <w:lang w:val="en-GB"/>
      <w14:ligatures w14:val="none"/>
    </w:rPr>
  </w:style>
  <w:style w:type="character" w:styleId="af">
    <w:name w:val="Placeholder Text"/>
    <w:basedOn w:val="a0"/>
    <w:uiPriority w:val="99"/>
    <w:semiHidden/>
    <w:rsid w:val="00D36A6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oleObject" Target="embeddings/oleObject1.bin"/><Relationship Id="rId14" Type="http://schemas.openxmlformats.org/officeDocument/2006/relationships/image" Target="media/image8.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9</Pages>
  <Words>819</Words>
  <Characters>4671</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俊雄 内藤</dc:creator>
  <cp:keywords/>
  <dc:description/>
  <cp:lastModifiedBy>NAITO Toshio</cp:lastModifiedBy>
  <cp:revision>10</cp:revision>
  <cp:lastPrinted>2024-07-23T11:26:00Z</cp:lastPrinted>
  <dcterms:created xsi:type="dcterms:W3CDTF">2024-07-23T10:46:00Z</dcterms:created>
  <dcterms:modified xsi:type="dcterms:W3CDTF">2024-07-27T03:15:00Z</dcterms:modified>
</cp:coreProperties>
</file>