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35D" w:rsidRDefault="00DC535D" w:rsidP="00C2622D">
      <w:pPr>
        <w:rPr>
          <w:rFonts w:ascii="Times New Roman" w:hAnsi="Times New Roman" w:cs="Times New Roman"/>
        </w:rPr>
      </w:pPr>
      <w:r w:rsidRPr="00DF7D1F">
        <w:rPr>
          <w:rFonts w:ascii="Times New Roman" w:hAnsi="Times New Roman" w:cs="Times New Roman"/>
          <w:b/>
        </w:rPr>
        <w:t>Table S</w:t>
      </w:r>
      <w:r w:rsidR="00792291" w:rsidRPr="00DF7D1F">
        <w:rPr>
          <w:rFonts w:ascii="Times New Roman" w:hAnsi="Times New Roman" w:cs="Times New Roman"/>
          <w:b/>
        </w:rPr>
        <w:t>6</w:t>
      </w:r>
      <w:r w:rsidRPr="00DF7D1F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List of forb taxonomic families present in Nutrient Net</w:t>
      </w:r>
      <w:r w:rsidR="00DF0A94">
        <w:rPr>
          <w:rFonts w:ascii="Times New Roman" w:hAnsi="Times New Roman" w:cs="Times New Roman"/>
        </w:rPr>
        <w:t>work</w:t>
      </w:r>
      <w:r>
        <w:rPr>
          <w:rFonts w:ascii="Times New Roman" w:hAnsi="Times New Roman" w:cs="Times New Roman"/>
        </w:rPr>
        <w:t xml:space="preserve"> data </w:t>
      </w:r>
      <w:r w:rsidR="00DF0A94">
        <w:rPr>
          <w:rFonts w:ascii="Times New Roman" w:hAnsi="Times New Roman" w:cs="Times New Roman"/>
        </w:rPr>
        <w:t xml:space="preserve">and their within family species richness. Pretreatment data were used to generate this list. </w:t>
      </w:r>
      <w:r w:rsidR="00E66B95">
        <w:rPr>
          <w:rFonts w:ascii="Times New Roman" w:hAnsi="Times New Roman" w:cs="Times New Roman"/>
        </w:rPr>
        <w:t>Families used in main analysis are shaded in gray</w:t>
      </w:r>
      <w:r w:rsidR="005D0A48">
        <w:rPr>
          <w:rFonts w:ascii="Times New Roman" w:hAnsi="Times New Roman" w:cs="Times New Roman"/>
        </w:rPr>
        <w:t xml:space="preserve"> and were the five </w:t>
      </w:r>
      <w:bookmarkStart w:id="0" w:name="_GoBack"/>
      <w:bookmarkEnd w:id="0"/>
      <w:r w:rsidR="005D0A48">
        <w:rPr>
          <w:rFonts w:ascii="Times New Roman" w:hAnsi="Times New Roman" w:cs="Times New Roman"/>
        </w:rPr>
        <w:t>most abundant families by aboveground biomass</w:t>
      </w:r>
      <w:r w:rsidR="00E66B95">
        <w:rPr>
          <w:rFonts w:ascii="Times New Roman" w:hAnsi="Times New Roman" w:cs="Times New Roman"/>
        </w:rPr>
        <w:t xml:space="preserve">. </w:t>
      </w:r>
    </w:p>
    <w:p w:rsidR="00E66B95" w:rsidRDefault="00E66B95" w:rsidP="00C2622D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1573"/>
      </w:tblGrid>
      <w:tr w:rsidR="00E02ACC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Family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DF0A94" w:rsidP="00E02ACC">
            <w:pPr>
              <w:rPr>
                <w:rFonts w:ascii="Times New Roman" w:eastAsia="Times New Roman" w:hAnsi="Times New Roman" w:cs="Times New Roman"/>
              </w:rPr>
            </w:pPr>
            <w:r w:rsidRPr="00E66B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 of Species Present Within Family</w:t>
            </w:r>
          </w:p>
        </w:tc>
      </w:tr>
      <w:tr w:rsidR="00E02ACC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Acanthaceae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E02ACC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Adiantaceae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02ACC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Agavaceae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E02ACC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Alismataceae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02ACC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Alstroemeriaceae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E02ACC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Amaranthaceae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E02ACC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Amaryllidaceae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E02ACC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Anacardiaceae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02ACC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Apiaceae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</w:tr>
      <w:tr w:rsidR="00E02ACC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Apocynaceae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E02ACC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Araceae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02ACC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Araliaceae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02ACC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Asparagaceae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E02ACC" w:rsidRPr="00E02ACC" w:rsidTr="00E66B95">
        <w:trPr>
          <w:trHeight w:val="180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Asphodelaceae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02ACC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Aspleniaceae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ACC" w:rsidRPr="00E02ACC" w:rsidRDefault="00E02ACC" w:rsidP="00E02ACC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66B95">
              <w:rPr>
                <w:rFonts w:ascii="Times New Roman" w:eastAsia="Times New Roman" w:hAnsi="Times New Roman" w:cs="Times New Roman"/>
                <w:color w:val="000000"/>
              </w:rPr>
              <w:t>Asteraceae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Compositae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393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 w:rsidRPr="00E66B95">
              <w:rPr>
                <w:rFonts w:ascii="Times New Roman" w:eastAsia="Times New Roman" w:hAnsi="Times New Roman" w:cs="Times New Roman"/>
                <w:color w:val="000000"/>
              </w:rPr>
              <w:t>ataceae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Blechnaceae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Boraginaceae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Boryaceae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Brassicaceae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Bromeliaceae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Cactaceae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Calceolariaceae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Campanulaceae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Cannabaceae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Caprifoliaceae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Caryophyllaceae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Chenopodiaceae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80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Cistaceae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Colchicaceae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Commelinaceae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Convolvulaceae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Cornaceae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Crassulaceae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Cucurbitaceae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Dennstaedtiaceae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Dipsacaceae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Droseraceae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Dryopteridaceae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Ephedraceae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Equisetaceae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E66B95" w:rsidRPr="00E02ACC" w:rsidTr="00E66B95">
        <w:trPr>
          <w:trHeight w:val="180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Ericaceae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2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Eriocaulaceae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Euphorbiaceae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Gentianaceae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Geraniaceae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Goodeniaceae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Hyacinthaceae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Hymenophyllaceae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Hypericaceae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Hypoxidaceae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Iridaceae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Juncaginaceae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Lamiaceae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</w:tr>
      <w:tr w:rsidR="00E66B95" w:rsidRPr="00E66B95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Lentibulariaceae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80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Liliaceae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Linaceae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Loganiaceae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Lycopodiaceae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Lythraceae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Malvaceae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Mazaceae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Melanthiaceae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Melastomataceae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Molluginaceae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Montiaceae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Nyctaginaceae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Onagraceae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Ophioglossaceae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80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Orchidaceae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Orobanchaceae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Oxalidaceae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E66B95">
              <w:rPr>
                <w:rFonts w:ascii="Times New Roman" w:eastAsia="Times New Roman" w:hAnsi="Times New Roman" w:cs="Times New Roman"/>
                <w:color w:val="000000"/>
              </w:rPr>
              <w:t>ontederiaceae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Papaveraceae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Parnassiaceae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Phyllanthaceae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Plantaginaceae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Plumbaginaceae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Poaceae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Polemoniaceae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Polygalaceae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Polygonaceae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Polypodiaceae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Portulacaceae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E66B95" w:rsidRPr="00E02ACC" w:rsidTr="00E66B95">
        <w:trPr>
          <w:trHeight w:val="180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Primulaceae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Proteaceae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Ranunculaceae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Rosaceae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Salicaceae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Santalaceae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Saxifragaceae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Schoepfiaceae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Scrophulariaceae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Selaginellaceae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Smilacaceae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Solanaceae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Thelypteridaceae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80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Thymelaeaceae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Ulmaceae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Urticaceae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Valerianaceae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Verbenaceae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Violaceae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Xanthorrhoeaceae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Xyridaceae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02ACC">
              <w:rPr>
                <w:rFonts w:ascii="Times New Roman" w:eastAsia="Times New Roman" w:hAnsi="Times New Roman" w:cs="Times New Roman"/>
                <w:color w:val="000000"/>
              </w:rPr>
              <w:t>Zygophyllaceae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66B95" w:rsidRPr="00E02ACC" w:rsidTr="00E66B95">
        <w:trPr>
          <w:trHeight w:val="165"/>
        </w:trPr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66B95">
              <w:rPr>
                <w:rFonts w:ascii="Times New Roman" w:eastAsia="Times New Roman" w:hAnsi="Times New Roman" w:cs="Times New Roman"/>
                <w:color w:val="000000"/>
              </w:rPr>
              <w:t>Family Not Given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6B95" w:rsidRPr="00E02ACC" w:rsidRDefault="00E66B95" w:rsidP="00E66B95">
            <w:pPr>
              <w:rPr>
                <w:rFonts w:ascii="Times New Roman" w:eastAsia="Times New Roman" w:hAnsi="Times New Roman" w:cs="Times New Roman"/>
              </w:rPr>
            </w:pPr>
            <w:r w:rsidRPr="00E02AC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</w:tbl>
    <w:p w:rsidR="00C41CE0" w:rsidRDefault="00C41CE0" w:rsidP="00C2622D"/>
    <w:sectPr w:rsidR="00C41CE0" w:rsidSect="006F0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22D"/>
    <w:rsid w:val="00480174"/>
    <w:rsid w:val="005D0A48"/>
    <w:rsid w:val="0068394F"/>
    <w:rsid w:val="006F0674"/>
    <w:rsid w:val="00792291"/>
    <w:rsid w:val="00C2622D"/>
    <w:rsid w:val="00C41CE0"/>
    <w:rsid w:val="00DC535D"/>
    <w:rsid w:val="00DF0A94"/>
    <w:rsid w:val="00DF7D1F"/>
    <w:rsid w:val="00E02ACC"/>
    <w:rsid w:val="00E6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36DD95"/>
  <w15:chartTrackingRefBased/>
  <w15:docId w15:val="{4DA71A65-C5FC-4042-AB6A-C3835D6A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2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02AC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Ann Nelson</dc:creator>
  <cp:keywords/>
  <dc:description/>
  <cp:lastModifiedBy>Rebecca Ann Nelson</cp:lastModifiedBy>
  <cp:revision>8</cp:revision>
  <dcterms:created xsi:type="dcterms:W3CDTF">2024-06-24T16:18:00Z</dcterms:created>
  <dcterms:modified xsi:type="dcterms:W3CDTF">2024-07-26T22:23:00Z</dcterms:modified>
</cp:coreProperties>
</file>