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9C1B96" w14:textId="0148CC8C" w:rsidR="001068B3" w:rsidRPr="00B55EC0" w:rsidRDefault="00D64DBC" w:rsidP="00B55EC0">
      <w:pPr>
        <w:rPr>
          <w:b/>
        </w:rPr>
      </w:pPr>
      <w:r w:rsidRPr="00D64DBC">
        <w:rPr>
          <w:b/>
          <w:lang w:val="en-US"/>
        </w:rPr>
        <w:t xml:space="preserve">Supplementary </w:t>
      </w:r>
      <w:r w:rsidR="001068B3" w:rsidRPr="00D64DBC">
        <w:rPr>
          <w:b/>
          <w:lang w:val="en-US"/>
        </w:rPr>
        <w:t>Figure</w:t>
      </w:r>
      <w:r w:rsidR="001068B3" w:rsidRPr="001068B3">
        <w:rPr>
          <w:b/>
        </w:rPr>
        <w:t xml:space="preserve"> </w:t>
      </w:r>
      <w:r w:rsidR="001068B3">
        <w:rPr>
          <w:b/>
        </w:rPr>
        <w:t>S</w:t>
      </w:r>
      <w:r w:rsidR="001068B3" w:rsidRPr="001068B3">
        <w:rPr>
          <w:b/>
        </w:rPr>
        <w:t>1</w:t>
      </w:r>
      <w:r w:rsidR="00B55EC0">
        <w:rPr>
          <w:b/>
        </w:rPr>
        <w:t>.</w:t>
      </w:r>
      <w:r w:rsidR="001068B3">
        <w:t xml:space="preserve"> </w:t>
      </w:r>
      <w:r w:rsidR="001068B3" w:rsidRPr="00720269">
        <w:rPr>
          <w:rFonts w:cstheme="minorHAnsi"/>
          <w:lang w:val="en-US"/>
        </w:rPr>
        <w:t>(A) Predictive ability of the model indicating positive or negative Q2, respectively</w:t>
      </w:r>
      <w:proofErr w:type="gramStart"/>
      <w:r w:rsidR="001068B3" w:rsidRPr="00720269">
        <w:rPr>
          <w:rFonts w:cstheme="minorHAnsi"/>
          <w:lang w:val="en-US"/>
        </w:rPr>
        <w:t>,  for</w:t>
      </w:r>
      <w:proofErr w:type="gramEnd"/>
      <w:r w:rsidR="001068B3" w:rsidRPr="00720269">
        <w:rPr>
          <w:rFonts w:cstheme="minorHAnsi"/>
          <w:lang w:val="en-US"/>
        </w:rPr>
        <w:t xml:space="preserve"> the comparison between CTR and LCRS (up) and CTR and LCMR (down). (B) Metabolites with VIP &gt; 1.0 corresponding to component 1 for the PLS-DA in the comparison between CTR and LCRS (up) and CTR and LCMR (down). The colored boxes on the right indicate the relative concentrations of the corresponding metabolite in each group under study.</w:t>
      </w:r>
    </w:p>
    <w:p w14:paraId="70DB213B" w14:textId="77777777" w:rsidR="001068B3" w:rsidRPr="00720269" w:rsidRDefault="001068B3" w:rsidP="001068B3">
      <w:pPr>
        <w:spacing w:line="360" w:lineRule="auto"/>
        <w:jc w:val="center"/>
        <w:rPr>
          <w:rFonts w:cstheme="minorHAnsi"/>
          <w:b/>
          <w:bCs/>
          <w:lang w:val="en-US"/>
        </w:rPr>
      </w:pPr>
      <w:r w:rsidRPr="00720269">
        <w:rPr>
          <w:rFonts w:cstheme="minorHAnsi"/>
          <w:b/>
          <w:bCs/>
          <w:noProof/>
          <w:lang w:eastAsia="ca-ES"/>
        </w:rPr>
        <w:drawing>
          <wp:inline distT="0" distB="0" distL="0" distR="0" wp14:anchorId="6C1715D4" wp14:editId="4CAD543C">
            <wp:extent cx="5340403" cy="3218875"/>
            <wp:effectExtent l="0" t="0" r="0" b="635"/>
            <wp:docPr id="1702367803" name="Imatge 6" descr="Imatge que conté text, diagrama, Paral·lel, línia&#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367803" name="Imatge 6" descr="Imatge que conté text, diagrama, Paral·lel, línia&#10;&#10;Descripció generada automàticament"/>
                    <pic:cNvPicPr/>
                  </pic:nvPicPr>
                  <pic:blipFill rotWithShape="1">
                    <a:blip r:embed="rId4">
                      <a:extLst>
                        <a:ext uri="{28A0092B-C50C-407E-A947-70E740481C1C}">
                          <a14:useLocalDpi xmlns:a14="http://schemas.microsoft.com/office/drawing/2010/main" val="0"/>
                        </a:ext>
                      </a:extLst>
                    </a:blip>
                    <a:srcRect l="3273" t="3036" r="6227"/>
                    <a:stretch/>
                  </pic:blipFill>
                  <pic:spPr bwMode="auto">
                    <a:xfrm>
                      <a:off x="0" y="0"/>
                      <a:ext cx="5352589" cy="3226220"/>
                    </a:xfrm>
                    <a:prstGeom prst="rect">
                      <a:avLst/>
                    </a:prstGeom>
                    <a:ln>
                      <a:noFill/>
                    </a:ln>
                    <a:extLst>
                      <a:ext uri="{53640926-AAD7-44D8-BBD7-CCE9431645EC}">
                        <a14:shadowObscured xmlns:a14="http://schemas.microsoft.com/office/drawing/2010/main"/>
                      </a:ext>
                    </a:extLst>
                  </pic:spPr>
                </pic:pic>
              </a:graphicData>
            </a:graphic>
          </wp:inline>
        </w:drawing>
      </w:r>
    </w:p>
    <w:p w14:paraId="35DF7D49" w14:textId="77777777" w:rsidR="00B61581" w:rsidRDefault="00B61581">
      <w:pPr>
        <w:rPr>
          <w:b/>
          <w:lang w:val="en-US"/>
        </w:rPr>
      </w:pPr>
      <w:r>
        <w:rPr>
          <w:b/>
          <w:lang w:val="en-US"/>
        </w:rPr>
        <w:br w:type="page"/>
      </w:r>
    </w:p>
    <w:p w14:paraId="2196C92D" w14:textId="74387B4F" w:rsidR="0002536E" w:rsidRPr="00720269" w:rsidRDefault="00D64DBC" w:rsidP="0002536E">
      <w:pPr>
        <w:spacing w:line="240" w:lineRule="auto"/>
        <w:rPr>
          <w:rFonts w:cstheme="minorHAnsi"/>
          <w:lang w:val="en-US"/>
        </w:rPr>
      </w:pPr>
      <w:r w:rsidRPr="00D64DBC">
        <w:rPr>
          <w:b/>
          <w:lang w:val="en-US"/>
        </w:rPr>
        <w:lastRenderedPageBreak/>
        <w:t>Supplementary Figure</w:t>
      </w:r>
      <w:r w:rsidRPr="001068B3">
        <w:rPr>
          <w:b/>
        </w:rPr>
        <w:t xml:space="preserve"> </w:t>
      </w:r>
      <w:r w:rsidR="0002536E">
        <w:rPr>
          <w:b/>
        </w:rPr>
        <w:t>S2</w:t>
      </w:r>
      <w:r w:rsidR="00B55EC0">
        <w:rPr>
          <w:b/>
        </w:rPr>
        <w:t>.</w:t>
      </w:r>
      <w:r w:rsidR="0002536E">
        <w:rPr>
          <w:b/>
        </w:rPr>
        <w:t xml:space="preserve"> </w:t>
      </w:r>
      <w:r w:rsidR="0002536E" w:rsidRPr="0002536E">
        <w:t xml:space="preserve">(A) </w:t>
      </w:r>
      <w:r w:rsidR="0002536E" w:rsidRPr="0002536E">
        <w:rPr>
          <w:rFonts w:cstheme="minorHAnsi"/>
          <w:lang w:val="en-US"/>
        </w:rPr>
        <w:t>P</w:t>
      </w:r>
      <w:r w:rsidR="0002536E" w:rsidRPr="00720269">
        <w:rPr>
          <w:rFonts w:cstheme="minorHAnsi"/>
          <w:lang w:val="en-US"/>
        </w:rPr>
        <w:t xml:space="preserve">athway </w:t>
      </w:r>
      <w:r w:rsidR="0002536E">
        <w:rPr>
          <w:rFonts w:cstheme="minorHAnsi"/>
          <w:lang w:val="en-US"/>
        </w:rPr>
        <w:t xml:space="preserve">enrichment </w:t>
      </w:r>
      <w:r w:rsidR="0002536E" w:rsidRPr="00720269">
        <w:rPr>
          <w:rFonts w:cstheme="minorHAnsi"/>
          <w:lang w:val="en-US"/>
        </w:rPr>
        <w:t>analysis</w:t>
      </w:r>
      <w:r w:rsidR="0002536E">
        <w:rPr>
          <w:rFonts w:cstheme="minorHAnsi"/>
          <w:lang w:val="en-US"/>
        </w:rPr>
        <w:t xml:space="preserve"> of polar metabolites identified in calf fecal samples</w:t>
      </w:r>
      <w:r w:rsidR="0002536E" w:rsidRPr="00720269">
        <w:rPr>
          <w:rFonts w:cstheme="minorHAnsi"/>
          <w:lang w:val="en-US"/>
        </w:rPr>
        <w:t>. Bar chart based on KEGG pathways.</w:t>
      </w:r>
      <w:r w:rsidR="0002536E">
        <w:rPr>
          <w:rFonts w:cstheme="minorHAnsi"/>
          <w:lang w:val="en-US"/>
        </w:rPr>
        <w:t xml:space="preserve"> </w:t>
      </w:r>
    </w:p>
    <w:p w14:paraId="30B076D3" w14:textId="77777777" w:rsidR="0002536E" w:rsidRDefault="0002536E" w:rsidP="0002536E">
      <w:pPr>
        <w:spacing w:line="240" w:lineRule="auto"/>
        <w:rPr>
          <w:rFonts w:cstheme="minorHAnsi"/>
          <w:lang w:val="en-US"/>
        </w:rPr>
      </w:pPr>
    </w:p>
    <w:p w14:paraId="7CCB4E52" w14:textId="77777777" w:rsidR="0002536E" w:rsidRPr="00720269" w:rsidRDefault="0002536E" w:rsidP="0002536E">
      <w:pPr>
        <w:spacing w:line="240" w:lineRule="auto"/>
        <w:rPr>
          <w:rFonts w:cstheme="minorHAnsi"/>
          <w:lang w:val="en-US"/>
        </w:rPr>
      </w:pPr>
      <w:r w:rsidRPr="008601EC">
        <w:rPr>
          <w:rFonts w:cstheme="minorHAnsi"/>
          <w:b/>
          <w:bCs/>
          <w:noProof/>
          <w:lang w:eastAsia="ca-ES"/>
        </w:rPr>
        <w:drawing>
          <wp:inline distT="0" distB="0" distL="0" distR="0" wp14:anchorId="30856321" wp14:editId="0838C0F5">
            <wp:extent cx="5399397" cy="3491505"/>
            <wp:effectExtent l="0" t="0" r="0" b="0"/>
            <wp:docPr id="2089776646" name="Imatge 2" descr="Imatge que conté text, captura de pantalla, nombre, Font&#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94252" name="Imatge 2" descr="Imatge que conté text, captura de pantalla, nombre, Font&#10;&#10;Descripció generada automàticament"/>
                    <pic:cNvPicPr/>
                  </pic:nvPicPr>
                  <pic:blipFill rotWithShape="1">
                    <a:blip r:embed="rId5">
                      <a:extLst>
                        <a:ext uri="{28A0092B-C50C-407E-A947-70E740481C1C}">
                          <a14:useLocalDpi xmlns:a14="http://schemas.microsoft.com/office/drawing/2010/main" val="0"/>
                        </a:ext>
                      </a:extLst>
                    </a:blip>
                    <a:srcRect t="6328" b="7452"/>
                    <a:stretch/>
                  </pic:blipFill>
                  <pic:spPr bwMode="auto">
                    <a:xfrm>
                      <a:off x="0" y="0"/>
                      <a:ext cx="5400040" cy="3491921"/>
                    </a:xfrm>
                    <a:prstGeom prst="rect">
                      <a:avLst/>
                    </a:prstGeom>
                    <a:ln>
                      <a:noFill/>
                    </a:ln>
                    <a:extLst>
                      <a:ext uri="{53640926-AAD7-44D8-BBD7-CCE9431645EC}">
                        <a14:shadowObscured xmlns:a14="http://schemas.microsoft.com/office/drawing/2010/main"/>
                      </a:ext>
                    </a:extLst>
                  </pic:spPr>
                </pic:pic>
              </a:graphicData>
            </a:graphic>
          </wp:inline>
        </w:drawing>
      </w:r>
    </w:p>
    <w:p w14:paraId="6720131E" w14:textId="77777777" w:rsidR="00B61581" w:rsidRDefault="00B61581">
      <w:pPr>
        <w:rPr>
          <w:b/>
          <w:lang w:val="en-US"/>
        </w:rPr>
      </w:pPr>
      <w:r>
        <w:rPr>
          <w:b/>
          <w:lang w:val="en-US"/>
        </w:rPr>
        <w:br w:type="page"/>
      </w:r>
    </w:p>
    <w:p w14:paraId="1E889F8B" w14:textId="0820A329" w:rsidR="00B55EC0" w:rsidRPr="00720269" w:rsidRDefault="00D64DBC" w:rsidP="00B55EC0">
      <w:pPr>
        <w:spacing w:line="240" w:lineRule="auto"/>
        <w:rPr>
          <w:rFonts w:cstheme="minorHAnsi"/>
          <w:lang w:val="en-US"/>
        </w:rPr>
      </w:pPr>
      <w:bookmarkStart w:id="0" w:name="_GoBack"/>
      <w:bookmarkEnd w:id="0"/>
      <w:r w:rsidRPr="00D64DBC">
        <w:rPr>
          <w:b/>
          <w:lang w:val="en-US"/>
        </w:rPr>
        <w:lastRenderedPageBreak/>
        <w:t>Supplementary Figure</w:t>
      </w:r>
      <w:r w:rsidRPr="001068B3">
        <w:rPr>
          <w:b/>
        </w:rPr>
        <w:t xml:space="preserve"> </w:t>
      </w:r>
      <w:r w:rsidR="00991AB9">
        <w:rPr>
          <w:b/>
        </w:rPr>
        <w:t>S3</w:t>
      </w:r>
      <w:r w:rsidR="00B55EC0">
        <w:rPr>
          <w:b/>
        </w:rPr>
        <w:t>.</w:t>
      </w:r>
      <w:r w:rsidR="00991AB9">
        <w:rPr>
          <w:b/>
        </w:rPr>
        <w:t xml:space="preserve"> </w:t>
      </w:r>
      <w:r w:rsidR="00B55EC0" w:rsidRPr="00720269">
        <w:rPr>
          <w:rFonts w:cstheme="minorHAnsi"/>
          <w:lang w:val="en-US"/>
        </w:rPr>
        <w:t>Enrichment analysis: Disease signature of metabolites</w:t>
      </w:r>
      <w:r w:rsidR="00B55EC0">
        <w:rPr>
          <w:rFonts w:cstheme="minorHAnsi"/>
          <w:lang w:val="en-US"/>
        </w:rPr>
        <w:t xml:space="preserve"> identified in calf fecal samples</w:t>
      </w:r>
      <w:r w:rsidR="00D82051">
        <w:rPr>
          <w:rFonts w:cstheme="minorHAnsi"/>
          <w:lang w:val="en-US"/>
        </w:rPr>
        <w:t>.</w:t>
      </w:r>
    </w:p>
    <w:p w14:paraId="7A5D65CB" w14:textId="77777777" w:rsidR="001068B3" w:rsidRDefault="00991AB9" w:rsidP="00991AB9">
      <w:pPr>
        <w:spacing w:line="240" w:lineRule="auto"/>
      </w:pPr>
      <w:r w:rsidRPr="008601EC">
        <w:rPr>
          <w:rFonts w:cstheme="minorHAnsi"/>
          <w:noProof/>
          <w:lang w:eastAsia="ca-ES"/>
        </w:rPr>
        <w:drawing>
          <wp:inline distT="0" distB="0" distL="0" distR="0" wp14:anchorId="044F33ED" wp14:editId="6D87B20F">
            <wp:extent cx="5399960" cy="3522427"/>
            <wp:effectExtent l="0" t="0" r="0" b="1905"/>
            <wp:docPr id="1772552429" name="Imatge 4" descr="Imatge que conté text, captura de pantalla, nombre, diagrama&#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552429" name="Imatge 4" descr="Imatge que conté text, captura de pantalla, nombre, diagrama&#10;&#10;Descripció generada automàticament"/>
                    <pic:cNvPicPr/>
                  </pic:nvPicPr>
                  <pic:blipFill rotWithShape="1">
                    <a:blip r:embed="rId6">
                      <a:extLst>
                        <a:ext uri="{28A0092B-C50C-407E-A947-70E740481C1C}">
                          <a14:useLocalDpi xmlns:a14="http://schemas.microsoft.com/office/drawing/2010/main" val="0"/>
                        </a:ext>
                      </a:extLst>
                    </a:blip>
                    <a:srcRect t="8245" b="4780"/>
                    <a:stretch/>
                  </pic:blipFill>
                  <pic:spPr bwMode="auto">
                    <a:xfrm>
                      <a:off x="0" y="0"/>
                      <a:ext cx="5400040" cy="3522479"/>
                    </a:xfrm>
                    <a:prstGeom prst="rect">
                      <a:avLst/>
                    </a:prstGeom>
                    <a:ln>
                      <a:noFill/>
                    </a:ln>
                    <a:extLst>
                      <a:ext uri="{53640926-AAD7-44D8-BBD7-CCE9431645EC}">
                        <a14:shadowObscured xmlns:a14="http://schemas.microsoft.com/office/drawing/2010/main"/>
                      </a:ext>
                    </a:extLst>
                  </pic:spPr>
                </pic:pic>
              </a:graphicData>
            </a:graphic>
          </wp:inline>
        </w:drawing>
      </w:r>
    </w:p>
    <w:sectPr w:rsidR="001068B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8B3"/>
    <w:rsid w:val="0002536E"/>
    <w:rsid w:val="001068B3"/>
    <w:rsid w:val="003601A1"/>
    <w:rsid w:val="003D131F"/>
    <w:rsid w:val="00544A13"/>
    <w:rsid w:val="007432C0"/>
    <w:rsid w:val="00887E9B"/>
    <w:rsid w:val="0089438B"/>
    <w:rsid w:val="00991AB9"/>
    <w:rsid w:val="00B55EC0"/>
    <w:rsid w:val="00B61581"/>
    <w:rsid w:val="00CF2690"/>
    <w:rsid w:val="00D64DBC"/>
    <w:rsid w:val="00D73754"/>
    <w:rsid w:val="00D82051"/>
    <w:rsid w:val="00EC5B9D"/>
    <w:rsid w:val="00FB4F3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BD3E6"/>
  <w15:chartTrackingRefBased/>
  <w15:docId w15:val="{4D1BC3A3-B53F-44DB-88FC-5413C6C43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1068B3"/>
    <w:rPr>
      <w:sz w:val="16"/>
      <w:szCs w:val="16"/>
    </w:rPr>
  </w:style>
  <w:style w:type="paragraph" w:styleId="Textocomentario">
    <w:name w:val="annotation text"/>
    <w:basedOn w:val="Normal"/>
    <w:link w:val="TextocomentarioCar"/>
    <w:uiPriority w:val="99"/>
    <w:unhideWhenUsed/>
    <w:rsid w:val="001068B3"/>
    <w:pPr>
      <w:spacing w:line="240" w:lineRule="auto"/>
    </w:pPr>
    <w:rPr>
      <w:kern w:val="2"/>
      <w:sz w:val="20"/>
      <w:szCs w:val="20"/>
      <w:lang w:val="es-ES"/>
      <w14:ligatures w14:val="standardContextual"/>
    </w:rPr>
  </w:style>
  <w:style w:type="character" w:customStyle="1" w:styleId="TextocomentarioCar">
    <w:name w:val="Texto comentario Car"/>
    <w:basedOn w:val="Fuentedeprrafopredeter"/>
    <w:link w:val="Textocomentario"/>
    <w:uiPriority w:val="99"/>
    <w:rsid w:val="001068B3"/>
    <w:rPr>
      <w:kern w:val="2"/>
      <w:sz w:val="20"/>
      <w:szCs w:val="20"/>
      <w:lang w:val="es-ES"/>
      <w14:ligatures w14:val="standardContextual"/>
    </w:rPr>
  </w:style>
  <w:style w:type="paragraph" w:styleId="Textodeglobo">
    <w:name w:val="Balloon Text"/>
    <w:basedOn w:val="Normal"/>
    <w:link w:val="TextodegloboCar"/>
    <w:uiPriority w:val="99"/>
    <w:semiHidden/>
    <w:unhideWhenUsed/>
    <w:rsid w:val="001068B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068B3"/>
    <w:rPr>
      <w:rFonts w:ascii="Segoe UI" w:hAnsi="Segoe UI" w:cs="Segoe UI"/>
      <w:sz w:val="18"/>
      <w:szCs w:val="18"/>
    </w:rPr>
  </w:style>
  <w:style w:type="table" w:styleId="Tablaconcuadrcula">
    <w:name w:val="Table Grid"/>
    <w:basedOn w:val="Tablanormal"/>
    <w:uiPriority w:val="39"/>
    <w:rsid w:val="001068B3"/>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FB4F33"/>
    <w:rPr>
      <w:b/>
      <w:bCs/>
      <w:kern w:val="0"/>
      <w:lang w:val="ca-ES"/>
      <w14:ligatures w14:val="none"/>
    </w:rPr>
  </w:style>
  <w:style w:type="character" w:customStyle="1" w:styleId="AsuntodelcomentarioCar">
    <w:name w:val="Asunto del comentario Car"/>
    <w:basedOn w:val="TextocomentarioCar"/>
    <w:link w:val="Asuntodelcomentario"/>
    <w:uiPriority w:val="99"/>
    <w:semiHidden/>
    <w:rsid w:val="00FB4F33"/>
    <w:rPr>
      <w:b/>
      <w:bCs/>
      <w:kern w:val="2"/>
      <w:sz w:val="20"/>
      <w:szCs w:val="20"/>
      <w:lang w:val="es-E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Words>
  <Characters>616</Characters>
  <Application>Microsoft Office Word</Application>
  <DocSecurity>0</DocSecurity>
  <Lines>5</Lines>
  <Paragraphs>1</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UAB</Company>
  <LinksUpToDate>false</LinksUpToDate>
  <CharactersWithSpaces>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Maria Bassols Teixido</dc:creator>
  <cp:keywords/>
  <dc:description/>
  <cp:lastModifiedBy>Anna Maria Bassols Teixido</cp:lastModifiedBy>
  <cp:revision>3</cp:revision>
  <dcterms:created xsi:type="dcterms:W3CDTF">2024-07-25T14:44:00Z</dcterms:created>
  <dcterms:modified xsi:type="dcterms:W3CDTF">2024-07-26T07:41:00Z</dcterms:modified>
</cp:coreProperties>
</file>