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9AF3C5" w14:textId="77777777" w:rsidR="007C1EC8" w:rsidRPr="00DE7C36" w:rsidRDefault="007C1EC8" w:rsidP="007C1EC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  <w:r w:rsidRPr="00DE7C36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APPENDICES</w:t>
      </w:r>
    </w:p>
    <w:p w14:paraId="0B869241" w14:textId="77777777" w:rsidR="007C1EC8" w:rsidRPr="00DE7C36" w:rsidRDefault="007C1EC8" w:rsidP="007C1EC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14:paraId="44A5783E" w14:textId="77777777" w:rsidR="007C1EC8" w:rsidRDefault="007C1EC8" w:rsidP="007C1EC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  <w:r w:rsidRPr="00DE7C36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Appendix A: Full list of the included studies</w:t>
      </w:r>
    </w:p>
    <w:p w14:paraId="1B02B7F2" w14:textId="77777777" w:rsidR="007C1EC8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0" w:name="sr1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1. </w:t>
      </w:r>
      <w:r w:rsidRPr="002D7B8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[SRP 1] Tsai, W. H. (2018). Green production planning and control for the textile industry by using mathematical </w:t>
      </w:r>
    </w:p>
    <w:p w14:paraId="52577516" w14:textId="77777777" w:rsidR="007C1EC8" w:rsidRPr="002D7B8B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2D7B8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programming and industry 4.0 techniques. </w:t>
      </w:r>
      <w:r w:rsidRPr="002D7B8B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Energies</w:t>
      </w:r>
      <w:r w:rsidRPr="002D7B8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2D7B8B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11</w:t>
      </w:r>
      <w:r w:rsidRPr="002D7B8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(8), 1–24. https://doi.org/10.3390/en11082072</w:t>
      </w:r>
    </w:p>
    <w:bookmarkEnd w:id="0"/>
    <w:p w14:paraId="0033B359" w14:textId="77777777" w:rsidR="007C1EC8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2. </w:t>
      </w:r>
      <w:bookmarkStart w:id="1" w:name="sr2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[SRP 2]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Küsters, D., Praß, N., &amp; Gloy, Y. S. (2017). Textile Learning Factory 4.0 – Preparing Germany’s Textile </w:t>
      </w:r>
    </w:p>
    <w:p w14:paraId="5A741574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Industry for the Digital Future.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Procedia Manufacturing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9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214–221. https://doi.org/10.1016/j.promfg.2017.04.035</w:t>
      </w:r>
    </w:p>
    <w:p w14:paraId="3267DEDB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" w:name="sr3"/>
      <w:bookmarkEnd w:id="1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3. [SRP 3]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Ku, C.-C., Chien, C.-F., &amp; Ma, K.-T. (2020). Digital transformation to empower smart production for Industry 3.5 and an empirical study for textile dyeing.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Computers &amp; Industrial Engineering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142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(January), 1–11. https://doi.org/10.1016/j.cie.2020.106297</w:t>
      </w:r>
    </w:p>
    <w:p w14:paraId="55DD4602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3" w:name="sr4"/>
      <w:bookmarkEnd w:id="2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4. [SRP 4]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Chen, C. L. (2020). Cross-disciplinary innovations by Taiwanese manufacturing SMEs in the context of Industry 4.0.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Journal of Manufacturing Technology Management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31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(6), 1145–1168. https://doi.org/10.1108/JMTM-08-2019-0301</w:t>
      </w:r>
    </w:p>
    <w:p w14:paraId="24D39B63" w14:textId="77777777" w:rsidR="007C1EC8" w:rsidRDefault="007C1EC8" w:rsidP="007C1EC8">
      <w:pPr>
        <w:spacing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</w:pPr>
      <w:bookmarkStart w:id="4" w:name="sr5"/>
      <w:bookmarkEnd w:id="3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5. [SRP 5]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ab/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Udayangani, J., Karunanayaka, I., &amp; Abeysooriya, R. (2019). Industry 4.0 Elements and Analytics for Garment Assembly Production Lines.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MERCon 2019 - Proceedings, 5th International Multidisciplinary</w:t>
      </w:r>
    </w:p>
    <w:p w14:paraId="64FCE494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5" w:name="sr6"/>
      <w:bookmarkEnd w:id="4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6. [SRP 6]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ab/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Bai, C., Dallasega, P., Orzes, G., &amp; Sarkis, J. (2020). Industry 4.0 technologies assessment: A sustainability perspective.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International Journal of Production Economics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229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1–15. https://doi.org/10.1016/j.ijpe.2020.107776</w:t>
      </w:r>
    </w:p>
    <w:p w14:paraId="54D9E3C5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6" w:name="sr7"/>
      <w:bookmarkEnd w:id="5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7. [SRP 7]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ab/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Nasir, A., Zakaria, N., &amp; Zien Yusoff, R. (2022). The influence of transformational leadership on organizational sustainability in the context of industry 4.0: Mediating role of innovative performance.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Cogent Business and Management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9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(1), 1–31. https://doi.org/10.1080/23311975.2022.2105575</w:t>
      </w:r>
    </w:p>
    <w:p w14:paraId="4603ECE2" w14:textId="77777777" w:rsidR="007C1EC8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7" w:name="sr8"/>
      <w:bookmarkEnd w:id="6"/>
      <w:r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 xml:space="preserve">8. </w:t>
      </w:r>
      <w:r w:rsidRPr="006C2160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[SRP 8]</w:t>
      </w:r>
      <w:r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Franke, F., Franke, S., &amp; Riedel, R. (2022). Retrofit Concept for Textile Production To cite this version: HAL Id: hal-03635689.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IFIP International Conference on Advances in Production Management Systems (APMS)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9.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8. </w:t>
      </w:r>
      <w:hyperlink r:id="rId4" w:history="1">
        <w:r w:rsidRPr="00437E9F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https://doi.org/10.1007/978-3-030-57997-5_9</w:t>
        </w:r>
      </w:hyperlink>
    </w:p>
    <w:p w14:paraId="1FA37EA8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8" w:name="sr9"/>
      <w:bookmarkEnd w:id="7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9. [SRP 9]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ab/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Öndoğan, E. N., Öndoğan, Z., &amp; Topuzoğlu, B. (2022). A Study on the Investigation of Sustainability Practices of Global Brands in the Fashion Market.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Ege Akademik Bakis (Ege Academic Review)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393–412. https://doi.org/10.21121/eab.1104962</w:t>
      </w:r>
    </w:p>
    <w:p w14:paraId="5E3EC3BA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9" w:name="sr10"/>
      <w:bookmarkEnd w:id="8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10. [SRP10]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ab/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Padma Priya, R., &amp; Menon, R. (2020). Investigation of Energy Management and Optimization Using Penalty Based Reinforcement Learning Algorithms for Textile Industry.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2020 International Conference on Innovative Trends in Information Technology, ICITIIT 2020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1–7. https://doi.org/10.1109/ICITIIT49094.2020.9071554</w:t>
      </w:r>
    </w:p>
    <w:p w14:paraId="28E7A877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10" w:name="sr11"/>
      <w:bookmarkEnd w:id="9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11. [SRP 11]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Ha, L. T., Marques, A. D., &amp; Ferreira, F. (2018). How Industry 4.0 concepts are applied in the Portuguese clothing industry: Some evidences.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AEGEAN INTERNATIONAL TEXTILE AND ADVANCED ENGINEERING CONFERENCE (AITAE 2018)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1–6. https://doi.org/10.1088/1757-899X/459/1/012044</w:t>
      </w:r>
    </w:p>
    <w:p w14:paraId="5A36944D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11" w:name="sr12"/>
      <w:bookmarkEnd w:id="10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12. [SRP12]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Dal Forno, A. J., Bataglini, W. V., Steffens, F., &amp; Ulson de Souza, A. A. (2022). Maturity model toll to diagnose Industry 4.0 in the clothing industry.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Journal of Fashion Marketing and Management: An International Journal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1–19. https://doi.org/10.1108/JFMM-09-2021-0241</w:t>
      </w:r>
    </w:p>
    <w:p w14:paraId="7AE43B37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12" w:name="sr13"/>
      <w:bookmarkEnd w:id="11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13. [SRP13]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Särmäkari, N. (2021). Digital 3D Fashion Designers: Cases of Atacac and The Fabricant.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Fashion Theory - Journal of Dress Body and Culture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1–30. https://doi.org/10.1080/1362704X.2021.1981657</w:t>
      </w:r>
    </w:p>
    <w:bookmarkEnd w:id="12"/>
    <w:p w14:paraId="20C0A6BE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14. [SRP 14]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Habib, M. A., Karim, M. R., Dulal, M., &amp; Munir, M. S. (2022). Impact of Institutional Pressure on </w:t>
      </w:r>
      <w:bookmarkStart w:id="13" w:name="sr14"/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Cleaner Production and Sustainable Firm Performance.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Sustainability (Switzerland)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14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(24), 1–25. https://doi.org/10.3390/su142416748</w:t>
      </w:r>
    </w:p>
    <w:p w14:paraId="19C980F2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14" w:name="sr15"/>
      <w:bookmarkEnd w:id="13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15. [SRP 15]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Kerpen, D., Löhrer, M., Saggiomo, M., Kemper, M., Lemm, J., &amp; Gloy, Y.-S. (2016). Effects of Cyber-Physical Production Systems on Human Factors in a Weaving Mill Implementation of Digital Working Environments based on Augmented reality.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Proceedings 2016 Ieee International Conference on Industrial Technology (ICIT)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2094–2098.</w:t>
      </w:r>
    </w:p>
    <w:p w14:paraId="6264870C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15" w:name="sr16"/>
      <w:bookmarkEnd w:id="14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16. [SRP 16]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Pirola, F., Zambetti, M., &amp; Cimini, C. (2021). Applying simulation for sustainable production scheduling: A case study in the textile industry.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IFAC-PapersOnLine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54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(1), 373–378. https://doi.org/10.1016/j.ifacol.2021.08.041</w:t>
      </w:r>
    </w:p>
    <w:p w14:paraId="459DCDF9" w14:textId="77777777" w:rsidR="007C1EC8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16" w:name="sr17"/>
      <w:bookmarkEnd w:id="15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17. [SRP 17]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Sarı, T., Güleş, H. K., &amp; Yiğitol, B. (2020). Awareness and readiness of Industry 4.0: The case of Turkish manufacturing industry.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Advances in Production Engineering and Management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15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(1), 57–68. </w:t>
      </w:r>
      <w:hyperlink r:id="rId5" w:history="1">
        <w:r w:rsidRPr="00437E9F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https://doi.org/10.14743/APEM2020.1.349</w:t>
        </w:r>
      </w:hyperlink>
    </w:p>
    <w:p w14:paraId="51F3918A" w14:textId="77777777" w:rsidR="007C1EC8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17" w:name="sr18"/>
      <w:bookmarkEnd w:id="16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18. [SRP 18]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Ha, L. U. U., Ferreira, F., &amp; Marques, A. (2019). Digitisation and industry 4.0 in the Portuguese T&amp;C sector.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Industria Textila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70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(4), 342–345. </w:t>
      </w:r>
      <w:hyperlink r:id="rId6" w:history="1">
        <w:r w:rsidRPr="00437E9F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https://doi.org/10.35530/IT.070.04.1612</w:t>
        </w:r>
      </w:hyperlink>
    </w:p>
    <w:p w14:paraId="08232AEF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18" w:name="sr19"/>
      <w:bookmarkEnd w:id="17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19. [SRP 19]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Fallahpour, A., Wong, K. Y., Rajoo, S., Fathollahi-Fard, A. M., Antucheviciene, J., &amp; Nayeri, S. (2021). An integrated approach for a sustainable supplier selection based on Industry 4.0 concept.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 xml:space="preserve">Environmental Science and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lastRenderedPageBreak/>
        <w:t>Pollution Research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1–19. https://doi.org/10.1007/s11356-021-17445-y</w:t>
      </w:r>
    </w:p>
    <w:p w14:paraId="4832D775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19" w:name="sr20"/>
      <w:bookmarkEnd w:id="18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20. [SRP 20]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Kemper, M., Gloy, Y. S., &amp; Gries, T. (2017). The future of textile production in high wage countries.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17th World Textile Conference Autex 2017 - Shaping the Future of Textiles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1–6. https://doi.org/10.1088/1757-899X/254/20/202002</w:t>
      </w:r>
    </w:p>
    <w:p w14:paraId="61808C07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0" w:name="sr21"/>
      <w:bookmarkEnd w:id="19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21. [SRP 21] </w:t>
      </w:r>
      <w:r w:rsidRPr="007404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Bruzzone, A. G., Massei, M., &amp; Frosolini, M. (2022). Redesign of supply chain in fashion industry based </w:t>
      </w:r>
      <w:bookmarkStart w:id="21" w:name="sr22"/>
      <w:r w:rsidRPr="007404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on strategic engineering. </w:t>
      </w:r>
      <w:r w:rsidRPr="007404A2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Procedia Computer Science</w:t>
      </w:r>
      <w:r w:rsidRPr="007404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 </w:t>
      </w:r>
      <w:r w:rsidRPr="007404A2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200</w:t>
      </w:r>
      <w:r w:rsidRPr="007404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1913-1918.</w:t>
      </w:r>
    </w:p>
    <w:bookmarkEnd w:id="20"/>
    <w:p w14:paraId="1B88D14C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22. [SRP 22]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Ko, M., Lee, C., &amp; Cho, Y. (2022). Design and Implementation of Cloud-Based Collaborative Manufacturing Execution System in the Korean Fashion Industry.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Applied Sciences (Switzerland)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12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(18), 1–27. https://doi.org/10.3390/app12189381</w:t>
      </w:r>
    </w:p>
    <w:p w14:paraId="6AD20189" w14:textId="77777777" w:rsidR="007C1EC8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2" w:name="sr23"/>
      <w:bookmarkEnd w:id="21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23. [SRP 23]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Araque-González, G., Suárez-Hernández, A., Gómez-Vásquez, M., Vélez-Uribe, J., &amp; Bernal-Avellaneda, A. (2022). Sustainable manufacturing in the fourth industrial revolution: A big data application proposal in the textile industry.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Journal of Industrial Engineering and Management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15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(4), 614–636. https://doi.org/10.3926/jiem.3922</w:t>
      </w:r>
    </w:p>
    <w:p w14:paraId="1591D610" w14:textId="77777777" w:rsidR="007C1EC8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3" w:name="sr24"/>
      <w:bookmarkEnd w:id="22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24. [SRP 24] </w:t>
      </w:r>
      <w:r w:rsidRPr="007404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Tian, J., Coreynen, W., Matthyssens, P., &amp; Shen, L. (2022). Platform-based servitization and business model adaptation by established manufacturers. </w:t>
      </w:r>
      <w:r w:rsidRPr="007404A2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Technovation</w:t>
      </w:r>
      <w:r w:rsidRPr="007404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 </w:t>
      </w:r>
      <w:r w:rsidRPr="007404A2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118</w:t>
      </w:r>
      <w:r w:rsidRPr="007404A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102222.</w:t>
      </w:r>
    </w:p>
    <w:p w14:paraId="16CDEFDE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4" w:name="sr25"/>
      <w:bookmarkEnd w:id="23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25. [SRP 25]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Kemper, M., Bücher, D., Gloy, Y.-S., &amp; Gries, T. (2017). Individual customizable in-store textile production.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17th World Textile Conference Autex 2017 - Shaping the Future of Textiles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1–5. https://doi.org/10.1088/1757-899X/254/8/082015</w:t>
      </w:r>
    </w:p>
    <w:p w14:paraId="7577D922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5" w:name="sr26"/>
      <w:bookmarkEnd w:id="24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26. [SRP 26]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Saggiomo, M., Kemper, M., Gloy, Y., &amp; Gries, T. (2016). Weaving Machine as Cyber-Physical Production System: Multi-Objective Self-Optimization of the Weaving Process.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Proceedings 2016 IEEE International Conference on Industrial Technology (ICIT)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2084–2089.</w:t>
      </w:r>
    </w:p>
    <w:p w14:paraId="11D1E41E" w14:textId="77777777" w:rsidR="007C1EC8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6" w:name="sr27"/>
      <w:bookmarkEnd w:id="25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27.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[SRP 27]. Alshabouna, F., Lee, H. S., Barandun, G., Tan, E., Cotur, Y., Asfour, T., Gonzalez-Macia, L., Coatsworth, P., Núnez-Bajo, E., Kim, J. S., &amp; Güder, F. (2022). PEDOT: PSS-modified cotton conductive thread for mass manufacturing of textile-based electrical wearable sensors by computerized embroidery.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Materials Today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59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56–67. </w:t>
      </w:r>
      <w:hyperlink r:id="rId7" w:history="1">
        <w:r w:rsidRPr="00437E9F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https://doi.org/10.1016/j.mattod.2022.07.015</w:t>
        </w:r>
      </w:hyperlink>
    </w:p>
    <w:p w14:paraId="3C2902A1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7" w:name="sr28"/>
      <w:bookmarkEnd w:id="26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28. [SRP 28]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Kusi-Sarpong, S., Gupta, H., Khan, S. A., Chiappetta Jabbour, C. J., Rehman, S. T., &amp; Kusi-Sarpong, H. (2021). Sustainable supplier selection based on industry 4.0 initiatives within the context of circular economy implementation in supply chain operations.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Production Planning and Control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1–21. https://doi.org/10.1080/09537287.2021.1980906</w:t>
      </w:r>
    </w:p>
    <w:p w14:paraId="0C56A904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8" w:name="sr29"/>
      <w:bookmarkEnd w:id="27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29. [SRP 29]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Princes, E., Manurung, A. H., So, I. G., &amp; Abdinagoro, S. B. (2020). A closer look at the consumer conformity in industry 4.0: Purchase intention redefined.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Polish Journal of Management Studies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22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(1), 401–417. https://doi.org/10.17512/pjms.2020.22.1.26</w:t>
      </w:r>
    </w:p>
    <w:p w14:paraId="739EBFB6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9" w:name="sr30"/>
      <w:bookmarkEnd w:id="28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30. [SRP 30]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Maia, E., Wannous, S., Dias, T., Praça, I., &amp; Faria, A. (2022). Holistic Security and Safety for Factories of the Future.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Sensors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22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(24), 1–25. https://doi.org/10.3390/s22249915</w:t>
      </w:r>
    </w:p>
    <w:p w14:paraId="2C2DB157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30" w:name="sr31"/>
      <w:bookmarkEnd w:id="29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31. [SRP 31]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Kusi-Sarpong, S., Mubarik, M. S., Khan, S. A., Brown, S., &amp; Mubarak, M. F. (2022). Intellectual capital, blockchain-driven supply chain and sustainable production: Role of supply chain mapping.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Technological Forecasting and Social Change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175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1–10. https://doi.org/10.1016/j.techfore.2021.121331</w:t>
      </w:r>
    </w:p>
    <w:p w14:paraId="6FF912C5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31" w:name="sr32"/>
      <w:bookmarkEnd w:id="30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32. [SRP 32]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Marniati, M., &amp; Wibawa, S. C. (2020). Analysis of the important role of competency of business enterprises in the industrial work practice in era 4.0.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International Conference on Innovation in Engineering and Vocational Education 2019 (ICIEVE 2019), PTS 1-4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1–7. https://doi.org/10.1088/1757-899X/830/4/042067</w:t>
      </w:r>
    </w:p>
    <w:p w14:paraId="41520A4D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32" w:name="sr33"/>
      <w:bookmarkEnd w:id="31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33. [SRP 33]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Oliveira, N., Cunha, J., &amp; Carvalho, H. (2019). Co-design and Mass Customization in the Portuguese footwear cluster: An exploratory study.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Procedia CIRP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84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923–929. https://doi.org/10.1016/j.procir.2019.04.285</w:t>
      </w:r>
    </w:p>
    <w:p w14:paraId="0361F3D5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33" w:name="sr34"/>
      <w:bookmarkEnd w:id="32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34. [SRP 34]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Tasnim, N. H., Afrin, S., Biswas, B., Anye, A. A., &amp; Khan, R. (2023). Automatic classification of textile visual pollutants using deep learning networks.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Alexandria Engineering Journal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62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391–402. </w:t>
      </w:r>
      <w:hyperlink r:id="rId8">
        <w:r w:rsidRPr="00DE7C36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</w:rPr>
          <w:t>https://doi.org/10.1016/j.aej.2022.07.039</w:t>
        </w:r>
      </w:hyperlink>
    </w:p>
    <w:p w14:paraId="5FD3ED45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34" w:name="sr35"/>
      <w:bookmarkEnd w:id="33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35. [SRP 35]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Yuan, Y., &amp; Huh, J. H. (2018). Customized CAD modeling and design of production process for one-person one-clothing mass production system.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Electronics (Switzerland)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7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(11), 1–23. https://doi.org/10.3390/electronics7110270</w:t>
      </w:r>
    </w:p>
    <w:p w14:paraId="6042676D" w14:textId="77777777" w:rsidR="007C1EC8" w:rsidRPr="00DE7C36" w:rsidRDefault="007C1EC8" w:rsidP="007C1EC8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35" w:name="sr36"/>
      <w:bookmarkEnd w:id="34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36. [SRP 36]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Bhattacharya, I., &amp; Ramachandran, A. (2021). Lean manufacturing techniques – implementation in Indian MSMES and benefits realized thereof.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Indian Journal of Engineering and Materials Sciences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28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(1), 89–101. https://doi.org/10.56042/ijems.v28i1.30113</w:t>
      </w:r>
    </w:p>
    <w:p w14:paraId="6E86A7FF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36" w:name="sr37"/>
      <w:bookmarkEnd w:id="35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37. [SRP 37]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Unuofin, J. O., Moloantoa, K. M., &amp; Khetsha, Z. P. (2022). The biobleaching potential of laccase produced from mandarin peelings: Impetus for a circular bio-based economy in textile biofinishing.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Arabian Journal of Chemistry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15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1–12. https://doi.org/10.1016/j.arabjc.2022.104305</w:t>
      </w:r>
    </w:p>
    <w:p w14:paraId="3EE7D4F4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37" w:name="sr38"/>
      <w:bookmarkEnd w:id="36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38. [SRP 38]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Yun, Y. J., Kim, D. Y., Hong, W. G., Ha, D. H., Jun, Y., &amp; Lee, H. K. (2018). Highly stretchable,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lastRenderedPageBreak/>
        <w:t xml:space="preserve">mechanically stable, and weavable reduced graphene oxide yarn with high NO2 sensitivity for wearable gas sensors.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RSC Advances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8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(14), 7615–7621. </w:t>
      </w:r>
      <w:hyperlink r:id="rId9">
        <w:r w:rsidRPr="00DE7C36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u w:val="single"/>
          </w:rPr>
          <w:t>https://doi.org/10.1039/c7ra12760j</w:t>
        </w:r>
      </w:hyperlink>
    </w:p>
    <w:p w14:paraId="5EE15D18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38" w:name="sr39"/>
      <w:bookmarkEnd w:id="37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39. [SRP 39]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Han, C., Lei, S., Shaogeng, Z., Mingming, W., &amp; Ying, T. (2022). Man-algorithm Cooperation Intelligent Design of Clothing Products in Multi Links.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Fibres and Textiles in Eastern Europe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30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(1), 59–66. https://doi.org/10.5604/01.3001.0015.6462</w:t>
      </w:r>
    </w:p>
    <w:p w14:paraId="06BD545D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39" w:name="sr40"/>
      <w:bookmarkEnd w:id="38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40. [SRP 40]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Flores, M., Naya, S., Fernández-Casal, R., Zaragoza, S., Raña, P., &amp; Tarrío-Saavedra, J. (2020). Constructing a control chart using functional data.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Mathematics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8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(58), 1–26. https://doi.org/10.3390/math8010058</w:t>
      </w:r>
    </w:p>
    <w:p w14:paraId="285A23D1" w14:textId="77777777" w:rsidR="007C1EC8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40" w:name="sr41"/>
      <w:bookmarkEnd w:id="39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41. [SRP 41]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Tseng, M. L., Bui, T. D., Lim, M. K., Fujii, M., &amp; Mishra, U. (2022). Assessing data-driven sustainable supply chain management indicators for the textile industry under industrial disruption and ambidexterity.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International Journal of Production Economics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245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1–20. </w:t>
      </w:r>
      <w:hyperlink r:id="rId10" w:history="1">
        <w:r w:rsidRPr="00437E9F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https://doi.org/10.1016/j.ijpe.2021.108401</w:t>
        </w:r>
      </w:hyperlink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Moratuwa Engineering Research Conference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745–750. </w:t>
      </w:r>
      <w:hyperlink r:id="rId11" w:history="1">
        <w:r w:rsidRPr="00437E9F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https://doi.org/10.1109/MERCon.2019.8818882</w:t>
        </w:r>
      </w:hyperlink>
    </w:p>
    <w:p w14:paraId="251CCCF6" w14:textId="77777777" w:rsidR="007C1EC8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41" w:name="sr42"/>
      <w:bookmarkEnd w:id="40"/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42. [SRP 42] </w:t>
      </w:r>
      <w:r w:rsidRPr="00DF0FD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Nhelekwa, L. B., Mollel, J. Z., &amp; Taifa, I. W. R. (2022). Assessing the digitalisation level of the Tanzanian apparel industry: Industry 4.0 perspectives. </w:t>
      </w:r>
      <w:r w:rsidRPr="00DF0FDF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Research Journal of Textile and Apparel</w:t>
      </w:r>
      <w:r w:rsidRPr="00DF0FD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1–21. https://doi.org/10.1108/RJTA-11-2021-0138</w:t>
      </w:r>
    </w:p>
    <w:bookmarkEnd w:id="41"/>
    <w:p w14:paraId="5CEFD082" w14:textId="77777777" w:rsidR="007C1EC8" w:rsidRPr="002D5D4C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43. </w:t>
      </w:r>
      <w:r w:rsidRPr="002D5D4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Bhattacharya, I., &amp; Ramachandran, A. (2021). Lean manufacturing techniques – implementation in MSMEs and benefits realized thereof. </w:t>
      </w:r>
      <w:r w:rsidRPr="002D5D4C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Indian Journal of Engineering and Materials Sciences</w:t>
      </w:r>
      <w:r w:rsidRPr="002D5D4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2D5D4C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28</w:t>
      </w:r>
      <w:r w:rsidRPr="002D5D4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(1), 89–101. https://doi.org/10.56042/ijems.v28i1.30113</w:t>
      </w:r>
    </w:p>
    <w:p w14:paraId="771EEE94" w14:textId="77777777" w:rsidR="007C1EC8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44. </w:t>
      </w:r>
      <w:r w:rsidRPr="002D5D4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Chen, C. L. (2020). Cross-disciplinary innovations by Taiwanese manufacturing SMEs in the context of Industry 4.0. </w:t>
      </w:r>
      <w:r w:rsidRPr="002D5D4C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Journal of Manufacturing Technology Management</w:t>
      </w:r>
      <w:r w:rsidRPr="002D5D4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2D5D4C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31</w:t>
      </w:r>
      <w:r w:rsidRPr="002D5D4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(6), 1145–1168. </w:t>
      </w:r>
      <w:hyperlink r:id="rId12" w:history="1">
        <w:r w:rsidRPr="002D5D4C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https://doi.org/10.1108/JMTM-08-2019-0301</w:t>
        </w:r>
      </w:hyperlink>
    </w:p>
    <w:p w14:paraId="78B39E6C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45.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Kerpen, D., Löhrer, M., Saggiomo, M., Kemper, M., Lemm, J., &amp; Gloy, Y.-S. (2016). Effects of Cyber-Physical Production Systems on Human Factors in a Weaving Mill Implementation of Digital Working Environments based on Augmented reality.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Proceedings 2016 Ieee International Conference on Industrial Technology (ICIT)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2094–2098.</w:t>
      </w:r>
    </w:p>
    <w:p w14:paraId="1DD17C6A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47.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Küsters, D., Praß, N., &amp; Gloy, Y. S. (2017). Textile Learning Factory 4.0 – Preparing Germany’s Textile Industry for the Digital Future.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Procedia Manufacturing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9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214–221. https://doi.org/10.1016/j.promfg.2017.04.035</w:t>
      </w:r>
    </w:p>
    <w:p w14:paraId="089EA6A2" w14:textId="77777777" w:rsidR="007C1EC8" w:rsidRPr="00DE7C36" w:rsidRDefault="007C1EC8" w:rsidP="007C1EC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48. 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Nhelekwa, L. B., Mollel, J. Z., &amp; Taifa, I. W. R. (2022). Assessing the digitalisation level of the Tanzanian apparel industry: Industry 4.0 perspectives. </w:t>
      </w:r>
      <w:r w:rsidRPr="00DE7C36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Research Journal of Textile and Apparel</w:t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1–21. https://doi.org/10.1108/RJTA-11-2021-0138</w:t>
      </w:r>
    </w:p>
    <w:p w14:paraId="496B4A33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40A6CF5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F02B219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5771A4F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5392F7F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DE0236F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ABC1C63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D99CB3E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016FC17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CD1CDDB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7D319AF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88D2138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9404899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22DD49A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341C235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CC42FD0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D6B3720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52E8424" w14:textId="77777777" w:rsidR="007C1EC8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49037CA" w14:textId="77777777" w:rsidR="007C1EC8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BB90AA2" w14:textId="77777777" w:rsidR="007C1EC8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4D9E948" w14:textId="77777777" w:rsidR="007C1EC8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6D72F86" w14:textId="77777777" w:rsidR="007C1EC8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846DC48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17D7D43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63B5BA5" w14:textId="77777777" w:rsidR="007C1EC8" w:rsidRPr="00DE7C36" w:rsidRDefault="007C1EC8" w:rsidP="007C1EC8">
      <w:pPr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DE7C3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Appendix B</w:t>
      </w:r>
    </w:p>
    <w:p w14:paraId="2E37766D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0C6F0E4" w14:textId="77777777" w:rsidR="007C1EC8" w:rsidRPr="00DE7C36" w:rsidRDefault="007C1EC8" w:rsidP="007C1EC8">
      <w:pPr>
        <w:widowControl w:val="0"/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Table 4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ab/>
      </w:r>
      <w:r w:rsidRPr="00DE7C3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How I 4.0 and 5.0 technologies have been implemented and measurable impacts</w:t>
      </w:r>
    </w:p>
    <w:p w14:paraId="0B1424A3" w14:textId="77777777" w:rsidR="007C1EC8" w:rsidRPr="00DE7C36" w:rsidRDefault="007C1EC8" w:rsidP="007C1EC8">
      <w:pPr>
        <w:widowControl w:val="0"/>
        <w:spacing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PlainTable2"/>
        <w:tblW w:w="9558" w:type="dxa"/>
        <w:tblLook w:val="0620" w:firstRow="1" w:lastRow="0" w:firstColumn="0" w:lastColumn="0" w:noHBand="1" w:noVBand="1"/>
      </w:tblPr>
      <w:tblGrid>
        <w:gridCol w:w="2197"/>
        <w:gridCol w:w="1501"/>
        <w:gridCol w:w="557"/>
        <w:gridCol w:w="2970"/>
        <w:gridCol w:w="1701"/>
        <w:gridCol w:w="632"/>
      </w:tblGrid>
      <w:tr w:rsidR="007C1EC8" w:rsidRPr="00DE7C36" w14:paraId="7BB12F2F" w14:textId="77777777" w:rsidTr="007721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tcW w:w="2197" w:type="dxa"/>
            <w:hideMark/>
          </w:tcPr>
          <w:p w14:paraId="1ECE3179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I 4.0 &amp; 5.0 Technologies</w:t>
            </w:r>
          </w:p>
        </w:tc>
        <w:tc>
          <w:tcPr>
            <w:tcW w:w="1501" w:type="dxa"/>
            <w:hideMark/>
          </w:tcPr>
          <w:p w14:paraId="674CA188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557" w:type="dxa"/>
            <w:hideMark/>
          </w:tcPr>
          <w:p w14:paraId="01DDCF8D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Frq</w:t>
            </w:r>
          </w:p>
        </w:tc>
        <w:tc>
          <w:tcPr>
            <w:tcW w:w="2970" w:type="dxa"/>
            <w:hideMark/>
          </w:tcPr>
          <w:p w14:paraId="3570125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Impact areas</w:t>
            </w:r>
          </w:p>
        </w:tc>
        <w:tc>
          <w:tcPr>
            <w:tcW w:w="1701" w:type="dxa"/>
            <w:hideMark/>
          </w:tcPr>
          <w:p w14:paraId="277C5D5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632" w:type="dxa"/>
            <w:hideMark/>
          </w:tcPr>
          <w:p w14:paraId="691592E4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Frq</w:t>
            </w:r>
          </w:p>
        </w:tc>
      </w:tr>
      <w:tr w:rsidR="007C1EC8" w:rsidRPr="00DE7C36" w14:paraId="1C104F10" w14:textId="77777777" w:rsidTr="00772169">
        <w:trPr>
          <w:trHeight w:val="315"/>
        </w:trPr>
        <w:tc>
          <w:tcPr>
            <w:tcW w:w="2197" w:type="dxa"/>
            <w:hideMark/>
          </w:tcPr>
          <w:p w14:paraId="576C0FAA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Internet of Things (IoT)/IIoT</w:t>
            </w:r>
          </w:p>
        </w:tc>
        <w:tc>
          <w:tcPr>
            <w:tcW w:w="1501" w:type="dxa"/>
            <w:hideMark/>
          </w:tcPr>
          <w:p w14:paraId="67A1D4AE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2, 3, 4, 5, 6, 7, 11, 12, 13, 14, 15, 16, 17, 18, 19, 20, 21, 22, 24, 28, 29, 30, 32, 33, 35, 38, 41</w:t>
            </w:r>
          </w:p>
        </w:tc>
        <w:tc>
          <w:tcPr>
            <w:tcW w:w="557" w:type="dxa"/>
            <w:hideMark/>
          </w:tcPr>
          <w:p w14:paraId="466914F1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28</w:t>
            </w:r>
          </w:p>
        </w:tc>
        <w:tc>
          <w:tcPr>
            <w:tcW w:w="2970" w:type="dxa"/>
            <w:hideMark/>
          </w:tcPr>
          <w:p w14:paraId="4855337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Data maintenance and monitoring</w:t>
            </w:r>
          </w:p>
        </w:tc>
        <w:tc>
          <w:tcPr>
            <w:tcW w:w="1701" w:type="dxa"/>
            <w:hideMark/>
          </w:tcPr>
          <w:p w14:paraId="07A38AB6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2, 5, 6, 7, 8, 10, 11, 12, 13, 16, 17, 18, 19, 20, 21, 22, 23, 25, 26, 27, 28, 29, 30, 31, 36, 40, 41</w:t>
            </w:r>
          </w:p>
        </w:tc>
        <w:tc>
          <w:tcPr>
            <w:tcW w:w="632" w:type="dxa"/>
            <w:hideMark/>
          </w:tcPr>
          <w:p w14:paraId="280D29FB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28</w:t>
            </w:r>
          </w:p>
        </w:tc>
      </w:tr>
      <w:tr w:rsidR="007C1EC8" w:rsidRPr="00DE7C36" w14:paraId="7315B833" w14:textId="77777777" w:rsidTr="00772169">
        <w:trPr>
          <w:trHeight w:val="315"/>
        </w:trPr>
        <w:tc>
          <w:tcPr>
            <w:tcW w:w="2197" w:type="dxa"/>
            <w:hideMark/>
          </w:tcPr>
          <w:p w14:paraId="38B5DA3A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Big data and analytics</w:t>
            </w:r>
          </w:p>
        </w:tc>
        <w:tc>
          <w:tcPr>
            <w:tcW w:w="1501" w:type="dxa"/>
            <w:hideMark/>
          </w:tcPr>
          <w:p w14:paraId="3381AC80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5, 6, 7, 12, 14, 16, 17, 18, 19, 20, 21, 22, 23, 24, 33, 36, 41</w:t>
            </w:r>
          </w:p>
        </w:tc>
        <w:tc>
          <w:tcPr>
            <w:tcW w:w="557" w:type="dxa"/>
            <w:hideMark/>
          </w:tcPr>
          <w:p w14:paraId="10C384A4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18</w:t>
            </w:r>
          </w:p>
        </w:tc>
        <w:tc>
          <w:tcPr>
            <w:tcW w:w="2970" w:type="dxa"/>
            <w:hideMark/>
          </w:tcPr>
          <w:p w14:paraId="37C44EC3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 xml:space="preserve">Optimise machine utilisation </w:t>
            </w:r>
          </w:p>
        </w:tc>
        <w:tc>
          <w:tcPr>
            <w:tcW w:w="1701" w:type="dxa"/>
            <w:hideMark/>
          </w:tcPr>
          <w:p w14:paraId="010E57C0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2, 3, 4, 5, 6, 7, 8, 9, 10, 11, 12, 13, 14, 15, 16, 17, 18, 20, 23, 24, 26, 30, 33, 34, 36, 37, 41</w:t>
            </w:r>
          </w:p>
        </w:tc>
        <w:tc>
          <w:tcPr>
            <w:tcW w:w="632" w:type="dxa"/>
            <w:hideMark/>
          </w:tcPr>
          <w:p w14:paraId="1E490A1D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28</w:t>
            </w:r>
          </w:p>
        </w:tc>
      </w:tr>
      <w:tr w:rsidR="007C1EC8" w:rsidRPr="00DE7C36" w14:paraId="37A9013F" w14:textId="77777777" w:rsidTr="00772169">
        <w:trPr>
          <w:trHeight w:val="315"/>
        </w:trPr>
        <w:tc>
          <w:tcPr>
            <w:tcW w:w="2197" w:type="dxa"/>
            <w:hideMark/>
          </w:tcPr>
          <w:p w14:paraId="234874AD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Cloud computing</w:t>
            </w:r>
          </w:p>
        </w:tc>
        <w:tc>
          <w:tcPr>
            <w:tcW w:w="1501" w:type="dxa"/>
            <w:hideMark/>
          </w:tcPr>
          <w:p w14:paraId="2DB0E18C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4, 5, 6, 7, 11, 12, 14, 15, 17, 18, 19, 20, 21, 22, 23, 24, 33, 36, 41</w:t>
            </w:r>
          </w:p>
        </w:tc>
        <w:tc>
          <w:tcPr>
            <w:tcW w:w="557" w:type="dxa"/>
            <w:hideMark/>
          </w:tcPr>
          <w:p w14:paraId="75C98362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17</w:t>
            </w:r>
          </w:p>
        </w:tc>
        <w:tc>
          <w:tcPr>
            <w:tcW w:w="2970" w:type="dxa"/>
            <w:hideMark/>
          </w:tcPr>
          <w:p w14:paraId="4EC24A66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Production outputs efficiency</w:t>
            </w:r>
          </w:p>
        </w:tc>
        <w:tc>
          <w:tcPr>
            <w:tcW w:w="1701" w:type="dxa"/>
            <w:hideMark/>
          </w:tcPr>
          <w:p w14:paraId="0EAD186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4, 5, 6, 10, 11, 12, 14, 17, 18, 20, 21, 22, 28, 30, 33, 35, 39, 40, 41</w:t>
            </w:r>
          </w:p>
        </w:tc>
        <w:tc>
          <w:tcPr>
            <w:tcW w:w="632" w:type="dxa"/>
            <w:hideMark/>
          </w:tcPr>
          <w:p w14:paraId="218CF53E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20</w:t>
            </w:r>
          </w:p>
        </w:tc>
      </w:tr>
      <w:tr w:rsidR="007C1EC8" w:rsidRPr="00DE7C36" w14:paraId="159FC01A" w14:textId="77777777" w:rsidTr="00772169">
        <w:trPr>
          <w:trHeight w:val="315"/>
        </w:trPr>
        <w:tc>
          <w:tcPr>
            <w:tcW w:w="2197" w:type="dxa"/>
            <w:hideMark/>
          </w:tcPr>
          <w:p w14:paraId="69A1B0CA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Sensors and actuators</w:t>
            </w:r>
          </w:p>
          <w:p w14:paraId="7B082C9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hideMark/>
          </w:tcPr>
          <w:p w14:paraId="03A39CB0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4, 5, 6, 8, 11, 12, 15, 17, 18, 30, 32, 33, 35, 38, 41</w:t>
            </w:r>
          </w:p>
        </w:tc>
        <w:tc>
          <w:tcPr>
            <w:tcW w:w="557" w:type="dxa"/>
            <w:hideMark/>
          </w:tcPr>
          <w:p w14:paraId="36BEBAEB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16</w:t>
            </w:r>
          </w:p>
        </w:tc>
        <w:tc>
          <w:tcPr>
            <w:tcW w:w="2970" w:type="dxa"/>
            <w:hideMark/>
          </w:tcPr>
          <w:p w14:paraId="4E159EF0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Smart factory and operations</w:t>
            </w:r>
          </w:p>
        </w:tc>
        <w:tc>
          <w:tcPr>
            <w:tcW w:w="1701" w:type="dxa"/>
            <w:hideMark/>
          </w:tcPr>
          <w:p w14:paraId="2E7F47A9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2, 3, 4, 5, 7, 9, 11, 12, 15, 17, 18, 22, 25, 26, 33, 35, 36</w:t>
            </w:r>
          </w:p>
        </w:tc>
        <w:tc>
          <w:tcPr>
            <w:tcW w:w="632" w:type="dxa"/>
            <w:hideMark/>
          </w:tcPr>
          <w:p w14:paraId="63ECFC81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17</w:t>
            </w:r>
          </w:p>
        </w:tc>
      </w:tr>
      <w:tr w:rsidR="007C1EC8" w:rsidRPr="00DE7C36" w14:paraId="35166C61" w14:textId="77777777" w:rsidTr="00772169">
        <w:trPr>
          <w:trHeight w:val="315"/>
        </w:trPr>
        <w:tc>
          <w:tcPr>
            <w:tcW w:w="2197" w:type="dxa"/>
            <w:hideMark/>
          </w:tcPr>
          <w:p w14:paraId="2C9953C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Cyber-Physical Systems (CPS)</w:t>
            </w:r>
          </w:p>
        </w:tc>
        <w:tc>
          <w:tcPr>
            <w:tcW w:w="1501" w:type="dxa"/>
            <w:hideMark/>
          </w:tcPr>
          <w:p w14:paraId="112ED055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3, 4, 5, 6, 7, 10, 11, 12, 15, 16, 18, 22, 26, 28</w:t>
            </w:r>
          </w:p>
        </w:tc>
        <w:tc>
          <w:tcPr>
            <w:tcW w:w="557" w:type="dxa"/>
            <w:hideMark/>
          </w:tcPr>
          <w:p w14:paraId="4BFB0FB7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15</w:t>
            </w:r>
          </w:p>
        </w:tc>
        <w:tc>
          <w:tcPr>
            <w:tcW w:w="2970" w:type="dxa"/>
            <w:hideMark/>
          </w:tcPr>
          <w:p w14:paraId="7996BA3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Cost management</w:t>
            </w:r>
          </w:p>
        </w:tc>
        <w:tc>
          <w:tcPr>
            <w:tcW w:w="1701" w:type="dxa"/>
            <w:hideMark/>
          </w:tcPr>
          <w:p w14:paraId="2672CEE9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4, 5, 6, 7, 12, 16, 17, 18</w:t>
            </w:r>
          </w:p>
        </w:tc>
        <w:tc>
          <w:tcPr>
            <w:tcW w:w="632" w:type="dxa"/>
            <w:hideMark/>
          </w:tcPr>
          <w:p w14:paraId="1D788F19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15</w:t>
            </w:r>
          </w:p>
        </w:tc>
      </w:tr>
      <w:tr w:rsidR="007C1EC8" w:rsidRPr="00DE7C36" w14:paraId="57BCEEEB" w14:textId="77777777" w:rsidTr="00772169">
        <w:trPr>
          <w:trHeight w:val="315"/>
        </w:trPr>
        <w:tc>
          <w:tcPr>
            <w:tcW w:w="2197" w:type="dxa"/>
            <w:hideMark/>
          </w:tcPr>
          <w:p w14:paraId="384884DA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Artificial intelligence</w:t>
            </w:r>
          </w:p>
        </w:tc>
        <w:tc>
          <w:tcPr>
            <w:tcW w:w="1501" w:type="dxa"/>
            <w:hideMark/>
          </w:tcPr>
          <w:p w14:paraId="511D8133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3, 6, 7, 11, 13, 15, 18, 19, 20, 21, 24, 28, 30, 32, 36</w:t>
            </w:r>
          </w:p>
        </w:tc>
        <w:tc>
          <w:tcPr>
            <w:tcW w:w="557" w:type="dxa"/>
            <w:hideMark/>
          </w:tcPr>
          <w:p w14:paraId="73F271D8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15</w:t>
            </w:r>
          </w:p>
        </w:tc>
        <w:tc>
          <w:tcPr>
            <w:tcW w:w="2970" w:type="dxa"/>
            <w:hideMark/>
          </w:tcPr>
          <w:p w14:paraId="37065006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Flexibility and quality control</w:t>
            </w:r>
          </w:p>
        </w:tc>
        <w:tc>
          <w:tcPr>
            <w:tcW w:w="1701" w:type="dxa"/>
            <w:hideMark/>
          </w:tcPr>
          <w:p w14:paraId="0838C708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2, 4, 6, 7, 11, 13, 15, 17, 18</w:t>
            </w:r>
          </w:p>
        </w:tc>
        <w:tc>
          <w:tcPr>
            <w:tcW w:w="632" w:type="dxa"/>
            <w:hideMark/>
          </w:tcPr>
          <w:p w14:paraId="05383103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10</w:t>
            </w:r>
          </w:p>
        </w:tc>
      </w:tr>
      <w:tr w:rsidR="007C1EC8" w:rsidRPr="00DE7C36" w14:paraId="1D974FD5" w14:textId="77777777" w:rsidTr="00772169">
        <w:trPr>
          <w:trHeight w:val="315"/>
        </w:trPr>
        <w:tc>
          <w:tcPr>
            <w:tcW w:w="2197" w:type="dxa"/>
            <w:hideMark/>
          </w:tcPr>
          <w:p w14:paraId="06269B5F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Robotics/Autonomous robots</w:t>
            </w:r>
          </w:p>
        </w:tc>
        <w:tc>
          <w:tcPr>
            <w:tcW w:w="1501" w:type="dxa"/>
            <w:hideMark/>
          </w:tcPr>
          <w:p w14:paraId="1223318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6, 12, 17, 18, 19, 20, 30, 36, 42</w:t>
            </w:r>
          </w:p>
        </w:tc>
        <w:tc>
          <w:tcPr>
            <w:tcW w:w="557" w:type="dxa"/>
            <w:hideMark/>
          </w:tcPr>
          <w:p w14:paraId="6B2ED8DC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10</w:t>
            </w:r>
          </w:p>
        </w:tc>
        <w:tc>
          <w:tcPr>
            <w:tcW w:w="2970" w:type="dxa"/>
            <w:hideMark/>
          </w:tcPr>
          <w:p w14:paraId="7F42563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Decision making (in real-time)</w:t>
            </w:r>
          </w:p>
        </w:tc>
        <w:tc>
          <w:tcPr>
            <w:tcW w:w="1701" w:type="dxa"/>
            <w:hideMark/>
          </w:tcPr>
          <w:p w14:paraId="2EF1BA1F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3, 4, 5, 8, 12, 17, 19, 21, 41</w:t>
            </w:r>
          </w:p>
        </w:tc>
        <w:tc>
          <w:tcPr>
            <w:tcW w:w="632" w:type="dxa"/>
            <w:hideMark/>
          </w:tcPr>
          <w:p w14:paraId="0A7DF7C7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9</w:t>
            </w:r>
          </w:p>
        </w:tc>
      </w:tr>
      <w:tr w:rsidR="007C1EC8" w:rsidRPr="00DE7C36" w14:paraId="56705E50" w14:textId="77777777" w:rsidTr="00772169">
        <w:trPr>
          <w:trHeight w:val="315"/>
        </w:trPr>
        <w:tc>
          <w:tcPr>
            <w:tcW w:w="2197" w:type="dxa"/>
            <w:hideMark/>
          </w:tcPr>
          <w:p w14:paraId="50DE5D3E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Additive manufacturing/3D printing</w:t>
            </w:r>
          </w:p>
        </w:tc>
        <w:tc>
          <w:tcPr>
            <w:tcW w:w="1501" w:type="dxa"/>
            <w:hideMark/>
          </w:tcPr>
          <w:p w14:paraId="7DABFC9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6, 12, 13, 17, 18, 33</w:t>
            </w:r>
          </w:p>
        </w:tc>
        <w:tc>
          <w:tcPr>
            <w:tcW w:w="557" w:type="dxa"/>
            <w:hideMark/>
          </w:tcPr>
          <w:p w14:paraId="4A056034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7</w:t>
            </w:r>
          </w:p>
        </w:tc>
        <w:tc>
          <w:tcPr>
            <w:tcW w:w="2970" w:type="dxa"/>
            <w:hideMark/>
          </w:tcPr>
          <w:p w14:paraId="4B488BC6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New business models</w:t>
            </w:r>
          </w:p>
        </w:tc>
        <w:tc>
          <w:tcPr>
            <w:tcW w:w="1701" w:type="dxa"/>
            <w:hideMark/>
          </w:tcPr>
          <w:p w14:paraId="3926FF73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2, 3, 4, 6, 12, 13, 18, 24, 32</w:t>
            </w:r>
          </w:p>
        </w:tc>
        <w:tc>
          <w:tcPr>
            <w:tcW w:w="632" w:type="dxa"/>
            <w:hideMark/>
          </w:tcPr>
          <w:p w14:paraId="2822B46C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9</w:t>
            </w:r>
          </w:p>
        </w:tc>
      </w:tr>
      <w:tr w:rsidR="007C1EC8" w:rsidRPr="00DE7C36" w14:paraId="7441EB1C" w14:textId="77777777" w:rsidTr="00772169">
        <w:trPr>
          <w:trHeight w:val="315"/>
        </w:trPr>
        <w:tc>
          <w:tcPr>
            <w:tcW w:w="2197" w:type="dxa"/>
            <w:hideMark/>
          </w:tcPr>
          <w:p w14:paraId="2FDEFD0D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Computer-aided design (CAD)</w:t>
            </w:r>
          </w:p>
        </w:tc>
        <w:tc>
          <w:tcPr>
            <w:tcW w:w="1501" w:type="dxa"/>
            <w:hideMark/>
          </w:tcPr>
          <w:p w14:paraId="189EBB55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2, 9, 13, 18, 32, 35, 39</w:t>
            </w:r>
          </w:p>
        </w:tc>
        <w:tc>
          <w:tcPr>
            <w:tcW w:w="557" w:type="dxa"/>
            <w:hideMark/>
          </w:tcPr>
          <w:p w14:paraId="1C857D07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7</w:t>
            </w:r>
          </w:p>
        </w:tc>
        <w:tc>
          <w:tcPr>
            <w:tcW w:w="2970" w:type="dxa"/>
            <w:hideMark/>
          </w:tcPr>
          <w:p w14:paraId="481A4484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Competitiveness</w:t>
            </w:r>
          </w:p>
        </w:tc>
        <w:tc>
          <w:tcPr>
            <w:tcW w:w="1701" w:type="dxa"/>
            <w:hideMark/>
          </w:tcPr>
          <w:p w14:paraId="32C3670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4, 6, 7, 9, 17, 20, 33, 36</w:t>
            </w:r>
          </w:p>
        </w:tc>
        <w:tc>
          <w:tcPr>
            <w:tcW w:w="632" w:type="dxa"/>
            <w:hideMark/>
          </w:tcPr>
          <w:p w14:paraId="0D5440AD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8</w:t>
            </w:r>
          </w:p>
        </w:tc>
      </w:tr>
      <w:tr w:rsidR="007C1EC8" w:rsidRPr="00DE7C36" w14:paraId="75AEFBF4" w14:textId="77777777" w:rsidTr="00772169">
        <w:trPr>
          <w:trHeight w:val="315"/>
        </w:trPr>
        <w:tc>
          <w:tcPr>
            <w:tcW w:w="2197" w:type="dxa"/>
            <w:hideMark/>
          </w:tcPr>
          <w:p w14:paraId="1FE58F34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Blockchain</w:t>
            </w:r>
          </w:p>
        </w:tc>
        <w:tc>
          <w:tcPr>
            <w:tcW w:w="1501" w:type="dxa"/>
            <w:hideMark/>
          </w:tcPr>
          <w:p w14:paraId="44B3857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6, 13, 14, 31, 32, 35</w:t>
            </w:r>
          </w:p>
        </w:tc>
        <w:tc>
          <w:tcPr>
            <w:tcW w:w="557" w:type="dxa"/>
            <w:hideMark/>
          </w:tcPr>
          <w:p w14:paraId="36135229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6</w:t>
            </w:r>
          </w:p>
        </w:tc>
        <w:tc>
          <w:tcPr>
            <w:tcW w:w="2970" w:type="dxa"/>
            <w:hideMark/>
          </w:tcPr>
          <w:p w14:paraId="1E43D06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Time to market reduction</w:t>
            </w:r>
          </w:p>
        </w:tc>
        <w:tc>
          <w:tcPr>
            <w:tcW w:w="1701" w:type="dxa"/>
            <w:hideMark/>
          </w:tcPr>
          <w:p w14:paraId="2A9DD8C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4, 6, 7, 9, 13, 16, 21, 36</w:t>
            </w:r>
          </w:p>
        </w:tc>
        <w:tc>
          <w:tcPr>
            <w:tcW w:w="632" w:type="dxa"/>
            <w:hideMark/>
          </w:tcPr>
          <w:p w14:paraId="04922556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8</w:t>
            </w:r>
          </w:p>
        </w:tc>
      </w:tr>
      <w:tr w:rsidR="007C1EC8" w:rsidRPr="00DE7C36" w14:paraId="1876CD8E" w14:textId="77777777" w:rsidTr="00772169">
        <w:trPr>
          <w:trHeight w:val="315"/>
        </w:trPr>
        <w:tc>
          <w:tcPr>
            <w:tcW w:w="2197" w:type="dxa"/>
            <w:hideMark/>
          </w:tcPr>
          <w:p w14:paraId="5504A3D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Radio Frequency Identification (RFID)</w:t>
            </w:r>
          </w:p>
        </w:tc>
        <w:tc>
          <w:tcPr>
            <w:tcW w:w="1501" w:type="dxa"/>
            <w:hideMark/>
          </w:tcPr>
          <w:p w14:paraId="2E0D8396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5, 6, 9, 11, 18, 20</w:t>
            </w:r>
          </w:p>
        </w:tc>
        <w:tc>
          <w:tcPr>
            <w:tcW w:w="557" w:type="dxa"/>
            <w:hideMark/>
          </w:tcPr>
          <w:p w14:paraId="577DD23B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6</w:t>
            </w:r>
          </w:p>
        </w:tc>
        <w:tc>
          <w:tcPr>
            <w:tcW w:w="2970" w:type="dxa"/>
            <w:hideMark/>
          </w:tcPr>
          <w:p w14:paraId="10F6F8E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Energy saving</w:t>
            </w:r>
          </w:p>
        </w:tc>
        <w:tc>
          <w:tcPr>
            <w:tcW w:w="1701" w:type="dxa"/>
            <w:hideMark/>
          </w:tcPr>
          <w:p w14:paraId="6DB6823D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6, 7, 9, 10, 14, 16</w:t>
            </w:r>
          </w:p>
        </w:tc>
        <w:tc>
          <w:tcPr>
            <w:tcW w:w="632" w:type="dxa"/>
            <w:hideMark/>
          </w:tcPr>
          <w:p w14:paraId="0DAF4856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7</w:t>
            </w:r>
          </w:p>
        </w:tc>
      </w:tr>
      <w:tr w:rsidR="007C1EC8" w:rsidRPr="00DE7C36" w14:paraId="50F1A309" w14:textId="77777777" w:rsidTr="00772169">
        <w:trPr>
          <w:trHeight w:val="315"/>
        </w:trPr>
        <w:tc>
          <w:tcPr>
            <w:tcW w:w="2197" w:type="dxa"/>
            <w:hideMark/>
          </w:tcPr>
          <w:p w14:paraId="20B890E9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Simulators</w:t>
            </w:r>
          </w:p>
        </w:tc>
        <w:tc>
          <w:tcPr>
            <w:tcW w:w="1501" w:type="dxa"/>
            <w:hideMark/>
          </w:tcPr>
          <w:p w14:paraId="639C09B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5, 6, 12, 16, 17, 18</w:t>
            </w:r>
          </w:p>
        </w:tc>
        <w:tc>
          <w:tcPr>
            <w:tcW w:w="557" w:type="dxa"/>
            <w:hideMark/>
          </w:tcPr>
          <w:p w14:paraId="742CBD57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6</w:t>
            </w:r>
          </w:p>
        </w:tc>
        <w:tc>
          <w:tcPr>
            <w:tcW w:w="2970" w:type="dxa"/>
            <w:hideMark/>
          </w:tcPr>
          <w:p w14:paraId="73689DFA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Purchasing, supplies, and sales</w:t>
            </w:r>
          </w:p>
        </w:tc>
        <w:tc>
          <w:tcPr>
            <w:tcW w:w="1701" w:type="dxa"/>
            <w:hideMark/>
          </w:tcPr>
          <w:p w14:paraId="0F8164E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17, 20, 24, 33</w:t>
            </w:r>
          </w:p>
        </w:tc>
        <w:tc>
          <w:tcPr>
            <w:tcW w:w="632" w:type="dxa"/>
            <w:hideMark/>
          </w:tcPr>
          <w:p w14:paraId="7208A6BD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5</w:t>
            </w:r>
          </w:p>
        </w:tc>
      </w:tr>
      <w:tr w:rsidR="007C1EC8" w:rsidRPr="00DE7C36" w14:paraId="661FA19A" w14:textId="77777777" w:rsidTr="00772169">
        <w:trPr>
          <w:trHeight w:val="315"/>
        </w:trPr>
        <w:tc>
          <w:tcPr>
            <w:tcW w:w="2197" w:type="dxa"/>
            <w:hideMark/>
          </w:tcPr>
          <w:p w14:paraId="61086C34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Computerised sewing machines</w:t>
            </w:r>
          </w:p>
        </w:tc>
        <w:tc>
          <w:tcPr>
            <w:tcW w:w="1501" w:type="dxa"/>
            <w:hideMark/>
          </w:tcPr>
          <w:p w14:paraId="1B2C023A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18, 22, 27, 35, 38, 42</w:t>
            </w:r>
          </w:p>
        </w:tc>
        <w:tc>
          <w:tcPr>
            <w:tcW w:w="557" w:type="dxa"/>
            <w:hideMark/>
          </w:tcPr>
          <w:p w14:paraId="025E1DCD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6</w:t>
            </w:r>
          </w:p>
        </w:tc>
        <w:tc>
          <w:tcPr>
            <w:tcW w:w="2970" w:type="dxa"/>
            <w:hideMark/>
          </w:tcPr>
          <w:p w14:paraId="6FA9F3D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Labour skills demands</w:t>
            </w:r>
          </w:p>
        </w:tc>
        <w:tc>
          <w:tcPr>
            <w:tcW w:w="1701" w:type="dxa"/>
            <w:hideMark/>
          </w:tcPr>
          <w:p w14:paraId="65FBC1E4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2, 7, 13, 15</w:t>
            </w:r>
          </w:p>
        </w:tc>
        <w:tc>
          <w:tcPr>
            <w:tcW w:w="632" w:type="dxa"/>
            <w:hideMark/>
          </w:tcPr>
          <w:p w14:paraId="064A2950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5</w:t>
            </w:r>
          </w:p>
        </w:tc>
      </w:tr>
      <w:tr w:rsidR="007C1EC8" w:rsidRPr="00DE7C36" w14:paraId="10D5188D" w14:textId="77777777" w:rsidTr="00772169">
        <w:trPr>
          <w:trHeight w:val="315"/>
        </w:trPr>
        <w:tc>
          <w:tcPr>
            <w:tcW w:w="2197" w:type="dxa"/>
            <w:hideMark/>
          </w:tcPr>
          <w:p w14:paraId="66876BFB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Enterprise resource planning system (ERP)</w:t>
            </w:r>
          </w:p>
        </w:tc>
        <w:tc>
          <w:tcPr>
            <w:tcW w:w="1501" w:type="dxa"/>
            <w:hideMark/>
          </w:tcPr>
          <w:p w14:paraId="7446709F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2, 4, 11, 18</w:t>
            </w:r>
          </w:p>
        </w:tc>
        <w:tc>
          <w:tcPr>
            <w:tcW w:w="557" w:type="dxa"/>
            <w:hideMark/>
          </w:tcPr>
          <w:p w14:paraId="4D5B67F1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5</w:t>
            </w:r>
          </w:p>
        </w:tc>
        <w:tc>
          <w:tcPr>
            <w:tcW w:w="2970" w:type="dxa"/>
            <w:hideMark/>
          </w:tcPr>
          <w:p w14:paraId="46AF5CD8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Transparency and traceability</w:t>
            </w:r>
          </w:p>
        </w:tc>
        <w:tc>
          <w:tcPr>
            <w:tcW w:w="1701" w:type="dxa"/>
            <w:hideMark/>
          </w:tcPr>
          <w:p w14:paraId="5089B19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4, 6, 7, 19, 28</w:t>
            </w:r>
          </w:p>
        </w:tc>
        <w:tc>
          <w:tcPr>
            <w:tcW w:w="632" w:type="dxa"/>
            <w:hideMark/>
          </w:tcPr>
          <w:p w14:paraId="4D6E057B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5</w:t>
            </w:r>
          </w:p>
        </w:tc>
      </w:tr>
      <w:tr w:rsidR="007C1EC8" w:rsidRPr="00DE7C36" w14:paraId="6ACC2799" w14:textId="77777777" w:rsidTr="00772169">
        <w:trPr>
          <w:trHeight w:val="315"/>
        </w:trPr>
        <w:tc>
          <w:tcPr>
            <w:tcW w:w="2197" w:type="dxa"/>
            <w:hideMark/>
          </w:tcPr>
          <w:p w14:paraId="5A1B9D08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 xml:space="preserve">Augmented reality (AR) </w:t>
            </w:r>
          </w:p>
        </w:tc>
        <w:tc>
          <w:tcPr>
            <w:tcW w:w="1501" w:type="dxa"/>
            <w:hideMark/>
          </w:tcPr>
          <w:p w14:paraId="7064248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4, 6, 12, 15, 17</w:t>
            </w:r>
          </w:p>
        </w:tc>
        <w:tc>
          <w:tcPr>
            <w:tcW w:w="557" w:type="dxa"/>
            <w:hideMark/>
          </w:tcPr>
          <w:p w14:paraId="4CD95895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5</w:t>
            </w:r>
          </w:p>
        </w:tc>
        <w:tc>
          <w:tcPr>
            <w:tcW w:w="2970" w:type="dxa"/>
            <w:hideMark/>
          </w:tcPr>
          <w:p w14:paraId="49281F60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Performance management/system sustainability</w:t>
            </w:r>
          </w:p>
        </w:tc>
        <w:tc>
          <w:tcPr>
            <w:tcW w:w="1701" w:type="dxa"/>
            <w:hideMark/>
          </w:tcPr>
          <w:p w14:paraId="23487826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2, 6, 7, 8</w:t>
            </w:r>
          </w:p>
        </w:tc>
        <w:tc>
          <w:tcPr>
            <w:tcW w:w="632" w:type="dxa"/>
            <w:hideMark/>
          </w:tcPr>
          <w:p w14:paraId="2E360E37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4</w:t>
            </w:r>
          </w:p>
        </w:tc>
      </w:tr>
      <w:tr w:rsidR="007C1EC8" w:rsidRPr="00DE7C36" w14:paraId="1103FA38" w14:textId="77777777" w:rsidTr="00772169">
        <w:trPr>
          <w:trHeight w:val="315"/>
        </w:trPr>
        <w:tc>
          <w:tcPr>
            <w:tcW w:w="2197" w:type="dxa"/>
            <w:hideMark/>
          </w:tcPr>
          <w:p w14:paraId="35180DB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Barcode/QR codes</w:t>
            </w:r>
          </w:p>
        </w:tc>
        <w:tc>
          <w:tcPr>
            <w:tcW w:w="1501" w:type="dxa"/>
            <w:hideMark/>
          </w:tcPr>
          <w:p w14:paraId="76D23BE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4, 11, 12, 18</w:t>
            </w:r>
          </w:p>
        </w:tc>
        <w:tc>
          <w:tcPr>
            <w:tcW w:w="557" w:type="dxa"/>
            <w:hideMark/>
          </w:tcPr>
          <w:p w14:paraId="7A510FBD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5</w:t>
            </w:r>
          </w:p>
        </w:tc>
        <w:tc>
          <w:tcPr>
            <w:tcW w:w="2970" w:type="dxa"/>
            <w:hideMark/>
          </w:tcPr>
          <w:p w14:paraId="12D5CB8F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Eco-friendly products</w:t>
            </w:r>
          </w:p>
        </w:tc>
        <w:tc>
          <w:tcPr>
            <w:tcW w:w="1701" w:type="dxa"/>
            <w:hideMark/>
          </w:tcPr>
          <w:p w14:paraId="2EEEF734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4, 14, 16</w:t>
            </w:r>
          </w:p>
        </w:tc>
        <w:tc>
          <w:tcPr>
            <w:tcW w:w="632" w:type="dxa"/>
            <w:hideMark/>
          </w:tcPr>
          <w:p w14:paraId="208E5FF5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4</w:t>
            </w:r>
          </w:p>
        </w:tc>
      </w:tr>
      <w:tr w:rsidR="007C1EC8" w:rsidRPr="00DE7C36" w14:paraId="2CBDBC30" w14:textId="77777777" w:rsidTr="00772169">
        <w:trPr>
          <w:trHeight w:val="315"/>
        </w:trPr>
        <w:tc>
          <w:tcPr>
            <w:tcW w:w="2197" w:type="dxa"/>
            <w:hideMark/>
          </w:tcPr>
          <w:p w14:paraId="60A3035E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MES</w:t>
            </w:r>
          </w:p>
        </w:tc>
        <w:tc>
          <w:tcPr>
            <w:tcW w:w="1501" w:type="dxa"/>
            <w:hideMark/>
          </w:tcPr>
          <w:p w14:paraId="68C522DC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2, 11, 18, 22</w:t>
            </w:r>
          </w:p>
        </w:tc>
        <w:tc>
          <w:tcPr>
            <w:tcW w:w="557" w:type="dxa"/>
            <w:hideMark/>
          </w:tcPr>
          <w:p w14:paraId="6DD73978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4</w:t>
            </w:r>
          </w:p>
        </w:tc>
        <w:tc>
          <w:tcPr>
            <w:tcW w:w="2970" w:type="dxa"/>
            <w:hideMark/>
          </w:tcPr>
          <w:p w14:paraId="74C4B1D8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Mass customisation/personalisation</w:t>
            </w:r>
          </w:p>
        </w:tc>
        <w:tc>
          <w:tcPr>
            <w:tcW w:w="1701" w:type="dxa"/>
            <w:hideMark/>
          </w:tcPr>
          <w:p w14:paraId="38E7920C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4, 12, 13</w:t>
            </w:r>
          </w:p>
        </w:tc>
        <w:tc>
          <w:tcPr>
            <w:tcW w:w="632" w:type="dxa"/>
            <w:hideMark/>
          </w:tcPr>
          <w:p w14:paraId="26DAA376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3</w:t>
            </w:r>
          </w:p>
        </w:tc>
      </w:tr>
      <w:tr w:rsidR="007C1EC8" w:rsidRPr="00DE7C36" w14:paraId="234902DF" w14:textId="77777777" w:rsidTr="00772169">
        <w:trPr>
          <w:trHeight w:val="315"/>
        </w:trPr>
        <w:tc>
          <w:tcPr>
            <w:tcW w:w="2197" w:type="dxa"/>
            <w:hideMark/>
          </w:tcPr>
          <w:p w14:paraId="05E93A8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Virtual reality (VR)</w:t>
            </w:r>
          </w:p>
        </w:tc>
        <w:tc>
          <w:tcPr>
            <w:tcW w:w="1501" w:type="dxa"/>
            <w:hideMark/>
          </w:tcPr>
          <w:p w14:paraId="5F764220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4, 9, 11</w:t>
            </w:r>
          </w:p>
        </w:tc>
        <w:tc>
          <w:tcPr>
            <w:tcW w:w="557" w:type="dxa"/>
            <w:hideMark/>
          </w:tcPr>
          <w:p w14:paraId="56D3A89B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3</w:t>
            </w:r>
          </w:p>
        </w:tc>
        <w:tc>
          <w:tcPr>
            <w:tcW w:w="2970" w:type="dxa"/>
            <w:hideMark/>
          </w:tcPr>
          <w:p w14:paraId="10F81A2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Brand recognition</w:t>
            </w:r>
          </w:p>
        </w:tc>
        <w:tc>
          <w:tcPr>
            <w:tcW w:w="1701" w:type="dxa"/>
            <w:hideMark/>
          </w:tcPr>
          <w:p w14:paraId="190F12F9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4, 9, 13</w:t>
            </w:r>
          </w:p>
        </w:tc>
        <w:tc>
          <w:tcPr>
            <w:tcW w:w="632" w:type="dxa"/>
            <w:hideMark/>
          </w:tcPr>
          <w:p w14:paraId="725789A9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3</w:t>
            </w:r>
          </w:p>
        </w:tc>
      </w:tr>
      <w:tr w:rsidR="007C1EC8" w:rsidRPr="00DE7C36" w14:paraId="11A5959E" w14:textId="77777777" w:rsidTr="00772169">
        <w:trPr>
          <w:trHeight w:val="315"/>
        </w:trPr>
        <w:tc>
          <w:tcPr>
            <w:tcW w:w="2197" w:type="dxa"/>
            <w:hideMark/>
          </w:tcPr>
          <w:p w14:paraId="42FFDCD5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Cybersecurity</w:t>
            </w:r>
          </w:p>
        </w:tc>
        <w:tc>
          <w:tcPr>
            <w:tcW w:w="1501" w:type="dxa"/>
            <w:hideMark/>
          </w:tcPr>
          <w:p w14:paraId="6CC7BD94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6, 12, 17</w:t>
            </w:r>
          </w:p>
        </w:tc>
        <w:tc>
          <w:tcPr>
            <w:tcW w:w="557" w:type="dxa"/>
            <w:hideMark/>
          </w:tcPr>
          <w:p w14:paraId="45C0CDAD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3</w:t>
            </w:r>
          </w:p>
        </w:tc>
        <w:tc>
          <w:tcPr>
            <w:tcW w:w="2970" w:type="dxa"/>
            <w:hideMark/>
          </w:tcPr>
          <w:p w14:paraId="109F49E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 xml:space="preserve">Product development differentiation </w:t>
            </w:r>
          </w:p>
        </w:tc>
        <w:tc>
          <w:tcPr>
            <w:tcW w:w="1701" w:type="dxa"/>
            <w:hideMark/>
          </w:tcPr>
          <w:p w14:paraId="49E20305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3, 13, 15</w:t>
            </w:r>
          </w:p>
        </w:tc>
        <w:tc>
          <w:tcPr>
            <w:tcW w:w="632" w:type="dxa"/>
            <w:hideMark/>
          </w:tcPr>
          <w:p w14:paraId="7E9ABF30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3</w:t>
            </w:r>
          </w:p>
        </w:tc>
      </w:tr>
      <w:tr w:rsidR="007C1EC8" w:rsidRPr="00DE7C36" w14:paraId="4B2FC2DC" w14:textId="77777777" w:rsidTr="00772169">
        <w:trPr>
          <w:trHeight w:val="315"/>
        </w:trPr>
        <w:tc>
          <w:tcPr>
            <w:tcW w:w="2197" w:type="dxa"/>
            <w:hideMark/>
          </w:tcPr>
          <w:p w14:paraId="1869879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Cobotic systems</w:t>
            </w:r>
          </w:p>
        </w:tc>
        <w:tc>
          <w:tcPr>
            <w:tcW w:w="1501" w:type="dxa"/>
            <w:hideMark/>
          </w:tcPr>
          <w:p w14:paraId="2382B638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6, 17</w:t>
            </w:r>
          </w:p>
        </w:tc>
        <w:tc>
          <w:tcPr>
            <w:tcW w:w="557" w:type="dxa"/>
            <w:hideMark/>
          </w:tcPr>
          <w:p w14:paraId="68955570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2</w:t>
            </w:r>
          </w:p>
        </w:tc>
        <w:tc>
          <w:tcPr>
            <w:tcW w:w="2970" w:type="dxa"/>
            <w:hideMark/>
          </w:tcPr>
          <w:p w14:paraId="43FB9463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Organisational restructuring</w:t>
            </w:r>
          </w:p>
        </w:tc>
        <w:tc>
          <w:tcPr>
            <w:tcW w:w="1701" w:type="dxa"/>
            <w:hideMark/>
          </w:tcPr>
          <w:p w14:paraId="2578669E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3, 15, 17</w:t>
            </w:r>
          </w:p>
        </w:tc>
        <w:tc>
          <w:tcPr>
            <w:tcW w:w="632" w:type="dxa"/>
            <w:hideMark/>
          </w:tcPr>
          <w:p w14:paraId="17058E46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3</w:t>
            </w:r>
          </w:p>
        </w:tc>
      </w:tr>
      <w:tr w:rsidR="007C1EC8" w:rsidRPr="00DE7C36" w14:paraId="7E72CAD6" w14:textId="77777777" w:rsidTr="00772169">
        <w:trPr>
          <w:trHeight w:val="315"/>
        </w:trPr>
        <w:tc>
          <w:tcPr>
            <w:tcW w:w="2197" w:type="dxa"/>
            <w:hideMark/>
          </w:tcPr>
          <w:p w14:paraId="02534AF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Global Positioning System (GPS)</w:t>
            </w:r>
          </w:p>
        </w:tc>
        <w:tc>
          <w:tcPr>
            <w:tcW w:w="1501" w:type="dxa"/>
            <w:hideMark/>
          </w:tcPr>
          <w:p w14:paraId="506EAAEF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6, 18</w:t>
            </w:r>
          </w:p>
        </w:tc>
        <w:tc>
          <w:tcPr>
            <w:tcW w:w="557" w:type="dxa"/>
            <w:hideMark/>
          </w:tcPr>
          <w:p w14:paraId="40A0732F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2</w:t>
            </w:r>
          </w:p>
        </w:tc>
        <w:tc>
          <w:tcPr>
            <w:tcW w:w="2970" w:type="dxa"/>
            <w:hideMark/>
          </w:tcPr>
          <w:p w14:paraId="666FB32E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Dynamic scheduling and dispatching</w:t>
            </w:r>
          </w:p>
        </w:tc>
        <w:tc>
          <w:tcPr>
            <w:tcW w:w="1701" w:type="dxa"/>
            <w:hideMark/>
          </w:tcPr>
          <w:p w14:paraId="6639D52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3, 16, 18</w:t>
            </w:r>
          </w:p>
        </w:tc>
        <w:tc>
          <w:tcPr>
            <w:tcW w:w="632" w:type="dxa"/>
            <w:hideMark/>
          </w:tcPr>
          <w:p w14:paraId="53B268FE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3</w:t>
            </w:r>
          </w:p>
        </w:tc>
      </w:tr>
      <w:tr w:rsidR="007C1EC8" w:rsidRPr="00DE7C36" w14:paraId="1404A569" w14:textId="77777777" w:rsidTr="00772169">
        <w:trPr>
          <w:trHeight w:val="315"/>
        </w:trPr>
        <w:tc>
          <w:tcPr>
            <w:tcW w:w="2197" w:type="dxa"/>
            <w:hideMark/>
          </w:tcPr>
          <w:p w14:paraId="14DC6988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PLM</w:t>
            </w:r>
          </w:p>
        </w:tc>
        <w:tc>
          <w:tcPr>
            <w:tcW w:w="1501" w:type="dxa"/>
            <w:hideMark/>
          </w:tcPr>
          <w:p w14:paraId="66C94E8F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2, 11</w:t>
            </w:r>
          </w:p>
        </w:tc>
        <w:tc>
          <w:tcPr>
            <w:tcW w:w="557" w:type="dxa"/>
            <w:hideMark/>
          </w:tcPr>
          <w:p w14:paraId="53D7C114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2</w:t>
            </w:r>
          </w:p>
        </w:tc>
        <w:tc>
          <w:tcPr>
            <w:tcW w:w="2970" w:type="dxa"/>
            <w:hideMark/>
          </w:tcPr>
          <w:p w14:paraId="17170325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Digital innovation/production</w:t>
            </w:r>
          </w:p>
        </w:tc>
        <w:tc>
          <w:tcPr>
            <w:tcW w:w="1701" w:type="dxa"/>
            <w:hideMark/>
          </w:tcPr>
          <w:p w14:paraId="68E064FA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3, 13, 17</w:t>
            </w:r>
          </w:p>
        </w:tc>
        <w:tc>
          <w:tcPr>
            <w:tcW w:w="632" w:type="dxa"/>
            <w:hideMark/>
          </w:tcPr>
          <w:p w14:paraId="038EB00D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3</w:t>
            </w:r>
          </w:p>
        </w:tc>
      </w:tr>
      <w:tr w:rsidR="007C1EC8" w:rsidRPr="00DE7C36" w14:paraId="35E4AC2F" w14:textId="77777777" w:rsidTr="00772169">
        <w:trPr>
          <w:trHeight w:val="315"/>
        </w:trPr>
        <w:tc>
          <w:tcPr>
            <w:tcW w:w="2197" w:type="dxa"/>
            <w:hideMark/>
          </w:tcPr>
          <w:p w14:paraId="114A79F3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Programmable Logic Controller (PLC)</w:t>
            </w:r>
          </w:p>
        </w:tc>
        <w:tc>
          <w:tcPr>
            <w:tcW w:w="1501" w:type="dxa"/>
            <w:hideMark/>
          </w:tcPr>
          <w:p w14:paraId="713519B8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3</w:t>
            </w:r>
          </w:p>
        </w:tc>
        <w:tc>
          <w:tcPr>
            <w:tcW w:w="557" w:type="dxa"/>
            <w:hideMark/>
          </w:tcPr>
          <w:p w14:paraId="1D289BC3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2</w:t>
            </w:r>
          </w:p>
        </w:tc>
        <w:tc>
          <w:tcPr>
            <w:tcW w:w="2970" w:type="dxa"/>
            <w:hideMark/>
          </w:tcPr>
          <w:p w14:paraId="39EC3B5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Workers' health and safety</w:t>
            </w:r>
          </w:p>
        </w:tc>
        <w:tc>
          <w:tcPr>
            <w:tcW w:w="1701" w:type="dxa"/>
            <w:hideMark/>
          </w:tcPr>
          <w:p w14:paraId="36AC6419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6, 7, 36</w:t>
            </w:r>
          </w:p>
        </w:tc>
        <w:tc>
          <w:tcPr>
            <w:tcW w:w="632" w:type="dxa"/>
            <w:hideMark/>
          </w:tcPr>
          <w:p w14:paraId="0E88EC7A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3</w:t>
            </w:r>
          </w:p>
        </w:tc>
      </w:tr>
      <w:tr w:rsidR="007C1EC8" w:rsidRPr="00DE7C36" w14:paraId="79ED820E" w14:textId="77777777" w:rsidTr="00772169">
        <w:trPr>
          <w:trHeight w:val="315"/>
        </w:trPr>
        <w:tc>
          <w:tcPr>
            <w:tcW w:w="2197" w:type="dxa"/>
            <w:hideMark/>
          </w:tcPr>
          <w:p w14:paraId="20AE52D4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Visual equipment</w:t>
            </w:r>
          </w:p>
        </w:tc>
        <w:tc>
          <w:tcPr>
            <w:tcW w:w="1501" w:type="dxa"/>
            <w:hideMark/>
          </w:tcPr>
          <w:p w14:paraId="5AAC5AFE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18</w:t>
            </w:r>
          </w:p>
        </w:tc>
        <w:tc>
          <w:tcPr>
            <w:tcW w:w="557" w:type="dxa"/>
            <w:hideMark/>
          </w:tcPr>
          <w:p w14:paraId="212BA328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2</w:t>
            </w:r>
          </w:p>
        </w:tc>
        <w:tc>
          <w:tcPr>
            <w:tcW w:w="2970" w:type="dxa"/>
            <w:hideMark/>
          </w:tcPr>
          <w:p w14:paraId="221F0A0D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Inventory management</w:t>
            </w:r>
          </w:p>
        </w:tc>
        <w:tc>
          <w:tcPr>
            <w:tcW w:w="1701" w:type="dxa"/>
            <w:hideMark/>
          </w:tcPr>
          <w:p w14:paraId="1BD16A5E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4, 41</w:t>
            </w:r>
          </w:p>
        </w:tc>
        <w:tc>
          <w:tcPr>
            <w:tcW w:w="632" w:type="dxa"/>
            <w:hideMark/>
          </w:tcPr>
          <w:p w14:paraId="4BEA633A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2</w:t>
            </w:r>
          </w:p>
        </w:tc>
      </w:tr>
      <w:tr w:rsidR="007C1EC8" w:rsidRPr="00DE7C36" w14:paraId="0122165F" w14:textId="77777777" w:rsidTr="00772169">
        <w:trPr>
          <w:trHeight w:val="315"/>
        </w:trPr>
        <w:tc>
          <w:tcPr>
            <w:tcW w:w="2197" w:type="dxa"/>
            <w:hideMark/>
          </w:tcPr>
          <w:p w14:paraId="27A3590F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Cobotic systems</w:t>
            </w:r>
          </w:p>
        </w:tc>
        <w:tc>
          <w:tcPr>
            <w:tcW w:w="1501" w:type="dxa"/>
            <w:hideMark/>
          </w:tcPr>
          <w:p w14:paraId="409C6599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6, 17</w:t>
            </w:r>
          </w:p>
        </w:tc>
        <w:tc>
          <w:tcPr>
            <w:tcW w:w="557" w:type="dxa"/>
            <w:hideMark/>
          </w:tcPr>
          <w:p w14:paraId="4AF26D8E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0" w:type="dxa"/>
            <w:hideMark/>
          </w:tcPr>
          <w:p w14:paraId="5161CBA8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Interdisciplinary communication between firms</w:t>
            </w:r>
          </w:p>
        </w:tc>
        <w:tc>
          <w:tcPr>
            <w:tcW w:w="1701" w:type="dxa"/>
            <w:hideMark/>
          </w:tcPr>
          <w:p w14:paraId="2FCEDB8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4, 15</w:t>
            </w:r>
          </w:p>
        </w:tc>
        <w:tc>
          <w:tcPr>
            <w:tcW w:w="632" w:type="dxa"/>
            <w:hideMark/>
          </w:tcPr>
          <w:p w14:paraId="2DC8884F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2</w:t>
            </w:r>
          </w:p>
        </w:tc>
      </w:tr>
      <w:tr w:rsidR="007C1EC8" w:rsidRPr="00DE7C36" w14:paraId="109F7B34" w14:textId="77777777" w:rsidTr="00772169">
        <w:trPr>
          <w:trHeight w:val="315"/>
        </w:trPr>
        <w:tc>
          <w:tcPr>
            <w:tcW w:w="2197" w:type="dxa"/>
            <w:hideMark/>
          </w:tcPr>
          <w:p w14:paraId="13C0DB8F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Mobile Technology</w:t>
            </w:r>
          </w:p>
        </w:tc>
        <w:tc>
          <w:tcPr>
            <w:tcW w:w="1501" w:type="dxa"/>
            <w:hideMark/>
          </w:tcPr>
          <w:p w14:paraId="68B3B465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</w:t>
            </w:r>
          </w:p>
        </w:tc>
        <w:tc>
          <w:tcPr>
            <w:tcW w:w="557" w:type="dxa"/>
            <w:hideMark/>
          </w:tcPr>
          <w:p w14:paraId="511C7BEA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</w:t>
            </w:r>
          </w:p>
        </w:tc>
        <w:tc>
          <w:tcPr>
            <w:tcW w:w="2970" w:type="dxa"/>
            <w:hideMark/>
          </w:tcPr>
          <w:p w14:paraId="4CCAB3D9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Customer communication</w:t>
            </w:r>
          </w:p>
        </w:tc>
        <w:tc>
          <w:tcPr>
            <w:tcW w:w="1701" w:type="dxa"/>
            <w:hideMark/>
          </w:tcPr>
          <w:p w14:paraId="17625EA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</w:t>
            </w:r>
          </w:p>
        </w:tc>
        <w:tc>
          <w:tcPr>
            <w:tcW w:w="632" w:type="dxa"/>
            <w:hideMark/>
          </w:tcPr>
          <w:p w14:paraId="33D51550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</w:t>
            </w:r>
          </w:p>
        </w:tc>
      </w:tr>
      <w:tr w:rsidR="007C1EC8" w:rsidRPr="00DE7C36" w14:paraId="347D6F03" w14:textId="77777777" w:rsidTr="00772169">
        <w:trPr>
          <w:trHeight w:val="315"/>
        </w:trPr>
        <w:tc>
          <w:tcPr>
            <w:tcW w:w="2197" w:type="dxa"/>
            <w:hideMark/>
          </w:tcPr>
          <w:p w14:paraId="514624E6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Nanotechnology</w:t>
            </w:r>
          </w:p>
        </w:tc>
        <w:tc>
          <w:tcPr>
            <w:tcW w:w="1501" w:type="dxa"/>
            <w:hideMark/>
          </w:tcPr>
          <w:p w14:paraId="0B026F70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</w:t>
            </w:r>
          </w:p>
        </w:tc>
        <w:tc>
          <w:tcPr>
            <w:tcW w:w="557" w:type="dxa"/>
            <w:hideMark/>
          </w:tcPr>
          <w:p w14:paraId="7779D408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</w:t>
            </w:r>
          </w:p>
        </w:tc>
        <w:tc>
          <w:tcPr>
            <w:tcW w:w="2970" w:type="dxa"/>
            <w:hideMark/>
          </w:tcPr>
          <w:p w14:paraId="17C8278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Electronic logistics</w:t>
            </w:r>
          </w:p>
        </w:tc>
        <w:tc>
          <w:tcPr>
            <w:tcW w:w="1701" w:type="dxa"/>
            <w:hideMark/>
          </w:tcPr>
          <w:p w14:paraId="74A119D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</w:t>
            </w:r>
          </w:p>
        </w:tc>
        <w:tc>
          <w:tcPr>
            <w:tcW w:w="632" w:type="dxa"/>
            <w:hideMark/>
          </w:tcPr>
          <w:p w14:paraId="63685478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</w:t>
            </w:r>
          </w:p>
        </w:tc>
      </w:tr>
      <w:tr w:rsidR="007C1EC8" w:rsidRPr="00DE7C36" w14:paraId="353AB868" w14:textId="77777777" w:rsidTr="00772169">
        <w:trPr>
          <w:trHeight w:val="315"/>
        </w:trPr>
        <w:tc>
          <w:tcPr>
            <w:tcW w:w="2197" w:type="dxa"/>
            <w:hideMark/>
          </w:tcPr>
          <w:p w14:paraId="4B18A3C0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Laser washing machines</w:t>
            </w:r>
          </w:p>
        </w:tc>
        <w:tc>
          <w:tcPr>
            <w:tcW w:w="1501" w:type="dxa"/>
            <w:hideMark/>
          </w:tcPr>
          <w:p w14:paraId="0B4ED88A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42</w:t>
            </w:r>
          </w:p>
        </w:tc>
        <w:tc>
          <w:tcPr>
            <w:tcW w:w="557" w:type="dxa"/>
            <w:hideMark/>
          </w:tcPr>
          <w:p w14:paraId="6AD5ED2A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</w:t>
            </w:r>
          </w:p>
        </w:tc>
        <w:tc>
          <w:tcPr>
            <w:tcW w:w="2970" w:type="dxa"/>
            <w:hideMark/>
          </w:tcPr>
          <w:p w14:paraId="2BF8459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Tracking</w:t>
            </w:r>
          </w:p>
        </w:tc>
        <w:tc>
          <w:tcPr>
            <w:tcW w:w="1701" w:type="dxa"/>
            <w:hideMark/>
          </w:tcPr>
          <w:p w14:paraId="6E9289E5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</w:t>
            </w:r>
          </w:p>
        </w:tc>
        <w:tc>
          <w:tcPr>
            <w:tcW w:w="632" w:type="dxa"/>
            <w:hideMark/>
          </w:tcPr>
          <w:p w14:paraId="06C10072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</w:t>
            </w:r>
          </w:p>
        </w:tc>
      </w:tr>
      <w:tr w:rsidR="007C1EC8" w:rsidRPr="00DE7C36" w14:paraId="504E28C4" w14:textId="77777777" w:rsidTr="00772169">
        <w:trPr>
          <w:trHeight w:val="315"/>
        </w:trPr>
        <w:tc>
          <w:tcPr>
            <w:tcW w:w="2197" w:type="dxa"/>
            <w:hideMark/>
          </w:tcPr>
          <w:p w14:paraId="28C140F4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Wearables</w:t>
            </w:r>
          </w:p>
        </w:tc>
        <w:tc>
          <w:tcPr>
            <w:tcW w:w="1501" w:type="dxa"/>
            <w:hideMark/>
          </w:tcPr>
          <w:p w14:paraId="18E59BF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12</w:t>
            </w:r>
          </w:p>
        </w:tc>
        <w:tc>
          <w:tcPr>
            <w:tcW w:w="557" w:type="dxa"/>
            <w:hideMark/>
          </w:tcPr>
          <w:p w14:paraId="3B9C5B72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</w:t>
            </w:r>
          </w:p>
        </w:tc>
        <w:tc>
          <w:tcPr>
            <w:tcW w:w="2970" w:type="dxa"/>
            <w:hideMark/>
          </w:tcPr>
          <w:p w14:paraId="786CF7A8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Information security (-)</w:t>
            </w:r>
          </w:p>
        </w:tc>
        <w:tc>
          <w:tcPr>
            <w:tcW w:w="1701" w:type="dxa"/>
            <w:hideMark/>
          </w:tcPr>
          <w:p w14:paraId="0765E0AB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</w:t>
            </w:r>
          </w:p>
        </w:tc>
        <w:tc>
          <w:tcPr>
            <w:tcW w:w="632" w:type="dxa"/>
            <w:hideMark/>
          </w:tcPr>
          <w:p w14:paraId="6A68C4AE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-1</w:t>
            </w:r>
          </w:p>
        </w:tc>
      </w:tr>
      <w:tr w:rsidR="007C1EC8" w:rsidRPr="00DE7C36" w14:paraId="5B5A798D" w14:textId="77777777" w:rsidTr="00772169">
        <w:trPr>
          <w:trHeight w:val="315"/>
        </w:trPr>
        <w:tc>
          <w:tcPr>
            <w:tcW w:w="2197" w:type="dxa"/>
            <w:hideMark/>
          </w:tcPr>
          <w:p w14:paraId="617ED41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Bluetooth</w:t>
            </w:r>
          </w:p>
        </w:tc>
        <w:tc>
          <w:tcPr>
            <w:tcW w:w="1501" w:type="dxa"/>
            <w:hideMark/>
          </w:tcPr>
          <w:p w14:paraId="599AB3D1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18</w:t>
            </w:r>
          </w:p>
        </w:tc>
        <w:tc>
          <w:tcPr>
            <w:tcW w:w="557" w:type="dxa"/>
            <w:hideMark/>
          </w:tcPr>
          <w:p w14:paraId="1EF14DBE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</w:t>
            </w:r>
          </w:p>
        </w:tc>
        <w:tc>
          <w:tcPr>
            <w:tcW w:w="2970" w:type="dxa"/>
            <w:hideMark/>
          </w:tcPr>
          <w:p w14:paraId="2A402C52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Data complexity (-)</w:t>
            </w:r>
          </w:p>
        </w:tc>
        <w:tc>
          <w:tcPr>
            <w:tcW w:w="1701" w:type="dxa"/>
            <w:hideMark/>
          </w:tcPr>
          <w:p w14:paraId="7AF10566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</w:t>
            </w:r>
          </w:p>
        </w:tc>
        <w:tc>
          <w:tcPr>
            <w:tcW w:w="632" w:type="dxa"/>
            <w:hideMark/>
          </w:tcPr>
          <w:p w14:paraId="0B69226D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-1</w:t>
            </w:r>
          </w:p>
        </w:tc>
      </w:tr>
      <w:tr w:rsidR="007C1EC8" w:rsidRPr="00DE7C36" w14:paraId="47CBCFE5" w14:textId="77777777" w:rsidTr="00772169">
        <w:trPr>
          <w:trHeight w:val="315"/>
        </w:trPr>
        <w:tc>
          <w:tcPr>
            <w:tcW w:w="2197" w:type="dxa"/>
            <w:hideMark/>
          </w:tcPr>
          <w:p w14:paraId="38F5FAC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MRP</w:t>
            </w:r>
          </w:p>
        </w:tc>
        <w:tc>
          <w:tcPr>
            <w:tcW w:w="1501" w:type="dxa"/>
            <w:hideMark/>
          </w:tcPr>
          <w:p w14:paraId="4FA274FD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18</w:t>
            </w:r>
          </w:p>
        </w:tc>
        <w:tc>
          <w:tcPr>
            <w:tcW w:w="557" w:type="dxa"/>
            <w:hideMark/>
          </w:tcPr>
          <w:p w14:paraId="266EFFCE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</w:t>
            </w:r>
          </w:p>
        </w:tc>
        <w:tc>
          <w:tcPr>
            <w:tcW w:w="2970" w:type="dxa"/>
            <w:hideMark/>
          </w:tcPr>
          <w:p w14:paraId="0B5838E9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Electronic wastes (-)</w:t>
            </w:r>
          </w:p>
        </w:tc>
        <w:tc>
          <w:tcPr>
            <w:tcW w:w="1701" w:type="dxa"/>
            <w:hideMark/>
          </w:tcPr>
          <w:p w14:paraId="528C098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</w:t>
            </w:r>
          </w:p>
        </w:tc>
        <w:tc>
          <w:tcPr>
            <w:tcW w:w="632" w:type="dxa"/>
            <w:hideMark/>
          </w:tcPr>
          <w:p w14:paraId="61565370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-1</w:t>
            </w:r>
          </w:p>
        </w:tc>
      </w:tr>
      <w:tr w:rsidR="007C1EC8" w:rsidRPr="00DE7C36" w14:paraId="595B4B76" w14:textId="77777777" w:rsidTr="00772169">
        <w:trPr>
          <w:trHeight w:val="315"/>
        </w:trPr>
        <w:tc>
          <w:tcPr>
            <w:tcW w:w="2197" w:type="dxa"/>
            <w:hideMark/>
          </w:tcPr>
          <w:p w14:paraId="70F366B8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Drones</w:t>
            </w:r>
          </w:p>
        </w:tc>
        <w:tc>
          <w:tcPr>
            <w:tcW w:w="1501" w:type="dxa"/>
            <w:hideMark/>
          </w:tcPr>
          <w:p w14:paraId="44B89B94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</w:t>
            </w:r>
          </w:p>
        </w:tc>
        <w:tc>
          <w:tcPr>
            <w:tcW w:w="557" w:type="dxa"/>
            <w:hideMark/>
          </w:tcPr>
          <w:p w14:paraId="7935449E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</w:t>
            </w:r>
          </w:p>
        </w:tc>
        <w:tc>
          <w:tcPr>
            <w:tcW w:w="2970" w:type="dxa"/>
            <w:hideMark/>
          </w:tcPr>
          <w:p w14:paraId="0B966906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Job losses/reduced labour (-)</w:t>
            </w:r>
          </w:p>
        </w:tc>
        <w:tc>
          <w:tcPr>
            <w:tcW w:w="1701" w:type="dxa"/>
            <w:hideMark/>
          </w:tcPr>
          <w:p w14:paraId="2447B5F7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1, 6</w:t>
            </w:r>
          </w:p>
        </w:tc>
        <w:tc>
          <w:tcPr>
            <w:tcW w:w="632" w:type="dxa"/>
            <w:hideMark/>
          </w:tcPr>
          <w:p w14:paraId="6E1C93B4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-2</w:t>
            </w:r>
          </w:p>
        </w:tc>
      </w:tr>
      <w:tr w:rsidR="007C1EC8" w:rsidRPr="00DE7C36" w14:paraId="5480BE03" w14:textId="77777777" w:rsidTr="00772169">
        <w:trPr>
          <w:trHeight w:val="315"/>
        </w:trPr>
        <w:tc>
          <w:tcPr>
            <w:tcW w:w="2197" w:type="dxa"/>
            <w:hideMark/>
          </w:tcPr>
          <w:p w14:paraId="1E6ADD70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Light-emitting diode (LED)</w:t>
            </w:r>
          </w:p>
        </w:tc>
        <w:tc>
          <w:tcPr>
            <w:tcW w:w="1501" w:type="dxa"/>
            <w:hideMark/>
          </w:tcPr>
          <w:p w14:paraId="04BDD6ED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4</w:t>
            </w:r>
          </w:p>
        </w:tc>
        <w:tc>
          <w:tcPr>
            <w:tcW w:w="557" w:type="dxa"/>
            <w:hideMark/>
          </w:tcPr>
          <w:p w14:paraId="01EAEF49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color w:val="980000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color w:val="980000"/>
                <w:sz w:val="20"/>
                <w:szCs w:val="20"/>
              </w:rPr>
              <w:t>1</w:t>
            </w:r>
          </w:p>
        </w:tc>
        <w:tc>
          <w:tcPr>
            <w:tcW w:w="2970" w:type="dxa"/>
            <w:hideMark/>
          </w:tcPr>
          <w:p w14:paraId="2CEA64F0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Society’s (environmental) sustainability (-)</w:t>
            </w:r>
          </w:p>
        </w:tc>
        <w:tc>
          <w:tcPr>
            <w:tcW w:w="1701" w:type="dxa"/>
            <w:hideMark/>
          </w:tcPr>
          <w:p w14:paraId="372F257B" w14:textId="77777777" w:rsidR="007C1EC8" w:rsidRPr="00DE7C36" w:rsidRDefault="007C1EC8" w:rsidP="00772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7C36">
              <w:rPr>
                <w:rFonts w:ascii="Times New Roman" w:hAnsi="Times New Roman" w:cs="Times New Roman"/>
                <w:sz w:val="20"/>
                <w:szCs w:val="20"/>
              </w:rPr>
              <w:t>SRP 6, 9, 14</w:t>
            </w:r>
          </w:p>
        </w:tc>
        <w:tc>
          <w:tcPr>
            <w:tcW w:w="632" w:type="dxa"/>
            <w:hideMark/>
          </w:tcPr>
          <w:p w14:paraId="26BDA572" w14:textId="77777777" w:rsidR="007C1EC8" w:rsidRPr="00DE7C36" w:rsidRDefault="007C1EC8" w:rsidP="007721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075A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-3</w:t>
            </w:r>
          </w:p>
        </w:tc>
      </w:tr>
    </w:tbl>
    <w:p w14:paraId="6A064A63" w14:textId="77777777" w:rsidR="007C1EC8" w:rsidRPr="00DE7C36" w:rsidRDefault="007C1EC8" w:rsidP="007C1EC8">
      <w:pPr>
        <w:widowControl w:val="0"/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14:paraId="0E6094E1" w14:textId="77777777" w:rsidR="007C1EC8" w:rsidRPr="00DE7C36" w:rsidRDefault="007C1EC8" w:rsidP="007C1EC8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487FAFE" w14:textId="77777777" w:rsidR="00755780" w:rsidRDefault="00755780"/>
    <w:sectPr w:rsidR="00755780" w:rsidSect="007C1EC8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EC8"/>
    <w:rsid w:val="00331A6B"/>
    <w:rsid w:val="00755780"/>
    <w:rsid w:val="007C1EC8"/>
    <w:rsid w:val="00857596"/>
    <w:rsid w:val="00C6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43622"/>
  <w15:chartTrackingRefBased/>
  <w15:docId w15:val="{5F9E122F-4256-404A-878A-685A8D214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EC8"/>
    <w:pPr>
      <w:spacing w:after="0" w:line="276" w:lineRule="auto"/>
    </w:pPr>
    <w:rPr>
      <w:rFonts w:ascii="Arial" w:eastAsia="Arial" w:hAnsi="Arial" w:cs="Arial"/>
      <w:kern w:val="0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1EC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1EC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1EC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1EC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1EC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1EC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1EC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1EC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1EC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1E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1E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1E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1E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1E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1E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1E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1E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1E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1E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C1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1EC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C1E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1EC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C1E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1EC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C1E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1E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1E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1EC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C1EC8"/>
    <w:rPr>
      <w:color w:val="467886" w:themeColor="hyperlink"/>
      <w:u w:val="single"/>
    </w:rPr>
  </w:style>
  <w:style w:type="table" w:styleId="PlainTable2">
    <w:name w:val="Plain Table 2"/>
    <w:basedOn w:val="TableNormal"/>
    <w:uiPriority w:val="42"/>
    <w:rsid w:val="007C1EC8"/>
    <w:pPr>
      <w:spacing w:after="0" w:line="240" w:lineRule="auto"/>
    </w:pPr>
    <w:rPr>
      <w:rFonts w:ascii="Arial" w:eastAsia="Arial" w:hAnsi="Arial" w:cs="Arial"/>
      <w:kern w:val="0"/>
      <w:lang w:val="en" w:eastAsia="en-GB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aej.2022.07.039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1016/j.mattod.2022.07.015" TargetMode="External"/><Relationship Id="rId12" Type="http://schemas.openxmlformats.org/officeDocument/2006/relationships/hyperlink" Target="https://doi.org/10.1108/JMTM-08-2019-030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35530/IT.070.04.1612" TargetMode="External"/><Relationship Id="rId11" Type="http://schemas.openxmlformats.org/officeDocument/2006/relationships/hyperlink" Target="https://doi.org/10.1109/MERCon.2019.8818882" TargetMode="External"/><Relationship Id="rId5" Type="http://schemas.openxmlformats.org/officeDocument/2006/relationships/hyperlink" Target="https://doi.org/10.14743/APEM2020.1.349" TargetMode="External"/><Relationship Id="rId10" Type="http://schemas.openxmlformats.org/officeDocument/2006/relationships/hyperlink" Target="https://doi.org/10.1016/j.ijpe.2021.108401" TargetMode="External"/><Relationship Id="rId4" Type="http://schemas.openxmlformats.org/officeDocument/2006/relationships/hyperlink" Target="https://doi.org/10.1007/978-3-030-57997-5_9" TargetMode="External"/><Relationship Id="rId9" Type="http://schemas.openxmlformats.org/officeDocument/2006/relationships/hyperlink" Target="https://doi.org/10.1039/c7ra12760j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2488</Words>
  <Characters>14188</Characters>
  <Application>Microsoft Office Word</Application>
  <DocSecurity>0</DocSecurity>
  <Lines>118</Lines>
  <Paragraphs>33</Paragraphs>
  <ScaleCrop>false</ScaleCrop>
  <Company>Springer Nature</Company>
  <LinksUpToDate>false</LinksUpToDate>
  <CharactersWithSpaces>16643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2024-07-29T05:03:00Z</dcterms:created>
  <dcterms:modified xsi:type="dcterms:W3CDTF">2024-07-29T05:04:00Z</dcterms:modified>
</cp:coreProperties>
</file>