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6301ED" w14:textId="77777777" w:rsidR="00352A50" w:rsidRPr="004277C6" w:rsidRDefault="00352A50" w:rsidP="004400E1">
      <w:pPr>
        <w:jc w:val="both"/>
        <w:rPr>
          <w:rFonts w:asciiTheme="majorBidi" w:hAnsiTheme="majorBidi" w:cstheme="majorBidi"/>
          <w:lang w:bidi="fa-IR"/>
        </w:rPr>
      </w:pPr>
    </w:p>
    <w:p w14:paraId="4655A283" w14:textId="77777777" w:rsidR="008E4EDC" w:rsidRDefault="008E4EDC" w:rsidP="00352A50">
      <w:pPr>
        <w:jc w:val="center"/>
      </w:pPr>
    </w:p>
    <w:p w14:paraId="174A36EA" w14:textId="77777777" w:rsidR="008E4EDC" w:rsidRDefault="00352A50" w:rsidP="00352A50">
      <w:pPr>
        <w:jc w:val="center"/>
      </w:pPr>
      <w:r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3669FD3" wp14:editId="35C49833">
            <wp:extent cx="5420861" cy="4070350"/>
            <wp:effectExtent l="0" t="0" r="8890" b="6350"/>
            <wp:docPr id="1013690170" name="Picture 9" descr="A plant with roots and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690170" name="Picture 9" descr="A plant with roots and leav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69" cy="41100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295D3E" w14:textId="404B77E3" w:rsidR="008E4EDC" w:rsidRPr="004277C6" w:rsidRDefault="008E4EDC" w:rsidP="008E4EDC">
      <w:pPr>
        <w:jc w:val="both"/>
        <w:rPr>
          <w:rFonts w:asciiTheme="majorBidi" w:hAnsiTheme="majorBidi" w:cstheme="majorBidi"/>
          <w:lang w:bidi="fa-IR"/>
        </w:rPr>
      </w:pPr>
      <w:r w:rsidRPr="005E28C4">
        <w:rPr>
          <w:rFonts w:asciiTheme="majorBidi" w:hAnsiTheme="majorBidi" w:cstheme="majorBidi"/>
          <w:b/>
          <w:bCs/>
          <w:lang w:bidi="fa-IR"/>
        </w:rPr>
        <w:t xml:space="preserve">Figure </w:t>
      </w:r>
      <w:r>
        <w:rPr>
          <w:rFonts w:asciiTheme="majorBidi" w:hAnsiTheme="majorBidi" w:cstheme="majorBidi"/>
          <w:b/>
          <w:bCs/>
          <w:lang w:bidi="fa-IR"/>
        </w:rPr>
        <w:t>S</w:t>
      </w:r>
      <w:r w:rsidRPr="005E28C4">
        <w:rPr>
          <w:rFonts w:asciiTheme="majorBidi" w:hAnsiTheme="majorBidi" w:cstheme="majorBidi"/>
          <w:b/>
          <w:bCs/>
          <w:lang w:bidi="fa-IR"/>
        </w:rPr>
        <w:t>2</w:t>
      </w:r>
      <w:r>
        <w:rPr>
          <w:rFonts w:asciiTheme="majorBidi" w:hAnsiTheme="majorBidi" w:cstheme="majorBidi"/>
          <w:b/>
          <w:bCs/>
          <w:lang w:bidi="fa-IR"/>
        </w:rPr>
        <w:t>.</w:t>
      </w:r>
      <w:r w:rsidRPr="004277C6">
        <w:rPr>
          <w:rFonts w:asciiTheme="majorBidi" w:hAnsiTheme="majorBidi" w:cstheme="majorBidi"/>
          <w:lang w:bidi="fa-IR"/>
        </w:rPr>
        <w:t xml:space="preserve"> One-step hairy root induction and </w:t>
      </w:r>
      <w:r w:rsidRPr="00C91031">
        <w:rPr>
          <w:rFonts w:asciiTheme="majorBidi" w:hAnsiTheme="majorBidi" w:cstheme="majorBidi"/>
          <w:i/>
          <w:iCs/>
          <w:lang w:bidi="fa-IR"/>
        </w:rPr>
        <w:t>RUBY</w:t>
      </w:r>
      <w:r w:rsidRPr="004277C6">
        <w:rPr>
          <w:rFonts w:asciiTheme="majorBidi" w:hAnsiTheme="majorBidi" w:cstheme="majorBidi"/>
          <w:lang w:bidi="fa-IR"/>
        </w:rPr>
        <w:t xml:space="preserve"> gene expression in</w:t>
      </w:r>
      <w:r>
        <w:rPr>
          <w:rFonts w:asciiTheme="majorBidi" w:hAnsiTheme="majorBidi" w:cstheme="majorBidi"/>
          <w:lang w:bidi="fa-IR"/>
        </w:rPr>
        <w:t xml:space="preserve"> cuttings of</w:t>
      </w:r>
      <w:r w:rsidRPr="004277C6">
        <w:rPr>
          <w:rFonts w:asciiTheme="majorBidi" w:hAnsiTheme="majorBidi" w:cstheme="majorBidi"/>
          <w:lang w:bidi="fa-IR"/>
        </w:rPr>
        <w:t xml:space="preserve"> cannabis. (a) The emergence of red hairy roots in </w:t>
      </w:r>
      <w:r>
        <w:rPr>
          <w:rFonts w:asciiTheme="majorBidi" w:hAnsiTheme="majorBidi" w:cstheme="majorBidi"/>
          <w:lang w:bidi="fa-IR"/>
        </w:rPr>
        <w:t>R</w:t>
      </w:r>
      <w:r w:rsidRPr="004277C6">
        <w:rPr>
          <w:rFonts w:asciiTheme="majorBidi" w:hAnsiTheme="majorBidi" w:cstheme="majorBidi"/>
          <w:lang w:bidi="fa-IR"/>
        </w:rPr>
        <w:t>ock</w:t>
      </w:r>
      <w:r>
        <w:rPr>
          <w:rFonts w:asciiTheme="majorBidi" w:hAnsiTheme="majorBidi" w:cstheme="majorBidi"/>
          <w:lang w:bidi="fa-IR"/>
        </w:rPr>
        <w:t xml:space="preserve"> </w:t>
      </w:r>
      <w:r w:rsidRPr="004277C6">
        <w:rPr>
          <w:rFonts w:asciiTheme="majorBidi" w:hAnsiTheme="majorBidi" w:cstheme="majorBidi"/>
          <w:lang w:bidi="fa-IR"/>
        </w:rPr>
        <w:t>wool and (b) Jiffy pot</w:t>
      </w:r>
      <w:r>
        <w:rPr>
          <w:rFonts w:asciiTheme="majorBidi" w:hAnsiTheme="majorBidi" w:cstheme="majorBidi"/>
          <w:lang w:bidi="fa-IR"/>
        </w:rPr>
        <w:t xml:space="preserve"> at the end of the experiment (30 day).</w:t>
      </w:r>
    </w:p>
    <w:p w14:paraId="2CF81D07" w14:textId="45D45EF9" w:rsidR="00613125" w:rsidRDefault="00613125" w:rsidP="00352A50">
      <w:pPr>
        <w:jc w:val="center"/>
      </w:pPr>
    </w:p>
    <w:sectPr w:rsidR="00613125" w:rsidSect="0061312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27F"/>
    <w:rsid w:val="00060D9A"/>
    <w:rsid w:val="00195A28"/>
    <w:rsid w:val="00224605"/>
    <w:rsid w:val="00307485"/>
    <w:rsid w:val="00352A50"/>
    <w:rsid w:val="004400E1"/>
    <w:rsid w:val="004A5602"/>
    <w:rsid w:val="004F1ECC"/>
    <w:rsid w:val="00556538"/>
    <w:rsid w:val="00596EE7"/>
    <w:rsid w:val="00613125"/>
    <w:rsid w:val="00673B23"/>
    <w:rsid w:val="006B127F"/>
    <w:rsid w:val="008E4EDC"/>
    <w:rsid w:val="00A03890"/>
    <w:rsid w:val="00A73EBE"/>
    <w:rsid w:val="00CE2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06266"/>
  <w15:chartTrackingRefBased/>
  <w15:docId w15:val="{9535BC9F-B0C3-47C6-9C59-633CC1B2C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B23"/>
  </w:style>
  <w:style w:type="paragraph" w:styleId="Heading1">
    <w:name w:val="heading 1"/>
    <w:basedOn w:val="Normal"/>
    <w:next w:val="Normal"/>
    <w:link w:val="Heading1Char"/>
    <w:uiPriority w:val="9"/>
    <w:qFormat/>
    <w:rsid w:val="006B12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12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12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12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12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12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12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12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12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2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12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12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12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12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12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12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12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12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12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12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2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12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12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12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12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12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12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12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127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73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2tablebody">
    <w:name w:val="MDPI_4.2_table_body"/>
    <w:qFormat/>
    <w:rsid w:val="00673B23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  <w14:ligatures w14:val="none"/>
    </w:rPr>
  </w:style>
  <w:style w:type="paragraph" w:customStyle="1" w:styleId="MDPI41tablecaption">
    <w:name w:val="MDPI_4.1_table_caption"/>
    <w:qFormat/>
    <w:rsid w:val="00673B23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lang w:val="en-US"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173</Characters>
  <Application>Microsoft Office Word</Application>
  <DocSecurity>0</DocSecurity>
  <Lines>1</Lines>
  <Paragraphs>1</Paragraphs>
  <ScaleCrop>false</ScaleCrop>
  <Company>Université Laval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Ladan Ajdanian</dc:creator>
  <cp:keywords/>
  <dc:description/>
  <cp:lastModifiedBy>Ladan Ajdanian</cp:lastModifiedBy>
  <cp:revision>11</cp:revision>
  <dcterms:created xsi:type="dcterms:W3CDTF">2024-06-18T18:38:00Z</dcterms:created>
  <dcterms:modified xsi:type="dcterms:W3CDTF">2024-07-25T14:47:00Z</dcterms:modified>
</cp:coreProperties>
</file>