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F13B4" w14:textId="23FD2A70" w:rsidR="0027748E" w:rsidRDefault="0027748E" w:rsidP="0027748E">
      <w:pPr>
        <w:spacing w:after="360" w:line="240" w:lineRule="auto"/>
        <w:jc w:val="center"/>
        <w:rPr>
          <w:rFonts w:ascii="Times New Roman" w:eastAsia="Times New Roman" w:hAnsi="Times New Roman" w:cs="Times New Roman"/>
          <w:b/>
          <w:bCs/>
          <w:sz w:val="34"/>
          <w:szCs w:val="34"/>
        </w:rPr>
      </w:pPr>
      <w:r>
        <w:rPr>
          <w:rFonts w:ascii="Times New Roman" w:eastAsia="Times New Roman" w:hAnsi="Times New Roman" w:cs="Times New Roman"/>
          <w:b/>
          <w:bCs/>
          <w:sz w:val="34"/>
          <w:szCs w:val="34"/>
        </w:rPr>
        <w:t xml:space="preserve">Supplementary </w:t>
      </w:r>
      <w:r w:rsidR="00B12279">
        <w:rPr>
          <w:rFonts w:ascii="Times New Roman" w:eastAsia="Times New Roman" w:hAnsi="Times New Roman" w:cs="Times New Roman"/>
          <w:b/>
          <w:bCs/>
          <w:sz w:val="34"/>
          <w:szCs w:val="34"/>
        </w:rPr>
        <w:t>material</w:t>
      </w:r>
      <w:r>
        <w:rPr>
          <w:rFonts w:ascii="Times New Roman" w:eastAsia="Times New Roman" w:hAnsi="Times New Roman" w:cs="Times New Roman"/>
          <w:b/>
          <w:bCs/>
          <w:sz w:val="34"/>
          <w:szCs w:val="34"/>
        </w:rPr>
        <w:t xml:space="preserve"> for</w:t>
      </w:r>
    </w:p>
    <w:p w14:paraId="082FFBCD" w14:textId="08EAFBEB" w:rsidR="0027748E" w:rsidRPr="00EE3ED1" w:rsidRDefault="0027748E" w:rsidP="0027748E">
      <w:pPr>
        <w:spacing w:after="360" w:line="240" w:lineRule="auto"/>
        <w:jc w:val="center"/>
        <w:rPr>
          <w:rFonts w:ascii="Times New Roman" w:eastAsia="Times New Roman" w:hAnsi="Times New Roman" w:cs="Times New Roman"/>
          <w:b/>
          <w:bCs/>
          <w:sz w:val="34"/>
          <w:szCs w:val="34"/>
        </w:rPr>
      </w:pPr>
      <w:r w:rsidRPr="00EE3ED1">
        <w:rPr>
          <w:rFonts w:ascii="Times New Roman" w:eastAsia="Times New Roman" w:hAnsi="Times New Roman" w:cs="Times New Roman"/>
          <w:b/>
          <w:bCs/>
          <w:sz w:val="34"/>
          <w:szCs w:val="34"/>
        </w:rPr>
        <w:t>Systematic attribution of historical heatwaves to the emissions of carbon majors</w:t>
      </w:r>
    </w:p>
    <w:p w14:paraId="5ED274C5" w14:textId="77777777" w:rsidR="008A7499" w:rsidRPr="00EE3ED1" w:rsidRDefault="008A7499" w:rsidP="008A7499">
      <w:pPr>
        <w:spacing w:after="360" w:line="240" w:lineRule="auto"/>
        <w:ind w:left="60"/>
        <w:rPr>
          <w:rFonts w:ascii="Times New Roman" w:eastAsia="Times New Roman" w:hAnsi="Times New Roman" w:cs="Times New Roman"/>
          <w:kern w:val="0"/>
          <w:sz w:val="24"/>
          <w:szCs w:val="24"/>
          <w14:ligatures w14:val="none"/>
        </w:rPr>
      </w:pPr>
      <w:r w:rsidRPr="00EE3ED1">
        <w:rPr>
          <w:rFonts w:ascii="Times New Roman" w:eastAsia="Times New Roman" w:hAnsi="Times New Roman" w:cs="Times New Roman"/>
          <w:kern w:val="0"/>
          <w:sz w:val="24"/>
          <w:szCs w:val="24"/>
          <w14:ligatures w14:val="none"/>
        </w:rPr>
        <w:t>Yann Quilcaille</w:t>
      </w:r>
      <w:r w:rsidRPr="00EE3ED1">
        <w:rPr>
          <w:rFonts w:ascii="Times New Roman" w:eastAsia="Times New Roman" w:hAnsi="Times New Roman" w:cs="Times New Roman"/>
          <w:sz w:val="24"/>
          <w:szCs w:val="24"/>
          <w:vertAlign w:val="superscript"/>
        </w:rPr>
        <w:t>1</w:t>
      </w:r>
      <w:r w:rsidRPr="00EE3ED1">
        <w:rPr>
          <w:rFonts w:ascii="Times New Roman" w:eastAsia="Times New Roman" w:hAnsi="Times New Roman" w:cs="Times New Roman"/>
          <w:kern w:val="0"/>
          <w:sz w:val="24"/>
          <w:szCs w:val="24"/>
          <w14:ligatures w14:val="none"/>
        </w:rPr>
        <w:t xml:space="preserve">, Lukas </w:t>
      </w:r>
      <w:r w:rsidRPr="00EE3ED1">
        <w:rPr>
          <w:rFonts w:ascii="Times New Roman" w:eastAsia="Times New Roman" w:hAnsi="Times New Roman" w:cs="Times New Roman"/>
          <w:sz w:val="24"/>
          <w:szCs w:val="24"/>
        </w:rPr>
        <w:t>Gudmundsson</w:t>
      </w:r>
      <w:r w:rsidRPr="00EE3ED1">
        <w:rPr>
          <w:rFonts w:ascii="Times New Roman" w:eastAsia="Times New Roman" w:hAnsi="Times New Roman" w:cs="Times New Roman"/>
          <w:sz w:val="24"/>
          <w:szCs w:val="24"/>
          <w:vertAlign w:val="superscript"/>
        </w:rPr>
        <w:t>1</w:t>
      </w:r>
      <w:r w:rsidRPr="00EE3ED1">
        <w:rPr>
          <w:rFonts w:ascii="Times New Roman" w:eastAsia="Times New Roman" w:hAnsi="Times New Roman" w:cs="Times New Roman"/>
          <w:sz w:val="24"/>
          <w:szCs w:val="24"/>
        </w:rPr>
        <w:t>, Dominik Schumacher</w:t>
      </w:r>
      <w:r w:rsidRPr="00EE3ED1">
        <w:rPr>
          <w:rFonts w:ascii="Times New Roman" w:eastAsia="Times New Roman" w:hAnsi="Times New Roman" w:cs="Times New Roman"/>
          <w:sz w:val="24"/>
          <w:szCs w:val="24"/>
          <w:vertAlign w:val="superscript"/>
        </w:rPr>
        <w:t>1</w:t>
      </w:r>
      <w:r w:rsidRPr="00EE3ED1">
        <w:rPr>
          <w:rFonts w:ascii="Times New Roman" w:eastAsia="Times New Roman" w:hAnsi="Times New Roman" w:cs="Times New Roman"/>
          <w:sz w:val="24"/>
          <w:szCs w:val="24"/>
        </w:rPr>
        <w:t>, Thomas Gasser</w:t>
      </w:r>
      <w:r w:rsidRPr="00EE3ED1">
        <w:rPr>
          <w:rFonts w:ascii="Times New Roman" w:eastAsia="Times New Roman" w:hAnsi="Times New Roman" w:cs="Times New Roman"/>
          <w:sz w:val="24"/>
          <w:szCs w:val="24"/>
          <w:vertAlign w:val="superscript"/>
        </w:rPr>
        <w:t>2</w:t>
      </w:r>
      <w:r w:rsidRPr="00EE3ED1">
        <w:rPr>
          <w:rFonts w:ascii="Times New Roman" w:eastAsia="Times New Roman" w:hAnsi="Times New Roman" w:cs="Times New Roman"/>
          <w:sz w:val="24"/>
          <w:szCs w:val="24"/>
        </w:rPr>
        <w:t>, Ric</w:t>
      </w:r>
      <w:r>
        <w:rPr>
          <w:rFonts w:ascii="Times New Roman" w:eastAsia="Times New Roman" w:hAnsi="Times New Roman" w:cs="Times New Roman"/>
          <w:sz w:val="24"/>
          <w:szCs w:val="24"/>
        </w:rPr>
        <w:t>hard</w:t>
      </w:r>
      <w:r w:rsidRPr="00EE3ED1">
        <w:rPr>
          <w:rFonts w:ascii="Times New Roman" w:eastAsia="Times New Roman" w:hAnsi="Times New Roman" w:cs="Times New Roman"/>
          <w:sz w:val="24"/>
          <w:szCs w:val="24"/>
        </w:rPr>
        <w:t xml:space="preserve"> Heede</w:t>
      </w:r>
      <w:r w:rsidRPr="00EE3ED1">
        <w:rPr>
          <w:rFonts w:ascii="Times New Roman" w:eastAsia="Times New Roman" w:hAnsi="Times New Roman" w:cs="Times New Roman"/>
          <w:sz w:val="24"/>
          <w:szCs w:val="24"/>
          <w:vertAlign w:val="superscript"/>
        </w:rPr>
        <w:t>3</w:t>
      </w:r>
      <w:r w:rsidRPr="00EE3E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Corina Heri</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w:t>
      </w:r>
      <w:r w:rsidRPr="00EE3ED1">
        <w:rPr>
          <w:rFonts w:ascii="Times New Roman" w:eastAsia="Times New Roman" w:hAnsi="Times New Roman" w:cs="Times New Roman"/>
          <w:sz w:val="24"/>
          <w:szCs w:val="24"/>
        </w:rPr>
        <w:t>Quentin Lejeune</w:t>
      </w:r>
      <w:r>
        <w:rPr>
          <w:rFonts w:ascii="Times New Roman" w:eastAsia="Times New Roman" w:hAnsi="Times New Roman" w:cs="Times New Roman"/>
          <w:sz w:val="24"/>
          <w:szCs w:val="24"/>
          <w:vertAlign w:val="superscript"/>
        </w:rPr>
        <w:t>5</w:t>
      </w:r>
      <w:r w:rsidRPr="00EE3ED1">
        <w:rPr>
          <w:rFonts w:ascii="Times New Roman" w:eastAsia="Times New Roman" w:hAnsi="Times New Roman" w:cs="Times New Roman"/>
          <w:sz w:val="24"/>
          <w:szCs w:val="24"/>
        </w:rPr>
        <w:t>, Shruti Nath</w:t>
      </w:r>
      <w:r>
        <w:rPr>
          <w:rFonts w:ascii="Times New Roman" w:eastAsia="Times New Roman" w:hAnsi="Times New Roman" w:cs="Times New Roman"/>
          <w:sz w:val="24"/>
          <w:szCs w:val="24"/>
          <w:vertAlign w:val="superscript"/>
        </w:rPr>
        <w:t>6</w:t>
      </w:r>
      <w:r w:rsidRPr="00EE3ED1">
        <w:rPr>
          <w:rFonts w:ascii="Times New Roman" w:eastAsia="Times New Roman" w:hAnsi="Times New Roman" w:cs="Times New Roman"/>
          <w:sz w:val="24"/>
          <w:szCs w:val="24"/>
        </w:rPr>
        <w:t>, Wim Thiery</w:t>
      </w:r>
      <w:r>
        <w:rPr>
          <w:rFonts w:ascii="Times New Roman" w:eastAsia="Times New Roman" w:hAnsi="Times New Roman" w:cs="Times New Roman"/>
          <w:sz w:val="24"/>
          <w:szCs w:val="24"/>
          <w:vertAlign w:val="superscript"/>
        </w:rPr>
        <w:t>7</w:t>
      </w:r>
      <w:r w:rsidRPr="00EE3ED1">
        <w:rPr>
          <w:rFonts w:ascii="Times New Roman" w:eastAsia="Times New Roman" w:hAnsi="Times New Roman" w:cs="Times New Roman"/>
          <w:sz w:val="24"/>
          <w:szCs w:val="24"/>
        </w:rPr>
        <w:t>, Carl-Friedrich Schleussner</w:t>
      </w:r>
      <w:r w:rsidRPr="00EE3ED1">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8</w:t>
      </w:r>
      <w:r w:rsidRPr="00EE3ED1">
        <w:rPr>
          <w:rFonts w:ascii="Times New Roman" w:eastAsia="Times New Roman" w:hAnsi="Times New Roman" w:cs="Times New Roman"/>
          <w:sz w:val="24"/>
          <w:szCs w:val="24"/>
        </w:rPr>
        <w:t>, Sonia I. Seneviratne</w:t>
      </w:r>
      <w:r w:rsidRPr="00EE3ED1">
        <w:rPr>
          <w:rFonts w:ascii="Times New Roman" w:eastAsia="Times New Roman" w:hAnsi="Times New Roman" w:cs="Times New Roman"/>
          <w:sz w:val="24"/>
          <w:szCs w:val="24"/>
          <w:vertAlign w:val="superscript"/>
        </w:rPr>
        <w:t>1</w:t>
      </w:r>
    </w:p>
    <w:p w14:paraId="4AD69CE1" w14:textId="77777777" w:rsidR="008A7499" w:rsidRPr="00EE3ED1" w:rsidRDefault="008A7499" w:rsidP="008A7499">
      <w:pPr>
        <w:pStyle w:val="Affiliation"/>
        <w:rPr>
          <w:sz w:val="24"/>
          <w:lang w:val="en-US"/>
        </w:rPr>
      </w:pPr>
      <w:r w:rsidRPr="00EE3ED1">
        <w:rPr>
          <w:sz w:val="24"/>
          <w:vertAlign w:val="superscript"/>
          <w:lang w:val="en-US"/>
        </w:rPr>
        <w:t>1</w:t>
      </w:r>
      <w:r w:rsidRPr="00EE3ED1">
        <w:rPr>
          <w:sz w:val="24"/>
          <w:lang w:val="en-US"/>
        </w:rPr>
        <w:t>Institute for Atmospheric and Climate Science, Department of Environmental Systems Science, ETH Zurich, Zurich, Switzerland.</w:t>
      </w:r>
    </w:p>
    <w:p w14:paraId="264D527C" w14:textId="77777777" w:rsidR="008A7499" w:rsidRPr="00EE3ED1" w:rsidRDefault="008A7499" w:rsidP="008A7499">
      <w:pPr>
        <w:pStyle w:val="Affiliation"/>
        <w:rPr>
          <w:sz w:val="24"/>
          <w:lang w:val="en-US"/>
        </w:rPr>
      </w:pPr>
      <w:r w:rsidRPr="00EE3ED1">
        <w:rPr>
          <w:sz w:val="24"/>
          <w:vertAlign w:val="superscript"/>
          <w:lang w:val="en-US"/>
        </w:rPr>
        <w:t>2</w:t>
      </w:r>
      <w:r w:rsidRPr="00EE3ED1">
        <w:rPr>
          <w:sz w:val="24"/>
          <w:lang w:val="en-US"/>
        </w:rPr>
        <w:t>International Institute for Applied Systems Analysis (IIASA), Laxenburg, Austria.</w:t>
      </w:r>
    </w:p>
    <w:p w14:paraId="7F62245A" w14:textId="77777777" w:rsidR="008A7499" w:rsidRPr="00EE3ED1" w:rsidRDefault="008A7499" w:rsidP="008A7499">
      <w:pPr>
        <w:pStyle w:val="Affiliation"/>
        <w:rPr>
          <w:sz w:val="24"/>
          <w:lang w:val="en-US"/>
        </w:rPr>
      </w:pPr>
      <w:r w:rsidRPr="00EE3ED1">
        <w:rPr>
          <w:sz w:val="24"/>
          <w:vertAlign w:val="superscript"/>
          <w:lang w:val="en-US"/>
        </w:rPr>
        <w:t>3</w:t>
      </w:r>
      <w:r w:rsidRPr="00127963">
        <w:rPr>
          <w:sz w:val="24"/>
          <w:lang w:val="en-US"/>
        </w:rPr>
        <w:t>Climate Accountability Institute, Snowmass, Colorad</w:t>
      </w:r>
      <w:r>
        <w:rPr>
          <w:sz w:val="24"/>
          <w:lang w:val="en-US"/>
        </w:rPr>
        <w:t>o, USA</w:t>
      </w:r>
    </w:p>
    <w:p w14:paraId="73199192" w14:textId="77777777" w:rsidR="008A7499" w:rsidRDefault="008A7499" w:rsidP="008A7499">
      <w:pPr>
        <w:pStyle w:val="Affiliation"/>
        <w:rPr>
          <w:sz w:val="24"/>
          <w:lang w:val="en-US"/>
        </w:rPr>
      </w:pPr>
      <w:r>
        <w:rPr>
          <w:sz w:val="24"/>
          <w:vertAlign w:val="superscript"/>
          <w:lang w:val="en-US"/>
        </w:rPr>
        <w:t>4</w:t>
      </w:r>
      <w:r w:rsidRPr="00BA799D">
        <w:rPr>
          <w:sz w:val="24"/>
          <w:lang w:val="en-US"/>
        </w:rPr>
        <w:t>University of Zurich, Zurich, Switzerland</w:t>
      </w:r>
    </w:p>
    <w:p w14:paraId="36F27810" w14:textId="77777777" w:rsidR="008A7499" w:rsidRPr="00EE3ED1" w:rsidRDefault="008A7499" w:rsidP="008A7499">
      <w:pPr>
        <w:pStyle w:val="Affiliation"/>
        <w:rPr>
          <w:sz w:val="24"/>
          <w:lang w:val="en-US"/>
        </w:rPr>
      </w:pPr>
      <w:r>
        <w:rPr>
          <w:sz w:val="24"/>
          <w:vertAlign w:val="superscript"/>
          <w:lang w:val="en-US"/>
        </w:rPr>
        <w:t>5</w:t>
      </w:r>
      <w:r w:rsidRPr="00687E11">
        <w:rPr>
          <w:sz w:val="24"/>
          <w:lang w:val="en-US"/>
        </w:rPr>
        <w:t>Climate Analytics, Berlin, Germany</w:t>
      </w:r>
    </w:p>
    <w:p w14:paraId="0EF4D88E" w14:textId="77777777" w:rsidR="008A7499" w:rsidRPr="00EE3ED1" w:rsidRDefault="008A7499" w:rsidP="008A7499">
      <w:pPr>
        <w:pStyle w:val="Affiliation"/>
        <w:rPr>
          <w:sz w:val="24"/>
          <w:lang w:val="en-US"/>
        </w:rPr>
      </w:pPr>
      <w:r>
        <w:rPr>
          <w:sz w:val="24"/>
          <w:vertAlign w:val="superscript"/>
          <w:lang w:val="en-US"/>
        </w:rPr>
        <w:t>6</w:t>
      </w:r>
      <w:r w:rsidRPr="00BA799D">
        <w:rPr>
          <w:sz w:val="24"/>
          <w:lang w:val="en-US"/>
        </w:rPr>
        <w:t>Atmospheric, Oceanic and Planetary Physics, Department of Physics, University of Oxford</w:t>
      </w:r>
    </w:p>
    <w:p w14:paraId="622471C9" w14:textId="77777777" w:rsidR="008A7499" w:rsidRPr="00EE3ED1" w:rsidRDefault="008A7499" w:rsidP="008A7499">
      <w:pPr>
        <w:pStyle w:val="Affiliation"/>
        <w:rPr>
          <w:sz w:val="24"/>
          <w:lang w:val="en-US"/>
        </w:rPr>
      </w:pPr>
      <w:r>
        <w:rPr>
          <w:sz w:val="24"/>
          <w:vertAlign w:val="superscript"/>
          <w:lang w:val="en-US"/>
        </w:rPr>
        <w:t>7</w:t>
      </w:r>
      <w:r w:rsidRPr="00EE3ED1">
        <w:rPr>
          <w:sz w:val="24"/>
          <w:lang w:val="en-US"/>
        </w:rPr>
        <w:t>Vrije Universiteit Brussel, Department of Water and Climate, Brussels, Belgium.</w:t>
      </w:r>
    </w:p>
    <w:p w14:paraId="2B2E20AF" w14:textId="77777777" w:rsidR="008A7499" w:rsidRPr="00EE3ED1" w:rsidRDefault="008A7499" w:rsidP="008A7499">
      <w:pPr>
        <w:pStyle w:val="Affiliation"/>
        <w:rPr>
          <w:sz w:val="24"/>
          <w:lang w:val="en-US"/>
        </w:rPr>
      </w:pPr>
      <w:r>
        <w:rPr>
          <w:sz w:val="24"/>
          <w:vertAlign w:val="superscript"/>
          <w:lang w:val="en-US"/>
        </w:rPr>
        <w:t>8</w:t>
      </w:r>
      <w:r w:rsidRPr="00EE3ED1">
        <w:rPr>
          <w:sz w:val="24"/>
          <w:lang w:val="en-US"/>
        </w:rPr>
        <w:t xml:space="preserve">Integrative Research Institute on Transformations of Human-Environment Systems (IRI </w:t>
      </w:r>
      <w:proofErr w:type="spellStart"/>
      <w:r w:rsidRPr="00EE3ED1">
        <w:rPr>
          <w:sz w:val="24"/>
          <w:lang w:val="en-US"/>
        </w:rPr>
        <w:t>THESys</w:t>
      </w:r>
      <w:proofErr w:type="spellEnd"/>
      <w:r w:rsidRPr="00EE3ED1">
        <w:rPr>
          <w:sz w:val="24"/>
          <w:lang w:val="en-US"/>
        </w:rPr>
        <w:t xml:space="preserve">) and the Geography Department, Humboldt-Universität </w:t>
      </w:r>
      <w:proofErr w:type="spellStart"/>
      <w:r w:rsidRPr="00EE3ED1">
        <w:rPr>
          <w:sz w:val="24"/>
          <w:lang w:val="en-US"/>
        </w:rPr>
        <w:t>zu</w:t>
      </w:r>
      <w:proofErr w:type="spellEnd"/>
      <w:r w:rsidRPr="00EE3ED1">
        <w:rPr>
          <w:sz w:val="24"/>
          <w:lang w:val="en-US"/>
        </w:rPr>
        <w:t xml:space="preserve"> Berlin, Berlin, Germany.</w:t>
      </w:r>
      <w:r w:rsidRPr="00EE3ED1">
        <w:rPr>
          <w:sz w:val="24"/>
          <w:vertAlign w:val="superscript"/>
          <w:lang w:val="en-US"/>
        </w:rPr>
        <w:t xml:space="preserve"> </w:t>
      </w:r>
    </w:p>
    <w:p w14:paraId="4DB1E52D" w14:textId="05DCF1AC" w:rsidR="0027748E" w:rsidRDefault="0027748E" w:rsidP="0027748E">
      <w:pPr>
        <w:jc w:val="both"/>
        <w:rPr>
          <w:rFonts w:ascii="Times New Roman" w:hAnsi="Times New Roman" w:cs="Times New Roman"/>
          <w:sz w:val="32"/>
          <w:szCs w:val="32"/>
        </w:rPr>
      </w:pPr>
    </w:p>
    <w:p w14:paraId="0CD618B9" w14:textId="77777777" w:rsidR="0027748E" w:rsidRDefault="0027748E" w:rsidP="0027748E">
      <w:pPr>
        <w:jc w:val="both"/>
        <w:rPr>
          <w:rFonts w:ascii="Times New Roman" w:hAnsi="Times New Roman" w:cs="Times New Roman"/>
          <w:sz w:val="32"/>
          <w:szCs w:val="32"/>
        </w:rPr>
      </w:pPr>
    </w:p>
    <w:p w14:paraId="60992580" w14:textId="1CEAB9A2" w:rsidR="0027748E" w:rsidRPr="00EE3ED1" w:rsidRDefault="00BB4B0C" w:rsidP="0027748E">
      <w:pPr>
        <w:jc w:val="both"/>
        <w:rPr>
          <w:rFonts w:ascii="Times New Roman" w:hAnsi="Times New Roman" w:cs="Times New Roman"/>
          <w:sz w:val="32"/>
          <w:szCs w:val="32"/>
        </w:rPr>
      </w:pPr>
      <w:r>
        <w:rPr>
          <w:rFonts w:ascii="Times New Roman" w:hAnsi="Times New Roman" w:cs="Times New Roman"/>
          <w:sz w:val="32"/>
          <w:szCs w:val="32"/>
        </w:rPr>
        <w:t>Spatial</w:t>
      </w:r>
      <w:r w:rsidR="0027748E">
        <w:rPr>
          <w:rFonts w:ascii="Times New Roman" w:hAnsi="Times New Roman" w:cs="Times New Roman"/>
          <w:sz w:val="32"/>
          <w:szCs w:val="32"/>
        </w:rPr>
        <w:t xml:space="preserve"> definition of events</w:t>
      </w:r>
    </w:p>
    <w:p w14:paraId="6E408D31" w14:textId="388BE44C" w:rsidR="0027748E" w:rsidRPr="00EE3ED1" w:rsidRDefault="0027748E" w:rsidP="0027748E">
      <w:pPr>
        <w:spacing w:after="360" w:line="240" w:lineRule="auto"/>
        <w:jc w:val="both"/>
        <w:rPr>
          <w:rFonts w:ascii="Times New Roman" w:eastAsia="Times New Roman" w:hAnsi="Times New Roman" w:cs="Times New Roman"/>
          <w:kern w:val="0"/>
          <w:sz w:val="24"/>
          <w:szCs w:val="24"/>
          <w14:ligatures w14:val="none"/>
        </w:rPr>
      </w:pPr>
      <w:r w:rsidRPr="00EE3ED1">
        <w:rPr>
          <w:rFonts w:ascii="Times New Roman" w:eastAsia="Times New Roman" w:hAnsi="Times New Roman" w:cs="Times New Roman"/>
          <w:sz w:val="24"/>
          <w:szCs w:val="24"/>
        </w:rPr>
        <w:t>The reported locations in the EM-DAT database may be names of cities, provinces, states or whole countries (e.g. France), but geographical boundaries are necessary.</w:t>
      </w:r>
      <w:r w:rsidRPr="00EE3ED1">
        <w:rPr>
          <w:rFonts w:ascii="Times New Roman" w:eastAsia="Times New Roman" w:hAnsi="Times New Roman" w:cs="Times New Roman"/>
          <w:kern w:val="0"/>
          <w:sz w:val="24"/>
          <w:szCs w:val="24"/>
          <w14:ligatures w14:val="none"/>
        </w:rPr>
        <w:t xml:space="preserve"> We employ an algorithm that matches the reported location in EM-DAT</w:t>
      </w:r>
      <w:r w:rsidRPr="00EE3ED1">
        <w:rPr>
          <w:rFonts w:ascii="Times New Roman" w:eastAsia="Times New Roman" w:hAnsi="Times New Roman" w:cs="Times New Roman"/>
          <w:kern w:val="0"/>
          <w:sz w:val="24"/>
          <w:szCs w:val="24"/>
          <w14:ligatures w14:val="none"/>
        </w:rPr>
        <w:fldChar w:fldCharType="begin"/>
      </w:r>
      <w:r>
        <w:rPr>
          <w:rFonts w:ascii="Times New Roman" w:eastAsia="Times New Roman" w:hAnsi="Times New Roman" w:cs="Times New Roman"/>
          <w:kern w:val="0"/>
          <w:sz w:val="24"/>
          <w:szCs w:val="24"/>
          <w14:ligatures w14:val="none"/>
        </w:rPr>
        <w:instrText xml:space="preserve"> ADDIN EN.CITE &lt;EndNote&gt;&lt;Cite&gt;&lt;Author&gt;EM-DAT&lt;/Author&gt;&lt;Year&gt;2024&lt;/Year&gt;&lt;RecNum&gt;1045&lt;/RecNum&gt;&lt;DisplayText&gt;&lt;style face="superscript"&gt;1&lt;/style&gt;&lt;/DisplayText&gt;&lt;record&gt;&lt;rec-number&gt;1045&lt;/rec-number&gt;&lt;foreign-keys&gt;&lt;key app="EN" db-id="sp9svpst6r0er5e9de950e9weestpdvrfds0" timestamp="1704817776"&gt;1045&lt;/key&gt;&lt;/foreign-keys&gt;&lt;ref-type name="Web Page"&gt;12&lt;/ref-type&gt;&lt;contributors&gt;&lt;authors&gt;&lt;author&gt;EM-DAT&lt;/author&gt;&lt;/authors&gt;&lt;/contributors&gt;&lt;titles&gt;&lt;title&gt;EM-DAT, CRED / UCLouvain&lt;/title&gt;&lt;/titles&gt;&lt;number&gt;26.02.2024&lt;/number&gt;&lt;dates&gt;&lt;year&gt;2024&lt;/year&gt;&lt;/dates&gt;&lt;pub-location&gt;Brussels, Belgium&lt;/pub-location&gt;&lt;urls&gt;&lt;related-urls&gt;&lt;url&gt;www.emdat.be&lt;/url&gt;&lt;/related-urls&gt;&lt;/urls&gt;&lt;/record&gt;&lt;/Cite&gt;&lt;/EndNote&gt;</w:instrText>
      </w:r>
      <w:r w:rsidRPr="00EE3ED1">
        <w:rPr>
          <w:rFonts w:ascii="Times New Roman" w:eastAsia="Times New Roman" w:hAnsi="Times New Roman" w:cs="Times New Roman"/>
          <w:kern w:val="0"/>
          <w:sz w:val="24"/>
          <w:szCs w:val="24"/>
          <w14:ligatures w14:val="none"/>
        </w:rPr>
        <w:fldChar w:fldCharType="separate"/>
      </w:r>
      <w:r w:rsidRPr="0027748E">
        <w:rPr>
          <w:rFonts w:ascii="Times New Roman" w:eastAsia="Times New Roman" w:hAnsi="Times New Roman" w:cs="Times New Roman"/>
          <w:noProof/>
          <w:kern w:val="0"/>
          <w:sz w:val="24"/>
          <w:szCs w:val="24"/>
          <w:vertAlign w:val="superscript"/>
          <w14:ligatures w14:val="none"/>
        </w:rPr>
        <w:t>1</w:t>
      </w:r>
      <w:r w:rsidRPr="00EE3ED1">
        <w:rPr>
          <w:rFonts w:ascii="Times New Roman" w:eastAsia="Times New Roman" w:hAnsi="Times New Roman" w:cs="Times New Roman"/>
          <w:kern w:val="0"/>
          <w:sz w:val="24"/>
          <w:szCs w:val="24"/>
          <w14:ligatures w14:val="none"/>
        </w:rPr>
        <w:fldChar w:fldCharType="end"/>
      </w:r>
      <w:r w:rsidRPr="00EE3ED1">
        <w:rPr>
          <w:rFonts w:ascii="Times New Roman" w:eastAsia="Times New Roman" w:hAnsi="Times New Roman" w:cs="Times New Roman"/>
          <w:kern w:val="0"/>
          <w:sz w:val="24"/>
          <w:szCs w:val="24"/>
          <w14:ligatures w14:val="none"/>
        </w:rPr>
        <w:t xml:space="preserve"> to spatial elements from GADM</w:t>
      </w:r>
      <w:r w:rsidRPr="00EE3ED1">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&lt;EndNote&gt;&lt;Cite&gt;&lt;Author&gt;GADM&lt;/Author&gt;&lt;Year&gt;2022&lt;/Year&gt;&lt;RecNum&gt;1080&lt;/RecNum&gt;&lt;DisplayText&gt;&lt;style face="superscript"&gt;2&lt;/style&gt;&lt;/DisplayText&gt;&lt;record&gt;&lt;rec-number&gt;1080&lt;/rec-number&gt;&lt;foreign-keys&gt;&lt;key app="EN" db-id="sp9svpst6r0er5e9de950e9weestpdvrfds0" timestamp="1708940512"&gt;1080&lt;/key&gt;&lt;/foreign-keys&gt;&lt;ref-type name="Web Page"&gt;12&lt;/ref-type&gt;&lt;contributors&gt;&lt;authors&gt;&lt;author&gt;GADM&lt;/author&gt;&lt;/authors&gt;&lt;/contributors&gt;&lt;titles&gt;&lt;title&gt;Global ADMinistrative area data version 4.1&lt;/title&gt;&lt;/titles&gt;&lt;dates&gt;&lt;year&gt;2022&lt;/year&gt;&lt;pub-dates&gt;&lt;date&gt;16.07.2022&lt;/date&gt;&lt;/pub-dates&gt;&lt;/dates&gt;&lt;publisher&gt;University of California&lt;/publisher&gt;&lt;urls&gt;&lt;related-urls&gt;&lt;url&gt;https://gadm.org/download_world.html&lt;/url&gt;&lt;/related-urls&gt;&lt;/urls&gt;&lt;/record&gt;&lt;/Cite&gt;&lt;/EndNote&gt;</w:instrText>
      </w:r>
      <w:r w:rsidRPr="00EE3ED1">
        <w:rPr>
          <w:rFonts w:ascii="Times New Roman" w:eastAsia="Times New Roman" w:hAnsi="Times New Roman" w:cs="Times New Roman"/>
          <w:sz w:val="24"/>
          <w:szCs w:val="24"/>
        </w:rPr>
        <w:fldChar w:fldCharType="separate"/>
      </w:r>
      <w:r w:rsidRPr="0027748E">
        <w:rPr>
          <w:rFonts w:ascii="Times New Roman" w:eastAsia="Times New Roman" w:hAnsi="Times New Roman" w:cs="Times New Roman"/>
          <w:noProof/>
          <w:sz w:val="24"/>
          <w:szCs w:val="24"/>
          <w:vertAlign w:val="superscript"/>
        </w:rPr>
        <w:t>2</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w:t>
      </w:r>
    </w:p>
    <w:p w14:paraId="3D758E02" w14:textId="77777777" w:rsidR="0027748E" w:rsidRPr="00EE3ED1" w:rsidRDefault="0027748E" w:rsidP="0027748E">
      <w:pPr>
        <w:pStyle w:val="ListParagraph"/>
        <w:numPr>
          <w:ilvl w:val="0"/>
          <w:numId w:val="1"/>
        </w:numPr>
        <w:spacing w:after="360" w:line="240" w:lineRule="auto"/>
        <w:jc w:val="both"/>
        <w:rPr>
          <w:rFonts w:ascii="Times New Roman" w:eastAsia="Times New Roman" w:hAnsi="Times New Roman" w:cs="Times New Roman"/>
          <w:kern w:val="0"/>
          <w:sz w:val="24"/>
          <w:szCs w:val="24"/>
          <w14:ligatures w14:val="none"/>
        </w:rPr>
      </w:pPr>
      <w:r w:rsidRPr="00EE3ED1">
        <w:rPr>
          <w:rFonts w:ascii="Times New Roman" w:eastAsia="Times New Roman" w:hAnsi="Times New Roman" w:cs="Times New Roman"/>
          <w:kern w:val="0"/>
          <w:sz w:val="24"/>
          <w:szCs w:val="24"/>
          <w14:ligatures w14:val="none"/>
        </w:rPr>
        <w:t>The reported ISO code is used to pre-select the spatial elements of GADM, both of this country, but also from any attached disputed territories.</w:t>
      </w:r>
    </w:p>
    <w:p w14:paraId="61D5AA48" w14:textId="77777777" w:rsidR="0027748E" w:rsidRPr="00EE3ED1" w:rsidRDefault="0027748E" w:rsidP="0027748E">
      <w:pPr>
        <w:pStyle w:val="ListParagraph"/>
        <w:numPr>
          <w:ilvl w:val="0"/>
          <w:numId w:val="1"/>
        </w:numPr>
        <w:spacing w:after="360" w:line="240" w:lineRule="auto"/>
        <w:jc w:val="both"/>
        <w:rPr>
          <w:rFonts w:ascii="Times New Roman" w:eastAsia="Times New Roman" w:hAnsi="Times New Roman" w:cs="Times New Roman"/>
          <w:kern w:val="0"/>
          <w:sz w:val="24"/>
          <w:szCs w:val="24"/>
          <w14:ligatures w14:val="none"/>
        </w:rPr>
      </w:pPr>
      <w:r w:rsidRPr="00EE3ED1">
        <w:rPr>
          <w:rFonts w:ascii="Times New Roman" w:eastAsia="Times New Roman" w:hAnsi="Times New Roman" w:cs="Times New Roman"/>
          <w:kern w:val="0"/>
          <w:sz w:val="24"/>
          <w:szCs w:val="24"/>
          <w14:ligatures w14:val="none"/>
        </w:rPr>
        <w:t>The reported location is prepared: replacing spatial characters (accents, numbers, punctuation); removing extra spaces; lowercases for all characters; synthetizing specific sentences (e.g. “Kadamjay district in Batken oblast” becoming “Kadamjay”); correcting for any change in regional aggregation (e.g. “Haute &amp; Basse Normandie” becoming “Normandie”); translating any region without its variant in GADM (e.g. “Voreio Aigaio” becoming “North Aegean”).</w:t>
      </w:r>
    </w:p>
    <w:p w14:paraId="5CF277E7" w14:textId="77777777" w:rsidR="0027748E" w:rsidRPr="00EE3ED1" w:rsidRDefault="0027748E" w:rsidP="0027748E">
      <w:pPr>
        <w:pStyle w:val="ListParagraph"/>
        <w:numPr>
          <w:ilvl w:val="0"/>
          <w:numId w:val="1"/>
        </w:numPr>
        <w:spacing w:after="360" w:line="240" w:lineRule="auto"/>
        <w:jc w:val="both"/>
        <w:rPr>
          <w:rFonts w:ascii="Times New Roman" w:eastAsia="Times New Roman" w:hAnsi="Times New Roman" w:cs="Times New Roman"/>
          <w:kern w:val="0"/>
          <w:sz w:val="24"/>
          <w:szCs w:val="24"/>
          <w14:ligatures w14:val="none"/>
        </w:rPr>
      </w:pPr>
      <w:r w:rsidRPr="00EE3ED1">
        <w:rPr>
          <w:rFonts w:ascii="Times New Roman" w:eastAsia="Times New Roman" w:hAnsi="Times New Roman" w:cs="Times New Roman"/>
          <w:kern w:val="0"/>
          <w:sz w:val="24"/>
          <w:szCs w:val="24"/>
          <w14:ligatures w14:val="none"/>
        </w:rPr>
        <w:t>Each preselected spatial element is compared to each element of the prepared reported location, by applying a character matcher (difflib, 2024) on its names and variants.</w:t>
      </w:r>
    </w:p>
    <w:p w14:paraId="5CEEBA66" w14:textId="77777777" w:rsidR="0027748E" w:rsidRPr="00EE3ED1" w:rsidRDefault="0027748E" w:rsidP="0027748E">
      <w:pPr>
        <w:pStyle w:val="ListParagraph"/>
        <w:numPr>
          <w:ilvl w:val="0"/>
          <w:numId w:val="1"/>
        </w:numPr>
        <w:spacing w:after="360" w:line="240" w:lineRule="auto"/>
        <w:jc w:val="both"/>
        <w:rPr>
          <w:rFonts w:ascii="Times New Roman" w:eastAsia="Times New Roman" w:hAnsi="Times New Roman" w:cs="Times New Roman"/>
          <w:kern w:val="0"/>
          <w:sz w:val="24"/>
          <w:szCs w:val="24"/>
          <w14:ligatures w14:val="none"/>
        </w:rPr>
      </w:pPr>
      <w:r w:rsidRPr="00EE3ED1">
        <w:rPr>
          <w:rFonts w:ascii="Times New Roman" w:eastAsia="Times New Roman" w:hAnsi="Times New Roman" w:cs="Times New Roman"/>
          <w:kern w:val="0"/>
          <w:sz w:val="24"/>
          <w:szCs w:val="24"/>
          <w14:ligatures w14:val="none"/>
        </w:rPr>
        <w:t>Each retained spatial element is filtered using a prepared list of false positives. For instance, the location for the state of “Ohio” triggers the identification of the county “Ohio” in the states of Kentucky and West Virginia, which have not been reported.</w:t>
      </w:r>
    </w:p>
    <w:p w14:paraId="4D71C0F5" w14:textId="77777777" w:rsidR="0027748E" w:rsidRPr="00EE3ED1" w:rsidRDefault="0027748E" w:rsidP="0027748E">
      <w:pPr>
        <w:pStyle w:val="ListParagraph"/>
        <w:numPr>
          <w:ilvl w:val="0"/>
          <w:numId w:val="1"/>
        </w:numPr>
        <w:spacing w:after="360" w:line="240" w:lineRule="auto"/>
        <w:jc w:val="both"/>
        <w:rPr>
          <w:rFonts w:ascii="Times New Roman" w:eastAsia="Times New Roman" w:hAnsi="Times New Roman" w:cs="Times New Roman"/>
          <w:kern w:val="0"/>
          <w:sz w:val="24"/>
          <w:szCs w:val="24"/>
          <w14:ligatures w14:val="none"/>
        </w:rPr>
      </w:pPr>
      <w:r w:rsidRPr="00EE3ED1">
        <w:rPr>
          <w:rFonts w:ascii="Times New Roman" w:eastAsia="Times New Roman" w:hAnsi="Times New Roman" w:cs="Times New Roman"/>
          <w:kern w:val="0"/>
          <w:sz w:val="24"/>
          <w:szCs w:val="24"/>
          <w14:ligatures w14:val="none"/>
        </w:rPr>
        <w:t>The list of spatial elements is compared to the initial reported location, checking whether it matches correctly. If not, the issue is implemented through the prepared lists of known issues in steps 2 and 4.</w:t>
      </w:r>
    </w:p>
    <w:p w14:paraId="5460C33E" w14:textId="77777777" w:rsidR="0027748E" w:rsidRDefault="0027748E"/>
    <w:p w14:paraId="1CB9A34F" w14:textId="77777777" w:rsidR="00BB4B0C" w:rsidRPr="00EE3ED1" w:rsidRDefault="00BB4B0C" w:rsidP="00BB4B0C">
      <w:pPr>
        <w:jc w:val="both"/>
        <w:rPr>
          <w:rFonts w:ascii="Times New Roman" w:hAnsi="Times New Roman" w:cs="Times New Roman"/>
          <w:sz w:val="32"/>
          <w:szCs w:val="32"/>
        </w:rPr>
      </w:pPr>
      <w:r w:rsidRPr="00EE3ED1">
        <w:rPr>
          <w:rFonts w:ascii="Times New Roman" w:hAnsi="Times New Roman" w:cs="Times New Roman"/>
          <w:sz w:val="32"/>
          <w:szCs w:val="32"/>
        </w:rPr>
        <w:lastRenderedPageBreak/>
        <w:t>Temporal definition of the event</w:t>
      </w:r>
    </w:p>
    <w:p w14:paraId="18BAE1C6" w14:textId="112D0E69" w:rsidR="00BB4B0C" w:rsidRPr="00EE3ED1" w:rsidRDefault="00BB4B0C" w:rsidP="00BB4B0C">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In the EM-DAT database, the dates for the heatwaves may be reported with the starting and ending days. When both days are provided, we use the average of the daily average temperature over this exact period. Other indicators may be possible</w:t>
      </w:r>
      <w:r w:rsidRPr="00EE3ED1">
        <w:rPr>
          <w:rFonts w:ascii="Times New Roman" w:eastAsia="Times New Roman" w:hAnsi="Times New Roman" w:cs="Times New Roman"/>
          <w:sz w:val="24"/>
          <w:szCs w:val="24"/>
        </w:rPr>
        <w:fldChar w:fldCharType="begin"/>
      </w:r>
      <w:r w:rsidR="00C4425F">
        <w:rPr>
          <w:rFonts w:ascii="Times New Roman" w:eastAsia="Times New Roman" w:hAnsi="Times New Roman" w:cs="Times New Roman"/>
          <w:sz w:val="24"/>
          <w:szCs w:val="24"/>
        </w:rPr>
        <w:instrText xml:space="preserve"> ADDIN EN.CITE &lt;EndNote&gt;&lt;Cite&gt;&lt;Author&gt;Russo&lt;/Author&gt;&lt;Year&gt;2023&lt;/Year&gt;&lt;RecNum&gt;1011&lt;/RecNum&gt;&lt;DisplayText&gt;&lt;style face="superscript"&gt;3&lt;/style&gt;&lt;/DisplayText&gt;&lt;record&gt;&lt;rec-number&gt;1011&lt;/rec-number&gt;&lt;foreign-keys&gt;&lt;key app="EN" db-id="sp9svpst6r0er5e9de950e9weestpdvrfds0" timestamp="1689927832"&gt;1011&lt;/key&gt;&lt;/foreign-keys&gt;&lt;ref-type name="Journal Article"&gt;17&lt;/ref-type&gt;&lt;contributors&gt;&lt;authors&gt;&lt;author&gt;Russo, Emmanuele&lt;/author&gt;&lt;author&gt;Domeisen, Daniela I. V.&lt;/author&gt;&lt;/authors&gt;&lt;/contributors&gt;&lt;titles&gt;&lt;title&gt;Increasing Intensity of Extreme Heatwaves: The Crucial Role of Metrics&lt;/title&gt;&lt;secondary-title&gt;Geophysical Research Letters&lt;/secondary-title&gt;&lt;/titles&gt;&lt;periodical&gt;&lt;full-title&gt;Geophysical Research Letters&lt;/full-title&gt;&lt;/periodical&gt;&lt;pages&gt;e2023GL103540&lt;/pages&gt;&lt;volume&gt;50&lt;/volume&gt;&lt;number&gt;14&lt;/number&gt;&lt;keywords&gt;&lt;keyword&gt;heatwaves&lt;/keyword&gt;&lt;keyword&gt;climate change&lt;/keyword&gt;&lt;keyword&gt;heatwaves magnitude indices&lt;/keyword&gt;&lt;keyword&gt;extreme events&lt;/keyword&gt;&lt;/keywords&gt;&lt;dates&gt;&lt;year&gt;2023&lt;/year&gt;&lt;pub-dates&gt;&lt;date&gt;2023/07/28&lt;/date&gt;&lt;/pub-dates&gt;&lt;/dates&gt;&lt;publisher&gt;John Wiley &amp;amp; Sons, Ltd&lt;/publisher&gt;&lt;isbn&gt;0094-8276&lt;/isbn&gt;&lt;work-type&gt;https://doi.org/10.1029/2023GL103540&lt;/work-type&gt;&lt;urls&gt;&lt;related-urls&gt;&lt;url&gt;https://doi.org/10.1029/2023GL103540&lt;/url&gt;&lt;/related-urls&gt;&lt;/urls&gt;&lt;electronic-resource-num&gt;https://doi.org/10.1029/2023GL103540&lt;/electronic-resource-num&gt;&lt;access-date&gt;2023/07/21&lt;/access-date&gt;&lt;/record&gt;&lt;/Cite&gt;&lt;/EndNote&gt;</w:instrText>
      </w:r>
      <w:r w:rsidRPr="00EE3ED1">
        <w:rPr>
          <w:rFonts w:ascii="Times New Roman" w:eastAsia="Times New Roman" w:hAnsi="Times New Roman" w:cs="Times New Roman"/>
          <w:sz w:val="24"/>
          <w:szCs w:val="24"/>
        </w:rPr>
        <w:fldChar w:fldCharType="separate"/>
      </w:r>
      <w:r w:rsidR="00C4425F" w:rsidRPr="00C4425F">
        <w:rPr>
          <w:rFonts w:ascii="Times New Roman" w:eastAsia="Times New Roman" w:hAnsi="Times New Roman" w:cs="Times New Roman"/>
          <w:noProof/>
          <w:sz w:val="24"/>
          <w:szCs w:val="24"/>
          <w:vertAlign w:val="superscript"/>
        </w:rPr>
        <w:t>3</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but the average aggregates the essential features of these heatwaves</w:t>
      </w:r>
      <w:r w:rsidRPr="00EE3ED1">
        <w:rPr>
          <w:rFonts w:ascii="Times New Roman" w:eastAsia="Times New Roman" w:hAnsi="Times New Roman" w:cs="Times New Roman"/>
          <w:sz w:val="24"/>
          <w:szCs w:val="24"/>
        </w:rPr>
        <w:fldChar w:fldCharType="begin"/>
      </w:r>
      <w:r w:rsidR="00C4425F">
        <w:rPr>
          <w:rFonts w:ascii="Times New Roman" w:eastAsia="Times New Roman" w:hAnsi="Times New Roman" w:cs="Times New Roman"/>
          <w:sz w:val="24"/>
          <w:szCs w:val="24"/>
        </w:rPr>
        <w:instrText xml:space="preserve"> ADDIN EN.CITE &lt;EndNote&gt;&lt;Cite&gt;&lt;Author&gt;Xu&lt;/Author&gt;&lt;Year&gt;2018&lt;/Year&gt;&lt;RecNum&gt;1076&lt;/RecNum&gt;&lt;DisplayText&gt;&lt;style face="superscript"&gt;4&lt;/style&gt;&lt;/DisplayText&gt;&lt;record&gt;&lt;rec-number&gt;1076&lt;/rec-number&gt;&lt;foreign-keys&gt;&lt;key app="EN" db-id="sp9svpst6r0er5e9de950e9weestpdvrfds0" timestamp="1708938348"&gt;1076&lt;/key&gt;&lt;/foreign-keys&gt;&lt;ref-type name="Journal Article"&gt;17&lt;/ref-type&gt;&lt;contributors&gt;&lt;authors&gt;&lt;author&gt;Xu, Zhiwei&lt;/author&gt;&lt;author&gt;Cheng, Jian&lt;/author&gt;&lt;author&gt;Hu, Wenbiao&lt;/author&gt;&lt;author&gt;Tong, Shilu&lt;/author&gt;&lt;/authors&gt;&lt;/contributors&gt;&lt;titles&gt;&lt;title&gt;Heatwave and health events: A systematic evaluation of different temperature indicators, heatwave intensities and durations&lt;/title&gt;&lt;secondary-title&gt;Science of The Total Environment&lt;/secondary-title&gt;&lt;/titles&gt;&lt;periodical&gt;&lt;full-title&gt;Science of the Total Environment&lt;/full-title&gt;&lt;/periodical&gt;&lt;pages&gt;679-689&lt;/pages&gt;&lt;volume&gt;630&lt;/volume&gt;&lt;keywords&gt;&lt;keyword&gt;Heatwave duration&lt;/keyword&gt;&lt;keyword&gt;Heatwave intensity&lt;/keyword&gt;&lt;keyword&gt;Morbidity&lt;/keyword&gt;&lt;keyword&gt;Temperature indicator&lt;/keyword&gt;&lt;/keywords&gt;&lt;dates&gt;&lt;year&gt;2018&lt;/year&gt;&lt;pub-dates&gt;&lt;date&gt;2018/07/15/&lt;/date&gt;&lt;/pub-dates&gt;&lt;/dates&gt;&lt;isbn&gt;0048-9697&lt;/isbn&gt;&lt;urls&gt;&lt;related-urls&gt;&lt;url&gt;https://www.sciencedirect.com/science/article/pii/S0048969718306685&lt;/url&gt;&lt;/related-urls&gt;&lt;/urls&gt;&lt;electronic-resource-num&gt;https://doi.org/10.1016/j.scitotenv.2018.02.268&lt;/electronic-resource-num&gt;&lt;/record&gt;&lt;/Cite&gt;&lt;/EndNote&gt;</w:instrText>
      </w:r>
      <w:r w:rsidRPr="00EE3ED1">
        <w:rPr>
          <w:rFonts w:ascii="Times New Roman" w:eastAsia="Times New Roman" w:hAnsi="Times New Roman" w:cs="Times New Roman"/>
          <w:sz w:val="24"/>
          <w:szCs w:val="24"/>
        </w:rPr>
        <w:fldChar w:fldCharType="separate"/>
      </w:r>
      <w:r w:rsidR="00C4425F" w:rsidRPr="00C4425F">
        <w:rPr>
          <w:rFonts w:ascii="Times New Roman" w:eastAsia="Times New Roman" w:hAnsi="Times New Roman" w:cs="Times New Roman"/>
          <w:noProof/>
          <w:sz w:val="24"/>
          <w:szCs w:val="24"/>
          <w:vertAlign w:val="superscript"/>
        </w:rPr>
        <w:t>4</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The annual indicator is calculated first on each grid point, then averaged over the defined region to maximize the relevance of the indicator</w:t>
      </w:r>
      <w:r w:rsidRPr="00EE3ED1">
        <w:rPr>
          <w:rFonts w:ascii="Times New Roman" w:eastAsia="Times New Roman" w:hAnsi="Times New Roman" w:cs="Times New Roman"/>
          <w:sz w:val="24"/>
          <w:szCs w:val="24"/>
        </w:rPr>
        <w:fldChar w:fldCharType="begin">
          <w:fldData xml:space="preserve">PEVuZE5vdGU+PENpdGU+PEF1dGhvcj5QaGlsaXA8L0F1dGhvcj48WWVhcj4yMDIwPC9ZZWFyPjxS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</w:fldData>
        </w:fldChar>
      </w:r>
      <w:r w:rsidR="00C4425F">
        <w:rPr>
          <w:rFonts w:ascii="Times New Roman" w:eastAsia="Times New Roman" w:hAnsi="Times New Roman" w:cs="Times New Roman"/>
          <w:sz w:val="24"/>
          <w:szCs w:val="24"/>
        </w:rPr>
        <w:instrText xml:space="preserve"> ADDIN EN.CITE </w:instrText>
      </w:r>
      <w:r w:rsidR="00C4425F">
        <w:rPr>
          <w:rFonts w:ascii="Times New Roman" w:eastAsia="Times New Roman" w:hAnsi="Times New Roman" w:cs="Times New Roman"/>
          <w:sz w:val="24"/>
          <w:szCs w:val="24"/>
        </w:rPr>
        <w:fldChar w:fldCharType="begin">
          <w:fldData xml:space="preserve">PEVuZE5vdGU+PENpdGU+PEF1dGhvcj5QaGlsaXA8L0F1dGhvcj48WWVhcj4yMDIwPC9ZZWFyPjxS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</w:fldData>
        </w:fldChar>
      </w:r>
      <w:r w:rsidR="00C4425F">
        <w:rPr>
          <w:rFonts w:ascii="Times New Roman" w:eastAsia="Times New Roman" w:hAnsi="Times New Roman" w:cs="Times New Roman"/>
          <w:sz w:val="24"/>
          <w:szCs w:val="24"/>
        </w:rPr>
        <w:instrText xml:space="preserve"> ADDIN EN.CITE.DATA </w:instrText>
      </w:r>
      <w:r w:rsidR="00C4425F">
        <w:rPr>
          <w:rFonts w:ascii="Times New Roman" w:eastAsia="Times New Roman" w:hAnsi="Times New Roman" w:cs="Times New Roman"/>
          <w:sz w:val="24"/>
          <w:szCs w:val="24"/>
        </w:rPr>
      </w:r>
      <w:r w:rsidR="00C4425F">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r>
      <w:r w:rsidRPr="00EE3ED1">
        <w:rPr>
          <w:rFonts w:ascii="Times New Roman" w:eastAsia="Times New Roman" w:hAnsi="Times New Roman" w:cs="Times New Roman"/>
          <w:sz w:val="24"/>
          <w:szCs w:val="24"/>
        </w:rPr>
        <w:fldChar w:fldCharType="separate"/>
      </w:r>
      <w:r w:rsidR="00C4425F" w:rsidRPr="00C4425F">
        <w:rPr>
          <w:rFonts w:ascii="Times New Roman" w:eastAsia="Times New Roman" w:hAnsi="Times New Roman" w:cs="Times New Roman"/>
          <w:noProof/>
          <w:sz w:val="24"/>
          <w:szCs w:val="24"/>
          <w:vertAlign w:val="superscript"/>
        </w:rPr>
        <w:t>5,6</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w:t>
      </w:r>
    </w:p>
    <w:p w14:paraId="547414C3" w14:textId="77777777" w:rsidR="00BB4B0C" w:rsidRPr="00EE3ED1" w:rsidRDefault="00BB4B0C" w:rsidP="00BB4B0C">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Besides, some events were reported without the starting and/or ending day(s). We observe that heatwaves reporting both days and lasting less than a month last on average 8 days. Therefore, we use as an indicator for the events with missing days the maximum of the 8 days running average over the reported month. In the case that several months were reported with missing starting/ending days, we lengthen the duration of the running average by 1 month for each supplementary month reported.</w:t>
      </w:r>
    </w:p>
    <w:p w14:paraId="3DADC3E8" w14:textId="77777777" w:rsidR="00BB4B0C" w:rsidRDefault="00BB4B0C"/>
    <w:p w14:paraId="70490B0B" w14:textId="77777777" w:rsidR="00C4425F" w:rsidRPr="00EE3ED1" w:rsidRDefault="00C4425F" w:rsidP="00C4425F">
      <w:pPr>
        <w:jc w:val="both"/>
        <w:rPr>
          <w:rFonts w:ascii="Times New Roman" w:hAnsi="Times New Roman" w:cs="Times New Roman"/>
          <w:sz w:val="32"/>
          <w:szCs w:val="32"/>
        </w:rPr>
      </w:pPr>
      <w:r w:rsidRPr="00EE3ED1">
        <w:rPr>
          <w:rFonts w:ascii="Times New Roman" w:hAnsi="Times New Roman" w:cs="Times New Roman"/>
          <w:sz w:val="32"/>
          <w:szCs w:val="32"/>
        </w:rPr>
        <w:t>Expressions for the conditional distributions</w:t>
      </w:r>
    </w:p>
    <w:p w14:paraId="3D39A1FA" w14:textId="6DD993CE" w:rsidR="00C4425F" w:rsidRPr="00EE3ED1" w:rsidRDefault="00C4425F" w:rsidP="00C4425F">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E</w:t>
      </w:r>
      <w:r>
        <w:rPr>
          <w:rFonts w:ascii="Times New Roman" w:eastAsia="Times New Roman" w:hAnsi="Times New Roman" w:cs="Times New Roman"/>
          <w:sz w:val="24"/>
          <w:szCs w:val="24"/>
        </w:rPr>
        <w:t>xtreme e</w:t>
      </w:r>
      <w:r w:rsidRPr="00EE3ED1">
        <w:rPr>
          <w:rFonts w:ascii="Times New Roman" w:eastAsia="Times New Roman" w:hAnsi="Times New Roman" w:cs="Times New Roman"/>
          <w:sz w:val="24"/>
          <w:szCs w:val="24"/>
        </w:rPr>
        <w:t>vent attribution may use different distributions</w:t>
      </w:r>
      <w:r w:rsidRPr="00EE3ED1">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&lt;EndNote&gt;&lt;Cite&gt;&lt;Author&gt;Philip&lt;/Author&gt;&lt;Year&gt;2020&lt;/Year&gt;&lt;RecNum&gt;1043&lt;/RecNum&gt;&lt;DisplayText&gt;&lt;style face="superscript"&gt;5&lt;/style&gt;&lt;/DisplayText&gt;&lt;record&gt;&lt;rec-number&gt;1043&lt;/rec-number&gt;&lt;foreign-keys&gt;&lt;key app="EN" db-id="sp9svpst6r0er5e9de950e9weestpdvrfds0" timestamp="1704817327"&gt;1043&lt;/key&gt;&lt;/foreign-keys&gt;&lt;ref-type name="Journal Article"&gt;17&lt;/ref-type&gt;&lt;contributors&gt;&lt;authors&gt;&lt;author&gt;Philip, S.&lt;/author&gt;&lt;author&gt;Kew, S.&lt;/author&gt;&lt;author&gt;van Oldenborgh, G. J.&lt;/author&gt;&lt;author&gt;Otto, F.&lt;/author&gt;&lt;author&gt;Vautard, R.&lt;/author&gt;&lt;author&gt;van der Wiel, K.&lt;/author&gt;&lt;author&gt;King, A.&lt;/author&gt;&lt;author&gt;Lott, F.&lt;/author&gt;&lt;author&gt;Arrighi, J.&lt;/author&gt;&lt;author&gt;Singh, R.&lt;/author&gt;&lt;author&gt;van Aalst, M.&lt;/author&gt;&lt;/authors&gt;&lt;/contributors&gt;&lt;titles&gt;&lt;title&gt;A protocol for probabilistic extreme event attribution analyses&lt;/title&gt;&lt;secondary-title&gt;Adv. Stat. Clim. Meteorol. Oceanogr.&lt;/secondary-title&gt;&lt;/titles&gt;&lt;periodical&gt;&lt;full-title&gt;Adv. Stat. Clim. Meteorol. Oceanogr.&lt;/full-title&gt;&lt;/periodical&gt;&lt;pages&gt;177-203&lt;/pages&gt;&lt;volume&gt;6&lt;/volume&gt;&lt;number&gt;2&lt;/number&gt;&lt;dates&gt;&lt;year&gt;2020&lt;/year&gt;&lt;/dates&gt;&lt;publisher&gt;Copernicus Publications&lt;/publisher&gt;&lt;isbn&gt;2364-3587&lt;/isbn&gt;&lt;urls&gt;&lt;related-urls&gt;&lt;url&gt;https://ascmo.copernicus.org/articles/6/177/2020/&lt;/url&gt;&lt;/related-urls&gt;&lt;/urls&gt;&lt;electronic-resource-num&gt;10.5194/ascmo-6-177-2020&lt;/electronic-resource-num&gt;&lt;/record&gt;&lt;/Cite&gt;&lt;/EndNote&gt;</w:instrText>
      </w:r>
      <w:r w:rsidRPr="00EE3ED1">
        <w:rPr>
          <w:rFonts w:ascii="Times New Roman" w:eastAsia="Times New Roman" w:hAnsi="Times New Roman" w:cs="Times New Roman"/>
          <w:sz w:val="24"/>
          <w:szCs w:val="24"/>
        </w:rPr>
        <w:fldChar w:fldCharType="separate"/>
      </w:r>
      <w:r w:rsidRPr="00C4425F">
        <w:rPr>
          <w:rFonts w:ascii="Times New Roman" w:eastAsia="Times New Roman" w:hAnsi="Times New Roman" w:cs="Times New Roman"/>
          <w:noProof/>
          <w:sz w:val="24"/>
          <w:szCs w:val="24"/>
          <w:vertAlign w:val="superscript"/>
        </w:rPr>
        <w:t>5</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but also different expressions for its parameters</w:t>
      </w:r>
      <w:r w:rsidRPr="00EE3ED1">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&lt;EndNote&gt;&lt;Cite&gt;&lt;Author&gt;Robin&lt;/Author&gt;&lt;Year&gt;2020&lt;/Year&gt;&lt;RecNum&gt;1065&lt;/RecNum&gt;&lt;DisplayText&gt;&lt;style face="superscript"&gt;7&lt;/style&gt;&lt;/DisplayText&gt;&lt;record&gt;&lt;rec-number&gt;1065&lt;/rec-number&gt;&lt;foreign-keys&gt;&lt;key app="EN" db-id="sp9svpst6r0er5e9de950e9weestpdvrfds0" timestamp="1708884014"&gt;1065&lt;/key&gt;&lt;/foreign-keys&gt;&lt;ref-type name="Journal Article"&gt;17&lt;/ref-type&gt;&lt;contributors&gt;&lt;authors&gt;&lt;author&gt;Robin, Y.&lt;/author&gt;&lt;author&gt;Ribes, A.&lt;/author&gt;&lt;/authors&gt;&lt;/contributors&gt;&lt;titles&gt;&lt;title&gt;Nonstationary extreme value analysis for event attribution combining climate models and observations&lt;/title&gt;&lt;secondary-title&gt;Adv. Stat. Clim. Meteorol. Oceanogr.&lt;/secondary-title&gt;&lt;/titles&gt;&lt;periodical&gt;&lt;full-title&gt;Adv. Stat. Clim. Meteorol. Oceanogr.&lt;/full-title&gt;&lt;/periodical&gt;&lt;pages&gt;205-221&lt;/pages&gt;&lt;volume&gt;6&lt;/volume&gt;&lt;number&gt;2&lt;/number&gt;&lt;dates&gt;&lt;year&gt;2020&lt;/year&gt;&lt;/dates&gt;&lt;publisher&gt;Copernicus Publications&lt;/publisher&gt;&lt;isbn&gt;2364-3587&lt;/isbn&gt;&lt;urls&gt;&lt;related-urls&gt;&lt;url&gt;https://ascmo.copernicus.org/articles/6/205/2020/&lt;/url&gt;&lt;/related-urls&gt;&lt;/urls&gt;&lt;electronic-resource-num&gt;10.5194/ascmo-6-205-2020&lt;/electronic-resource-num&gt;&lt;/record&gt;&lt;/Cite&gt;&lt;/EndNote&gt;</w:instrText>
      </w:r>
      <w:r w:rsidRPr="00EE3ED1">
        <w:rPr>
          <w:rFonts w:ascii="Times New Roman" w:eastAsia="Times New Roman" w:hAnsi="Times New Roman" w:cs="Times New Roman"/>
          <w:sz w:val="24"/>
          <w:szCs w:val="24"/>
        </w:rPr>
        <w:fldChar w:fldCharType="separate"/>
      </w:r>
      <w:r w:rsidRPr="00C4425F">
        <w:rPr>
          <w:rFonts w:ascii="Times New Roman" w:eastAsia="Times New Roman" w:hAnsi="Times New Roman" w:cs="Times New Roman"/>
          <w:noProof/>
          <w:sz w:val="24"/>
          <w:szCs w:val="24"/>
          <w:vertAlign w:val="superscript"/>
        </w:rPr>
        <w:t>7</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Thus, we search using ERA5 data</w:t>
      </w:r>
      <w:r>
        <w:rPr>
          <w:rFonts w:ascii="Times New Roman" w:eastAsia="Times New Roman" w:hAnsi="Times New Roman" w:cs="Times New Roman"/>
          <w:sz w:val="24"/>
          <w:szCs w:val="24"/>
        </w:rPr>
        <w:fldChar w:fldCharType="begin">
          <w:fldData xml:space="preserve">PEVuZE5vdGU+PENpdGU+PEF1dGhvcj5IZXJzYmFjaDwvQXV0aG9yPjxZZWFyPjIwMjA8L1llYXI+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</w:fldData>
        </w:fldChar>
      </w:r>
      <w:r>
        <w:rPr>
          <w:rFonts w:ascii="Times New Roman" w:eastAsia="Times New Roman" w:hAnsi="Times New Roman" w:cs="Times New Roman"/>
          <w:sz w:val="24"/>
          <w:szCs w:val="24"/>
        </w:rPr>
        <w:instrText xml:space="preserve"> ADDIN EN.CITE </w:instrText>
      </w:r>
      <w:r>
        <w:rPr>
          <w:rFonts w:ascii="Times New Roman" w:eastAsia="Times New Roman" w:hAnsi="Times New Roman" w:cs="Times New Roman"/>
          <w:sz w:val="24"/>
          <w:szCs w:val="24"/>
        </w:rPr>
        <w:fldChar w:fldCharType="begin">
          <w:fldData xml:space="preserve">PEVuZE5vdGU+PENpdGU+PEF1dGhvcj5IZXJzYmFjaDwvQXV0aG9yPjxZZWFyPjIwMjA8L1llYXI+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</w:fldData>
        </w:fldChar>
      </w:r>
      <w:r>
        <w:rPr>
          <w:rFonts w:ascii="Times New Roman" w:eastAsia="Times New Roman" w:hAnsi="Times New Roman" w:cs="Times New Roman"/>
          <w:sz w:val="24"/>
          <w:szCs w:val="24"/>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C4425F">
        <w:rPr>
          <w:rFonts w:ascii="Times New Roman" w:eastAsia="Times New Roman" w:hAnsi="Times New Roman" w:cs="Times New Roman"/>
          <w:noProof/>
          <w:sz w:val="24"/>
          <w:szCs w:val="24"/>
          <w:vertAlign w:val="superscript"/>
        </w:rPr>
        <w:t>8</w:t>
      </w:r>
      <w:r>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xml:space="preserve"> for the best trade-off for accuracy and simplicity.</w:t>
      </w:r>
    </w:p>
    <w:p w14:paraId="6707CCC2" w14:textId="5B35A321" w:rsidR="00C4425F" w:rsidRPr="00EE3ED1" w:rsidRDefault="00C4425F" w:rsidP="00C4425F">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 xml:space="preserve">We identify as best solution the Generalized Extreme Value (GEV) distributions with a linear evolution of its location as outlined in equation (1). The average temperature over the period and region of the event is written as </w:t>
      </w:r>
      <m:oMath>
        <m:r>
          <w:rPr>
            <w:rFonts w:ascii="Cambria Math" w:eastAsia="Times New Roman" w:hAnsi="Cambria Math" w:cs="Times New Roman"/>
            <w:sz w:val="24"/>
            <w:szCs w:val="24"/>
          </w:rPr>
          <m:t>T</m:t>
        </m:r>
      </m:oMath>
      <w:r w:rsidRPr="00EE3ED1">
        <w:rPr>
          <w:rFonts w:ascii="Times New Roman" w:eastAsia="Times New Roman" w:hAnsi="Times New Roman" w:cs="Times New Roman"/>
          <w:sz w:val="24"/>
          <w:szCs w:val="24"/>
        </w:rPr>
        <w:t xml:space="preserve">, and thus follows a GEV distribution of location </w:t>
      </w:r>
      <m:oMath>
        <m:r>
          <w:rPr>
            <w:rFonts w:ascii="Cambria Math" w:eastAsia="Times New Roman" w:hAnsi="Cambria Math" w:cs="Times New Roman"/>
            <w:sz w:val="24"/>
            <w:szCs w:val="24"/>
          </w:rPr>
          <m:t>μ</m:t>
        </m:r>
      </m:oMath>
      <w:r w:rsidRPr="00EE3ED1">
        <w:rPr>
          <w:rFonts w:ascii="Times New Roman" w:eastAsia="Times New Roman" w:hAnsi="Times New Roman" w:cs="Times New Roman"/>
          <w:sz w:val="24"/>
          <w:szCs w:val="24"/>
        </w:rPr>
        <w:t xml:space="preserve">, scale </w:t>
      </w:r>
      <m:oMath>
        <m:r>
          <w:rPr>
            <w:rFonts w:ascii="Cambria Math" w:eastAsia="Times New Roman" w:hAnsi="Cambria Math" w:cs="Times New Roman"/>
            <w:sz w:val="24"/>
            <w:szCs w:val="24"/>
          </w:rPr>
          <m:t>σ</m:t>
        </m:r>
      </m:oMath>
      <w:r w:rsidRPr="00EE3ED1">
        <w:rPr>
          <w:rFonts w:ascii="Times New Roman" w:eastAsia="Times New Roman" w:hAnsi="Times New Roman" w:cs="Times New Roman"/>
          <w:sz w:val="24"/>
          <w:szCs w:val="24"/>
        </w:rPr>
        <w:t xml:space="preserve"> and shape </w:t>
      </w:r>
      <m:oMath>
        <m:r>
          <w:rPr>
            <w:rFonts w:ascii="Cambria Math" w:eastAsia="Times New Roman" w:hAnsi="Cambria Math" w:cs="Times New Roman"/>
            <w:sz w:val="24"/>
            <w:szCs w:val="24"/>
          </w:rPr>
          <m:t>ξ</m:t>
        </m:r>
      </m:oMath>
      <w:r w:rsidRPr="00EE3ED1">
        <w:rPr>
          <w:rFonts w:ascii="Times New Roman" w:eastAsia="Times New Roman" w:hAnsi="Times New Roman" w:cs="Times New Roman"/>
          <w:sz w:val="24"/>
          <w:szCs w:val="24"/>
        </w:rPr>
        <w:t xml:space="preserve">, while the location varies with the </w:t>
      </w:r>
      <w:r>
        <w:rPr>
          <w:rFonts w:ascii="Times New Roman" w:eastAsia="Times New Roman" w:hAnsi="Times New Roman" w:cs="Times New Roman"/>
          <w:sz w:val="24"/>
          <w:szCs w:val="24"/>
        </w:rPr>
        <w:t>change in</w:t>
      </w:r>
      <w:r w:rsidRPr="00EE3ED1">
        <w:rPr>
          <w:rFonts w:ascii="Times New Roman" w:eastAsia="Times New Roman" w:hAnsi="Times New Roman" w:cs="Times New Roman"/>
          <w:sz w:val="24"/>
          <w:szCs w:val="24"/>
        </w:rPr>
        <w:t xml:space="preserve"> global mean temperature smoothed over the 3 former years (GMT).</w:t>
      </w:r>
    </w:p>
    <w:p w14:paraId="31471F9F" w14:textId="77777777" w:rsidR="00C4425F" w:rsidRPr="00EE3ED1" w:rsidRDefault="00000000" w:rsidP="00C4425F">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r>
                <w:rPr>
                  <w:rFonts w:ascii="Cambria Math" w:eastAsia="Times New Roman" w:hAnsi="Cambria Math" w:cs="Times New Roman"/>
                  <w:sz w:val="24"/>
                  <w:szCs w:val="24"/>
                </w:rPr>
                <m:t>T~GEV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μ=</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GMT, σ=</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 ξ=</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ξ</m:t>
                      </m:r>
                    </m:e>
                    <m:sub>
                      <m:r>
                        <w:rPr>
                          <w:rFonts w:ascii="Cambria Math" w:eastAsia="Times New Roman" w:hAnsi="Cambria Math" w:cs="Times New Roman"/>
                          <w:sz w:val="24"/>
                          <w:szCs w:val="24"/>
                        </w:rPr>
                        <m:t>0</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e>
          </m:eqArr>
        </m:oMath>
      </m:oMathPara>
    </w:p>
    <w:p w14:paraId="1094D4E1" w14:textId="77777777" w:rsidR="00C4425F" w:rsidRPr="00EE3ED1" w:rsidRDefault="00C4425F" w:rsidP="00C4425F">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The first step in the exploration was to test the four following distributions. For each heatwave, the performance of the conditional distribution is assessed through a quantile-quantile plot. For the reasons listed below, only the GEV is used for the results presented in this paper.</w:t>
      </w:r>
    </w:p>
    <w:p w14:paraId="38B78578" w14:textId="68ABE8F6" w:rsidR="00C4425F" w:rsidRPr="00EE3ED1" w:rsidRDefault="00C4425F" w:rsidP="00C4425F">
      <w:pPr>
        <w:pStyle w:val="ListParagraph"/>
        <w:numPr>
          <w:ilvl w:val="0"/>
          <w:numId w:val="2"/>
        </w:num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 xml:space="preserve">GEV: this distribution is often used in attribution analysis </w:t>
      </w:r>
      <w:r w:rsidRPr="00EE3ED1">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&lt;EndNote&gt;&lt;Cite&gt;&lt;Author&gt;Philip&lt;/Author&gt;&lt;Year&gt;2020&lt;/Year&gt;&lt;RecNum&gt;1043&lt;/RecNum&gt;&lt;DisplayText&gt;&lt;style face="superscript"&gt;5&lt;/style&gt;&lt;/DisplayText&gt;&lt;record&gt;&lt;rec-number&gt;1043&lt;/rec-number&gt;&lt;foreign-keys&gt;&lt;key app="EN" db-id="sp9svpst6r0er5e9de950e9weestpdvrfds0" timestamp="1704817327"&gt;1043&lt;/key&gt;&lt;/foreign-keys&gt;&lt;ref-type name="Journal Article"&gt;17&lt;/ref-type&gt;&lt;contributors&gt;&lt;authors&gt;&lt;author&gt;Philip, S.&lt;/author&gt;&lt;author&gt;Kew, S.&lt;/author&gt;&lt;author&gt;van Oldenborgh, G. J.&lt;/author&gt;&lt;author&gt;Otto, F.&lt;/author&gt;&lt;author&gt;Vautard, R.&lt;/author&gt;&lt;author&gt;van der Wiel, K.&lt;/author&gt;&lt;author&gt;King, A.&lt;/author&gt;&lt;author&gt;Lott, F.&lt;/author&gt;&lt;author&gt;Arrighi, J.&lt;/author&gt;&lt;author&gt;Singh, R.&lt;/author&gt;&lt;author&gt;van Aalst, M.&lt;/author&gt;&lt;/authors&gt;&lt;/contributors&gt;&lt;titles&gt;&lt;title&gt;A protocol for probabilistic extreme event attribution analyses&lt;/title&gt;&lt;secondary-title&gt;Adv. Stat. Clim. Meteorol. Oceanogr.&lt;/secondary-title&gt;&lt;/titles&gt;&lt;periodical&gt;&lt;full-title&gt;Adv. Stat. Clim. Meteorol. Oceanogr.&lt;/full-title&gt;&lt;/periodical&gt;&lt;pages&gt;177-203&lt;/pages&gt;&lt;volume&gt;6&lt;/volume&gt;&lt;number&gt;2&lt;/number&gt;&lt;dates&gt;&lt;year&gt;2020&lt;/year&gt;&lt;/dates&gt;&lt;publisher&gt;Copernicus Publications&lt;/publisher&gt;&lt;isbn&gt;2364-3587&lt;/isbn&gt;&lt;urls&gt;&lt;related-urls&gt;&lt;url&gt;https://ascmo.copernicus.org/articles/6/177/2020/&lt;/url&gt;&lt;/related-urls&gt;&lt;/urls&gt;&lt;electronic-resource-num&gt;10.5194/ascmo-6-177-2020&lt;/electronic-resource-num&gt;&lt;/record&gt;&lt;/Cite&gt;&lt;/EndNote&gt;</w:instrText>
      </w:r>
      <w:r w:rsidRPr="00EE3ED1">
        <w:rPr>
          <w:rFonts w:ascii="Times New Roman" w:eastAsia="Times New Roman" w:hAnsi="Times New Roman" w:cs="Times New Roman"/>
          <w:sz w:val="24"/>
          <w:szCs w:val="24"/>
        </w:rPr>
        <w:fldChar w:fldCharType="separate"/>
      </w:r>
      <w:r w:rsidRPr="00C4425F">
        <w:rPr>
          <w:rFonts w:ascii="Times New Roman" w:eastAsia="Times New Roman" w:hAnsi="Times New Roman" w:cs="Times New Roman"/>
          <w:noProof/>
          <w:sz w:val="24"/>
          <w:szCs w:val="24"/>
          <w:vertAlign w:val="superscript"/>
        </w:rPr>
        <w:t>5</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xml:space="preserve">, because it characterizes block-extrema, and we observe good performances </w:t>
      </w:r>
      <w:r w:rsidRPr="00EE3ED1">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&lt;EndNote&gt;&lt;Cite&gt;&lt;Author&gt;Coles&lt;/Author&gt;&lt;Year&gt;2001&lt;/Year&gt;&lt;RecNum&gt;681&lt;/RecNum&gt;&lt;DisplayText&gt;&lt;style face="superscript"&gt;9&lt;/style&gt;&lt;/DisplayText&gt;&lt;record&gt;&lt;rec-number&gt;681&lt;/rec-number&gt;&lt;foreign-keys&gt;&lt;key app="EN" db-id="sp9svpst6r0er5e9de950e9weestpdvrfds0" timestamp="1636105366"&gt;681&lt;/key&gt;&lt;/foreign-keys&gt;&lt;ref-type name="Book"&gt;6&lt;/ref-type&gt;&lt;contributors&gt;&lt;authors&gt;&lt;author&gt;Coles, Stuart&lt;/author&gt;&lt;/authors&gt;&lt;/contributors&gt;&lt;titles&gt;&lt;title&gt;An introduction to statistical modeling of extreme values&lt;/title&gt;&lt;/titles&gt;&lt;dates&gt;&lt;year&gt;2001&lt;/year&gt;&lt;/dates&gt;&lt;pub-location&gt;London; New York&lt;/pub-location&gt;&lt;publisher&gt;Springer&lt;/publisher&gt;&lt;isbn&gt;1852334592 9781852334598 1849968748 9781849968744&lt;/isbn&gt;&lt;urls&gt;&lt;/urls&gt;&lt;electronic-resource-num&gt;https://doi.org/10.1007/978-1-4471-3675-0&lt;/electronic-resource-num&gt;&lt;remote-database-name&gt;/z-wcorg/&lt;/remote-database-name&gt;&lt;remote-database-provider&gt;http://worldcat.org&lt;/remote-database-provider&gt;&lt;language&gt;English&lt;/language&gt;&lt;/record&gt;&lt;/Cite&gt;&lt;/EndNote&gt;</w:instrText>
      </w:r>
      <w:r w:rsidRPr="00EE3ED1">
        <w:rPr>
          <w:rFonts w:ascii="Times New Roman" w:eastAsia="Times New Roman" w:hAnsi="Times New Roman" w:cs="Times New Roman"/>
          <w:sz w:val="24"/>
          <w:szCs w:val="24"/>
        </w:rPr>
        <w:fldChar w:fldCharType="separate"/>
      </w:r>
      <w:r w:rsidRPr="00C4425F">
        <w:rPr>
          <w:rFonts w:ascii="Times New Roman" w:eastAsia="Times New Roman" w:hAnsi="Times New Roman" w:cs="Times New Roman"/>
          <w:noProof/>
          <w:sz w:val="24"/>
          <w:szCs w:val="24"/>
          <w:vertAlign w:val="superscript"/>
        </w:rPr>
        <w:t>9</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w:t>
      </w:r>
    </w:p>
    <w:p w14:paraId="73881C3D" w14:textId="4DBE3B05" w:rsidR="00C4425F" w:rsidRPr="00EE3ED1" w:rsidRDefault="00C4425F" w:rsidP="00C4425F">
      <w:pPr>
        <w:pStyle w:val="ListParagraph"/>
        <w:numPr>
          <w:ilvl w:val="0"/>
          <w:numId w:val="2"/>
        </w:num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 xml:space="preserve">Gaussian: this distribution is sometimes used for attribution </w:t>
      </w:r>
      <w:r w:rsidRPr="00EE3ED1">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&lt;EndNote&gt;&lt;Cite&gt;&lt;Author&gt;Philip&lt;/Author&gt;&lt;Year&gt;2020&lt;/Year&gt;&lt;RecNum&gt;1043&lt;/RecNum&gt;&lt;DisplayText&gt;&lt;style face="superscript"&gt;5&lt;/style&gt;&lt;/DisplayText&gt;&lt;record&gt;&lt;rec-number&gt;1043&lt;/rec-number&gt;&lt;foreign-keys&gt;&lt;key app="EN" db-id="sp9svpst6r0er5e9de950e9weestpdvrfds0" timestamp="1704817327"&gt;1043&lt;/key&gt;&lt;/foreign-keys&gt;&lt;ref-type name="Journal Article"&gt;17&lt;/ref-type&gt;&lt;contributors&gt;&lt;authors&gt;&lt;author&gt;Philip, S.&lt;/author&gt;&lt;author&gt;Kew, S.&lt;/author&gt;&lt;author&gt;van Oldenborgh, G. J.&lt;/author&gt;&lt;author&gt;Otto, F.&lt;/author&gt;&lt;author&gt;Vautard, R.&lt;/author&gt;&lt;author&gt;van der Wiel, K.&lt;/author&gt;&lt;author&gt;King, A.&lt;/author&gt;&lt;author&gt;Lott, F.&lt;/author&gt;&lt;author&gt;Arrighi, J.&lt;/author&gt;&lt;author&gt;Singh, R.&lt;/author&gt;&lt;author&gt;van Aalst, M.&lt;/author&gt;&lt;/authors&gt;&lt;/contributors&gt;&lt;titles&gt;&lt;title&gt;A protocol for probabilistic extreme event attribution analyses&lt;/title&gt;&lt;secondary-title&gt;Adv. Stat. Clim. Meteorol. Oceanogr.&lt;/secondary-title&gt;&lt;/titles&gt;&lt;periodical&gt;&lt;full-title&gt;Adv. Stat. Clim. Meteorol. Oceanogr.&lt;/full-title&gt;&lt;/periodical&gt;&lt;pages&gt;177-203&lt;/pages&gt;&lt;volume&gt;6&lt;/volume&gt;&lt;number&gt;2&lt;/number&gt;&lt;dates&gt;&lt;year&gt;2020&lt;/year&gt;&lt;/dates&gt;&lt;publisher&gt;Copernicus Publications&lt;/publisher&gt;&lt;isbn&gt;2364-3587&lt;/isbn&gt;&lt;urls&gt;&lt;related-urls&gt;&lt;url&gt;https://ascmo.copernicus.org/articles/6/177/2020/&lt;/url&gt;&lt;/related-urls&gt;&lt;/urls&gt;&lt;electronic-resource-num&gt;10.5194/ascmo-6-177-2020&lt;/electronic-resource-num&gt;&lt;/record&gt;&lt;/Cite&gt;&lt;/EndNote&gt;</w:instrText>
      </w:r>
      <w:r w:rsidRPr="00EE3ED1">
        <w:rPr>
          <w:rFonts w:ascii="Times New Roman" w:eastAsia="Times New Roman" w:hAnsi="Times New Roman" w:cs="Times New Roman"/>
          <w:sz w:val="24"/>
          <w:szCs w:val="24"/>
        </w:rPr>
        <w:fldChar w:fldCharType="separate"/>
      </w:r>
      <w:r w:rsidRPr="00C4425F">
        <w:rPr>
          <w:rFonts w:ascii="Times New Roman" w:eastAsia="Times New Roman" w:hAnsi="Times New Roman" w:cs="Times New Roman"/>
          <w:noProof/>
          <w:sz w:val="24"/>
          <w:szCs w:val="24"/>
          <w:vertAlign w:val="superscript"/>
        </w:rPr>
        <w:t>5</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although it is more adapted for averages over long periods. Though the quantile-quantile plots, we observe that it did not correctly reproduce the tails of the distribution, thus discarded this distribution.</w:t>
      </w:r>
    </w:p>
    <w:p w14:paraId="47B05396" w14:textId="77777777" w:rsidR="00C4425F" w:rsidRPr="00EE3ED1" w:rsidRDefault="00C4425F" w:rsidP="00C4425F">
      <w:pPr>
        <w:pStyle w:val="ListParagraph"/>
        <w:numPr>
          <w:ilvl w:val="0"/>
          <w:numId w:val="2"/>
        </w:num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Skew normal: this distribution may have been appropriate, but we observe lower stability of the fits compared to the GEV. That is why we discarded this distribution to accelerate the training.</w:t>
      </w:r>
    </w:p>
    <w:p w14:paraId="52836C0C" w14:textId="12B7CF15" w:rsidR="00C4425F" w:rsidRPr="00EE3ED1" w:rsidRDefault="00C4425F" w:rsidP="00C4425F">
      <w:pPr>
        <w:pStyle w:val="ListParagraph"/>
        <w:numPr>
          <w:ilvl w:val="0"/>
          <w:numId w:val="2"/>
        </w:num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 xml:space="preserve">General Pareto Distribution: this distribution is appropriate to describe exceedances over thresholds </w:t>
      </w:r>
      <w:r w:rsidRPr="00EE3ED1">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&lt;EndNote&gt;&lt;Cite&gt;&lt;Author&gt;Philip&lt;/Author&gt;&lt;Year&gt;2020&lt;/Year&gt;&lt;RecNum&gt;1043&lt;/RecNum&gt;&lt;DisplayText&gt;&lt;style face="superscript"&gt;5&lt;/style&gt;&lt;/DisplayText&gt;&lt;record&gt;&lt;rec-number&gt;1043&lt;/rec-number&gt;&lt;foreign-keys&gt;&lt;key app="EN" db-id="sp9svpst6r0er5e9de950e9weestpdvrfds0" timestamp="1704817327"&gt;1043&lt;/key&gt;&lt;/foreign-keys&gt;&lt;ref-type name="Journal Article"&gt;17&lt;/ref-type&gt;&lt;contributors&gt;&lt;authors&gt;&lt;author&gt;Philip, S.&lt;/author&gt;&lt;author&gt;Kew, S.&lt;/author&gt;&lt;author&gt;van Oldenborgh, G. J.&lt;/author&gt;&lt;author&gt;Otto, F.&lt;/author&gt;&lt;author&gt;Vautard, R.&lt;/author&gt;&lt;author&gt;van der Wiel, K.&lt;/author&gt;&lt;author&gt;King, A.&lt;/author&gt;&lt;author&gt;Lott, F.&lt;/author&gt;&lt;author&gt;Arrighi, J.&lt;/author&gt;&lt;author&gt;Singh, R.&lt;/author&gt;&lt;author&gt;van Aalst, M.&lt;/author&gt;&lt;/authors&gt;&lt;/contributors&gt;&lt;titles&gt;&lt;title&gt;A protocol for probabilistic extreme event attribution analyses&lt;/title&gt;&lt;secondary-title&gt;Adv. Stat. Clim. Meteorol. Oceanogr.&lt;/secondary-title&gt;&lt;/titles&gt;&lt;periodical&gt;&lt;full-title&gt;Adv. Stat. Clim. Meteorol. Oceanogr.&lt;/full-title&gt;&lt;/periodical&gt;&lt;pages&gt;177-203&lt;/pages&gt;&lt;volume&gt;6&lt;/volume&gt;&lt;number&gt;2&lt;/number&gt;&lt;dates&gt;&lt;year&gt;2020&lt;/year&gt;&lt;/dates&gt;&lt;publisher&gt;Copernicus Publications&lt;/publisher&gt;&lt;isbn&gt;2364-3587&lt;/isbn&gt;&lt;urls&gt;&lt;related-urls&gt;&lt;url&gt;https://ascmo.copernicus.org/articles/6/177/2020/&lt;/url&gt;&lt;/related-urls&gt;&lt;/urls&gt;&lt;electronic-resource-num&gt;10.5194/ascmo-6-177-2020&lt;/electronic-resource-num&gt;&lt;/record&gt;&lt;/Cite&gt;&lt;/EndNote&gt;</w:instrText>
      </w:r>
      <w:r w:rsidRPr="00EE3ED1">
        <w:rPr>
          <w:rFonts w:ascii="Times New Roman" w:eastAsia="Times New Roman" w:hAnsi="Times New Roman" w:cs="Times New Roman"/>
          <w:sz w:val="24"/>
          <w:szCs w:val="24"/>
        </w:rPr>
        <w:fldChar w:fldCharType="separate"/>
      </w:r>
      <w:r w:rsidRPr="00C4425F">
        <w:rPr>
          <w:rFonts w:ascii="Times New Roman" w:eastAsia="Times New Roman" w:hAnsi="Times New Roman" w:cs="Times New Roman"/>
          <w:noProof/>
          <w:sz w:val="24"/>
          <w:szCs w:val="24"/>
          <w:vertAlign w:val="superscript"/>
        </w:rPr>
        <w:t>5</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and we observed poor performances in fitting the heatwaves.</w:t>
      </w:r>
    </w:p>
    <w:p w14:paraId="087AF657" w14:textId="16D4D7F0" w:rsidR="00C4425F" w:rsidRDefault="00C4425F" w:rsidP="00C4425F">
      <w:pPr>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lastRenderedPageBreak/>
        <w:t>The second step in this exploration was to test different expressions for the location, the scale, and the shape parameters, all using the GMT as covariate: constant, linear, quadratic, or polynomial function of the 2</w:t>
      </w:r>
      <w:r w:rsidRPr="00EE3ED1">
        <w:rPr>
          <w:rFonts w:ascii="Times New Roman" w:eastAsia="Times New Roman" w:hAnsi="Times New Roman" w:cs="Times New Roman"/>
          <w:sz w:val="24"/>
          <w:szCs w:val="24"/>
          <w:vertAlign w:val="superscript"/>
        </w:rPr>
        <w:t>nd</w:t>
      </w:r>
      <w:r w:rsidRPr="00EE3ED1">
        <w:rPr>
          <w:rFonts w:ascii="Times New Roman" w:eastAsia="Times New Roman" w:hAnsi="Times New Roman" w:cs="Times New Roman"/>
          <w:sz w:val="24"/>
          <w:szCs w:val="24"/>
        </w:rPr>
        <w:t xml:space="preserve"> order. The Bayesian Information Criteria (BIC) was used to assess the configuration that maximizes performance while avoiding over-fitting. Heatwaves are often attributed using GEVs with linear evolution of the location. We test this expression by assessing the gain in performance through the negative log likelihood (NLL), both from a stationary distribution to the usual expression, and from a stationary distribution to the expression identified by the BIC. We observe that in most cases, the expression identified by the BIC differs from the usual expression (i.e. GEV with linear evolution of the location). However, over all considered heatwaves, 88% to 100% of the gain in NLL can be attributed to the usual expression, with an average of 98%. It means that the added complexity of the expressions marginally improves the fit according to the BIC. This result confirms that this expression can be used for most heatwaves.</w:t>
      </w:r>
    </w:p>
    <w:p w14:paraId="5CC1FB00" w14:textId="77777777" w:rsidR="007B1BC1" w:rsidRDefault="007B1BC1" w:rsidP="00C4425F">
      <w:pPr>
        <w:rPr>
          <w:rFonts w:ascii="Times New Roman" w:eastAsia="Times New Roman" w:hAnsi="Times New Roman" w:cs="Times New Roman"/>
          <w:sz w:val="24"/>
          <w:szCs w:val="24"/>
        </w:rPr>
      </w:pPr>
    </w:p>
    <w:p w14:paraId="4BF78D4B" w14:textId="0D35DFCC" w:rsidR="007B1BC1" w:rsidRPr="00EE3ED1" w:rsidRDefault="007B1BC1" w:rsidP="007B1BC1">
      <w:pPr>
        <w:jc w:val="both"/>
        <w:rPr>
          <w:rFonts w:ascii="Times New Roman" w:hAnsi="Times New Roman" w:cs="Times New Roman"/>
          <w:sz w:val="32"/>
          <w:szCs w:val="32"/>
        </w:rPr>
      </w:pPr>
      <w:r>
        <w:rPr>
          <w:rFonts w:ascii="Times New Roman" w:hAnsi="Times New Roman" w:cs="Times New Roman"/>
          <w:sz w:val="32"/>
          <w:szCs w:val="32"/>
        </w:rPr>
        <w:t>Complementary information on the training of</w:t>
      </w:r>
      <w:r w:rsidRPr="00EE3ED1">
        <w:rPr>
          <w:rFonts w:ascii="Times New Roman" w:hAnsi="Times New Roman" w:cs="Times New Roman"/>
          <w:sz w:val="32"/>
          <w:szCs w:val="32"/>
        </w:rPr>
        <w:t xml:space="preserve"> conditional distributions</w:t>
      </w:r>
    </w:p>
    <w:p w14:paraId="0C744D92" w14:textId="4E2F8C70" w:rsidR="007B1BC1" w:rsidRPr="00EE3ED1" w:rsidRDefault="007B1BC1" w:rsidP="007B1BC1">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Given the number of heatwaves and the variety of explored conditional distributions, the training algorithm required high flexibility and robustness. Although online resources are now available</w:t>
      </w:r>
      <w:r w:rsidRPr="00EE3ED1">
        <w:rPr>
          <w:rFonts w:ascii="Times New Roman" w:eastAsia="Times New Roman" w:hAnsi="Times New Roman" w:cs="Times New Roman"/>
          <w:sz w:val="24"/>
          <w:szCs w:val="24"/>
        </w:rPr>
        <w:fldChar w:fldCharType="begin"/>
      </w:r>
      <w:r w:rsidR="00FF71DF">
        <w:rPr>
          <w:rFonts w:ascii="Times New Roman" w:eastAsia="Times New Roman" w:hAnsi="Times New Roman" w:cs="Times New Roman"/>
          <w:sz w:val="24"/>
          <w:szCs w:val="24"/>
        </w:rPr>
        <w:instrText xml:space="preserve"> ADDIN EN.CITE &lt;EndNote&gt;&lt;Cite&gt;&lt;Author&gt;Miralles&lt;/Author&gt;&lt;Year&gt;2023&lt;/Year&gt;&lt;RecNum&gt;1134&lt;/RecNum&gt;&lt;DisplayText&gt;&lt;style face="superscript"&gt;10&lt;/style&gt;&lt;/DisplayText&gt;&lt;record&gt;&lt;rec-number&gt;1134&lt;/rec-number&gt;&lt;foreign-keys&gt;&lt;key app="EN" db-id="sp9svpst6r0er5e9de950e9weestpdvrfds0" timestamp="1708967644"&gt;1134&lt;/key&gt;&lt;/foreign-keys&gt;&lt;ref-type name="Web Page"&gt;12&lt;/ref-type&gt;&lt;contributors&gt;&lt;authors&gt;&lt;author&gt;Ophelia Miralles&lt;/author&gt;&lt;/authors&gt;&lt;/contributors&gt;&lt;titles&gt;&lt;title&gt;pykelihood version 0.4.1&lt;/title&gt;&lt;/titles&gt;&lt;number&gt;26.02.2024&lt;/number&gt;&lt;dates&gt;&lt;year&gt;2023&lt;/year&gt;&lt;/dates&gt;&lt;urls&gt;&lt;related-urls&gt;&lt;url&gt;https://github.com/OpheliaMiralles/pykelihood/releases/tag/v0.4.1&lt;/url&gt;&lt;/related-urls&gt;&lt;/urls&gt;&lt;/record&gt;&lt;/Cite&gt;&lt;/EndNote&gt;</w:instrText>
      </w:r>
      <w:r w:rsidRPr="00EE3ED1">
        <w:rPr>
          <w:rFonts w:ascii="Times New Roman" w:eastAsia="Times New Roman" w:hAnsi="Times New Roman" w:cs="Times New Roman"/>
          <w:sz w:val="24"/>
          <w:szCs w:val="24"/>
        </w:rPr>
        <w:fldChar w:fldCharType="separate"/>
      </w:r>
      <w:r w:rsidR="00FF71DF" w:rsidRPr="00FF71DF">
        <w:rPr>
          <w:rFonts w:ascii="Times New Roman" w:eastAsia="Times New Roman" w:hAnsi="Times New Roman" w:cs="Times New Roman"/>
          <w:noProof/>
          <w:sz w:val="24"/>
          <w:szCs w:val="24"/>
          <w:vertAlign w:val="superscript"/>
        </w:rPr>
        <w:t>10</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they are often limited by the robustness of the first guess. This technical aspect was addressed in MESMER-X</w:t>
      </w:r>
      <w:r w:rsidRPr="00EE3ED1">
        <w:rPr>
          <w:rFonts w:ascii="Times New Roman" w:eastAsia="Times New Roman" w:hAnsi="Times New Roman" w:cs="Times New Roman"/>
          <w:sz w:val="24"/>
          <w:szCs w:val="24"/>
        </w:rPr>
        <w:fldChar w:fldCharType="begin">
          <w:fldData xml:space="preserve">PEVuZE5vdGU+PENpdGU+PEF1dGhvcj5RdWlsY2FpbGxlPC9BdXRob3I+PFllYXI+MjAyMjwvWWVh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</w:fldData>
        </w:fldChar>
      </w:r>
      <w:r w:rsidR="00FF71DF">
        <w:rPr>
          <w:rFonts w:ascii="Times New Roman" w:eastAsia="Times New Roman" w:hAnsi="Times New Roman" w:cs="Times New Roman"/>
          <w:sz w:val="24"/>
          <w:szCs w:val="24"/>
        </w:rPr>
        <w:instrText xml:space="preserve"> ADDIN EN.CITE </w:instrText>
      </w:r>
      <w:r w:rsidR="00FF71DF">
        <w:rPr>
          <w:rFonts w:ascii="Times New Roman" w:eastAsia="Times New Roman" w:hAnsi="Times New Roman" w:cs="Times New Roman"/>
          <w:sz w:val="24"/>
          <w:szCs w:val="24"/>
        </w:rPr>
        <w:fldChar w:fldCharType="begin">
          <w:fldData xml:space="preserve">PEVuZE5vdGU+PENpdGU+PEF1dGhvcj5RdWlsY2FpbGxlPC9BdXRob3I+PFllYXI+MjAyMjwvWWVh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</w:fldData>
        </w:fldChar>
      </w:r>
      <w:r w:rsidR="00FF71DF">
        <w:rPr>
          <w:rFonts w:ascii="Times New Roman" w:eastAsia="Times New Roman" w:hAnsi="Times New Roman" w:cs="Times New Roman"/>
          <w:sz w:val="24"/>
          <w:szCs w:val="24"/>
        </w:rPr>
        <w:instrText xml:space="preserve"> ADDIN EN.CITE.DATA </w:instrText>
      </w:r>
      <w:r w:rsidR="00FF71DF">
        <w:rPr>
          <w:rFonts w:ascii="Times New Roman" w:eastAsia="Times New Roman" w:hAnsi="Times New Roman" w:cs="Times New Roman"/>
          <w:sz w:val="24"/>
          <w:szCs w:val="24"/>
        </w:rPr>
      </w:r>
      <w:r w:rsidR="00FF71DF">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r>
      <w:r w:rsidRPr="00EE3ED1">
        <w:rPr>
          <w:rFonts w:ascii="Times New Roman" w:eastAsia="Times New Roman" w:hAnsi="Times New Roman" w:cs="Times New Roman"/>
          <w:sz w:val="24"/>
          <w:szCs w:val="24"/>
        </w:rPr>
        <w:fldChar w:fldCharType="separate"/>
      </w:r>
      <w:r w:rsidR="00FF71DF" w:rsidRPr="00FF71DF">
        <w:rPr>
          <w:rFonts w:ascii="Times New Roman" w:eastAsia="Times New Roman" w:hAnsi="Times New Roman" w:cs="Times New Roman"/>
          <w:noProof/>
          <w:sz w:val="24"/>
          <w:szCs w:val="24"/>
          <w:vertAlign w:val="superscript"/>
        </w:rPr>
        <w:t>11,12</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for the training of conditional distributions of various climate indicators at the grid point level. The first guess is improved thanks to initial regressions to deduce approximate coefficients for the location and the scale, while the shape parameter is taken as the middle-range of the deduced support consistent with the sample</w:t>
      </w:r>
      <w:r w:rsidRPr="00EE3ED1">
        <w:rPr>
          <w:rFonts w:ascii="Times New Roman" w:eastAsia="Times New Roman" w:hAnsi="Times New Roman" w:cs="Times New Roman"/>
          <w:sz w:val="24"/>
          <w:szCs w:val="24"/>
        </w:rPr>
        <w:fldChar w:fldCharType="begin"/>
      </w:r>
      <w:r w:rsidR="00FF71DF">
        <w:rPr>
          <w:rFonts w:ascii="Times New Roman" w:eastAsia="Times New Roman" w:hAnsi="Times New Roman" w:cs="Times New Roman"/>
          <w:sz w:val="24"/>
          <w:szCs w:val="24"/>
        </w:rPr>
        <w:instrText xml:space="preserve"> ADDIN EN.CITE &lt;EndNote&gt;&lt;Cite&gt;&lt;Author&gt;Quilcaille&lt;/Author&gt;&lt;Year&gt;2022&lt;/Year&gt;&lt;RecNum&gt;809&lt;/RecNum&gt;&lt;DisplayText&gt;&lt;style face="superscript"&gt;11&lt;/style&gt;&lt;/DisplayText&gt;&lt;record&gt;&lt;rec-number&gt;809&lt;/rec-number&gt;&lt;foreign-keys&gt;&lt;key app="EN" db-id="sp9svpst6r0er5e9de950e9weestpdvrfds0" timestamp="1661930787"&gt;809&lt;/key&gt;&lt;/foreign-keys&gt;&lt;ref-type name="Journal Article"&gt;17&lt;/ref-type&gt;&lt;contributors&gt;&lt;authors&gt;&lt;author&gt;Quilcaille, Y.&lt;/author&gt;&lt;author&gt;Gudmundsson, L.&lt;/author&gt;&lt;author&gt;Beusch, L.&lt;/author&gt;&lt;author&gt;Hauser, M.&lt;/author&gt;&lt;author&gt;Seneviratne, S. I.&lt;/author&gt;&lt;/authors&gt;&lt;/contributors&gt;&lt;titles&gt;&lt;title&gt;Showcasing MESMER-X: Spatially Resolved Emulation of Annual Maximum Temperatures of Earth System Models&lt;/title&gt;&lt;secondary-title&gt;Geophysical Research Letters&lt;/secondary-title&gt;&lt;/titles&gt;&lt;periodical&gt;&lt;full-title&gt;Geophysical Research Letters&lt;/full-title&gt;&lt;/periodical&gt;&lt;pages&gt;e2022GL099012&lt;/pages&gt;&lt;volume&gt;49&lt;/volume&gt;&lt;number&gt;17&lt;/number&gt;&lt;keywords&gt;&lt;keyword&gt;climate extremes&lt;/keyword&gt;&lt;keyword&gt;emulation&lt;/keyword&gt;&lt;keyword&gt;modeling&lt;/keyword&gt;&lt;keyword&gt;scenarios&lt;/keyword&gt;&lt;keyword&gt;earth system&lt;/keyword&gt;&lt;keyword&gt;climate change&lt;/keyword&gt;&lt;/keywords&gt;&lt;dates&gt;&lt;year&gt;2022&lt;/year&gt;&lt;pub-dates&gt;&lt;date&gt;2022/09/16&lt;/date&gt;&lt;/pub-dates&gt;&lt;/dates&gt;&lt;publisher&gt;John Wiley &amp;amp; Sons, Ltd&lt;/publisher&gt;&lt;isbn&gt;0094-8276&lt;/isbn&gt;&lt;work-type&gt;https://doi.org/10.1029/2022GL099012&lt;/work-type&gt;&lt;urls&gt;&lt;related-urls&gt;&lt;url&gt;https://doi.org/10.1029/2022GL099012&lt;/url&gt;&lt;/related-urls&gt;&lt;/urls&gt;&lt;electronic-resource-num&gt;https://doi.org/10.1029/2022GL099012&lt;/electronic-resource-num&gt;&lt;access-date&gt;2022/08/31&lt;/access-date&gt;&lt;/record&gt;&lt;/Cite&gt;&lt;/EndNote&gt;</w:instrText>
      </w:r>
      <w:r w:rsidRPr="00EE3ED1">
        <w:rPr>
          <w:rFonts w:ascii="Times New Roman" w:eastAsia="Times New Roman" w:hAnsi="Times New Roman" w:cs="Times New Roman"/>
          <w:sz w:val="24"/>
          <w:szCs w:val="24"/>
        </w:rPr>
        <w:fldChar w:fldCharType="separate"/>
      </w:r>
      <w:r w:rsidR="00FF71DF" w:rsidRPr="00FF71DF">
        <w:rPr>
          <w:rFonts w:ascii="Times New Roman" w:eastAsia="Times New Roman" w:hAnsi="Times New Roman" w:cs="Times New Roman"/>
          <w:noProof/>
          <w:sz w:val="24"/>
          <w:szCs w:val="24"/>
          <w:vertAlign w:val="superscript"/>
        </w:rPr>
        <w:t>11</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All coefficients are then tuned with a minimization of the NLL, while testing each iteration for out-of-support points or non-physical parameters. This method is applied here, bounding the shape parameter between –0.4 and 0.4</w:t>
      </w:r>
      <w:r w:rsidRPr="00EE3ED1">
        <w:rPr>
          <w:rFonts w:ascii="Times New Roman" w:eastAsia="Times New Roman" w:hAnsi="Times New Roman" w:cs="Times New Roman"/>
          <w:sz w:val="24"/>
          <w:szCs w:val="24"/>
        </w:rPr>
        <w:fldChar w:fldCharType="begin"/>
      </w:r>
      <w:r w:rsidR="00FF71DF">
        <w:rPr>
          <w:rFonts w:ascii="Times New Roman" w:eastAsia="Times New Roman" w:hAnsi="Times New Roman" w:cs="Times New Roman"/>
          <w:sz w:val="24"/>
          <w:szCs w:val="24"/>
        </w:rPr>
        <w:instrText xml:space="preserve"> ADDIN EN.CITE &lt;EndNote&gt;&lt;Cite&gt;&lt;Author&gt;Philip&lt;/Author&gt;&lt;Year&gt;2020&lt;/Year&gt;&lt;RecNum&gt;1043&lt;/RecNum&gt;&lt;DisplayText&gt;&lt;style face="superscript"&gt;5&lt;/style&gt;&lt;/DisplayText&gt;&lt;record&gt;&lt;rec-number&gt;1043&lt;/rec-number&gt;&lt;foreign-keys&gt;&lt;key app="EN" db-id="sp9svpst6r0er5e9de950e9weestpdvrfds0" timestamp="1704817327"&gt;1043&lt;/key&gt;&lt;/foreign-keys&gt;&lt;ref-type name="Journal Article"&gt;17&lt;/ref-type&gt;&lt;contributors&gt;&lt;authors&gt;&lt;author&gt;Philip, S.&lt;/author&gt;&lt;author&gt;Kew, S.&lt;/author&gt;&lt;author&gt;van Oldenborgh, G. J.&lt;/author&gt;&lt;author&gt;Otto, F.&lt;/author&gt;&lt;author&gt;Vautard, R.&lt;/author&gt;&lt;author&gt;van der Wiel, K.&lt;/author&gt;&lt;author&gt;King, A.&lt;/author&gt;&lt;author&gt;Lott, F.&lt;/author&gt;&lt;author&gt;Arrighi, J.&lt;/author&gt;&lt;author&gt;Singh, R.&lt;/author&gt;&lt;author&gt;van Aalst, M.&lt;/author&gt;&lt;/authors&gt;&lt;/contributors&gt;&lt;titles&gt;&lt;title&gt;A protocol for probabilistic extreme event attribution analyses&lt;/title&gt;&lt;secondary-title&gt;Adv. Stat. Clim. Meteorol. Oceanogr.&lt;/secondary-title&gt;&lt;/titles&gt;&lt;periodical&gt;&lt;full-title&gt;Adv. Stat. Clim. Meteorol. Oceanogr.&lt;/full-title&gt;&lt;/periodical&gt;&lt;pages&gt;177-203&lt;/pages&gt;&lt;volume&gt;6&lt;/volume&gt;&lt;number&gt;2&lt;/number&gt;&lt;dates&gt;&lt;year&gt;2020&lt;/year&gt;&lt;/dates&gt;&lt;publisher&gt;Copernicus Publications&lt;/publisher&gt;&lt;isbn&gt;2364-3587&lt;/isbn&gt;&lt;urls&gt;&lt;related-urls&gt;&lt;url&gt;https://ascmo.copernicus.org/articles/6/177/2020/&lt;/url&gt;&lt;/related-urls&gt;&lt;/urls&gt;&lt;electronic-resource-num&gt;10.5194/ascmo-6-177-2020&lt;/electronic-resource-num&gt;&lt;/record&gt;&lt;/Cite&gt;&lt;/EndNote&gt;</w:instrText>
      </w:r>
      <w:r w:rsidRPr="00EE3ED1">
        <w:rPr>
          <w:rFonts w:ascii="Times New Roman" w:eastAsia="Times New Roman" w:hAnsi="Times New Roman" w:cs="Times New Roman"/>
          <w:sz w:val="24"/>
          <w:szCs w:val="24"/>
        </w:rPr>
        <w:fldChar w:fldCharType="separate"/>
      </w:r>
      <w:r w:rsidR="00FF71DF" w:rsidRPr="00FF71DF">
        <w:rPr>
          <w:rFonts w:ascii="Times New Roman" w:eastAsia="Times New Roman" w:hAnsi="Times New Roman" w:cs="Times New Roman"/>
          <w:noProof/>
          <w:sz w:val="24"/>
          <w:szCs w:val="24"/>
          <w:vertAlign w:val="superscript"/>
        </w:rPr>
        <w:t>5</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w:t>
      </w:r>
    </w:p>
    <w:p w14:paraId="64D09767" w14:textId="06274887" w:rsidR="007B1BC1" w:rsidRPr="00EE3ED1" w:rsidRDefault="007B1BC1" w:rsidP="007B1BC1">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The choice of including or not the event when training the conditional distribution has been extensively discussed, although no final consensus was reached</w:t>
      </w:r>
      <w:r w:rsidRPr="00EE3ED1">
        <w:rPr>
          <w:rFonts w:ascii="Times New Roman" w:eastAsia="Times New Roman" w:hAnsi="Times New Roman" w:cs="Times New Roman"/>
          <w:sz w:val="24"/>
          <w:szCs w:val="24"/>
        </w:rPr>
        <w:fldChar w:fldCharType="begin">
          <w:fldData xml:space="preserve">PEVuZE5vdGU+PENpdGU+PEF1dGhvcj5QaGlsaXA8L0F1dGhvcj48WWVhcj4yMDIwPC9ZZWFyPjxS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</w:fldData>
        </w:fldChar>
      </w:r>
      <w:r w:rsidR="00FF71DF">
        <w:rPr>
          <w:rFonts w:ascii="Times New Roman" w:eastAsia="Times New Roman" w:hAnsi="Times New Roman" w:cs="Times New Roman"/>
          <w:sz w:val="24"/>
          <w:szCs w:val="24"/>
        </w:rPr>
        <w:instrText xml:space="preserve"> ADDIN EN.CITE </w:instrText>
      </w:r>
      <w:r w:rsidR="00FF71DF">
        <w:rPr>
          <w:rFonts w:ascii="Times New Roman" w:eastAsia="Times New Roman" w:hAnsi="Times New Roman" w:cs="Times New Roman"/>
          <w:sz w:val="24"/>
          <w:szCs w:val="24"/>
        </w:rPr>
        <w:fldChar w:fldCharType="begin">
          <w:fldData xml:space="preserve">PEVuZE5vdGU+PENpdGU+PEF1dGhvcj5QaGlsaXA8L0F1dGhvcj48WWVhcj4yMDIwPC9ZZWFyPjxS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</w:fldData>
        </w:fldChar>
      </w:r>
      <w:r w:rsidR="00FF71DF">
        <w:rPr>
          <w:rFonts w:ascii="Times New Roman" w:eastAsia="Times New Roman" w:hAnsi="Times New Roman" w:cs="Times New Roman"/>
          <w:sz w:val="24"/>
          <w:szCs w:val="24"/>
        </w:rPr>
        <w:instrText xml:space="preserve"> ADDIN EN.CITE.DATA </w:instrText>
      </w:r>
      <w:r w:rsidR="00FF71DF">
        <w:rPr>
          <w:rFonts w:ascii="Times New Roman" w:eastAsia="Times New Roman" w:hAnsi="Times New Roman" w:cs="Times New Roman"/>
          <w:sz w:val="24"/>
          <w:szCs w:val="24"/>
        </w:rPr>
      </w:r>
      <w:r w:rsidR="00FF71DF">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r>
      <w:r w:rsidRPr="00EE3ED1">
        <w:rPr>
          <w:rFonts w:ascii="Times New Roman" w:eastAsia="Times New Roman" w:hAnsi="Times New Roman" w:cs="Times New Roman"/>
          <w:sz w:val="24"/>
          <w:szCs w:val="24"/>
        </w:rPr>
        <w:fldChar w:fldCharType="separate"/>
      </w:r>
      <w:r w:rsidR="00FF71DF" w:rsidRPr="00FF71DF">
        <w:rPr>
          <w:rFonts w:ascii="Times New Roman" w:eastAsia="Times New Roman" w:hAnsi="Times New Roman" w:cs="Times New Roman"/>
          <w:noProof/>
          <w:sz w:val="24"/>
          <w:szCs w:val="24"/>
          <w:vertAlign w:val="superscript"/>
        </w:rPr>
        <w:t>5,13,14</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The results presented in this paper have been obtained by training with the event, to prevent removing points from the observational record. To ensure numerical convergence, a minimum probability of 10</w:t>
      </w:r>
      <w:r w:rsidRPr="00EE3ED1">
        <w:rPr>
          <w:rFonts w:ascii="Times New Roman" w:eastAsia="Times New Roman" w:hAnsi="Times New Roman" w:cs="Times New Roman"/>
          <w:sz w:val="24"/>
          <w:szCs w:val="24"/>
          <w:vertAlign w:val="superscript"/>
        </w:rPr>
        <w:t>-9</w:t>
      </w:r>
      <w:r w:rsidRPr="00EE3ED1">
        <w:rPr>
          <w:rFonts w:ascii="Times New Roman" w:eastAsia="Times New Roman" w:hAnsi="Times New Roman" w:cs="Times New Roman"/>
          <w:sz w:val="24"/>
          <w:szCs w:val="24"/>
        </w:rPr>
        <w:t xml:space="preserve"> was set for each point of the full sample. It implies that the attributed events under factual conditions will not have return periods higher than a billion years, which we consider long enough.</w:t>
      </w:r>
    </w:p>
    <w:p w14:paraId="694714D9" w14:textId="77777777" w:rsidR="00FF71DF" w:rsidRDefault="007B1BC1">
      <w:pPr>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An additional technical aspect is implemented in this method. Over the past decades, climate change has accelerated. It implies that lower warming levels have more points in the training sample than higher warming levels. This bias in the density of the training sample may alter the performances of the conditional distributions. To compensate for this misrepresentation, we include a weighting of the NLL by the inverse of the density of the GMT</w:t>
      </w:r>
      <w:r w:rsidR="00FF71DF">
        <w:rPr>
          <w:rFonts w:ascii="Times New Roman" w:eastAsia="Times New Roman" w:hAnsi="Times New Roman" w:cs="Times New Roman"/>
          <w:sz w:val="24"/>
          <w:szCs w:val="24"/>
        </w:rPr>
        <w:t>.</w:t>
      </w:r>
    </w:p>
    <w:p w14:paraId="71CC5005" w14:textId="52B530A2" w:rsidR="00FF71DF" w:rsidRPr="00FF71DF" w:rsidRDefault="00FF71DF">
      <w:pPr>
        <w:rPr>
          <w:rFonts w:ascii="Times New Roman" w:hAnsi="Times New Roman" w:cs="Times New Roman"/>
          <w:sz w:val="24"/>
          <w:szCs w:val="24"/>
        </w:rPr>
      </w:pPr>
      <w:r>
        <w:rPr>
          <w:rFonts w:ascii="Times New Roman" w:eastAsia="Times New Roman" w:hAnsi="Times New Roman" w:cs="Times New Roman"/>
          <w:sz w:val="24"/>
          <w:szCs w:val="24"/>
        </w:rPr>
        <w:t xml:space="preserve">Besides the observational datasets ERA5 and BEST, simulations are used from the following Earth System Models: </w:t>
      </w:r>
      <w:r w:rsidRPr="00FF71DF">
        <w:rPr>
          <w:rFonts w:ascii="Times New Roman" w:hAnsi="Times New Roman" w:cs="Times New Roman"/>
          <w:sz w:val="24"/>
          <w:szCs w:val="24"/>
        </w:rPr>
        <w:t>ACCESS-CM2</w:t>
      </w:r>
      <w:r>
        <w:rPr>
          <w:rFonts w:ascii="Times New Roman" w:hAnsi="Times New Roman" w:cs="Times New Roman"/>
          <w:sz w:val="24"/>
          <w:szCs w:val="24"/>
        </w:rPr>
        <w:t xml:space="preserve">, </w:t>
      </w:r>
      <w:r w:rsidRPr="00FF71DF">
        <w:rPr>
          <w:rFonts w:ascii="Times New Roman" w:hAnsi="Times New Roman" w:cs="Times New Roman"/>
          <w:sz w:val="24"/>
          <w:szCs w:val="24"/>
        </w:rPr>
        <w:t>ACCESS-ESM1-5</w:t>
      </w:r>
      <w:r>
        <w:rPr>
          <w:rFonts w:ascii="Times New Roman" w:hAnsi="Times New Roman" w:cs="Times New Roman"/>
          <w:sz w:val="24"/>
          <w:szCs w:val="24"/>
        </w:rPr>
        <w:t xml:space="preserve">, </w:t>
      </w:r>
      <w:r w:rsidRPr="00FF71DF">
        <w:rPr>
          <w:rFonts w:ascii="Times New Roman" w:hAnsi="Times New Roman" w:cs="Times New Roman"/>
          <w:sz w:val="24"/>
          <w:szCs w:val="24"/>
        </w:rPr>
        <w:t>AWI-CM-1-1-MR</w:t>
      </w:r>
      <w:r>
        <w:rPr>
          <w:rFonts w:ascii="Times New Roman" w:hAnsi="Times New Roman" w:cs="Times New Roman"/>
          <w:sz w:val="24"/>
          <w:szCs w:val="24"/>
        </w:rPr>
        <w:t xml:space="preserve">, </w:t>
      </w:r>
      <w:r w:rsidRPr="00FF71DF">
        <w:rPr>
          <w:rFonts w:ascii="Times New Roman" w:hAnsi="Times New Roman" w:cs="Times New Roman"/>
          <w:sz w:val="24"/>
          <w:szCs w:val="24"/>
        </w:rPr>
        <w:t>BCC-CSM2-MR</w:t>
      </w:r>
      <w:r>
        <w:rPr>
          <w:rFonts w:ascii="Times New Roman" w:hAnsi="Times New Roman" w:cs="Times New Roman"/>
          <w:sz w:val="24"/>
          <w:szCs w:val="24"/>
        </w:rPr>
        <w:t xml:space="preserve">, </w:t>
      </w:r>
      <w:r w:rsidRPr="00FF71DF">
        <w:rPr>
          <w:rFonts w:ascii="Times New Roman" w:hAnsi="Times New Roman" w:cs="Times New Roman"/>
          <w:sz w:val="24"/>
          <w:szCs w:val="24"/>
        </w:rPr>
        <w:t>CESM2</w:t>
      </w:r>
      <w:r>
        <w:rPr>
          <w:rFonts w:ascii="Times New Roman" w:hAnsi="Times New Roman" w:cs="Times New Roman"/>
          <w:sz w:val="24"/>
          <w:szCs w:val="24"/>
        </w:rPr>
        <w:t xml:space="preserve">, </w:t>
      </w:r>
      <w:r w:rsidRPr="00FF71DF">
        <w:rPr>
          <w:rFonts w:ascii="Times New Roman" w:hAnsi="Times New Roman" w:cs="Times New Roman"/>
          <w:sz w:val="24"/>
          <w:szCs w:val="24"/>
        </w:rPr>
        <w:t>CESM2-WACCM</w:t>
      </w:r>
      <w:r>
        <w:rPr>
          <w:rFonts w:ascii="Times New Roman" w:hAnsi="Times New Roman" w:cs="Times New Roman"/>
          <w:sz w:val="24"/>
          <w:szCs w:val="24"/>
        </w:rPr>
        <w:t xml:space="preserve">, </w:t>
      </w:r>
      <w:r w:rsidRPr="00FF71DF">
        <w:rPr>
          <w:rFonts w:ascii="Times New Roman" w:hAnsi="Times New Roman" w:cs="Times New Roman"/>
          <w:sz w:val="24"/>
          <w:szCs w:val="24"/>
        </w:rPr>
        <w:t>CMCC-CM2-SR5</w:t>
      </w:r>
      <w:r>
        <w:rPr>
          <w:rFonts w:ascii="Times New Roman" w:hAnsi="Times New Roman" w:cs="Times New Roman"/>
          <w:sz w:val="24"/>
          <w:szCs w:val="24"/>
        </w:rPr>
        <w:t xml:space="preserve">, </w:t>
      </w:r>
      <w:r w:rsidRPr="00FF71DF">
        <w:rPr>
          <w:rFonts w:ascii="Times New Roman" w:hAnsi="Times New Roman" w:cs="Times New Roman"/>
          <w:sz w:val="24"/>
          <w:szCs w:val="24"/>
        </w:rPr>
        <w:t>CMCC-ESM2,</w:t>
      </w:r>
      <w:r>
        <w:rPr>
          <w:rFonts w:ascii="Times New Roman" w:hAnsi="Times New Roman" w:cs="Times New Roman"/>
          <w:sz w:val="24"/>
          <w:szCs w:val="24"/>
        </w:rPr>
        <w:t xml:space="preserve"> </w:t>
      </w:r>
      <w:r w:rsidRPr="00FF71DF">
        <w:rPr>
          <w:rFonts w:ascii="Times New Roman" w:hAnsi="Times New Roman" w:cs="Times New Roman"/>
          <w:sz w:val="24"/>
          <w:szCs w:val="24"/>
        </w:rPr>
        <w:t>CanESM5, EC-Earth3,</w:t>
      </w:r>
      <w:r>
        <w:rPr>
          <w:rFonts w:ascii="Times New Roman" w:hAnsi="Times New Roman" w:cs="Times New Roman"/>
          <w:sz w:val="24"/>
          <w:szCs w:val="24"/>
        </w:rPr>
        <w:t xml:space="preserve"> </w:t>
      </w:r>
      <w:r w:rsidRPr="00FF71DF">
        <w:rPr>
          <w:rFonts w:ascii="Times New Roman" w:hAnsi="Times New Roman" w:cs="Times New Roman"/>
          <w:sz w:val="24"/>
          <w:szCs w:val="24"/>
        </w:rPr>
        <w:t>EC-Earth3-CC, EC-Earth3-Veg, EC-Earth3-Veg-LR, FGOALS-g3, GFDL-CM4, GFDL-ESM4, INM-CM4-8, INM-CM5-0, IPSL-CM6A-LR, KACE-1-0-G, KIOST-ESM,</w:t>
      </w:r>
      <w:r>
        <w:rPr>
          <w:rFonts w:ascii="Times New Roman" w:hAnsi="Times New Roman" w:cs="Times New Roman"/>
          <w:sz w:val="24"/>
          <w:szCs w:val="24"/>
        </w:rPr>
        <w:t xml:space="preserve"> </w:t>
      </w:r>
      <w:r w:rsidRPr="00FF71DF">
        <w:rPr>
          <w:rFonts w:ascii="Times New Roman" w:hAnsi="Times New Roman" w:cs="Times New Roman"/>
          <w:sz w:val="24"/>
          <w:szCs w:val="24"/>
        </w:rPr>
        <w:t>MIROC6, MPI-ESM1-2-HR, MPI-ESM1-2-LR, MRI-ESM2-0, NESM3, NorESM2-LM, NorESM2-</w:t>
      </w:r>
      <w:r w:rsidRPr="00FF71DF">
        <w:rPr>
          <w:rFonts w:ascii="Times New Roman" w:hAnsi="Times New Roman" w:cs="Times New Roman"/>
          <w:sz w:val="24"/>
          <w:szCs w:val="24"/>
        </w:rPr>
        <w:lastRenderedPageBreak/>
        <w:t>MM, TaiESM1</w:t>
      </w:r>
      <w:r w:rsidR="004B6F57">
        <w:rPr>
          <w:rFonts w:ascii="Times New Roman" w:hAnsi="Times New Roman" w:cs="Times New Roman"/>
          <w:sz w:val="24"/>
          <w:szCs w:val="24"/>
        </w:rPr>
        <w:t>. For each heatwave, not all of these models may be used, only the most representative are kept as described in the next section.</w:t>
      </w:r>
    </w:p>
    <w:p w14:paraId="58524C26" w14:textId="77777777" w:rsidR="00FF71DF" w:rsidRDefault="00FF71DF"/>
    <w:p w14:paraId="75659D2E" w14:textId="563AB51F" w:rsidR="007E7E90" w:rsidRPr="00EE3ED1" w:rsidRDefault="007E7E90" w:rsidP="007E7E90">
      <w:pPr>
        <w:spacing w:after="360" w:line="240" w:lineRule="auto"/>
        <w:jc w:val="both"/>
        <w:rPr>
          <w:rFonts w:ascii="Times New Roman" w:hAnsi="Times New Roman" w:cs="Times New Roman"/>
          <w:kern w:val="0"/>
          <w:sz w:val="32"/>
          <w:szCs w:val="32"/>
          <w14:ligatures w14:val="none"/>
        </w:rPr>
      </w:pPr>
      <w:r>
        <w:rPr>
          <w:rFonts w:ascii="Times New Roman" w:hAnsi="Times New Roman" w:cs="Times New Roman"/>
          <w:sz w:val="32"/>
          <w:szCs w:val="32"/>
        </w:rPr>
        <w:t xml:space="preserve">Decomposition </w:t>
      </w:r>
      <w:r w:rsidRPr="00EE3ED1">
        <w:rPr>
          <w:rFonts w:ascii="Times New Roman" w:hAnsi="Times New Roman" w:cs="Times New Roman"/>
          <w:sz w:val="32"/>
          <w:szCs w:val="32"/>
        </w:rPr>
        <w:t>of the contributions</w:t>
      </w:r>
      <w:r>
        <w:rPr>
          <w:rFonts w:ascii="Times New Roman" w:hAnsi="Times New Roman" w:cs="Times New Roman"/>
          <w:sz w:val="32"/>
          <w:szCs w:val="32"/>
        </w:rPr>
        <w:t xml:space="preserve"> of entities</w:t>
      </w:r>
    </w:p>
    <w:p w14:paraId="25392601" w14:textId="6161AB00" w:rsidR="00AE0015" w:rsidRDefault="00AE0015"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show here that the probability of </w:t>
      </w:r>
      <w:r w:rsidR="002E0BD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heatwave under a factual world can be decomposed into a sum of terms, each one being associated with the causes of the event. We show that this decomposition can be extended to the probability ratio</w:t>
      </w:r>
      <w:r w:rsidR="0082495A">
        <w:rPr>
          <w:rFonts w:ascii="Times New Roman" w:eastAsia="Times New Roman" w:hAnsi="Times New Roman" w:cs="Times New Roman"/>
          <w:sz w:val="24"/>
          <w:szCs w:val="24"/>
        </w:rPr>
        <w:t>.</w:t>
      </w:r>
    </w:p>
    <w:p w14:paraId="6330D8B8" w14:textId="16145622" w:rsidR="007E7E90" w:rsidRPr="00EE3ED1" w:rsidRDefault="007E7E90"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remind the notifications introduced in the manuscript. </w:t>
      </w:r>
      <w:r w:rsidRPr="00EE3ED1">
        <w:rPr>
          <w:rFonts w:ascii="Times New Roman" w:eastAsia="Times New Roman" w:hAnsi="Times New Roman" w:cs="Times New Roman"/>
          <w:sz w:val="24"/>
          <w:szCs w:val="24"/>
        </w:rPr>
        <w:t xml:space="preserve">Assuming an event </w:t>
      </w:r>
      <m:oMath>
        <m:r>
          <w:rPr>
            <w:rFonts w:ascii="Cambria Math" w:eastAsia="Times New Roman" w:hAnsi="Cambria Math" w:cs="Times New Roman"/>
            <w:sz w:val="24"/>
            <w:szCs w:val="24"/>
          </w:rPr>
          <m:t>X</m:t>
        </m:r>
      </m:oMath>
      <w:r w:rsidRPr="00EE3ED1">
        <w:rPr>
          <w:rFonts w:ascii="Times New Roman" w:eastAsia="Times New Roman" w:hAnsi="Times New Roman" w:cs="Times New Roman"/>
          <w:sz w:val="24"/>
          <w:szCs w:val="24"/>
        </w:rPr>
        <w:t xml:space="preserve">, we are interested in its properties under factual conditions </w:t>
      </w:r>
      <m:oMath>
        <m:r>
          <w:rPr>
            <w:rFonts w:ascii="Cambria Math" w:eastAsia="Times New Roman" w:hAnsi="Cambria Math" w:cs="Times New Roman"/>
            <w:sz w:val="24"/>
            <w:szCs w:val="24"/>
          </w:rPr>
          <m:t>R</m:t>
        </m:r>
      </m:oMath>
      <w:r w:rsidRPr="00EE3ED1">
        <w:rPr>
          <w:rFonts w:ascii="Times New Roman" w:eastAsia="Times New Roman" w:hAnsi="Times New Roman" w:cs="Times New Roman"/>
          <w:sz w:val="24"/>
          <w:szCs w:val="24"/>
        </w:rPr>
        <w:t xml:space="preserve">, that is to say </w:t>
      </w:r>
      <w:r>
        <w:rPr>
          <w:rFonts w:ascii="Times New Roman" w:eastAsia="Times New Roman" w:hAnsi="Times New Roman" w:cs="Times New Roman"/>
          <w:sz w:val="24"/>
          <w:szCs w:val="24"/>
        </w:rPr>
        <w:t>the factual climate</w:t>
      </w:r>
      <w:r w:rsidRPr="00EE3ED1">
        <w:rPr>
          <w:rFonts w:ascii="Times New Roman" w:eastAsia="Times New Roman" w:hAnsi="Times New Roman" w:cs="Times New Roman"/>
          <w:sz w:val="24"/>
          <w:szCs w:val="24"/>
        </w:rPr>
        <w:t xml:space="preserve">, and counterfactual conditions </w:t>
      </w:r>
      <m:oMath>
        <m:r>
          <w:rPr>
            <w:rFonts w:ascii="Cambria Math" w:eastAsia="Times New Roman" w:hAnsi="Cambria Math" w:cs="Times New Roman"/>
            <w:sz w:val="24"/>
            <w:szCs w:val="24"/>
          </w:rPr>
          <m:t>N</m:t>
        </m:r>
      </m:oMath>
      <w:r w:rsidRPr="00EE3ED1">
        <w:rPr>
          <w:rFonts w:ascii="Times New Roman" w:eastAsia="Times New Roman" w:hAnsi="Times New Roman" w:cs="Times New Roman"/>
          <w:sz w:val="24"/>
          <w:szCs w:val="24"/>
        </w:rPr>
        <w:t xml:space="preserve">, that is to say the </w:t>
      </w:r>
      <w:r>
        <w:rPr>
          <w:rFonts w:ascii="Times New Roman" w:eastAsia="Times New Roman" w:hAnsi="Times New Roman" w:cs="Times New Roman"/>
          <w:sz w:val="24"/>
          <w:szCs w:val="24"/>
        </w:rPr>
        <w:t>unperturbed</w:t>
      </w:r>
      <w:r w:rsidRPr="00EE3ED1">
        <w:rPr>
          <w:rFonts w:ascii="Times New Roman" w:eastAsia="Times New Roman" w:hAnsi="Times New Roman" w:cs="Times New Roman"/>
          <w:sz w:val="24"/>
          <w:szCs w:val="24"/>
        </w:rPr>
        <w:t xml:space="preserve"> conditions. </w:t>
      </w:r>
      <w:r>
        <w:rPr>
          <w:rFonts w:ascii="Times New Roman" w:eastAsia="Times New Roman" w:hAnsi="Times New Roman" w:cs="Times New Roman"/>
          <w:sz w:val="24"/>
          <w:szCs w:val="24"/>
        </w:rPr>
        <w:t xml:space="preserve">The probability of the event under factual conditions is then written as the conditional probability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R</m:t>
            </m:r>
          </m:e>
        </m:d>
      </m:oMath>
      <w:r>
        <w:rPr>
          <w:rFonts w:ascii="Times New Roman" w:eastAsia="Times New Roman" w:hAnsi="Times New Roman" w:cs="Times New Roman"/>
          <w:sz w:val="24"/>
          <w:szCs w:val="24"/>
        </w:rPr>
        <w:t>.</w:t>
      </w:r>
    </w:p>
    <w:p w14:paraId="63F6F577" w14:textId="7F60663A" w:rsidR="007E7E90" w:rsidRPr="00EE3ED1" w:rsidRDefault="007E7E90" w:rsidP="007E7E90">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causes of the event stem from different conditions</w:t>
      </w:r>
      <w:r w:rsidRPr="00EE3ED1">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unperturbed</w:t>
      </w:r>
      <w:r w:rsidRPr="00EE3ED1">
        <w:rPr>
          <w:rFonts w:ascii="Times New Roman" w:eastAsia="Times New Roman" w:hAnsi="Times New Roman" w:cs="Times New Roman"/>
          <w:sz w:val="24"/>
          <w:szCs w:val="24"/>
        </w:rPr>
        <w:t xml:space="preserve"> conditions </w:t>
      </w:r>
      <m:oMath>
        <m:r>
          <w:rPr>
            <w:rFonts w:ascii="Cambria Math" w:eastAsia="Times New Roman" w:hAnsi="Cambria Math" w:cs="Times New Roman"/>
            <w:sz w:val="24"/>
            <w:szCs w:val="24"/>
          </w:rPr>
          <m:t>N</m:t>
        </m:r>
      </m:oMath>
      <w:r w:rsidRPr="00EE3E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EE3ED1">
        <w:rPr>
          <w:rFonts w:ascii="Times New Roman" w:eastAsia="Times New Roman" w:hAnsi="Times New Roman" w:cs="Times New Roman"/>
          <w:sz w:val="24"/>
          <w:szCs w:val="24"/>
        </w:rPr>
        <w:t>activities of</w:t>
      </w:r>
      <w:r>
        <w:rPr>
          <w:rFonts w:ascii="Times New Roman" w:eastAsia="Times New Roman" w:hAnsi="Times New Roman" w:cs="Times New Roman"/>
          <w:sz w:val="24"/>
          <w:szCs w:val="24"/>
        </w:rPr>
        <w:t xml:space="preserve"> a number </w:t>
      </w:r>
      <m:oMath>
        <m:r>
          <w:rPr>
            <w:rFonts w:ascii="Cambria Math" w:eastAsia="Times New Roman" w:hAnsi="Cambria Math" w:cs="Times New Roman"/>
            <w:sz w:val="24"/>
            <w:szCs w:val="24"/>
          </w:rPr>
          <m:t>n</m:t>
        </m:r>
      </m:oMath>
      <w:r>
        <w:rPr>
          <w:rFonts w:ascii="Times New Roman" w:eastAsia="Times New Roman" w:hAnsi="Times New Roman" w:cs="Times New Roman"/>
          <w:sz w:val="24"/>
          <w:szCs w:val="24"/>
        </w:rPr>
        <w:t xml:space="preserve"> of</w:t>
      </w:r>
      <w:r w:rsidRPr="00EE3E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entities, each individually</w:t>
      </w:r>
      <w:r w:rsidRPr="00EE3E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written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oMath>
      <w:r w:rsidRPr="00EE3ED1">
        <w:rPr>
          <w:rFonts w:ascii="Times New Roman" w:eastAsia="Times New Roman" w:hAnsi="Times New Roman" w:cs="Times New Roman"/>
          <w:sz w:val="24"/>
          <w:szCs w:val="24"/>
        </w:rPr>
        <w:t xml:space="preserve">, and other anthropogenic effects </w:t>
      </w:r>
      <w:r>
        <w:rPr>
          <w:rFonts w:ascii="Times New Roman" w:eastAsia="Times New Roman" w:hAnsi="Times New Roman" w:cs="Times New Roman"/>
          <w:sz w:val="24"/>
          <w:szCs w:val="24"/>
        </w:rPr>
        <w:t xml:space="preserve">written </w:t>
      </w:r>
      <m:oMath>
        <m:r>
          <w:rPr>
            <w:rFonts w:ascii="Cambria Math" w:eastAsia="Times New Roman" w:hAnsi="Cambria Math" w:cs="Times New Roman"/>
            <w:sz w:val="24"/>
            <w:szCs w:val="24"/>
          </w:rPr>
          <m:t>O</m:t>
        </m:r>
      </m:oMath>
      <w:r w:rsidRPr="00EE3ED1">
        <w:rPr>
          <w:rFonts w:ascii="Times New Roman" w:eastAsia="Times New Roman" w:hAnsi="Times New Roman" w:cs="Times New Roman"/>
          <w:sz w:val="24"/>
          <w:szCs w:val="24"/>
        </w:rPr>
        <w:t xml:space="preserve">. Thus, we can write </w:t>
      </w:r>
      <m:oMath>
        <m:r>
          <w:rPr>
            <w:rFonts w:ascii="Cambria Math" w:eastAsia="Times New Roman" w:hAnsi="Cambria Math" w:cs="Times New Roman"/>
            <w:sz w:val="24"/>
            <w:szCs w:val="24"/>
          </w:rPr>
          <m:t>R</m:t>
        </m:r>
      </m:oMath>
      <w:r w:rsidRPr="00EE3ED1">
        <w:rPr>
          <w:rFonts w:ascii="Times New Roman" w:eastAsia="Times New Roman" w:hAnsi="Times New Roman" w:cs="Times New Roman"/>
          <w:sz w:val="24"/>
          <w:szCs w:val="24"/>
        </w:rPr>
        <w:t xml:space="preserve"> as a set composed as </w:t>
      </w:r>
      <w:r w:rsidR="002E0BD3" w:rsidRPr="00EE3ED1">
        <w:rPr>
          <w:rFonts w:ascii="Times New Roman" w:eastAsia="Times New Roman" w:hAnsi="Times New Roman" w:cs="Times New Roman"/>
          <w:sz w:val="24"/>
          <w:szCs w:val="24"/>
        </w:rPr>
        <w:t>a</w:t>
      </w:r>
      <w:r w:rsidRPr="00EE3ED1">
        <w:rPr>
          <w:rFonts w:ascii="Times New Roman" w:eastAsia="Times New Roman" w:hAnsi="Times New Roman" w:cs="Times New Roman"/>
          <w:sz w:val="24"/>
          <w:szCs w:val="24"/>
        </w:rPr>
        <w:t xml:space="preserve"> union (</w:t>
      </w:r>
      <m:oMath>
        <m:r>
          <w:rPr>
            <w:rFonts w:ascii="Cambria Math" w:eastAsia="Times New Roman" w:hAnsi="Cambria Math" w:cs="Times New Roman"/>
            <w:sz w:val="24"/>
            <w:szCs w:val="24"/>
          </w:rPr>
          <m:t>∪</m:t>
        </m:r>
      </m:oMath>
      <w:r w:rsidRPr="00EE3ED1">
        <w:rPr>
          <w:rFonts w:ascii="Times New Roman" w:eastAsia="Times New Roman" w:hAnsi="Times New Roman" w:cs="Times New Roman"/>
          <w:sz w:val="24"/>
          <w:szCs w:val="24"/>
        </w:rPr>
        <w:t xml:space="preserve">) of these effects: </w:t>
      </w:r>
    </w:p>
    <w:p w14:paraId="1433C248" w14:textId="16FA9E79" w:rsidR="007E7E90" w:rsidRPr="007635E6" w:rsidRDefault="00000000" w:rsidP="007E7E90">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r>
                <w:rPr>
                  <w:rFonts w:ascii="Cambria Math" w:eastAsia="Times New Roman" w:hAnsi="Cambria Math" w:cs="Times New Roman"/>
                  <w:sz w:val="24"/>
                  <w:szCs w:val="24"/>
                </w:rPr>
                <m:t>R=N∪O∪</m:t>
              </m:r>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i=1..n</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e>
              </m:nary>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e>
          </m:eqArr>
        </m:oMath>
      </m:oMathPara>
    </w:p>
    <w:p w14:paraId="6131DF4B" w14:textId="3CF37295" w:rsidR="007E7E90" w:rsidRDefault="007E7E90"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simplification of the future equations, we rewrite the equation (2) by introducing two entities that are the unperturbed conditions and the other anthropogenic </w:t>
      </w:r>
      <w:r w:rsidR="002E0BD3">
        <w:rPr>
          <w:rFonts w:ascii="Times New Roman" w:eastAsia="Times New Roman" w:hAnsi="Times New Roman" w:cs="Times New Roman"/>
          <w:sz w:val="24"/>
          <w:szCs w:val="24"/>
        </w:rPr>
        <w:t>effects.</w:t>
      </w:r>
    </w:p>
    <w:p w14:paraId="515021F4" w14:textId="7C410428" w:rsidR="007E7E90" w:rsidRPr="007635E6" w:rsidRDefault="00000000" w:rsidP="007E7E90">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d>
                <m:dPr>
                  <m:begChr m:val="{"/>
                  <m:endChr m:val=""/>
                  <m:ctrlPr>
                    <w:rPr>
                      <w:rFonts w:ascii="Cambria Math" w:eastAsia="Times New Roman" w:hAnsi="Cambria Math" w:cs="Times New Roman"/>
                      <w:i/>
                      <w:sz w:val="24"/>
                      <w:szCs w:val="24"/>
                    </w:rPr>
                  </m:ctrlPr>
                </m:dPr>
                <m:e>
                  <m:eqArr>
                    <m:eqArrPr>
                      <m:ctrlPr>
                        <w:rPr>
                          <w:rFonts w:ascii="Cambria Math" w:eastAsia="Times New Roman" w:hAnsi="Cambria Math" w:cs="Times New Roman"/>
                          <w:i/>
                          <w:sz w:val="24"/>
                          <w:szCs w:val="24"/>
                        </w:rPr>
                      </m:ctrlPr>
                    </m:eqArr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n+1</m:t>
                          </m:r>
                        </m:sub>
                      </m:sSub>
                      <m:r>
                        <w:rPr>
                          <w:rFonts w:ascii="Cambria Math" w:eastAsia="Times New Roman" w:hAnsi="Cambria Math" w:cs="Times New Roman"/>
                          <w:sz w:val="24"/>
                          <w:szCs w:val="24"/>
                        </w:rPr>
                        <m:t>=N</m:t>
                      </m:r>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n+2</m:t>
                          </m:r>
                        </m:sub>
                      </m:sSub>
                      <m:r>
                        <w:rPr>
                          <w:rFonts w:ascii="Cambria Math" w:eastAsia="Times New Roman" w:hAnsi="Cambria Math" w:cs="Times New Roman"/>
                          <w:sz w:val="24"/>
                          <w:szCs w:val="24"/>
                        </w:rPr>
                        <m:t>=O</m:t>
                      </m:r>
                    </m:e>
                    <m:e>
                      <m:r>
                        <w:rPr>
                          <w:rFonts w:ascii="Cambria Math" w:eastAsia="Times New Roman" w:hAnsi="Cambria Math" w:cs="Times New Roman"/>
                          <w:sz w:val="24"/>
                          <w:szCs w:val="24"/>
                        </w:rPr>
                        <m:t>R=</m:t>
                      </m:r>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i=1..n+2</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e>
                      </m:nary>
                    </m:e>
                  </m:eqArr>
                  <m:r>
                    <w:rPr>
                      <w:rFonts w:ascii="Cambria Math" w:eastAsia="Times New Roman" w:hAnsi="Cambria Math" w:cs="Times New Roman"/>
                      <w:sz w:val="24"/>
                      <w:szCs w:val="24"/>
                    </w:rPr>
                    <m:t xml:space="preserve"> </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m:t>
                  </m:r>
                </m:e>
              </m:d>
            </m:e>
          </m:eqArr>
        </m:oMath>
      </m:oMathPara>
    </w:p>
    <w:p w14:paraId="0A336217" w14:textId="7498CBBD" w:rsidR="007E7E90" w:rsidRDefault="007E7E90"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remind that Bayes’ theorem states that, with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oMath>
      <w:r>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oMath>
      <w:r>
        <w:rPr>
          <w:rFonts w:ascii="Times New Roman" w:eastAsia="Times New Roman" w:hAnsi="Times New Roman" w:cs="Times New Roman"/>
          <w:sz w:val="24"/>
          <w:szCs w:val="24"/>
        </w:rPr>
        <w:t xml:space="preserve"> two events, with the probability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oMath>
      <w:r>
        <w:rPr>
          <w:rFonts w:ascii="Times New Roman" w:eastAsia="Times New Roman" w:hAnsi="Times New Roman" w:cs="Times New Roman"/>
          <w:sz w:val="24"/>
          <w:szCs w:val="24"/>
        </w:rPr>
        <w:t xml:space="preserve"> non zero, the probability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oMath>
      <w:r>
        <w:rPr>
          <w:rFonts w:ascii="Times New Roman" w:eastAsia="Times New Roman" w:hAnsi="Times New Roman" w:cs="Times New Roman"/>
          <w:sz w:val="24"/>
          <w:szCs w:val="24"/>
        </w:rPr>
        <w:t xml:space="preserve"> given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oMath>
      <w:r>
        <w:rPr>
          <w:rFonts w:ascii="Times New Roman" w:eastAsia="Times New Roman" w:hAnsi="Times New Roman" w:cs="Times New Roman"/>
          <w:sz w:val="24"/>
          <w:szCs w:val="24"/>
        </w:rPr>
        <w:t xml:space="preserve"> can be written using the probability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oMath>
      <w:r>
        <w:rPr>
          <w:rFonts w:ascii="Times New Roman" w:eastAsia="Times New Roman" w:hAnsi="Times New Roman" w:cs="Times New Roman"/>
          <w:sz w:val="24"/>
          <w:szCs w:val="24"/>
        </w:rPr>
        <w:t xml:space="preserve"> given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oMath>
      <w:r>
        <w:rPr>
          <w:rFonts w:ascii="Times New Roman" w:eastAsia="Times New Roman" w:hAnsi="Times New Roman" w:cs="Times New Roman"/>
          <w:sz w:val="24"/>
          <w:szCs w:val="24"/>
        </w:rPr>
        <w:t xml:space="preserve">: </w:t>
      </w:r>
    </w:p>
    <w:p w14:paraId="7046B4AA" w14:textId="4D814AF1" w:rsidR="007E7E90" w:rsidRPr="003728F5" w:rsidRDefault="00000000" w:rsidP="007E7E90">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e>
              </m:d>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e>
                  </m:d>
                </m:den>
              </m:f>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m:t>
                  </m:r>
                </m:e>
              </m:d>
            </m:e>
          </m:eqArr>
        </m:oMath>
      </m:oMathPara>
    </w:p>
    <w:p w14:paraId="638DD352" w14:textId="77777777" w:rsidR="007E7E90" w:rsidRPr="00EE3ED1" w:rsidRDefault="007E7E90"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conditional probability of the event under the factual climate can then be rewritten using </w:t>
      </w:r>
      <w:r w:rsidRPr="00EE3ED1">
        <w:rPr>
          <w:rFonts w:ascii="Times New Roman" w:eastAsia="Times New Roman" w:hAnsi="Times New Roman" w:cs="Times New Roman"/>
          <w:sz w:val="24"/>
          <w:szCs w:val="24"/>
        </w:rPr>
        <w:t>Bayes’ theorem:</w:t>
      </w:r>
    </w:p>
    <w:p w14:paraId="52F0CA7A" w14:textId="4758249C" w:rsidR="007E7E90" w:rsidRPr="00EE3ED1" w:rsidRDefault="00000000" w:rsidP="007E7E90">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w:bookmarkStart w:id="0" w:name="_Hlk171979897"/>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R</m:t>
                  </m:r>
                </m:e>
              </m:d>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i=1..n+2</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e>
                  </m:nary>
                </m:e>
                <m:e>
                  <m:r>
                    <w:rPr>
                      <w:rFonts w:ascii="Cambria Math" w:eastAsia="Times New Roman" w:hAnsi="Cambria Math" w:cs="Times New Roman"/>
                      <w:sz w:val="24"/>
                      <w:szCs w:val="24"/>
                    </w:rPr>
                    <m:t>X</m:t>
                  </m:r>
                </m:e>
              </m:d>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m:t>
                  </m:r>
                </m:e>
              </m:d>
              <w:bookmarkEnd w:id="0"/>
            </m:e>
          </m:eqArr>
        </m:oMath>
      </m:oMathPara>
    </w:p>
    <w:p w14:paraId="7A94946A" w14:textId="77777777" w:rsidR="007E7E90" w:rsidRDefault="007E7E90"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Inclusion-Exclusion principle states that, the probability of the union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oMath>
      <w:r>
        <w:rPr>
          <w:rFonts w:ascii="Times New Roman" w:eastAsia="Times New Roman" w:hAnsi="Times New Roman" w:cs="Times New Roman"/>
          <w:sz w:val="24"/>
          <w:szCs w:val="24"/>
        </w:rPr>
        <w:t xml:space="preserve"> can be written using their individual probabilities and their intersection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oMath>
      <w:r>
        <w:rPr>
          <w:rFonts w:ascii="Times New Roman" w:eastAsia="Times New Roman" w:hAnsi="Times New Roman" w:cs="Times New Roman"/>
          <w:sz w:val="24"/>
          <w:szCs w:val="24"/>
        </w:rPr>
        <w:t>:</w:t>
      </w:r>
    </w:p>
    <w:p w14:paraId="310EAE81" w14:textId="77777777" w:rsidR="007E7E90" w:rsidRPr="003728F5" w:rsidRDefault="00000000" w:rsidP="007E7E90">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m:t>
                  </m:r>
                </m:e>
              </m:d>
            </m:e>
          </m:eqArr>
        </m:oMath>
      </m:oMathPara>
    </w:p>
    <w:p w14:paraId="1B49586B" w14:textId="193904C4" w:rsidR="007E7E90" w:rsidRDefault="007E7E90"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principle can be generalized to the union of </w:t>
      </w:r>
      <m:oMath>
        <m:r>
          <w:rPr>
            <w:rFonts w:ascii="Cambria Math" w:eastAsia="Times New Roman" w:hAnsi="Cambria Math" w:cs="Times New Roman"/>
            <w:sz w:val="24"/>
            <w:szCs w:val="24"/>
          </w:rPr>
          <m:t>α</m:t>
        </m:r>
      </m:oMath>
      <w:r>
        <w:rPr>
          <w:rFonts w:ascii="Times New Roman" w:eastAsia="Times New Roman" w:hAnsi="Times New Roman" w:cs="Times New Roman"/>
          <w:sz w:val="24"/>
          <w:szCs w:val="24"/>
        </w:rPr>
        <w:t xml:space="preserve"> terms </w:t>
      </w:r>
      <m:oMath>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i=1,...,α</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e>
        </m:nary>
      </m:oMath>
      <w:r>
        <w:rPr>
          <w:rFonts w:ascii="Times New Roman" w:eastAsia="Times New Roman" w:hAnsi="Times New Roman" w:cs="Times New Roman"/>
          <w:sz w:val="24"/>
          <w:szCs w:val="24"/>
        </w:rPr>
        <w:t xml:space="preserve"> using the usual close form from equation (6)</w:t>
      </w:r>
      <w:r w:rsidR="00AE0015">
        <w:rPr>
          <w:rFonts w:ascii="Times New Roman" w:eastAsia="Times New Roman" w:hAnsi="Times New Roman" w:cs="Times New Roman"/>
          <w:sz w:val="24"/>
          <w:szCs w:val="24"/>
        </w:rPr>
        <w:t xml:space="preserve">. This equation represents the full decomposition of the union, thus with all possible intersections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oMath>
      <w:r w:rsidR="00AE0015">
        <w:rPr>
          <w:rFonts w:ascii="Times New Roman" w:eastAsia="Times New Roman" w:hAnsi="Times New Roman" w:cs="Times New Roman"/>
          <w:sz w:val="24"/>
          <w:szCs w:val="24"/>
        </w:rPr>
        <w:t xml:space="preserve"> that this union has. These intersections are obtained through all possible combinations of the set </w:t>
      </w:r>
      <m:oMath>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1,...,α</m:t>
            </m:r>
          </m:e>
        </m:d>
      </m:oMath>
      <w:r w:rsidR="00AE0015">
        <w:rPr>
          <w:rFonts w:ascii="Times New Roman" w:eastAsia="Times New Roman" w:hAnsi="Times New Roman" w:cs="Times New Roman"/>
          <w:sz w:val="24"/>
          <w:szCs w:val="24"/>
        </w:rPr>
        <w:t xml:space="preserve">, with possible cardinals </w:t>
      </w:r>
      <m:oMath>
        <m:r>
          <w:rPr>
            <w:rFonts w:ascii="Cambria Math" w:eastAsia="Times New Roman" w:hAnsi="Cambria Math" w:cs="Times New Roman"/>
            <w:sz w:val="24"/>
            <w:szCs w:val="24"/>
          </w:rPr>
          <m:t>k</m:t>
        </m:r>
      </m:oMath>
      <w:r>
        <w:rPr>
          <w:rFonts w:ascii="Times New Roman" w:eastAsia="Times New Roman" w:hAnsi="Times New Roman" w:cs="Times New Roman"/>
          <w:sz w:val="24"/>
          <w:szCs w:val="24"/>
        </w:rPr>
        <w:t>.</w:t>
      </w:r>
    </w:p>
    <w:p w14:paraId="67D1B445" w14:textId="77777777" w:rsidR="007E7E90" w:rsidRPr="00C847EC" w:rsidRDefault="00000000" w:rsidP="007E7E90">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d>
                <m:dPr>
                  <m:begChr m:val="{"/>
                  <m:endChr m:val=""/>
                  <m:ctrlPr>
                    <w:rPr>
                      <w:rFonts w:ascii="Cambria Math" w:eastAsia="Times New Roman" w:hAnsi="Cambria Math" w:cs="Times New Roman"/>
                      <w:i/>
                      <w:sz w:val="24"/>
                      <w:szCs w:val="24"/>
                    </w:rPr>
                  </m:ctrlPr>
                </m:dPr>
                <m:e>
                  <m:eqArr>
                    <m:eqArrPr>
                      <m:ctrlPr>
                        <w:rPr>
                          <w:rFonts w:ascii="Cambria Math" w:eastAsia="Times New Roman" w:hAnsi="Cambria Math" w:cs="Times New Roman"/>
                          <w:i/>
                          <w:sz w:val="24"/>
                          <w:szCs w:val="24"/>
                        </w:rPr>
                      </m:ctrlPr>
                    </m:eqArrPr>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i=1,...,α</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e>
                          </m:nary>
                        </m:e>
                      </m:d>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α</m:t>
                          </m:r>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e>
                            <m:sup>
                              <m:r>
                                <w:rPr>
                                  <w:rFonts w:ascii="Cambria Math" w:eastAsia="Times New Roman" w:hAnsi="Cambria Math" w:cs="Times New Roman"/>
                                  <w:sz w:val="24"/>
                                  <w:szCs w:val="24"/>
                                </w:rPr>
                                <m:t>k-1</m:t>
                              </m:r>
                            </m:sup>
                          </m:sSup>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1,...,α</m:t>
                                  </m:r>
                                </m:e>
                              </m:d>
                              <m:r>
                                <w:rPr>
                                  <w:rFonts w:ascii="Cambria Math" w:eastAsia="Times New Roman" w:hAnsi="Cambria Math" w:cs="Times New Roman"/>
                                  <w:sz w:val="24"/>
                                  <w:szCs w:val="24"/>
                                </w:rPr>
                                <m:t xml:space="preserve">, </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e>
                              </m:d>
                              <m:r>
                                <w:rPr>
                                  <w:rFonts w:ascii="Cambria Math" w:eastAsia="Times New Roman" w:hAnsi="Cambria Math" w:cs="Times New Roman"/>
                                  <w:sz w:val="24"/>
                                  <w:szCs w:val="24"/>
                                </w:rPr>
                                <m:t>=k</m:t>
                              </m:r>
                            </m:sub>
                            <m:sup/>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e>
                              </m:d>
                            </m:e>
                          </m:nary>
                        </m:e>
                      </m:nary>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i∈I</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e>
                      </m:nary>
                    </m:e>
                  </m:eqAr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m:t>
                  </m:r>
                </m:e>
              </m:d>
            </m:e>
          </m:eqArr>
        </m:oMath>
      </m:oMathPara>
    </w:p>
    <w:p w14:paraId="01BCF247" w14:textId="77777777" w:rsidR="00AE0015" w:rsidRDefault="00AE0015" w:rsidP="00AE0015">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the Inclusion-Exclusion principle applies as well to conditional probabilities, it may be applied to equation (4).</w:t>
      </w:r>
    </w:p>
    <w:p w14:paraId="48A7465D" w14:textId="77777777" w:rsidR="00AE0015" w:rsidRPr="00AE0015" w:rsidRDefault="00000000" w:rsidP="00AE0015">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d>
                <m:dPr>
                  <m:begChr m:val="{"/>
                  <m:endChr m:val=""/>
                  <m:ctrlPr>
                    <w:rPr>
                      <w:rFonts w:ascii="Cambria Math" w:eastAsia="Times New Roman" w:hAnsi="Cambria Math" w:cs="Times New Roman"/>
                      <w:i/>
                      <w:sz w:val="24"/>
                      <w:szCs w:val="24"/>
                    </w:rPr>
                  </m:ctrlPr>
                </m:dPr>
                <m:e>
                  <m:eqArr>
                    <m:eqArrPr>
                      <m:ctrlPr>
                        <w:rPr>
                          <w:rFonts w:ascii="Cambria Math" w:eastAsia="Times New Roman" w:hAnsi="Cambria Math" w:cs="Times New Roman"/>
                          <w:i/>
                          <w:sz w:val="24"/>
                          <w:szCs w:val="24"/>
                        </w:rPr>
                      </m:ctrlPr>
                    </m:eqArr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i∈I</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e>
                      </m:nary>
                    </m:e>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R</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n+2</m:t>
                              </m:r>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e>
                                <m:sup>
                                  <m:r>
                                    <w:rPr>
                                      <w:rFonts w:ascii="Cambria Math" w:eastAsia="Times New Roman" w:hAnsi="Cambria Math" w:cs="Times New Roman"/>
                                      <w:sz w:val="24"/>
                                      <w:szCs w:val="24"/>
                                    </w:rPr>
                                    <m:t>k-1</m:t>
                                  </m:r>
                                </m:sup>
                              </m:sSup>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1,...,n+2</m:t>
                                      </m:r>
                                    </m:e>
                                  </m:d>
                                  <m:r>
                                    <w:rPr>
                                      <w:rFonts w:ascii="Cambria Math" w:eastAsia="Times New Roman" w:hAnsi="Cambria Math" w:cs="Times New Roman"/>
                                      <w:sz w:val="24"/>
                                      <w:szCs w:val="24"/>
                                    </w:rPr>
                                    <m:t xml:space="preserve">, </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e>
                                  </m:d>
                                  <m:r>
                                    <w:rPr>
                                      <w:rFonts w:ascii="Cambria Math" w:eastAsia="Times New Roman" w:hAnsi="Cambria Math" w:cs="Times New Roman"/>
                                      <w:sz w:val="24"/>
                                      <w:szCs w:val="24"/>
                                    </w:rPr>
                                    <m:t>=k</m:t>
                                  </m:r>
                                </m:sub>
                                <m:sup/>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e>
                                    <m:e>
                                      <m:r>
                                        <w:rPr>
                                          <w:rFonts w:ascii="Cambria Math" w:eastAsia="Times New Roman" w:hAnsi="Cambria Math" w:cs="Times New Roman"/>
                                          <w:sz w:val="24"/>
                                          <w:szCs w:val="24"/>
                                        </w:rPr>
                                        <m:t>X</m:t>
                                      </m:r>
                                    </m:e>
                                  </m:d>
                                </m:e>
                              </m:nary>
                            </m:e>
                          </m:nary>
                        </m:e>
                      </m:d>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e>
                  </m:eqAr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m:t>
                  </m:r>
                </m:e>
              </m:d>
            </m:e>
          </m:eqArr>
        </m:oMath>
      </m:oMathPara>
    </w:p>
    <w:p w14:paraId="54433CF2" w14:textId="77777777" w:rsidR="00AE0015" w:rsidRDefault="00AE0015" w:rsidP="00AE0015">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note that intersections of cardinal </w:t>
      </w:r>
      <m:oMath>
        <m:r>
          <w:rPr>
            <w:rFonts w:ascii="Cambria Math" w:eastAsia="Times New Roman" w:hAnsi="Cambria Math" w:cs="Times New Roman"/>
            <w:sz w:val="24"/>
            <w:szCs w:val="24"/>
          </w:rPr>
          <m:t>k=1</m:t>
        </m:r>
      </m:oMath>
      <w:r>
        <w:rPr>
          <w:rFonts w:ascii="Times New Roman" w:eastAsia="Times New Roman" w:hAnsi="Times New Roman" w:cs="Times New Roman"/>
          <w:sz w:val="24"/>
          <w:szCs w:val="24"/>
        </w:rPr>
        <w:t xml:space="preserve"> correspond to the individual contributions, then split the sum into the sum of individual contributions and the intersections with </w:t>
      </w:r>
      <m:oMath>
        <m:r>
          <w:rPr>
            <w:rFonts w:ascii="Cambria Math" w:eastAsia="Times New Roman" w:hAnsi="Cambria Math" w:cs="Times New Roman"/>
            <w:sz w:val="24"/>
            <w:szCs w:val="24"/>
          </w:rPr>
          <m:t>k≥2</m:t>
        </m:r>
      </m:oMath>
      <w:r>
        <w:rPr>
          <w:rFonts w:ascii="Times New Roman" w:eastAsia="Times New Roman" w:hAnsi="Times New Roman" w:cs="Times New Roman"/>
          <w:sz w:val="24"/>
          <w:szCs w:val="24"/>
        </w:rPr>
        <w:t>:</w:t>
      </w:r>
    </w:p>
    <w:p w14:paraId="3285F49E" w14:textId="5E9375CF" w:rsidR="00AE0015" w:rsidRPr="00AE0015" w:rsidRDefault="00000000" w:rsidP="00AE0015">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R</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n+2</m:t>
                      </m:r>
                    </m:sup>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e>
                        <m:e>
                          <m:r>
                            <w:rPr>
                              <w:rFonts w:ascii="Cambria Math" w:eastAsia="Times New Roman" w:hAnsi="Cambria Math" w:cs="Times New Roman"/>
                              <w:sz w:val="24"/>
                              <w:szCs w:val="24"/>
                            </w:rPr>
                            <m:t>X</m:t>
                          </m:r>
                        </m:e>
                      </m:d>
                    </m:e>
                  </m:nary>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k=2</m:t>
                      </m:r>
                    </m:sub>
                    <m:sup>
                      <m:r>
                        <w:rPr>
                          <w:rFonts w:ascii="Cambria Math" w:eastAsia="Times New Roman" w:hAnsi="Cambria Math" w:cs="Times New Roman"/>
                          <w:sz w:val="24"/>
                          <w:szCs w:val="24"/>
                        </w:rPr>
                        <m:t>n+2</m:t>
                      </m:r>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e>
                        <m:sup>
                          <m:r>
                            <w:rPr>
                              <w:rFonts w:ascii="Cambria Math" w:eastAsia="Times New Roman" w:hAnsi="Cambria Math" w:cs="Times New Roman"/>
                              <w:sz w:val="24"/>
                              <w:szCs w:val="24"/>
                            </w:rPr>
                            <m:t>k-1</m:t>
                          </m:r>
                        </m:sup>
                      </m:sSup>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1,...,n+2</m:t>
                              </m:r>
                            </m:e>
                          </m:d>
                          <m:r>
                            <w:rPr>
                              <w:rFonts w:ascii="Cambria Math" w:eastAsia="Times New Roman" w:hAnsi="Cambria Math" w:cs="Times New Roman"/>
                              <w:sz w:val="24"/>
                              <w:szCs w:val="24"/>
                            </w:rPr>
                            <m:t xml:space="preserve">, </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e>
                          </m:d>
                          <m:r>
                            <w:rPr>
                              <w:rFonts w:ascii="Cambria Math" w:eastAsia="Times New Roman" w:hAnsi="Cambria Math" w:cs="Times New Roman"/>
                              <w:sz w:val="24"/>
                              <w:szCs w:val="24"/>
                            </w:rPr>
                            <m:t>=k</m:t>
                          </m:r>
                        </m:sub>
                        <m:sup/>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e>
                            <m:e>
                              <m:r>
                                <w:rPr>
                                  <w:rFonts w:ascii="Cambria Math" w:eastAsia="Times New Roman" w:hAnsi="Cambria Math" w:cs="Times New Roman"/>
                                  <w:sz w:val="24"/>
                                  <w:szCs w:val="24"/>
                                </w:rPr>
                                <m:t>X</m:t>
                              </m:r>
                            </m:e>
                          </m:d>
                        </m:e>
                      </m:nary>
                    </m:e>
                  </m:nary>
                </m:e>
              </m:d>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8</m:t>
                  </m:r>
                </m:e>
              </m:d>
            </m:e>
          </m:eqArr>
        </m:oMath>
      </m:oMathPara>
    </w:p>
    <w:p w14:paraId="006D8C8F" w14:textId="47BAB0E5" w:rsidR="00AE0015" w:rsidRPr="00AE0015" w:rsidRDefault="00AE0015" w:rsidP="00AE0015">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82495A">
        <w:rPr>
          <w:rFonts w:ascii="Times New Roman" w:eastAsia="Times New Roman" w:hAnsi="Times New Roman" w:cs="Times New Roman"/>
          <w:sz w:val="24"/>
          <w:szCs w:val="24"/>
        </w:rPr>
        <w:t xml:space="preserve">remind equation (2), to identify the terms corresponding to </w:t>
      </w:r>
      <m:oMath>
        <m:r>
          <w:rPr>
            <w:rFonts w:ascii="Cambria Math" w:eastAsia="Times New Roman" w:hAnsi="Cambria Math" w:cs="Times New Roman"/>
            <w:sz w:val="24"/>
            <w:szCs w:val="24"/>
          </w:rPr>
          <m:t>N</m:t>
        </m:r>
      </m:oMath>
      <w:r w:rsidR="0082495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O</m:t>
        </m:r>
      </m:oMath>
      <w:r w:rsidR="0082495A">
        <w:rPr>
          <w:rFonts w:ascii="Times New Roman" w:eastAsia="Times New Roman" w:hAnsi="Times New Roman" w:cs="Times New Roman"/>
          <w:sz w:val="24"/>
          <w:szCs w:val="24"/>
        </w:rPr>
        <w:t xml:space="preserve"> and their intersection.</w:t>
      </w:r>
    </w:p>
    <w:p w14:paraId="48AD509C" w14:textId="103DEF94" w:rsidR="00AE0015" w:rsidRPr="0082495A" w:rsidRDefault="00000000" w:rsidP="00AE0015">
      <w:pPr>
        <w:spacing w:after="360" w:line="240" w:lineRule="auto"/>
        <w:jc w:val="both"/>
        <w:rPr>
          <w:rFonts w:ascii="Times New Roman" w:eastAsia="Times New Roman" w:hAnsi="Times New Roman" w:cs="Times New Roman"/>
          <w:sz w:val="24"/>
          <w:szCs w:val="24"/>
        </w:rPr>
      </w:pPr>
      <m:oMathPara>
        <m:oMathParaPr>
          <m:jc m:val="left"/>
        </m:oMathParaPr>
        <m:oMath>
          <m:eqArr>
            <m:eqArrPr>
              <m:maxDist m:val="1"/>
              <m:ctrlPr>
                <w:rPr>
                  <w:rFonts w:ascii="Cambria Math" w:eastAsia="Times New Roman" w:hAnsi="Cambria Math" w:cs="Times New Roman"/>
                  <w:i/>
                  <w:sz w:val="24"/>
                  <w:szCs w:val="24"/>
                </w:rPr>
              </m:ctrlPr>
            </m:eqArrPr>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R</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e>
                    <m:e>
                      <m:r>
                        <w:rPr>
                          <w:rFonts w:ascii="Cambria Math" w:eastAsia="Times New Roman" w:hAnsi="Cambria Math" w:cs="Times New Roman"/>
                          <w:sz w:val="24"/>
                          <w:szCs w:val="24"/>
                        </w:rPr>
                        <m:t>X</m:t>
                      </m:r>
                    </m:e>
                  </m:d>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O</m:t>
                      </m:r>
                    </m:e>
                    <m:e>
                      <m:r>
                        <w:rPr>
                          <w:rFonts w:ascii="Cambria Math" w:eastAsia="Times New Roman" w:hAnsi="Cambria Math" w:cs="Times New Roman"/>
                          <w:sz w:val="24"/>
                          <w:szCs w:val="24"/>
                        </w:rPr>
                        <m:t>X</m:t>
                      </m:r>
                    </m:e>
                  </m:d>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N∩O</m:t>
                      </m:r>
                    </m:e>
                  </m:d>
                </m:e>
              </m:d>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r>
                <w:rPr>
                  <w:rFonts w:ascii="Cambria Math" w:eastAsia="Times New Roman" w:hAnsi="Cambria Math" w:cs="Times New Roman"/>
                  <w:sz w:val="24"/>
                  <w:szCs w:val="24"/>
                </w:rPr>
                <m:t xml:space="preserve">                  </m:t>
              </m:r>
              <m:ctrlPr>
                <w:rPr>
                  <w:rFonts w:ascii="Cambria Math" w:eastAsia="Cambria Math" w:hAnsi="Cambria Math" w:cs="Cambria Math"/>
                  <w:i/>
                </w:rPr>
              </m:ctrlPr>
            </m:e>
            <m:e>
              <m:r>
                <w:rPr>
                  <w:rFonts w:ascii="Cambria Math" w:eastAsia="Cambria Math" w:hAnsi="Cambria Math" w:cs="Cambria Math"/>
                </w:rPr>
                <m:t xml:space="preserve">                                         +</m:t>
              </m:r>
              <m:d>
                <m:dPr>
                  <m:ctrlPr>
                    <w:rPr>
                      <w:rFonts w:ascii="Cambria Math" w:eastAsia="Times New Roman" w:hAnsi="Cambria Math" w:cs="Times New Roman"/>
                      <w:i/>
                      <w:sz w:val="24"/>
                      <w:szCs w:val="24"/>
                    </w:rPr>
                  </m:ctrlPr>
                </m:dPr>
                <m:e>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i=1,...n</m:t>
                      </m:r>
                    </m:sub>
                    <m:sup/>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e>
                        <m:e>
                          <m:r>
                            <w:rPr>
                              <w:rFonts w:ascii="Cambria Math" w:eastAsia="Times New Roman" w:hAnsi="Cambria Math" w:cs="Times New Roman"/>
                              <w:sz w:val="24"/>
                              <w:szCs w:val="24"/>
                            </w:rPr>
                            <m:t>X</m:t>
                          </m:r>
                        </m:e>
                      </m:d>
                    </m:e>
                  </m:nary>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k=2</m:t>
                      </m:r>
                    </m:sub>
                    <m:sup>
                      <m:r>
                        <w:rPr>
                          <w:rFonts w:ascii="Cambria Math" w:eastAsia="Times New Roman" w:hAnsi="Cambria Math" w:cs="Times New Roman"/>
                          <w:sz w:val="24"/>
                          <w:szCs w:val="24"/>
                        </w:rPr>
                        <m:t>n+2</m:t>
                      </m:r>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e>
                        <m:sup>
                          <m:r>
                            <w:rPr>
                              <w:rFonts w:ascii="Cambria Math" w:eastAsia="Times New Roman" w:hAnsi="Cambria Math" w:cs="Times New Roman"/>
                              <w:sz w:val="24"/>
                              <w:szCs w:val="24"/>
                            </w:rPr>
                            <m:t>k-1</m:t>
                          </m:r>
                        </m:sup>
                      </m:sSup>
                      <m:nary>
                        <m:naryPr>
                          <m:chr m:val="∑"/>
                          <m:limLoc m:val="undOvr"/>
                          <m:supHide m:val="1"/>
                          <m:ctrlPr>
                            <w:rPr>
                              <w:rFonts w:ascii="Cambria Math" w:eastAsia="Times New Roman" w:hAnsi="Cambria Math" w:cs="Times New Roman"/>
                              <w:i/>
                              <w:sz w:val="24"/>
                              <w:szCs w:val="24"/>
                            </w:rPr>
                          </m:ctrlPr>
                        </m:naryPr>
                        <m:sub>
                          <m:f>
                            <m:fPr>
                              <m:type m:val="noBa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I⊆</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1,...,n+2</m:t>
                                  </m:r>
                                </m:e>
                              </m:d>
                              <m:r>
                                <w:rPr>
                                  <w:rFonts w:ascii="Cambria Math" w:eastAsia="Times New Roman" w:hAnsi="Cambria Math" w:cs="Times New Roman"/>
                                  <w:sz w:val="24"/>
                                  <w:szCs w:val="24"/>
                                </w:rPr>
                                <m:t xml:space="preserve">, </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e>
                              </m:d>
                              <m:r>
                                <w:rPr>
                                  <w:rFonts w:ascii="Cambria Math" w:eastAsia="Times New Roman" w:hAnsi="Cambria Math" w:cs="Times New Roman"/>
                                  <w:sz w:val="24"/>
                                  <w:szCs w:val="24"/>
                                </w:rPr>
                                <m:t>=k</m:t>
                              </m:r>
                            </m:num>
                            <m:den>
                              <m:r>
                                <w:rPr>
                                  <w:rFonts w:ascii="Cambria Math" w:eastAsia="Times New Roman" w:hAnsi="Cambria Math" w:cs="Times New Roman"/>
                                  <w:sz w:val="24"/>
                                  <w:szCs w:val="24"/>
                                </w:rPr>
                                <m:t xml:space="preserve"> I≠</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n+1,n+2</m:t>
                                  </m:r>
                                </m:e>
                              </m:d>
                            </m:den>
                          </m:f>
                        </m:sub>
                        <m:sup/>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e>
                            <m:e>
                              <m:r>
                                <w:rPr>
                                  <w:rFonts w:ascii="Cambria Math" w:eastAsia="Times New Roman" w:hAnsi="Cambria Math" w:cs="Times New Roman"/>
                                  <w:sz w:val="24"/>
                                  <w:szCs w:val="24"/>
                                </w:rPr>
                                <m:t>X</m:t>
                              </m:r>
                            </m:e>
                          </m:d>
                        </m:e>
                      </m:nary>
                    </m:e>
                  </m:nary>
                </m:e>
              </m:d>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9</m:t>
                  </m:r>
                </m:e>
              </m:d>
            </m:e>
          </m:eqArr>
        </m:oMath>
      </m:oMathPara>
    </w:p>
    <w:p w14:paraId="0039F924" w14:textId="52E4C955" w:rsidR="007E7E90" w:rsidRDefault="007E7E90"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Re-applying Bayes’ theorem to each term of equation (</w:t>
      </w:r>
      <w:r w:rsidR="0082495A">
        <w:rPr>
          <w:rFonts w:ascii="Times New Roman" w:eastAsia="Times New Roman" w:hAnsi="Times New Roman" w:cs="Times New Roman"/>
          <w:sz w:val="24"/>
          <w:szCs w:val="24"/>
        </w:rPr>
        <w:t>9</w:t>
      </w:r>
      <w:r>
        <w:rPr>
          <w:rFonts w:ascii="Times New Roman" w:eastAsia="Times New Roman" w:hAnsi="Times New Roman" w:cs="Times New Roman"/>
          <w:sz w:val="24"/>
          <w:szCs w:val="24"/>
        </w:rPr>
        <w:t>) leads to the equation (</w:t>
      </w:r>
      <w:r w:rsidR="0082495A">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p w14:paraId="4B1782FD" w14:textId="765FB3F9" w:rsidR="007E7E90" w:rsidRPr="00F0006C" w:rsidRDefault="00000000" w:rsidP="007E7E90">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d>
                <m:dPr>
                  <m:begChr m:val="{"/>
                  <m:endChr m:val=""/>
                  <m:ctrlPr>
                    <w:rPr>
                      <w:rFonts w:ascii="Cambria Math" w:eastAsia="Times New Roman" w:hAnsi="Cambria Math" w:cs="Times New Roman"/>
                      <w:i/>
                      <w:sz w:val="24"/>
                      <w:szCs w:val="24"/>
                    </w:rPr>
                  </m:ctrlPr>
                </m:dPr>
                <m:e>
                  <m:eqArr>
                    <m:eqArrPr>
                      <m:ctrlPr>
                        <w:rPr>
                          <w:rFonts w:ascii="Cambria Math" w:eastAsia="Times New Roman" w:hAnsi="Cambria Math" w:cs="Times New Roman"/>
                          <w:i/>
                          <w:sz w:val="24"/>
                          <w:szCs w:val="24"/>
                        </w:rPr>
                      </m:ctrlPr>
                    </m:eqArrPr>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R</m:t>
                          </m:r>
                        </m:e>
                      </m:d>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N</m:t>
                          </m:r>
                        </m:e>
                      </m:d>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X, O</m:t>
                          </m:r>
                        </m:sub>
                      </m:sSub>
                      <m:r>
                        <w:rPr>
                          <w:rFonts w:ascii="Cambria Math" w:eastAsia="Times New Roman" w:hAnsi="Cambria Math" w:cs="Times New Roman"/>
                          <w:sz w:val="24"/>
                          <w:szCs w:val="24"/>
                        </w:rPr>
                        <m:t>+</m:t>
                      </m:r>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i=1,...n</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 xml:space="preserve">X, </m:t>
                              </m:r>
                              <w:bookmarkStart w:id="1" w:name="_Hlk171984224"/>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w:bookmarkEnd w:id="1"/>
                            </m:sub>
                          </m:sSub>
                        </m:e>
                      </m:nary>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X, O</m:t>
                          </m:r>
                        </m:sub>
                      </m:sSub>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O</m:t>
                          </m:r>
                        </m:e>
                      </m:d>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O</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r>
                        <w:rPr>
                          <w:rFonts w:ascii="Cambria Math" w:eastAsia="Times New Roman" w:hAnsi="Cambria Math" w:cs="Times New Roman"/>
                          <w:sz w:val="24"/>
                          <w:szCs w:val="24"/>
                        </w:rPr>
                        <m:t xml:space="preserve"> - 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N∩O</m:t>
                          </m:r>
                        </m:e>
                      </m:d>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N∩O</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 xml:space="preserve">X,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sub>
                      </m:sSub>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e>
                      </m:d>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k=2</m:t>
                          </m:r>
                        </m:sub>
                        <m:sup>
                          <m:r>
                            <w:rPr>
                              <w:rFonts w:ascii="Cambria Math" w:eastAsia="Times New Roman" w:hAnsi="Cambria Math" w:cs="Times New Roman"/>
                              <w:sz w:val="24"/>
                              <w:szCs w:val="24"/>
                            </w:rPr>
                            <m:t>n+2</m:t>
                          </m:r>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e>
                            <m:sup>
                              <m:r>
                                <w:rPr>
                                  <w:rFonts w:ascii="Cambria Math" w:eastAsia="Times New Roman" w:hAnsi="Cambria Math" w:cs="Times New Roman"/>
                                  <w:sz w:val="24"/>
                                  <w:szCs w:val="24"/>
                                </w:rPr>
                                <m:t>k-1</m:t>
                              </m:r>
                            </m:sup>
                          </m:sSup>
                          <m:nary>
                            <m:naryPr>
                              <m:chr m:val="∑"/>
                              <m:limLoc m:val="undOvr"/>
                              <m:supHide m:val="1"/>
                              <m:ctrlPr>
                                <w:rPr>
                                  <w:rFonts w:ascii="Cambria Math" w:eastAsia="Times New Roman" w:hAnsi="Cambria Math" w:cs="Times New Roman"/>
                                  <w:i/>
                                  <w:sz w:val="24"/>
                                  <w:szCs w:val="24"/>
                                </w:rPr>
                              </m:ctrlPr>
                            </m:naryPr>
                            <m:sub>
                              <m:f>
                                <m:fPr>
                                  <m:type m:val="noBa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I⊆</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1,...,n+2</m:t>
                                      </m:r>
                                    </m:e>
                                  </m:d>
                                  <m:r>
                                    <w:rPr>
                                      <w:rFonts w:ascii="Cambria Math" w:eastAsia="Times New Roman" w:hAnsi="Cambria Math" w:cs="Times New Roman"/>
                                      <w:sz w:val="24"/>
                                      <w:szCs w:val="24"/>
                                    </w:rPr>
                                    <m:t xml:space="preserve">, </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e>
                                  </m:d>
                                  <m:r>
                                    <w:rPr>
                                      <w:rFonts w:ascii="Cambria Math" w:eastAsia="Times New Roman" w:hAnsi="Cambria Math" w:cs="Times New Roman"/>
                                      <w:sz w:val="24"/>
                                      <w:szCs w:val="24"/>
                                    </w:rPr>
                                    <m:t>=k</m:t>
                                  </m:r>
                                </m:num>
                                <m:den>
                                  <m:r>
                                    <w:rPr>
                                      <w:rFonts w:ascii="Cambria Math" w:eastAsia="Times New Roman" w:hAnsi="Cambria Math" w:cs="Times New Roman"/>
                                      <w:sz w:val="24"/>
                                      <w:szCs w:val="24"/>
                                    </w:rPr>
                                    <m:t xml:space="preserve"> I≠</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n+1,n+2</m:t>
                                      </m:r>
                                    </m:e>
                                  </m:d>
                                </m:den>
                              </m:f>
                            </m:sub>
                            <m:sup/>
                            <m:e>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e>
                              </m:d>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e>
                          </m:nary>
                        </m:e>
                      </m:nary>
                    </m:e>
                  </m:eqAr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10</m:t>
                  </m:r>
                </m:e>
              </m:d>
            </m:e>
          </m:eqArr>
        </m:oMath>
      </m:oMathPara>
    </w:p>
    <w:p w14:paraId="6009047E" w14:textId="1D0ABEB9" w:rsidR="007E7E90" w:rsidRDefault="007E7E90"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Equation (</w:t>
      </w:r>
      <w:r w:rsidR="0082495A">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proves that the probability of an event can be split as a sum of terms. </w:t>
      </w:r>
      <w:bookmarkStart w:id="2" w:name="_Hlk171983557"/>
      <w:r>
        <w:rPr>
          <w:rFonts w:ascii="Times New Roman" w:eastAsia="Times New Roman" w:hAnsi="Times New Roman" w:cs="Times New Roman"/>
          <w:sz w:val="24"/>
          <w:szCs w:val="24"/>
        </w:rPr>
        <w:t xml:space="preserve">The first one corresponds to the probability of the event under unperturbed conditions </w:t>
      </w:r>
      <m:oMath>
        <m:r>
          <w:rPr>
            <w:rFonts w:ascii="Cambria Math" w:eastAsia="Times New Roman" w:hAnsi="Cambria Math" w:cs="Times New Roman"/>
            <w:sz w:val="24"/>
            <w:szCs w:val="24"/>
          </w:rPr>
          <m:t>N</m:t>
        </m:r>
      </m:oMath>
      <w:r>
        <w:rPr>
          <w:rFonts w:ascii="Times New Roman" w:eastAsia="Times New Roman" w:hAnsi="Times New Roman" w:cs="Times New Roman"/>
          <w:sz w:val="24"/>
          <w:szCs w:val="24"/>
        </w:rPr>
        <w:t xml:space="preserve"> only. The second one entails both the effect of the other anthropogenic effects </w:t>
      </w:r>
      <m:oMath>
        <m:r>
          <w:rPr>
            <w:rFonts w:ascii="Cambria Math" w:eastAsia="Times New Roman" w:hAnsi="Cambria Math" w:cs="Times New Roman"/>
            <w:sz w:val="24"/>
            <w:szCs w:val="24"/>
          </w:rPr>
          <m:t>O</m:t>
        </m:r>
      </m:oMath>
      <w:r>
        <w:rPr>
          <w:rFonts w:ascii="Times New Roman" w:eastAsia="Times New Roman" w:hAnsi="Times New Roman" w:cs="Times New Roman"/>
          <w:sz w:val="24"/>
          <w:szCs w:val="24"/>
        </w:rPr>
        <w:t xml:space="preserve"> and their intersection with unperturbed conditions </w:t>
      </w:r>
      <m:oMath>
        <m:r>
          <w:rPr>
            <w:rFonts w:ascii="Cambria Math" w:eastAsia="Times New Roman" w:hAnsi="Cambria Math" w:cs="Times New Roman"/>
            <w:sz w:val="24"/>
            <w:szCs w:val="24"/>
          </w:rPr>
          <m:t>N</m:t>
        </m:r>
      </m:oMath>
      <w:r>
        <w:rPr>
          <w:rFonts w:ascii="Times New Roman" w:eastAsia="Times New Roman" w:hAnsi="Times New Roman" w:cs="Times New Roman"/>
          <w:sz w:val="24"/>
          <w:szCs w:val="24"/>
        </w:rPr>
        <w:t xml:space="preserve">. Finally, a sum of terms is obtained, one for each entity, </w:t>
      </w:r>
      <w:r w:rsidR="002E0BD3">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gathers its individual contribution and its intersections with the other terms.</w:t>
      </w:r>
    </w:p>
    <w:bookmarkEnd w:id="2"/>
    <w:p w14:paraId="54FE432B" w14:textId="77777777" w:rsidR="007E7E90" w:rsidRPr="00EE3ED1" w:rsidRDefault="007E7E90"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probability ratio of the event is defined as the ratio of the probability under factual conditions and counterfactual conditions, thus as follows:</w:t>
      </w:r>
    </w:p>
    <w:p w14:paraId="3963A9F4" w14:textId="14EEF8A6" w:rsidR="007E7E90" w:rsidRPr="00EE3ED1" w:rsidRDefault="00000000" w:rsidP="007E7E90">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PR</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R</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N</m:t>
                      </m:r>
                    </m:e>
                  </m:d>
                </m:den>
              </m:f>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m:t>
                  </m:r>
                </m:e>
              </m:d>
            </m:e>
          </m:eqArr>
        </m:oMath>
      </m:oMathPara>
    </w:p>
    <w:p w14:paraId="3F7BCD9B" w14:textId="1DFA26A6" w:rsidR="007E7E90" w:rsidRDefault="007E7E90"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equations (</w:t>
      </w:r>
      <w:r w:rsidR="0082495A">
        <w:rPr>
          <w:rFonts w:ascii="Times New Roman" w:eastAsia="Times New Roman" w:hAnsi="Times New Roman" w:cs="Times New Roman"/>
          <w:sz w:val="24"/>
          <w:szCs w:val="24"/>
        </w:rPr>
        <w:t>10</w:t>
      </w:r>
      <w:r>
        <w:rPr>
          <w:rFonts w:ascii="Times New Roman" w:eastAsia="Times New Roman" w:hAnsi="Times New Roman" w:cs="Times New Roman"/>
          <w:sz w:val="24"/>
          <w:szCs w:val="24"/>
        </w:rPr>
        <w:t>) and (</w:t>
      </w:r>
      <w:r w:rsidR="0082495A">
        <w:rPr>
          <w:rFonts w:ascii="Times New Roman" w:eastAsia="Times New Roman" w:hAnsi="Times New Roman" w:cs="Times New Roman"/>
          <w:sz w:val="24"/>
          <w:szCs w:val="24"/>
        </w:rPr>
        <w:t>11</w:t>
      </w:r>
      <w:r>
        <w:rPr>
          <w:rFonts w:ascii="Times New Roman" w:eastAsia="Times New Roman" w:hAnsi="Times New Roman" w:cs="Times New Roman"/>
          <w:sz w:val="24"/>
          <w:szCs w:val="24"/>
        </w:rPr>
        <w:t>), we can write the probability ratio as the following sum of terms</w:t>
      </w:r>
      <w:r w:rsidR="004F1DF9">
        <w:rPr>
          <w:rFonts w:ascii="Times New Roman" w:eastAsia="Times New Roman" w:hAnsi="Times New Roman" w:cs="Times New Roman"/>
          <w:sz w:val="24"/>
          <w:szCs w:val="24"/>
        </w:rPr>
        <w:t>:</w:t>
      </w:r>
    </w:p>
    <w:p w14:paraId="0B8B9698" w14:textId="1921E585" w:rsidR="007E7E90" w:rsidRPr="004F1DF9" w:rsidRDefault="00000000" w:rsidP="007E7E90">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d>
                <m:dPr>
                  <m:begChr m:val="{"/>
                  <m:endChr m:val=""/>
                  <m:ctrlPr>
                    <w:rPr>
                      <w:rFonts w:ascii="Cambria Math" w:eastAsia="Times New Roman" w:hAnsi="Cambria Math" w:cs="Times New Roman"/>
                      <w:i/>
                      <w:sz w:val="24"/>
                      <w:szCs w:val="24"/>
                    </w:rPr>
                  </m:ctrlPr>
                </m:dPr>
                <m:e>
                  <m:eqArr>
                    <m:eqArrPr>
                      <m:ctrlPr>
                        <w:rPr>
                          <w:rFonts w:ascii="Cambria Math" w:eastAsia="Times New Roman" w:hAnsi="Cambria Math" w:cs="Times New Roman"/>
                          <w:i/>
                          <w:sz w:val="24"/>
                          <w:szCs w:val="24"/>
                        </w:rPr>
                      </m:ctrlPr>
                    </m:eqArr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PR</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δPR</m:t>
                          </m:r>
                        </m:e>
                        <m:sub>
                          <m:r>
                            <w:rPr>
                              <w:rFonts w:ascii="Cambria Math" w:eastAsia="Times New Roman" w:hAnsi="Cambria Math" w:cs="Times New Roman"/>
                              <w:sz w:val="24"/>
                              <w:szCs w:val="24"/>
                            </w:rPr>
                            <m:t>X, O</m:t>
                          </m:r>
                        </m:sub>
                      </m:sSub>
                      <m:r>
                        <w:rPr>
                          <w:rFonts w:ascii="Cambria Math" w:eastAsia="Times New Roman" w:hAnsi="Cambria Math" w:cs="Times New Roman"/>
                          <w:sz w:val="24"/>
                          <w:szCs w:val="24"/>
                        </w:rPr>
                        <m:t>+</m:t>
                      </m:r>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i=1,...n</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δPR</m:t>
                              </m:r>
                            </m:e>
                            <m:sub>
                              <m:r>
                                <w:rPr>
                                  <w:rFonts w:ascii="Cambria Math" w:eastAsia="Times New Roman" w:hAnsi="Cambria Math" w:cs="Times New Roman"/>
                                  <w:sz w:val="24"/>
                                  <w:szCs w:val="24"/>
                                </w:rPr>
                                <m:t xml:space="preserve">X,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sub>
                          </m:sSub>
                        </m:e>
                      </m:nary>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δPR</m:t>
                          </m:r>
                        </m:e>
                        <m:sub>
                          <m:r>
                            <w:rPr>
                              <w:rFonts w:ascii="Cambria Math" w:eastAsia="Times New Roman" w:hAnsi="Cambria Math" w:cs="Times New Roman"/>
                              <w:sz w:val="24"/>
                              <w:szCs w:val="24"/>
                            </w:rPr>
                            <m:t>X, O</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O</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N</m:t>
                              </m:r>
                            </m:e>
                          </m:d>
                        </m:den>
                      </m:f>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O</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r>
                        <w:rPr>
                          <w:rFonts w:ascii="Cambria Math" w:eastAsia="Times New Roman" w:hAnsi="Cambria Math" w:cs="Times New Roman"/>
                          <w:sz w:val="24"/>
                          <w:szCs w:val="24"/>
                        </w:rPr>
                        <m:t xml:space="preserve">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N∩O</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N</m:t>
                              </m:r>
                            </m:e>
                          </m:d>
                        </m:den>
                      </m:f>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N∩O</m:t>
                              </m:r>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δPR</m:t>
                          </m:r>
                        </m:e>
                        <m:sub>
                          <m:r>
                            <w:rPr>
                              <w:rFonts w:ascii="Cambria Math" w:eastAsia="Times New Roman" w:hAnsi="Cambria Math" w:cs="Times New Roman"/>
                              <w:sz w:val="24"/>
                              <w:szCs w:val="24"/>
                            </w:rPr>
                            <m:t xml:space="preserve">X,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N</m:t>
                              </m:r>
                            </m:e>
                          </m:d>
                        </m:den>
                      </m:f>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k=2</m:t>
                          </m:r>
                        </m:sub>
                        <m:sup>
                          <m:r>
                            <w:rPr>
                              <w:rFonts w:ascii="Cambria Math" w:eastAsia="Times New Roman" w:hAnsi="Cambria Math" w:cs="Times New Roman"/>
                              <w:sz w:val="24"/>
                              <w:szCs w:val="24"/>
                            </w:rPr>
                            <m:t>n+2</m:t>
                          </m:r>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e>
                            <m:sup>
                              <m:r>
                                <w:rPr>
                                  <w:rFonts w:ascii="Cambria Math" w:eastAsia="Times New Roman" w:hAnsi="Cambria Math" w:cs="Times New Roman"/>
                                  <w:sz w:val="24"/>
                                  <w:szCs w:val="24"/>
                                </w:rPr>
                                <m:t>k-1</m:t>
                              </m:r>
                            </m:sup>
                          </m:sSup>
                          <m:nary>
                            <m:naryPr>
                              <m:chr m:val="∑"/>
                              <m:limLoc m:val="undOvr"/>
                              <m:supHide m:val="1"/>
                              <m:ctrlPr>
                                <w:rPr>
                                  <w:rFonts w:ascii="Cambria Math" w:eastAsia="Times New Roman" w:hAnsi="Cambria Math" w:cs="Times New Roman"/>
                                  <w:i/>
                                  <w:sz w:val="24"/>
                                  <w:szCs w:val="24"/>
                                </w:rPr>
                              </m:ctrlPr>
                            </m:naryPr>
                            <m:sub>
                              <m:f>
                                <m:fPr>
                                  <m:type m:val="noBa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I⊆</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1,...,n+2</m:t>
                                      </m:r>
                                    </m:e>
                                  </m:d>
                                  <m:r>
                                    <w:rPr>
                                      <w:rFonts w:ascii="Cambria Math" w:eastAsia="Times New Roman" w:hAnsi="Cambria Math" w:cs="Times New Roman"/>
                                      <w:sz w:val="24"/>
                                      <w:szCs w:val="24"/>
                                    </w:rPr>
                                    <m:t xml:space="preserve">, </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e>
                                  </m:d>
                                  <m:r>
                                    <w:rPr>
                                      <w:rFonts w:ascii="Cambria Math" w:eastAsia="Times New Roman" w:hAnsi="Cambria Math" w:cs="Times New Roman"/>
                                      <w:sz w:val="24"/>
                                      <w:szCs w:val="24"/>
                                    </w:rPr>
                                    <m:t>=k</m:t>
                                  </m:r>
                                </m:num>
                                <m:den>
                                  <m:r>
                                    <w:rPr>
                                      <w:rFonts w:ascii="Cambria Math" w:eastAsia="Times New Roman" w:hAnsi="Cambria Math" w:cs="Times New Roman"/>
                                      <w:sz w:val="24"/>
                                      <w:szCs w:val="24"/>
                                    </w:rPr>
                                    <m:t xml:space="preserve"> I≠</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n+1,n+2</m:t>
                                      </m:r>
                                    </m:e>
                                  </m:d>
                                </m:den>
                              </m:f>
                            </m:sub>
                            <m:sup/>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e>
                                      <m:r>
                                        <w:rPr>
                                          <w:rFonts w:ascii="Cambria Math" w:eastAsia="Times New Roman" w:hAnsi="Cambria Math" w:cs="Times New Roman"/>
                                          <w:sz w:val="24"/>
                                          <w:szCs w:val="24"/>
                                        </w:rPr>
                                        <m:t>N</m:t>
                                      </m:r>
                                    </m:e>
                                  </m:d>
                                </m:den>
                              </m:f>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e>
                                  </m:d>
                                </m:num>
                                <m:den>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den>
                              </m:f>
                            </m:e>
                          </m:nary>
                        </m:e>
                      </m:nary>
                    </m:e>
                  </m:eqAr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m:t>
                  </m:r>
                </m:e>
              </m:d>
            </m:e>
          </m:eqArr>
        </m:oMath>
      </m:oMathPara>
    </w:p>
    <w:p w14:paraId="563362B5" w14:textId="732BAEC8" w:rsidR="004F1DF9" w:rsidRDefault="0082495A" w:rsidP="007E7E9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remind that </w:t>
      </w:r>
      <m:oMath>
        <m:r>
          <w:rPr>
            <w:rFonts w:ascii="Cambria Math" w:eastAsia="Times New Roman" w:hAnsi="Cambria Math" w:cs="Times New Roman"/>
            <w:sz w:val="24"/>
            <w:szCs w:val="24"/>
          </w:rPr>
          <m:t>N</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O</m:t>
        </m:r>
      </m:oMath>
      <w:r>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oMath>
      <w:r>
        <w:rPr>
          <w:rFonts w:ascii="Times New Roman" w:eastAsia="Times New Roman" w:hAnsi="Times New Roman" w:cs="Times New Roman"/>
          <w:sz w:val="24"/>
          <w:szCs w:val="24"/>
        </w:rPr>
        <w:t xml:space="preserve"> are potential causes for the events </w:t>
      </w:r>
      <m:oMath>
        <m:r>
          <w:rPr>
            <w:rFonts w:ascii="Cambria Math" w:eastAsia="Times New Roman" w:hAnsi="Cambria Math" w:cs="Times New Roman"/>
            <w:sz w:val="24"/>
            <w:szCs w:val="24"/>
          </w:rPr>
          <m:t>X</m:t>
        </m:r>
      </m:oMath>
      <w:r>
        <w:rPr>
          <w:rFonts w:ascii="Times New Roman" w:eastAsia="Times New Roman" w:hAnsi="Times New Roman" w:cs="Times New Roman"/>
          <w:sz w:val="24"/>
          <w:szCs w:val="24"/>
        </w:rPr>
        <w:t xml:space="preserve">. </w:t>
      </w:r>
      <w:r w:rsidR="004F1DF9">
        <w:rPr>
          <w:rFonts w:ascii="Times New Roman" w:eastAsia="Times New Roman" w:hAnsi="Times New Roman" w:cs="Times New Roman"/>
          <w:sz w:val="24"/>
          <w:szCs w:val="24"/>
        </w:rPr>
        <w:t>It is important to note that the first term</w:t>
      </w:r>
      <w:r>
        <w:rPr>
          <w:rFonts w:ascii="Times New Roman" w:eastAsia="Times New Roman" w:hAnsi="Times New Roman" w:cs="Times New Roman"/>
          <w:sz w:val="24"/>
          <w:szCs w:val="24"/>
        </w:rPr>
        <w:t xml:space="preserve"> of equation (12)</w:t>
      </w:r>
      <w:r w:rsidR="004F1DF9">
        <w:rPr>
          <w:rFonts w:ascii="Times New Roman" w:eastAsia="Times New Roman" w:hAnsi="Times New Roman" w:cs="Times New Roman"/>
          <w:sz w:val="24"/>
          <w:szCs w:val="24"/>
        </w:rPr>
        <w:t xml:space="preserve"> does not depend on the event. Thus, this expression can be applied to any event, keeping the same sets </w:t>
      </w:r>
      <m:oMath>
        <m:r>
          <w:rPr>
            <w:rFonts w:ascii="Cambria Math" w:eastAsia="Times New Roman" w:hAnsi="Cambria Math" w:cs="Times New Roman"/>
            <w:sz w:val="24"/>
            <w:szCs w:val="24"/>
          </w:rPr>
          <m:t>N</m:t>
        </m:r>
      </m:oMath>
      <w:r w:rsidR="004F1DF9">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R</m:t>
        </m:r>
      </m:oMath>
      <w:r w:rsidR="004F1DF9">
        <w:rPr>
          <w:rFonts w:ascii="Times New Roman" w:eastAsia="Times New Roman" w:hAnsi="Times New Roman" w:cs="Times New Roman"/>
          <w:sz w:val="24"/>
          <w:szCs w:val="24"/>
        </w:rPr>
        <w:t xml:space="preserve"> as such. We hypothesize that an event exists that has not been influenced by the anthropogenic factors </w:t>
      </w:r>
      <m:oMath>
        <m:r>
          <w:rPr>
            <w:rFonts w:ascii="Cambria Math" w:eastAsia="Times New Roman" w:hAnsi="Cambria Math" w:cs="Times New Roman"/>
            <w:sz w:val="24"/>
            <w:szCs w:val="24"/>
          </w:rPr>
          <m:t>O</m:t>
        </m:r>
      </m:oMath>
      <w:r w:rsidR="004F1DF9">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oMath>
      <w:r w:rsidR="004F1DF9">
        <w:rPr>
          <w:rFonts w:ascii="Times New Roman" w:eastAsia="Times New Roman" w:hAnsi="Times New Roman" w:cs="Times New Roman"/>
          <w:sz w:val="24"/>
          <w:szCs w:val="24"/>
        </w:rPr>
        <w:t xml:space="preserve">, for instance anything occurring out of our galaxy. For this event, the probability ratio is equal to 1, </w:t>
      </w:r>
      <w:r>
        <w:rPr>
          <w:rFonts w:ascii="Times New Roman" w:eastAsia="Times New Roman" w:hAnsi="Times New Roman" w:cs="Times New Roman"/>
          <w:sz w:val="24"/>
          <w:szCs w:val="24"/>
        </w:rPr>
        <w:t xml:space="preserve">because there is no perturbation of its probability by anthropogenic factors. Thus, </w:t>
      </w:r>
      <w:r w:rsidR="004F1DF9">
        <w:rPr>
          <w:rFonts w:ascii="Times New Roman" w:eastAsia="Times New Roman" w:hAnsi="Times New Roman" w:cs="Times New Roman"/>
          <w:sz w:val="24"/>
          <w:szCs w:val="24"/>
        </w:rPr>
        <w:t xml:space="preserve">all the terms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δPR</m:t>
            </m:r>
          </m:e>
          <m:sub>
            <m:r>
              <w:rPr>
                <w:rFonts w:ascii="Cambria Math" w:eastAsia="Times New Roman" w:hAnsi="Cambria Math" w:cs="Times New Roman"/>
                <w:sz w:val="24"/>
                <w:szCs w:val="24"/>
              </w:rPr>
              <m:t>X, O</m:t>
            </m:r>
          </m:sub>
        </m:sSub>
      </m:oMath>
      <w:r w:rsidR="004F1DF9">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δPR</m:t>
            </m:r>
          </m:e>
          <m:sub>
            <m:r>
              <w:rPr>
                <w:rFonts w:ascii="Cambria Math" w:eastAsia="Times New Roman" w:hAnsi="Cambria Math" w:cs="Times New Roman"/>
                <w:sz w:val="24"/>
                <w:szCs w:val="24"/>
              </w:rPr>
              <m:t>X, i</m:t>
            </m:r>
          </m:sub>
        </m:sSub>
      </m:oMath>
      <w:r w:rsidR="004F1DF9">
        <w:rPr>
          <w:rFonts w:ascii="Times New Roman" w:eastAsia="Times New Roman" w:hAnsi="Times New Roman" w:cs="Times New Roman"/>
          <w:sz w:val="24"/>
          <w:szCs w:val="24"/>
        </w:rPr>
        <w:t xml:space="preserve"> are zero. It implies that the first term is 1 as well, not only for this event, but for </w:t>
      </w:r>
      <m:oMath>
        <m:r>
          <w:rPr>
            <w:rFonts w:ascii="Cambria Math" w:eastAsia="Times New Roman" w:hAnsi="Cambria Math" w:cs="Times New Roman"/>
            <w:sz w:val="24"/>
            <w:szCs w:val="24"/>
          </w:rPr>
          <m:t>X</m:t>
        </m:r>
      </m:oMath>
      <w:r w:rsidR="004F1DF9">
        <w:rPr>
          <w:rFonts w:ascii="Times New Roman" w:eastAsia="Times New Roman" w:hAnsi="Times New Roman" w:cs="Times New Roman"/>
          <w:sz w:val="24"/>
          <w:szCs w:val="24"/>
        </w:rPr>
        <w:t xml:space="preserve"> as well.</w:t>
      </w:r>
      <w:r>
        <w:rPr>
          <w:rFonts w:ascii="Times New Roman" w:eastAsia="Times New Roman" w:hAnsi="Times New Roman" w:cs="Times New Roman"/>
          <w:sz w:val="24"/>
          <w:szCs w:val="24"/>
        </w:rPr>
        <w:t xml:space="preserve"> Thus, equation (12) can be rewritten as a sum of the unity, for events unperturbed by anthropogenic causes, and terms representing the human perturbations.</w:t>
      </w:r>
    </w:p>
    <w:p w14:paraId="0AA42269" w14:textId="201884CD" w:rsidR="004F1DF9" w:rsidRPr="0082495A" w:rsidRDefault="00000000" w:rsidP="007E7E90">
      <w:pPr>
        <w:spacing w:after="360" w:line="240" w:lineRule="auto"/>
        <w:jc w:val="both"/>
        <w:rPr>
          <w:rFonts w:ascii="Times New Roman" w:eastAsia="Times New Roman" w:hAnsi="Times New Roman" w:cs="Times New Roman"/>
          <w:sz w:val="24"/>
          <w:szCs w:val="24"/>
        </w:rPr>
      </w:pPr>
      <m:oMathPara>
        <m:oMath>
          <m:eqArr>
            <m:eqArrPr>
              <m:maxDist m:val="1"/>
              <m:ctrlPr>
                <w:rPr>
                  <w:rFonts w:ascii="Cambria Math" w:eastAsia="Times New Roman" w:hAnsi="Cambria Math" w:cs="Times New Roman"/>
                  <w:i/>
                  <w:sz w:val="24"/>
                  <w:szCs w:val="24"/>
                </w:rPr>
              </m:ctrlPr>
            </m:eqArr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PR</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=1+</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δPR</m:t>
                  </m:r>
                </m:e>
                <m:sub>
                  <m:r>
                    <w:rPr>
                      <w:rFonts w:ascii="Cambria Math" w:eastAsia="Times New Roman" w:hAnsi="Cambria Math" w:cs="Times New Roman"/>
                      <w:sz w:val="24"/>
                      <w:szCs w:val="24"/>
                    </w:rPr>
                    <m:t>X, O</m:t>
                  </m:r>
                </m:sub>
              </m:sSub>
              <m:r>
                <w:rPr>
                  <w:rFonts w:ascii="Cambria Math" w:eastAsia="Times New Roman" w:hAnsi="Cambria Math" w:cs="Times New Roman"/>
                  <w:sz w:val="24"/>
                  <w:szCs w:val="24"/>
                </w:rPr>
                <m:t>+</m:t>
              </m:r>
              <m:nary>
                <m:naryPr>
                  <m:chr m:val="∑"/>
                  <m:limLoc m:val="undOvr"/>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i=1,...n</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δPR</m:t>
                      </m:r>
                    </m:e>
                    <m:sub>
                      <m:r>
                        <w:rPr>
                          <w:rFonts w:ascii="Cambria Math" w:eastAsia="Times New Roman" w:hAnsi="Cambria Math" w:cs="Times New Roman"/>
                          <w:sz w:val="24"/>
                          <w:szCs w:val="24"/>
                        </w:rPr>
                        <m:t xml:space="preserve">X,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sub>
                  </m:sSub>
                </m:e>
              </m:nary>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e>
          </m:eqArr>
        </m:oMath>
      </m:oMathPara>
    </w:p>
    <w:p w14:paraId="36220EF1" w14:textId="77777777" w:rsidR="0082495A" w:rsidRPr="004F1DF9" w:rsidRDefault="0082495A" w:rsidP="007E7E90">
      <w:pPr>
        <w:spacing w:after="360" w:line="240" w:lineRule="auto"/>
        <w:jc w:val="both"/>
        <w:rPr>
          <w:rFonts w:ascii="Times New Roman" w:eastAsia="Times New Roman" w:hAnsi="Times New Roman" w:cs="Times New Roman"/>
          <w:sz w:val="24"/>
          <w:szCs w:val="24"/>
        </w:rPr>
      </w:pPr>
    </w:p>
    <w:p w14:paraId="54E39ED6" w14:textId="77777777" w:rsidR="00C7164C" w:rsidRPr="00EE3ED1" w:rsidRDefault="00C7164C" w:rsidP="00C7164C">
      <w:pPr>
        <w:spacing w:after="360" w:line="240" w:lineRule="auto"/>
        <w:jc w:val="both"/>
        <w:rPr>
          <w:rFonts w:ascii="Times New Roman" w:hAnsi="Times New Roman" w:cs="Times New Roman"/>
          <w:kern w:val="0"/>
          <w:sz w:val="32"/>
          <w:szCs w:val="32"/>
          <w14:ligatures w14:val="none"/>
        </w:rPr>
      </w:pPr>
      <w:r w:rsidRPr="00EE3ED1">
        <w:rPr>
          <w:rFonts w:ascii="Times New Roman" w:hAnsi="Times New Roman" w:cs="Times New Roman"/>
          <w:sz w:val="32"/>
          <w:szCs w:val="32"/>
        </w:rPr>
        <w:lastRenderedPageBreak/>
        <w:t>Discussing an alternative to this decomposition</w:t>
      </w:r>
    </w:p>
    <w:p w14:paraId="3B515242" w14:textId="46AAFF15" w:rsidR="00C7164C" w:rsidRPr="00EE3ED1" w:rsidRDefault="00C7164C" w:rsidP="00C7164C">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Alternatively to the approach based on GMT, a basic approach would be to assess the contributions directly with the emissions. The fraction in the cumulative emissions at the time of the event would represent the share of responsibility of the carbon major in the causes of the event. This fraction can be used for the change in intensity and the change in probability of the event. This approach may be compared to the principle applied for the attributional life cycle assessments, taking the Earth system as a whole and using the shares in its inputs to trace the perturbation</w:t>
      </w:r>
      <w:r w:rsidRPr="00EE3ED1">
        <w:rPr>
          <w:rFonts w:ascii="Times New Roman" w:eastAsia="Times New Roman" w:hAnsi="Times New Roman" w:cs="Times New Roman"/>
          <w:sz w:val="24"/>
          <w:szCs w:val="24"/>
        </w:rPr>
        <w:fldChar w:fldCharType="begin">
          <w:fldData xml:space="preserve">PEVuZE5vdGU+PENpdGU+PEF1dGhvcj5XZWlkZW1hPC9BdXRob3I+PFllYXI+MjAxODwvWWVhcj48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</w:fldData>
        </w:fldChar>
      </w:r>
      <w:r>
        <w:rPr>
          <w:rFonts w:ascii="Times New Roman" w:eastAsia="Times New Roman" w:hAnsi="Times New Roman" w:cs="Times New Roman"/>
          <w:sz w:val="24"/>
          <w:szCs w:val="24"/>
        </w:rPr>
        <w:instrText xml:space="preserve"> ADDIN EN.CITE </w:instrText>
      </w:r>
      <w:r>
        <w:rPr>
          <w:rFonts w:ascii="Times New Roman" w:eastAsia="Times New Roman" w:hAnsi="Times New Roman" w:cs="Times New Roman"/>
          <w:sz w:val="24"/>
          <w:szCs w:val="24"/>
        </w:rPr>
        <w:fldChar w:fldCharType="begin">
          <w:fldData xml:space="preserve">PEVuZE5vdGU+PENpdGU+PEF1dGhvcj5XZWlkZW1hPC9BdXRob3I+PFllYXI+MjAxODwvWWVhcj48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</w:fldData>
        </w:fldChar>
      </w:r>
      <w:r>
        <w:rPr>
          <w:rFonts w:ascii="Times New Roman" w:eastAsia="Times New Roman" w:hAnsi="Times New Roman" w:cs="Times New Roman"/>
          <w:sz w:val="24"/>
          <w:szCs w:val="24"/>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r>
      <w:r w:rsidRPr="00EE3ED1">
        <w:rPr>
          <w:rFonts w:ascii="Times New Roman" w:eastAsia="Times New Roman" w:hAnsi="Times New Roman" w:cs="Times New Roman"/>
          <w:sz w:val="24"/>
          <w:szCs w:val="24"/>
        </w:rPr>
        <w:fldChar w:fldCharType="separate"/>
      </w:r>
      <w:r w:rsidRPr="00C7164C">
        <w:rPr>
          <w:rFonts w:ascii="Times New Roman" w:eastAsia="Times New Roman" w:hAnsi="Times New Roman" w:cs="Times New Roman"/>
          <w:noProof/>
          <w:sz w:val="24"/>
          <w:szCs w:val="24"/>
          <w:vertAlign w:val="superscript"/>
        </w:rPr>
        <w:t>15,16</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while the approach based on GMT traces the effects of the carbon majors through the Earth system, thus is more similar to the principle of the consequential life cycle assessment. However, the approach based on cumulative emissions has several drawbacks.</w:t>
      </w:r>
    </w:p>
    <w:p w14:paraId="39CD71A3" w14:textId="77777777" w:rsidR="00C7164C" w:rsidRPr="00EE3ED1" w:rsidRDefault="00C7164C" w:rsidP="00C7164C">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First, carbon majors fuel climate change with CO</w:t>
      </w:r>
      <w:r w:rsidRPr="00EE3ED1">
        <w:rPr>
          <w:rFonts w:ascii="Times New Roman" w:eastAsia="Times New Roman" w:hAnsi="Times New Roman" w:cs="Times New Roman"/>
          <w:sz w:val="24"/>
          <w:szCs w:val="24"/>
          <w:vertAlign w:val="subscript"/>
        </w:rPr>
        <w:t>2</w:t>
      </w:r>
      <w:r w:rsidRPr="00EE3ED1">
        <w:rPr>
          <w:rFonts w:ascii="Times New Roman" w:eastAsia="Times New Roman" w:hAnsi="Times New Roman" w:cs="Times New Roman"/>
          <w:sz w:val="24"/>
          <w:szCs w:val="24"/>
        </w:rPr>
        <w:t xml:space="preserve"> and other compounds, such as CH</w:t>
      </w:r>
      <w:r w:rsidRPr="00EE3ED1">
        <w:rPr>
          <w:rFonts w:ascii="Times New Roman" w:eastAsia="Times New Roman" w:hAnsi="Times New Roman" w:cs="Times New Roman"/>
          <w:sz w:val="24"/>
          <w:szCs w:val="24"/>
          <w:vertAlign w:val="subscript"/>
        </w:rPr>
        <w:t>4</w:t>
      </w:r>
      <w:r w:rsidRPr="00EE3ED1">
        <w:rPr>
          <w:rFonts w:ascii="Times New Roman" w:eastAsia="Times New Roman" w:hAnsi="Times New Roman" w:cs="Times New Roman"/>
          <w:sz w:val="24"/>
          <w:szCs w:val="24"/>
        </w:rPr>
        <w:t>. As an approximation, it would still be possible to aggregate these compounds using a global warming potential for fossil CH</w:t>
      </w:r>
      <w:r w:rsidRPr="00EE3ED1">
        <w:rPr>
          <w:rFonts w:ascii="Times New Roman" w:eastAsia="Times New Roman" w:hAnsi="Times New Roman" w:cs="Times New Roman"/>
          <w:sz w:val="24"/>
          <w:szCs w:val="24"/>
          <w:vertAlign w:val="subscript"/>
        </w:rPr>
        <w:t>4</w:t>
      </w:r>
      <w:r w:rsidRPr="00EE3ED1">
        <w:rPr>
          <w:rFonts w:ascii="Times New Roman" w:eastAsia="Times New Roman" w:hAnsi="Times New Roman" w:cs="Times New Roman"/>
          <w:sz w:val="24"/>
          <w:szCs w:val="24"/>
        </w:rPr>
        <w:t>.</w:t>
      </w:r>
    </w:p>
    <w:p w14:paraId="198D54E1" w14:textId="77777777" w:rsidR="00C7164C" w:rsidRPr="00EE3ED1" w:rsidRDefault="00C7164C" w:rsidP="00C7164C">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Then, the carbon cycle partially absorbs the emitted carbon emissions over time. Thus, two companies with the same cumulated emissions may not share the same responsibility if one has older emissions, thus with a lower contribution in the atmospheric concentration of CO</w:t>
      </w:r>
      <w:r w:rsidRPr="00EE3ED1">
        <w:rPr>
          <w:rFonts w:ascii="Times New Roman" w:eastAsia="Times New Roman" w:hAnsi="Times New Roman" w:cs="Times New Roman"/>
          <w:sz w:val="24"/>
          <w:szCs w:val="24"/>
          <w:vertAlign w:val="subscript"/>
        </w:rPr>
        <w:t>2</w:t>
      </w:r>
      <w:r w:rsidRPr="00EE3ED1">
        <w:rPr>
          <w:rFonts w:ascii="Times New Roman" w:eastAsia="Times New Roman" w:hAnsi="Times New Roman" w:cs="Times New Roman"/>
          <w:sz w:val="24"/>
          <w:szCs w:val="24"/>
        </w:rPr>
        <w:t>. Still, these old emissions still contributed to warming up the Earth system and saturating the carbon sinks.</w:t>
      </w:r>
    </w:p>
    <w:p w14:paraId="5DFE0D55" w14:textId="59B07CA3" w:rsidR="00C7164C" w:rsidRPr="00EE3ED1" w:rsidRDefault="00C7164C" w:rsidP="00C7164C">
      <w:pPr>
        <w:spacing w:after="360" w:line="240" w:lineRule="auto"/>
        <w:jc w:val="both"/>
        <w:rPr>
          <w:rFonts w:ascii="Times New Roman" w:eastAsia="Times New Roman" w:hAnsi="Times New Roman" w:cs="Times New Roman"/>
          <w:kern w:val="0"/>
          <w:sz w:val="24"/>
          <w:szCs w:val="24"/>
          <w14:ligatures w14:val="none"/>
        </w:rPr>
      </w:pPr>
      <w:r w:rsidRPr="00EE3ED1">
        <w:rPr>
          <w:rFonts w:ascii="Times New Roman" w:eastAsia="Times New Roman" w:hAnsi="Times New Roman" w:cs="Times New Roman"/>
          <w:sz w:val="24"/>
          <w:szCs w:val="24"/>
        </w:rPr>
        <w:t>Finally, the attribution analysis may not respond linearly to changes in GMT. For this particular study, heatwaves are represented with a GEV with the location varying linearly with GMT. According to the Transient Climate Response to Emissions (TCRE), the GMT varies almost linearly with cumulative emissions. Thus, the approach based on cumulative emissions would lead to similar results as ours. However, for events where the distributions does not vary linearly with GMT, as it may for extreme precipitations</w:t>
      </w:r>
      <w:r w:rsidRPr="00EE3ED1">
        <w:rPr>
          <w:rFonts w:ascii="Times New Roman" w:eastAsia="Times New Roman" w:hAnsi="Times New Roman" w:cs="Times New Roman"/>
          <w:sz w:val="24"/>
          <w:szCs w:val="24"/>
        </w:rPr>
        <w:fldChar w:fldCharType="begin">
          <w:fldData xml:space="preserve">PEVuZE5vdGU+PENpdGU+PEF1dGhvcj5QaGlsaXA8L0F1dGhvcj48WWVhcj4yMDIwPC9ZZWFyPjxS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</w:fldData>
        </w:fldChar>
      </w:r>
      <w:r>
        <w:rPr>
          <w:rFonts w:ascii="Times New Roman" w:eastAsia="Times New Roman" w:hAnsi="Times New Roman" w:cs="Times New Roman"/>
          <w:sz w:val="24"/>
          <w:szCs w:val="24"/>
        </w:rPr>
        <w:instrText xml:space="preserve"> ADDIN EN.CITE </w:instrText>
      </w:r>
      <w:r>
        <w:rPr>
          <w:rFonts w:ascii="Times New Roman" w:eastAsia="Times New Roman" w:hAnsi="Times New Roman" w:cs="Times New Roman"/>
          <w:sz w:val="24"/>
          <w:szCs w:val="24"/>
        </w:rPr>
        <w:fldChar w:fldCharType="begin">
          <w:fldData xml:space="preserve">PEVuZE5vdGU+PENpdGU+PEF1dGhvcj5QaGlsaXA8L0F1dGhvcj48WWVhcj4yMDIwPC9ZZWFyPjxS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</w:fldData>
        </w:fldChar>
      </w:r>
      <w:r>
        <w:rPr>
          <w:rFonts w:ascii="Times New Roman" w:eastAsia="Times New Roman" w:hAnsi="Times New Roman" w:cs="Times New Roman"/>
          <w:sz w:val="24"/>
          <w:szCs w:val="24"/>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r>
      <w:r w:rsidRPr="00EE3ED1">
        <w:rPr>
          <w:rFonts w:ascii="Times New Roman" w:eastAsia="Times New Roman" w:hAnsi="Times New Roman" w:cs="Times New Roman"/>
          <w:sz w:val="24"/>
          <w:szCs w:val="24"/>
        </w:rPr>
        <w:fldChar w:fldCharType="separate"/>
      </w:r>
      <w:r w:rsidRPr="00C7164C">
        <w:rPr>
          <w:rFonts w:ascii="Times New Roman" w:eastAsia="Times New Roman" w:hAnsi="Times New Roman" w:cs="Times New Roman"/>
          <w:noProof/>
          <w:sz w:val="24"/>
          <w:szCs w:val="24"/>
          <w:vertAlign w:val="superscript"/>
        </w:rPr>
        <w:t>5,6</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non-linearities would be introduced.</w:t>
      </w:r>
    </w:p>
    <w:p w14:paraId="76526EA9" w14:textId="6156F1C3" w:rsidR="00C7164C" w:rsidRPr="00EE3ED1" w:rsidRDefault="00C7164C" w:rsidP="00C7164C">
      <w:pPr>
        <w:spacing w:after="360" w:line="240" w:lineRule="auto"/>
        <w:jc w:val="both"/>
        <w:rPr>
          <w:rFonts w:ascii="Times New Roman" w:eastAsia="Times New Roman" w:hAnsi="Times New Roman" w:cs="Times New Roman"/>
          <w:sz w:val="24"/>
          <w:szCs w:val="24"/>
        </w:rPr>
      </w:pPr>
      <w:r w:rsidRPr="00EE3ED1">
        <w:rPr>
          <w:rFonts w:ascii="Times New Roman" w:eastAsia="Times New Roman" w:hAnsi="Times New Roman" w:cs="Times New Roman"/>
          <w:sz w:val="24"/>
          <w:szCs w:val="24"/>
        </w:rPr>
        <w:t>To conclude, the approach based on cumulative emissions is an approximation that relies on the linearity of the Earth system. However, this system is not entirely linear, and the TCRE is known as an approximation with its limits</w:t>
      </w:r>
      <w:r w:rsidRPr="00EE3ED1">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&lt;EndNote&gt;&lt;Cite&gt;&lt;Author&gt;MacDougall&lt;/Author&gt;&lt;Year&gt;2015&lt;/Year&gt;&lt;RecNum&gt;1050&lt;/RecNum&gt;&lt;DisplayText&gt;&lt;style face="superscript"&gt;17&lt;/style&gt;&lt;/DisplayText&gt;&lt;record&gt;&lt;rec-number&gt;1050&lt;/rec-number&gt;&lt;foreign-keys&gt;&lt;key app="EN" db-id="sp9svpst6r0er5e9de950e9weestpdvrfds0" timestamp="1708709159"&gt;1050&lt;/key&gt;&lt;/foreign-keys&gt;&lt;ref-type name="Journal Article"&gt;17&lt;/ref-type&gt;&lt;contributors&gt;&lt;authors&gt;&lt;author&gt;MacDougall, Andrew H.&lt;/author&gt;&lt;author&gt;Friedlingstein, Pierre&lt;/author&gt;&lt;/authors&gt;&lt;/contributors&gt;&lt;titles&gt;&lt;title&gt;The Origin and Limits of the Near Proportionality between Climate Warming and Cumulative CO2 Emissions&lt;/title&gt;&lt;secondary-title&gt;Journal of Climate&lt;/secondary-title&gt;&lt;/titles&gt;&lt;periodical&gt;&lt;full-title&gt;Journal of Climate&lt;/full-title&gt;&lt;/periodical&gt;&lt;pages&gt;4217-4230&lt;/pages&gt;&lt;volume&gt;28&lt;/volume&gt;&lt;number&gt;10&lt;/number&gt;&lt;dates&gt;&lt;year&gt;2015&lt;/year&gt;&lt;pub-dates&gt;&lt;date&gt;15 May. 2015&lt;/date&gt;&lt;/pub-dates&gt;&lt;/dates&gt;&lt;pub-location&gt;Boston MA, USA&lt;/pub-location&gt;&lt;publisher&gt;American Meteorological Society&lt;/publisher&gt;&lt;urls&gt;&lt;related-urls&gt;&lt;url&gt;https://journals.ametsoc.org/view/journals/clim/28/10/jcli-d-14-00036.1.xml&lt;/url&gt;&lt;/related-urls&gt;&lt;/urls&gt;&lt;electronic-resource-num&gt;https://doi.org/10.1175/JCLI-D-14-00036.1&lt;/electronic-resource-num&gt;&lt;language&gt;English&lt;/language&gt;&lt;/record&gt;&lt;/Cite&gt;&lt;/EndNote&gt;</w:instrText>
      </w:r>
      <w:r w:rsidRPr="00EE3ED1">
        <w:rPr>
          <w:rFonts w:ascii="Times New Roman" w:eastAsia="Times New Roman" w:hAnsi="Times New Roman" w:cs="Times New Roman"/>
          <w:sz w:val="24"/>
          <w:szCs w:val="24"/>
        </w:rPr>
        <w:fldChar w:fldCharType="separate"/>
      </w:r>
      <w:r w:rsidRPr="00C7164C">
        <w:rPr>
          <w:rFonts w:ascii="Times New Roman" w:eastAsia="Times New Roman" w:hAnsi="Times New Roman" w:cs="Times New Roman"/>
          <w:noProof/>
          <w:sz w:val="24"/>
          <w:szCs w:val="24"/>
          <w:vertAlign w:val="superscript"/>
        </w:rPr>
        <w:t>17</w:t>
      </w:r>
      <w:r w:rsidRPr="00EE3ED1">
        <w:rPr>
          <w:rFonts w:ascii="Times New Roman" w:eastAsia="Times New Roman" w:hAnsi="Times New Roman" w:cs="Times New Roman"/>
          <w:sz w:val="24"/>
          <w:szCs w:val="24"/>
        </w:rPr>
        <w:fldChar w:fldCharType="end"/>
      </w:r>
      <w:r w:rsidRPr="00EE3ED1">
        <w:rPr>
          <w:rFonts w:ascii="Times New Roman" w:eastAsia="Times New Roman" w:hAnsi="Times New Roman" w:cs="Times New Roman"/>
          <w:sz w:val="24"/>
          <w:szCs w:val="24"/>
        </w:rPr>
        <w:t>. Under the assumptions that the linearity of the system would be respected, this simple approach would then lead to similar results as those based on the approach used in this work.</w:t>
      </w:r>
    </w:p>
    <w:p w14:paraId="0F182150" w14:textId="77777777" w:rsidR="00BB4B0C" w:rsidRDefault="00BB4B0C"/>
    <w:p w14:paraId="6A1D1D0E" w14:textId="4508ED59" w:rsidR="0027748E" w:rsidRPr="00FF71DF" w:rsidRDefault="00FF71DF" w:rsidP="00FF71DF">
      <w:pPr>
        <w:jc w:val="both"/>
        <w:rPr>
          <w:rFonts w:ascii="Times New Roman" w:hAnsi="Times New Roman" w:cs="Times New Roman"/>
          <w:b/>
          <w:sz w:val="36"/>
          <w:szCs w:val="32"/>
        </w:rPr>
      </w:pPr>
      <w:r w:rsidRPr="00EE3ED1">
        <w:rPr>
          <w:rFonts w:ascii="Times New Roman" w:hAnsi="Times New Roman" w:cs="Times New Roman"/>
          <w:b/>
          <w:sz w:val="36"/>
          <w:szCs w:val="32"/>
        </w:rPr>
        <w:t>References</w:t>
      </w:r>
    </w:p>
    <w:p w14:paraId="54348566" w14:textId="4530F38E" w:rsidR="00C7164C" w:rsidRPr="00C7164C" w:rsidRDefault="0027748E" w:rsidP="00C7164C">
      <w:pPr>
        <w:pStyle w:val="EndNoteBibliography"/>
        <w:spacing w:after="0"/>
        <w:ind w:left="720" w:hanging="720"/>
      </w:pPr>
      <w:r>
        <w:fldChar w:fldCharType="begin"/>
      </w:r>
      <w:r>
        <w:instrText xml:space="preserve"> ADDIN EN.REFLIST </w:instrText>
      </w:r>
      <w:r>
        <w:fldChar w:fldCharType="separate"/>
      </w:r>
      <w:r w:rsidR="00C7164C" w:rsidRPr="00C7164C">
        <w:t>1</w:t>
      </w:r>
      <w:r w:rsidR="00C7164C" w:rsidRPr="00C7164C">
        <w:tab/>
        <w:t xml:space="preserve">EM-DAT. </w:t>
      </w:r>
      <w:r w:rsidR="00C7164C" w:rsidRPr="00C7164C">
        <w:rPr>
          <w:i/>
        </w:rPr>
        <w:t>EM-DAT, CRED / UCLouvain</w:t>
      </w:r>
      <w:r w:rsidR="00C7164C" w:rsidRPr="00C7164C">
        <w:t>, &lt;</w:t>
      </w:r>
      <w:hyperlink r:id="rId5" w:history="1">
        <w:r w:rsidR="00C7164C" w:rsidRPr="00C7164C">
          <w:rPr>
            <w:rStyle w:val="Hyperlink"/>
          </w:rPr>
          <w:t>www.emdat.be</w:t>
        </w:r>
      </w:hyperlink>
      <w:r w:rsidR="00C7164C" w:rsidRPr="00C7164C">
        <w:t>&gt; (2024).</w:t>
      </w:r>
    </w:p>
    <w:p w14:paraId="3EB31771" w14:textId="0D0117CC" w:rsidR="00C7164C" w:rsidRPr="00C7164C" w:rsidRDefault="00C7164C" w:rsidP="00C7164C">
      <w:pPr>
        <w:pStyle w:val="EndNoteBibliography"/>
        <w:spacing w:after="0"/>
        <w:ind w:left="720" w:hanging="720"/>
      </w:pPr>
      <w:r w:rsidRPr="00C7164C">
        <w:t>2</w:t>
      </w:r>
      <w:r w:rsidRPr="00C7164C">
        <w:tab/>
        <w:t xml:space="preserve">GADM. </w:t>
      </w:r>
      <w:r w:rsidRPr="00C7164C">
        <w:rPr>
          <w:i/>
        </w:rPr>
        <w:t>Global ADMinistrative area data version 4.1</w:t>
      </w:r>
      <w:r w:rsidRPr="00C7164C">
        <w:t>, &lt;</w:t>
      </w:r>
      <w:hyperlink r:id="rId6" w:history="1">
        <w:r w:rsidRPr="00C7164C">
          <w:rPr>
            <w:rStyle w:val="Hyperlink"/>
          </w:rPr>
          <w:t>https://gadm.org/download_world.html</w:t>
        </w:r>
      </w:hyperlink>
      <w:r w:rsidRPr="00C7164C">
        <w:t>&gt; (2022).</w:t>
      </w:r>
    </w:p>
    <w:p w14:paraId="7E1023CC" w14:textId="701E9FF2" w:rsidR="00C7164C" w:rsidRPr="00C7164C" w:rsidRDefault="00C7164C" w:rsidP="00C7164C">
      <w:pPr>
        <w:pStyle w:val="EndNoteBibliography"/>
        <w:spacing w:after="0"/>
        <w:ind w:left="720" w:hanging="720"/>
      </w:pPr>
      <w:r w:rsidRPr="00C7164C">
        <w:t>3</w:t>
      </w:r>
      <w:r w:rsidRPr="00C7164C">
        <w:tab/>
        <w:t xml:space="preserve">Russo, E. &amp; Domeisen, D. I. V. Increasing Intensity of Extreme Heatwaves: The Crucial Role of Metrics. </w:t>
      </w:r>
      <w:r w:rsidRPr="00C7164C">
        <w:rPr>
          <w:i/>
        </w:rPr>
        <w:t>Geophysical Research Letters</w:t>
      </w:r>
      <w:r w:rsidRPr="00C7164C">
        <w:t xml:space="preserve"> </w:t>
      </w:r>
      <w:r w:rsidRPr="00C7164C">
        <w:rPr>
          <w:b/>
        </w:rPr>
        <w:t>50</w:t>
      </w:r>
      <w:r w:rsidRPr="00C7164C">
        <w:t xml:space="preserve">, e2023GL103540 (2023). </w:t>
      </w:r>
      <w:hyperlink r:id="rId7" w:history="1">
        <w:r w:rsidRPr="00C7164C">
          <w:rPr>
            <w:rStyle w:val="Hyperlink"/>
          </w:rPr>
          <w:t>https://doi.org/https://doi.org/10.1029/2023GL103540</w:t>
        </w:r>
      </w:hyperlink>
    </w:p>
    <w:p w14:paraId="5104F9EF" w14:textId="22D4ECD2" w:rsidR="00C7164C" w:rsidRPr="00C7164C" w:rsidRDefault="00C7164C" w:rsidP="00C7164C">
      <w:pPr>
        <w:pStyle w:val="EndNoteBibliography"/>
        <w:spacing w:after="0"/>
        <w:ind w:left="720" w:hanging="720"/>
      </w:pPr>
      <w:r w:rsidRPr="00C7164C">
        <w:t>4</w:t>
      </w:r>
      <w:r w:rsidRPr="00C7164C">
        <w:tab/>
        <w:t xml:space="preserve">Xu, Z., Cheng, J., Hu, W. &amp; Tong, S. Heatwave and health events: A systematic evaluation of different temperature indicators, heatwave intensities and durations. </w:t>
      </w:r>
      <w:r w:rsidRPr="00C7164C">
        <w:rPr>
          <w:i/>
        </w:rPr>
        <w:t xml:space="preserve">Science of The </w:t>
      </w:r>
      <w:r w:rsidRPr="00C7164C">
        <w:rPr>
          <w:i/>
        </w:rPr>
        <w:lastRenderedPageBreak/>
        <w:t>Total Environment</w:t>
      </w:r>
      <w:r w:rsidRPr="00C7164C">
        <w:t xml:space="preserve"> </w:t>
      </w:r>
      <w:r w:rsidRPr="00C7164C">
        <w:rPr>
          <w:b/>
        </w:rPr>
        <w:t>630</w:t>
      </w:r>
      <w:r w:rsidRPr="00C7164C">
        <w:t xml:space="preserve">, 679-689 (2018). </w:t>
      </w:r>
      <w:hyperlink r:id="rId8" w:history="1">
        <w:r w:rsidRPr="00C7164C">
          <w:rPr>
            <w:rStyle w:val="Hyperlink"/>
          </w:rPr>
          <w:t>https://doi.org/https://doi.org/10.1016/j.scitotenv.2018.02.268</w:t>
        </w:r>
      </w:hyperlink>
    </w:p>
    <w:p w14:paraId="0E4C84FA" w14:textId="5F3C6D5A" w:rsidR="00C7164C" w:rsidRPr="00C7164C" w:rsidRDefault="00C7164C" w:rsidP="00C7164C">
      <w:pPr>
        <w:pStyle w:val="EndNoteBibliography"/>
        <w:spacing w:after="0"/>
        <w:ind w:left="720" w:hanging="720"/>
      </w:pPr>
      <w:r w:rsidRPr="00C7164C">
        <w:t>5</w:t>
      </w:r>
      <w:r w:rsidRPr="00C7164C">
        <w:tab/>
        <w:t>Philip, S.</w:t>
      </w:r>
      <w:r w:rsidRPr="00C7164C">
        <w:rPr>
          <w:i/>
        </w:rPr>
        <w:t xml:space="preserve"> et al.</w:t>
      </w:r>
      <w:r w:rsidRPr="00C7164C">
        <w:t xml:space="preserve"> A protocol for probabilistic extreme event attribution analyses. </w:t>
      </w:r>
      <w:r w:rsidRPr="00C7164C">
        <w:rPr>
          <w:i/>
        </w:rPr>
        <w:t>Adv. Stat. Clim. Meteorol. Oceanogr.</w:t>
      </w:r>
      <w:r w:rsidRPr="00C7164C">
        <w:t xml:space="preserve"> </w:t>
      </w:r>
      <w:r w:rsidRPr="00C7164C">
        <w:rPr>
          <w:b/>
        </w:rPr>
        <w:t>6</w:t>
      </w:r>
      <w:r w:rsidRPr="00C7164C">
        <w:t xml:space="preserve">, 177-203 (2020). </w:t>
      </w:r>
      <w:hyperlink r:id="rId9" w:history="1">
        <w:r w:rsidRPr="00C7164C">
          <w:rPr>
            <w:rStyle w:val="Hyperlink"/>
          </w:rPr>
          <w:t>https://doi.org/10.5194/ascmo-6-177-2020</w:t>
        </w:r>
      </w:hyperlink>
    </w:p>
    <w:p w14:paraId="21268604" w14:textId="1D6BA14B" w:rsidR="00C7164C" w:rsidRPr="00C7164C" w:rsidRDefault="00C7164C" w:rsidP="00C7164C">
      <w:pPr>
        <w:pStyle w:val="EndNoteBibliography"/>
        <w:spacing w:after="0"/>
        <w:ind w:left="720" w:hanging="720"/>
      </w:pPr>
      <w:r w:rsidRPr="00C7164C">
        <w:t>6</w:t>
      </w:r>
      <w:r w:rsidRPr="00C7164C">
        <w:tab/>
        <w:t>van Oldenborgh, G. J.</w:t>
      </w:r>
      <w:r w:rsidRPr="00C7164C">
        <w:rPr>
          <w:i/>
        </w:rPr>
        <w:t xml:space="preserve"> et al.</w:t>
      </w:r>
      <w:r w:rsidRPr="00C7164C">
        <w:t xml:space="preserve"> Pathways and pitfalls in extreme event attribution. </w:t>
      </w:r>
      <w:r w:rsidRPr="00C7164C">
        <w:rPr>
          <w:i/>
        </w:rPr>
        <w:t>Climatic Change</w:t>
      </w:r>
      <w:r w:rsidRPr="00C7164C">
        <w:t xml:space="preserve"> </w:t>
      </w:r>
      <w:r w:rsidRPr="00C7164C">
        <w:rPr>
          <w:b/>
        </w:rPr>
        <w:t>166</w:t>
      </w:r>
      <w:r w:rsidRPr="00C7164C">
        <w:t xml:space="preserve">, 13 (2021). </w:t>
      </w:r>
      <w:hyperlink r:id="rId10" w:history="1">
        <w:r w:rsidRPr="00C7164C">
          <w:rPr>
            <w:rStyle w:val="Hyperlink"/>
          </w:rPr>
          <w:t>https://doi.org/10.1007/s10584-021-03071-7</w:t>
        </w:r>
      </w:hyperlink>
    </w:p>
    <w:p w14:paraId="126DCB1F" w14:textId="264E9545" w:rsidR="00C7164C" w:rsidRPr="00C7164C" w:rsidRDefault="00C7164C" w:rsidP="00C7164C">
      <w:pPr>
        <w:pStyle w:val="EndNoteBibliography"/>
        <w:spacing w:after="0"/>
        <w:ind w:left="720" w:hanging="720"/>
      </w:pPr>
      <w:r w:rsidRPr="00C7164C">
        <w:t>7</w:t>
      </w:r>
      <w:r w:rsidRPr="00C7164C">
        <w:tab/>
        <w:t xml:space="preserve">Robin, Y. &amp; Ribes, A. Nonstationary extreme value analysis for event attribution combining climate models and observations. </w:t>
      </w:r>
      <w:r w:rsidRPr="00C7164C">
        <w:rPr>
          <w:i/>
        </w:rPr>
        <w:t>Adv. Stat. Clim. Meteorol. Oceanogr.</w:t>
      </w:r>
      <w:r w:rsidRPr="00C7164C">
        <w:t xml:space="preserve"> </w:t>
      </w:r>
      <w:r w:rsidRPr="00C7164C">
        <w:rPr>
          <w:b/>
        </w:rPr>
        <w:t>6</w:t>
      </w:r>
      <w:r w:rsidRPr="00C7164C">
        <w:t xml:space="preserve">, 205-221 (2020). </w:t>
      </w:r>
      <w:hyperlink r:id="rId11" w:history="1">
        <w:r w:rsidRPr="00C7164C">
          <w:rPr>
            <w:rStyle w:val="Hyperlink"/>
          </w:rPr>
          <w:t>https://doi.org/10.5194/ascmo-6-205-2020</w:t>
        </w:r>
      </w:hyperlink>
    </w:p>
    <w:p w14:paraId="7D850D05" w14:textId="64587E1A" w:rsidR="00C7164C" w:rsidRPr="00C7164C" w:rsidRDefault="00C7164C" w:rsidP="00C7164C">
      <w:pPr>
        <w:pStyle w:val="EndNoteBibliography"/>
        <w:spacing w:after="0"/>
        <w:ind w:left="720" w:hanging="720"/>
      </w:pPr>
      <w:r w:rsidRPr="00C7164C">
        <w:t>8</w:t>
      </w:r>
      <w:r w:rsidRPr="00C7164C">
        <w:tab/>
        <w:t>Hersbach, H.</w:t>
      </w:r>
      <w:r w:rsidRPr="00C7164C">
        <w:rPr>
          <w:i/>
        </w:rPr>
        <w:t xml:space="preserve"> et al.</w:t>
      </w:r>
      <w:r w:rsidRPr="00C7164C">
        <w:t xml:space="preserve"> The ERA5 global reanalysis. </w:t>
      </w:r>
      <w:r w:rsidRPr="00C7164C">
        <w:rPr>
          <w:i/>
        </w:rPr>
        <w:t>Quarterly Journal of the Royal Meteorological Society</w:t>
      </w:r>
      <w:r w:rsidRPr="00C7164C">
        <w:t xml:space="preserve"> </w:t>
      </w:r>
      <w:r w:rsidRPr="00C7164C">
        <w:rPr>
          <w:b/>
        </w:rPr>
        <w:t>146</w:t>
      </w:r>
      <w:r w:rsidRPr="00C7164C">
        <w:t xml:space="preserve">, 1999-2049 (2020). </w:t>
      </w:r>
      <w:hyperlink r:id="rId12" w:history="1">
        <w:r w:rsidRPr="00C7164C">
          <w:rPr>
            <w:rStyle w:val="Hyperlink"/>
          </w:rPr>
          <w:t>https://doi.org/https://doi.org/10.1002/qj.3803</w:t>
        </w:r>
      </w:hyperlink>
    </w:p>
    <w:p w14:paraId="7368FFDD" w14:textId="77777777" w:rsidR="00C7164C" w:rsidRPr="00C7164C" w:rsidRDefault="00C7164C" w:rsidP="00C7164C">
      <w:pPr>
        <w:pStyle w:val="EndNoteBibliography"/>
        <w:spacing w:after="0"/>
        <w:ind w:left="720" w:hanging="720"/>
      </w:pPr>
      <w:r w:rsidRPr="00C7164C">
        <w:t>9</w:t>
      </w:r>
      <w:r w:rsidRPr="00C7164C">
        <w:tab/>
        <w:t xml:space="preserve">Coles, S. </w:t>
      </w:r>
      <w:r w:rsidRPr="00C7164C">
        <w:rPr>
          <w:i/>
        </w:rPr>
        <w:t>An introduction to statistical modeling of extreme values</w:t>
      </w:r>
      <w:r w:rsidRPr="00C7164C">
        <w:t>.  (Springer, 2001).</w:t>
      </w:r>
    </w:p>
    <w:p w14:paraId="1EA0A349" w14:textId="4C2558A2" w:rsidR="00C7164C" w:rsidRPr="00C7164C" w:rsidRDefault="00C7164C" w:rsidP="00C7164C">
      <w:pPr>
        <w:pStyle w:val="EndNoteBibliography"/>
        <w:spacing w:after="0"/>
        <w:ind w:left="720" w:hanging="720"/>
      </w:pPr>
      <w:r w:rsidRPr="00C7164C">
        <w:t>10</w:t>
      </w:r>
      <w:r w:rsidRPr="00C7164C">
        <w:tab/>
        <w:t xml:space="preserve">Miralles, O. </w:t>
      </w:r>
      <w:r w:rsidRPr="00C7164C">
        <w:rPr>
          <w:i/>
        </w:rPr>
        <w:t>pykelihood version 0.4.1</w:t>
      </w:r>
      <w:r w:rsidRPr="00C7164C">
        <w:t>, &lt;</w:t>
      </w:r>
      <w:hyperlink r:id="rId13" w:history="1">
        <w:r w:rsidRPr="00C7164C">
          <w:rPr>
            <w:rStyle w:val="Hyperlink"/>
          </w:rPr>
          <w:t>https://github.com/OpheliaMiralles/pykelihood/releases/tag/v0.4.1</w:t>
        </w:r>
      </w:hyperlink>
      <w:r w:rsidRPr="00C7164C">
        <w:t>&gt; (2023).</w:t>
      </w:r>
    </w:p>
    <w:p w14:paraId="526D111B" w14:textId="06781784" w:rsidR="00C7164C" w:rsidRPr="00C7164C" w:rsidRDefault="00C7164C" w:rsidP="00C7164C">
      <w:pPr>
        <w:pStyle w:val="EndNoteBibliography"/>
        <w:spacing w:after="0"/>
        <w:ind w:left="720" w:hanging="720"/>
      </w:pPr>
      <w:r w:rsidRPr="00C7164C">
        <w:t>11</w:t>
      </w:r>
      <w:r w:rsidRPr="00C7164C">
        <w:tab/>
        <w:t xml:space="preserve">Quilcaille, Y., Gudmundsson, L., Beusch, L., Hauser, M. &amp; Seneviratne, S. I. Showcasing MESMER-X: Spatially Resolved Emulation of Annual Maximum Temperatures of Earth System Models. </w:t>
      </w:r>
      <w:r w:rsidRPr="00C7164C">
        <w:rPr>
          <w:i/>
        </w:rPr>
        <w:t>Geophysical Research Letters</w:t>
      </w:r>
      <w:r w:rsidRPr="00C7164C">
        <w:t xml:space="preserve"> </w:t>
      </w:r>
      <w:r w:rsidRPr="00C7164C">
        <w:rPr>
          <w:b/>
        </w:rPr>
        <w:t>49</w:t>
      </w:r>
      <w:r w:rsidRPr="00C7164C">
        <w:t xml:space="preserve">, e2022GL099012 (2022). </w:t>
      </w:r>
      <w:hyperlink r:id="rId14" w:history="1">
        <w:r w:rsidRPr="00C7164C">
          <w:rPr>
            <w:rStyle w:val="Hyperlink"/>
          </w:rPr>
          <w:t>https://doi.org/https://doi.org/10.1029/2022GL099012</w:t>
        </w:r>
      </w:hyperlink>
    </w:p>
    <w:p w14:paraId="69150D2A" w14:textId="2F861556" w:rsidR="00C7164C" w:rsidRPr="00C7164C" w:rsidRDefault="00C7164C" w:rsidP="00C7164C">
      <w:pPr>
        <w:pStyle w:val="EndNoteBibliography"/>
        <w:spacing w:after="0"/>
        <w:ind w:left="720" w:hanging="720"/>
      </w:pPr>
      <w:r w:rsidRPr="00C7164C">
        <w:t>12</w:t>
      </w:r>
      <w:r w:rsidRPr="00C7164C">
        <w:tab/>
        <w:t xml:space="preserve">Quilcaille, Y., Gudmundsson, L. &amp; Seneviratne, S. I. Extending MESMER-X: a spatially resolved Earth system model emulator for fire weather and soil moisture. </w:t>
      </w:r>
      <w:r w:rsidRPr="00C7164C">
        <w:rPr>
          <w:i/>
        </w:rPr>
        <w:t>Earth Syst. Dynam.</w:t>
      </w:r>
      <w:r w:rsidRPr="00C7164C">
        <w:t xml:space="preserve"> </w:t>
      </w:r>
      <w:r w:rsidRPr="00C7164C">
        <w:rPr>
          <w:b/>
        </w:rPr>
        <w:t>14</w:t>
      </w:r>
      <w:r w:rsidRPr="00C7164C">
        <w:t xml:space="preserve">, 1333-1362 (2023). </w:t>
      </w:r>
      <w:hyperlink r:id="rId15" w:history="1">
        <w:r w:rsidRPr="00C7164C">
          <w:rPr>
            <w:rStyle w:val="Hyperlink"/>
          </w:rPr>
          <w:t>https://doi.org/10.5194/esd-14-1333-2023</w:t>
        </w:r>
      </w:hyperlink>
    </w:p>
    <w:p w14:paraId="07B8CC3A" w14:textId="55A914DB" w:rsidR="00C7164C" w:rsidRPr="00C7164C" w:rsidRDefault="00C7164C" w:rsidP="00C7164C">
      <w:pPr>
        <w:pStyle w:val="EndNoteBibliography"/>
        <w:spacing w:after="0"/>
        <w:ind w:left="720" w:hanging="720"/>
      </w:pPr>
      <w:r w:rsidRPr="00C7164C">
        <w:t>13</w:t>
      </w:r>
      <w:r w:rsidRPr="00C7164C">
        <w:tab/>
        <w:t>Philip, S. Y.</w:t>
      </w:r>
      <w:r w:rsidRPr="00C7164C">
        <w:rPr>
          <w:i/>
        </w:rPr>
        <w:t xml:space="preserve"> et al.</w:t>
      </w:r>
      <w:r w:rsidRPr="00C7164C">
        <w:t xml:space="preserve"> Rapid attribution analysis of the extraordinary heat wave on the Pacific coast of the US and Canada in June 2021. </w:t>
      </w:r>
      <w:r w:rsidRPr="00C7164C">
        <w:rPr>
          <w:i/>
        </w:rPr>
        <w:t>Earth Syst. Dynam.</w:t>
      </w:r>
      <w:r w:rsidRPr="00C7164C">
        <w:t xml:space="preserve"> </w:t>
      </w:r>
      <w:r w:rsidRPr="00C7164C">
        <w:rPr>
          <w:b/>
        </w:rPr>
        <w:t>13</w:t>
      </w:r>
      <w:r w:rsidRPr="00C7164C">
        <w:t xml:space="preserve">, 1689-1713 (2022). </w:t>
      </w:r>
      <w:hyperlink r:id="rId16" w:history="1">
        <w:r w:rsidRPr="00C7164C">
          <w:rPr>
            <w:rStyle w:val="Hyperlink"/>
          </w:rPr>
          <w:t>https://doi.org/10.5194/esd-13-1689-2022</w:t>
        </w:r>
      </w:hyperlink>
    </w:p>
    <w:p w14:paraId="27EBC558" w14:textId="5BAD44BE" w:rsidR="00C7164C" w:rsidRPr="00C7164C" w:rsidRDefault="00C7164C" w:rsidP="00C7164C">
      <w:pPr>
        <w:pStyle w:val="EndNoteBibliography"/>
        <w:spacing w:after="0"/>
        <w:ind w:left="720" w:hanging="720"/>
      </w:pPr>
      <w:r w:rsidRPr="00C7164C">
        <w:t>14</w:t>
      </w:r>
      <w:r w:rsidRPr="00C7164C">
        <w:tab/>
        <w:t xml:space="preserve">Miralles, O. &amp; Davison, A. C. Timing and spatial selection bias in rapid extreme event attribution. </w:t>
      </w:r>
      <w:r w:rsidRPr="00C7164C">
        <w:rPr>
          <w:i/>
        </w:rPr>
        <w:t>Weather and Climate Extremes</w:t>
      </w:r>
      <w:r w:rsidRPr="00C7164C">
        <w:t xml:space="preserve"> </w:t>
      </w:r>
      <w:r w:rsidRPr="00C7164C">
        <w:rPr>
          <w:b/>
        </w:rPr>
        <w:t>41</w:t>
      </w:r>
      <w:r w:rsidRPr="00C7164C">
        <w:t xml:space="preserve">, 100584 (2023). </w:t>
      </w:r>
      <w:hyperlink r:id="rId17" w:history="1">
        <w:r w:rsidRPr="00C7164C">
          <w:rPr>
            <w:rStyle w:val="Hyperlink"/>
          </w:rPr>
          <w:t>https://doi.org/https://doi.org/10.1016/j.wace.2023.100584</w:t>
        </w:r>
      </w:hyperlink>
    </w:p>
    <w:p w14:paraId="01F57816" w14:textId="008EAB01" w:rsidR="00C7164C" w:rsidRPr="00C7164C" w:rsidRDefault="00C7164C" w:rsidP="00C7164C">
      <w:pPr>
        <w:pStyle w:val="EndNoteBibliography"/>
        <w:spacing w:after="0"/>
        <w:ind w:left="720" w:hanging="720"/>
      </w:pPr>
      <w:r w:rsidRPr="00C7164C">
        <w:t>15</w:t>
      </w:r>
      <w:r w:rsidRPr="00C7164C">
        <w:tab/>
        <w:t xml:space="preserve">Weidema, B. P., Pizzol, M., Schmidt, J. &amp; Thoma, G. Attributional or consequential Life Cycle Assessment: A matter of social responsibility. </w:t>
      </w:r>
      <w:r w:rsidRPr="00C7164C">
        <w:rPr>
          <w:i/>
        </w:rPr>
        <w:t>Journal of Cleaner Production</w:t>
      </w:r>
      <w:r w:rsidRPr="00C7164C">
        <w:t xml:space="preserve"> </w:t>
      </w:r>
      <w:r w:rsidRPr="00C7164C">
        <w:rPr>
          <w:b/>
        </w:rPr>
        <w:t>174</w:t>
      </w:r>
      <w:r w:rsidRPr="00C7164C">
        <w:t xml:space="preserve">, 305-314 (2018). </w:t>
      </w:r>
      <w:hyperlink r:id="rId18" w:history="1">
        <w:r w:rsidRPr="00C7164C">
          <w:rPr>
            <w:rStyle w:val="Hyperlink"/>
          </w:rPr>
          <w:t>https://doi.org/https://doi.org/10.1016/j.jclepro.2017.10.340</w:t>
        </w:r>
      </w:hyperlink>
    </w:p>
    <w:p w14:paraId="348C567C" w14:textId="10A73B81" w:rsidR="00C7164C" w:rsidRPr="00C7164C" w:rsidRDefault="00C7164C" w:rsidP="00C7164C">
      <w:pPr>
        <w:pStyle w:val="EndNoteBibliography"/>
        <w:spacing w:after="0"/>
        <w:ind w:left="720" w:hanging="720"/>
      </w:pPr>
      <w:r w:rsidRPr="00C7164C">
        <w:t>16</w:t>
      </w:r>
      <w:r w:rsidRPr="00C7164C">
        <w:tab/>
        <w:t xml:space="preserve">Brander, M., Burritt, R. L. &amp; Christ, K. L. Coupling attributional and consequential life cycle assessment: A matter of social responsibility. </w:t>
      </w:r>
      <w:r w:rsidRPr="00C7164C">
        <w:rPr>
          <w:i/>
        </w:rPr>
        <w:t>Journal of Cleaner Production</w:t>
      </w:r>
      <w:r w:rsidRPr="00C7164C">
        <w:t xml:space="preserve"> </w:t>
      </w:r>
      <w:r w:rsidRPr="00C7164C">
        <w:rPr>
          <w:b/>
        </w:rPr>
        <w:t>215</w:t>
      </w:r>
      <w:r w:rsidRPr="00C7164C">
        <w:t xml:space="preserve">, 514-521 (2019). </w:t>
      </w:r>
      <w:hyperlink r:id="rId19" w:history="1">
        <w:r w:rsidRPr="00C7164C">
          <w:rPr>
            <w:rStyle w:val="Hyperlink"/>
          </w:rPr>
          <w:t>https://doi.org/https://doi.org/10.1016/j.jclepro.2019.01.066</w:t>
        </w:r>
      </w:hyperlink>
    </w:p>
    <w:p w14:paraId="70F2633F" w14:textId="6EB120C7" w:rsidR="00C7164C" w:rsidRPr="00C7164C" w:rsidRDefault="00C7164C" w:rsidP="00C7164C">
      <w:pPr>
        <w:pStyle w:val="EndNoteBibliography"/>
        <w:ind w:left="720" w:hanging="720"/>
      </w:pPr>
      <w:r w:rsidRPr="00C7164C">
        <w:t>17</w:t>
      </w:r>
      <w:r w:rsidRPr="00C7164C">
        <w:tab/>
        <w:t xml:space="preserve">MacDougall, A. H. &amp; Friedlingstein, P. The Origin and Limits of the Near Proportionality between Climate Warming and Cumulative CO2 Emissions. </w:t>
      </w:r>
      <w:r w:rsidRPr="00C7164C">
        <w:rPr>
          <w:i/>
        </w:rPr>
        <w:t>Journal of Climate</w:t>
      </w:r>
      <w:r w:rsidRPr="00C7164C">
        <w:t xml:space="preserve"> </w:t>
      </w:r>
      <w:r w:rsidRPr="00C7164C">
        <w:rPr>
          <w:b/>
        </w:rPr>
        <w:t>28</w:t>
      </w:r>
      <w:r w:rsidRPr="00C7164C">
        <w:t xml:space="preserve">, 4217-4230 (2015). </w:t>
      </w:r>
      <w:hyperlink r:id="rId20" w:history="1">
        <w:r w:rsidRPr="00C7164C">
          <w:rPr>
            <w:rStyle w:val="Hyperlink"/>
          </w:rPr>
          <w:t>https://doi.org/https://doi.org/10.1175/JCLI-D-14-00036.1</w:t>
        </w:r>
      </w:hyperlink>
    </w:p>
    <w:p w14:paraId="3CC32FA0" w14:textId="288427AA" w:rsidR="00DC1963" w:rsidRDefault="0027748E">
      <w:r>
        <w:fldChar w:fldCharType="end"/>
      </w:r>
    </w:p>
    <w:sectPr w:rsidR="00DC1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B904C"/>
    <w:multiLevelType w:val="hybridMultilevel"/>
    <w:tmpl w:val="EA80CD1A"/>
    <w:lvl w:ilvl="0" w:tplc="E97A9AF8">
      <w:start w:val="1"/>
      <w:numFmt w:val="bullet"/>
      <w:lvlText w:val=""/>
      <w:lvlJc w:val="left"/>
      <w:pPr>
        <w:ind w:left="720" w:hanging="360"/>
      </w:pPr>
      <w:rPr>
        <w:rFonts w:ascii="Symbol" w:hAnsi="Symbol" w:hint="default"/>
      </w:rPr>
    </w:lvl>
    <w:lvl w:ilvl="1" w:tplc="C41C2222">
      <w:start w:val="1"/>
      <w:numFmt w:val="bullet"/>
      <w:lvlText w:val="o"/>
      <w:lvlJc w:val="left"/>
      <w:pPr>
        <w:ind w:left="1440" w:hanging="360"/>
      </w:pPr>
      <w:rPr>
        <w:rFonts w:ascii="Courier New" w:hAnsi="Courier New" w:hint="default"/>
      </w:rPr>
    </w:lvl>
    <w:lvl w:ilvl="2" w:tplc="EAB84158">
      <w:start w:val="1"/>
      <w:numFmt w:val="bullet"/>
      <w:lvlText w:val=""/>
      <w:lvlJc w:val="left"/>
      <w:pPr>
        <w:ind w:left="2160" w:hanging="360"/>
      </w:pPr>
      <w:rPr>
        <w:rFonts w:ascii="Wingdings" w:hAnsi="Wingdings" w:hint="default"/>
      </w:rPr>
    </w:lvl>
    <w:lvl w:ilvl="3" w:tplc="40FC90CC">
      <w:start w:val="1"/>
      <w:numFmt w:val="bullet"/>
      <w:lvlText w:val=""/>
      <w:lvlJc w:val="left"/>
      <w:pPr>
        <w:ind w:left="2880" w:hanging="360"/>
      </w:pPr>
      <w:rPr>
        <w:rFonts w:ascii="Symbol" w:hAnsi="Symbol" w:hint="default"/>
      </w:rPr>
    </w:lvl>
    <w:lvl w:ilvl="4" w:tplc="49444488">
      <w:start w:val="1"/>
      <w:numFmt w:val="bullet"/>
      <w:lvlText w:val="o"/>
      <w:lvlJc w:val="left"/>
      <w:pPr>
        <w:ind w:left="3600" w:hanging="360"/>
      </w:pPr>
      <w:rPr>
        <w:rFonts w:ascii="Courier New" w:hAnsi="Courier New" w:hint="default"/>
      </w:rPr>
    </w:lvl>
    <w:lvl w:ilvl="5" w:tplc="65C4813E">
      <w:start w:val="1"/>
      <w:numFmt w:val="bullet"/>
      <w:lvlText w:val=""/>
      <w:lvlJc w:val="left"/>
      <w:pPr>
        <w:ind w:left="4320" w:hanging="360"/>
      </w:pPr>
      <w:rPr>
        <w:rFonts w:ascii="Wingdings" w:hAnsi="Wingdings" w:hint="default"/>
      </w:rPr>
    </w:lvl>
    <w:lvl w:ilvl="6" w:tplc="BAF603CA">
      <w:start w:val="1"/>
      <w:numFmt w:val="bullet"/>
      <w:lvlText w:val=""/>
      <w:lvlJc w:val="left"/>
      <w:pPr>
        <w:ind w:left="5040" w:hanging="360"/>
      </w:pPr>
      <w:rPr>
        <w:rFonts w:ascii="Symbol" w:hAnsi="Symbol" w:hint="default"/>
      </w:rPr>
    </w:lvl>
    <w:lvl w:ilvl="7" w:tplc="CDEEDCAC">
      <w:start w:val="1"/>
      <w:numFmt w:val="bullet"/>
      <w:lvlText w:val="o"/>
      <w:lvlJc w:val="left"/>
      <w:pPr>
        <w:ind w:left="5760" w:hanging="360"/>
      </w:pPr>
      <w:rPr>
        <w:rFonts w:ascii="Courier New" w:hAnsi="Courier New" w:hint="default"/>
      </w:rPr>
    </w:lvl>
    <w:lvl w:ilvl="8" w:tplc="3A4CC57E">
      <w:start w:val="1"/>
      <w:numFmt w:val="bullet"/>
      <w:lvlText w:val=""/>
      <w:lvlJc w:val="left"/>
      <w:pPr>
        <w:ind w:left="6480" w:hanging="360"/>
      </w:pPr>
      <w:rPr>
        <w:rFonts w:ascii="Wingdings" w:hAnsi="Wingdings" w:hint="default"/>
      </w:rPr>
    </w:lvl>
  </w:abstractNum>
  <w:abstractNum w:abstractNumId="1" w15:restartNumberingAfterBreak="0">
    <w:nsid w:val="315430C7"/>
    <w:multiLevelType w:val="hybridMultilevel"/>
    <w:tmpl w:val="A46E9356"/>
    <w:lvl w:ilvl="0" w:tplc="8068736E">
      <w:start w:val="1"/>
      <w:numFmt w:val="decimal"/>
      <w:lvlText w:val="%1."/>
      <w:lvlJc w:val="left"/>
      <w:pPr>
        <w:ind w:left="720" w:hanging="360"/>
      </w:pPr>
      <w:rPr>
        <w:rFonts w:hint="default"/>
      </w:rPr>
    </w:lvl>
    <w:lvl w:ilvl="1" w:tplc="E8466E6E" w:tentative="1">
      <w:start w:val="1"/>
      <w:numFmt w:val="bullet"/>
      <w:lvlText w:val="o"/>
      <w:lvlJc w:val="left"/>
      <w:pPr>
        <w:ind w:left="1440" w:hanging="360"/>
      </w:pPr>
      <w:rPr>
        <w:rFonts w:ascii="Courier New" w:hAnsi="Courier New" w:cs="Courier New" w:hint="default"/>
      </w:rPr>
    </w:lvl>
    <w:lvl w:ilvl="2" w:tplc="F39A1D14" w:tentative="1">
      <w:start w:val="1"/>
      <w:numFmt w:val="bullet"/>
      <w:lvlText w:val=""/>
      <w:lvlJc w:val="left"/>
      <w:pPr>
        <w:ind w:left="2160" w:hanging="360"/>
      </w:pPr>
      <w:rPr>
        <w:rFonts w:ascii="Wingdings" w:hAnsi="Wingdings" w:hint="default"/>
      </w:rPr>
    </w:lvl>
    <w:lvl w:ilvl="3" w:tplc="0FFEFF4C" w:tentative="1">
      <w:start w:val="1"/>
      <w:numFmt w:val="bullet"/>
      <w:lvlText w:val=""/>
      <w:lvlJc w:val="left"/>
      <w:pPr>
        <w:ind w:left="2880" w:hanging="360"/>
      </w:pPr>
      <w:rPr>
        <w:rFonts w:ascii="Symbol" w:hAnsi="Symbol" w:hint="default"/>
      </w:rPr>
    </w:lvl>
    <w:lvl w:ilvl="4" w:tplc="C9EC047A" w:tentative="1">
      <w:start w:val="1"/>
      <w:numFmt w:val="bullet"/>
      <w:lvlText w:val="o"/>
      <w:lvlJc w:val="left"/>
      <w:pPr>
        <w:ind w:left="3600" w:hanging="360"/>
      </w:pPr>
      <w:rPr>
        <w:rFonts w:ascii="Courier New" w:hAnsi="Courier New" w:cs="Courier New" w:hint="default"/>
      </w:rPr>
    </w:lvl>
    <w:lvl w:ilvl="5" w:tplc="1EA2B7B4" w:tentative="1">
      <w:start w:val="1"/>
      <w:numFmt w:val="bullet"/>
      <w:lvlText w:val=""/>
      <w:lvlJc w:val="left"/>
      <w:pPr>
        <w:ind w:left="4320" w:hanging="360"/>
      </w:pPr>
      <w:rPr>
        <w:rFonts w:ascii="Wingdings" w:hAnsi="Wingdings" w:hint="default"/>
      </w:rPr>
    </w:lvl>
    <w:lvl w:ilvl="6" w:tplc="048CAB12" w:tentative="1">
      <w:start w:val="1"/>
      <w:numFmt w:val="bullet"/>
      <w:lvlText w:val=""/>
      <w:lvlJc w:val="left"/>
      <w:pPr>
        <w:ind w:left="5040" w:hanging="360"/>
      </w:pPr>
      <w:rPr>
        <w:rFonts w:ascii="Symbol" w:hAnsi="Symbol" w:hint="default"/>
      </w:rPr>
    </w:lvl>
    <w:lvl w:ilvl="7" w:tplc="61F6884A" w:tentative="1">
      <w:start w:val="1"/>
      <w:numFmt w:val="bullet"/>
      <w:lvlText w:val="o"/>
      <w:lvlJc w:val="left"/>
      <w:pPr>
        <w:ind w:left="5760" w:hanging="360"/>
      </w:pPr>
      <w:rPr>
        <w:rFonts w:ascii="Courier New" w:hAnsi="Courier New" w:cs="Courier New" w:hint="default"/>
      </w:rPr>
    </w:lvl>
    <w:lvl w:ilvl="8" w:tplc="1234B398" w:tentative="1">
      <w:start w:val="1"/>
      <w:numFmt w:val="bullet"/>
      <w:lvlText w:val=""/>
      <w:lvlJc w:val="left"/>
      <w:pPr>
        <w:ind w:left="6480" w:hanging="360"/>
      </w:pPr>
      <w:rPr>
        <w:rFonts w:ascii="Wingdings" w:hAnsi="Wingdings" w:hint="default"/>
      </w:rPr>
    </w:lvl>
  </w:abstractNum>
  <w:num w:numId="1" w16cid:durableId="1180854888">
    <w:abstractNumId w:val="1"/>
  </w:num>
  <w:num w:numId="2" w16cid:durableId="175042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9svpst6r0er5e9de950e9weestpdvrfds0&quot;&gt;EndNote_Quilcaille-Converted&lt;record-ids&gt;&lt;item&gt;681&lt;/item&gt;&lt;item&gt;809&lt;/item&gt;&lt;item&gt;1011&lt;/item&gt;&lt;item&gt;1014&lt;/item&gt;&lt;item&gt;1035&lt;/item&gt;&lt;item&gt;1036&lt;/item&gt;&lt;item&gt;1042&lt;/item&gt;&lt;item&gt;1043&lt;/item&gt;&lt;item&gt;1044&lt;/item&gt;&lt;item&gt;1045&lt;/item&gt;&lt;item&gt;1050&lt;/item&gt;&lt;item&gt;1065&lt;/item&gt;&lt;item&gt;1076&lt;/item&gt;&lt;item&gt;1080&lt;/item&gt;&lt;item&gt;1081&lt;/item&gt;&lt;item&gt;1083&lt;/item&gt;&lt;item&gt;1134&lt;/item&gt;&lt;/record-ids&gt;&lt;/item&gt;&lt;/Libraries&gt;"/>
  </w:docVars>
  <w:rsids>
    <w:rsidRoot w:val="008C3274"/>
    <w:rsid w:val="00105BAB"/>
    <w:rsid w:val="00224E44"/>
    <w:rsid w:val="0027748E"/>
    <w:rsid w:val="002E0BD3"/>
    <w:rsid w:val="003F2F97"/>
    <w:rsid w:val="004B6F57"/>
    <w:rsid w:val="004F1DF9"/>
    <w:rsid w:val="005E0F2D"/>
    <w:rsid w:val="007A5AED"/>
    <w:rsid w:val="007B1BC1"/>
    <w:rsid w:val="007E7E90"/>
    <w:rsid w:val="00804491"/>
    <w:rsid w:val="0082495A"/>
    <w:rsid w:val="008A7499"/>
    <w:rsid w:val="008C3274"/>
    <w:rsid w:val="008E4883"/>
    <w:rsid w:val="009A5935"/>
    <w:rsid w:val="00AE0015"/>
    <w:rsid w:val="00B12279"/>
    <w:rsid w:val="00BB4B0C"/>
    <w:rsid w:val="00C4425F"/>
    <w:rsid w:val="00C7164C"/>
    <w:rsid w:val="00D95488"/>
    <w:rsid w:val="00DC1963"/>
    <w:rsid w:val="00E16C68"/>
    <w:rsid w:val="00FF71DF"/>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6AEA"/>
  <w15:chartTrackingRefBased/>
  <w15:docId w15:val="{5E70DEBC-D0B0-47E8-89D6-1B0AD206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8E"/>
    <w:rPr>
      <w:lang w:val="en-US"/>
    </w:rPr>
  </w:style>
  <w:style w:type="paragraph" w:styleId="Heading1">
    <w:name w:val="heading 1"/>
    <w:basedOn w:val="Normal"/>
    <w:next w:val="Normal"/>
    <w:link w:val="Heading1Char"/>
    <w:uiPriority w:val="9"/>
    <w:qFormat/>
    <w:rsid w:val="008C3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274"/>
    <w:rPr>
      <w:rFonts w:eastAsiaTheme="majorEastAsia" w:cstheme="majorBidi"/>
      <w:color w:val="272727" w:themeColor="text1" w:themeTint="D8"/>
    </w:rPr>
  </w:style>
  <w:style w:type="paragraph" w:styleId="Title">
    <w:name w:val="Title"/>
    <w:basedOn w:val="Normal"/>
    <w:next w:val="Normal"/>
    <w:link w:val="TitleChar"/>
    <w:uiPriority w:val="10"/>
    <w:qFormat/>
    <w:rsid w:val="008C3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274"/>
    <w:pPr>
      <w:spacing w:before="160"/>
      <w:jc w:val="center"/>
    </w:pPr>
    <w:rPr>
      <w:i/>
      <w:iCs/>
      <w:color w:val="404040" w:themeColor="text1" w:themeTint="BF"/>
    </w:rPr>
  </w:style>
  <w:style w:type="character" w:customStyle="1" w:styleId="QuoteChar">
    <w:name w:val="Quote Char"/>
    <w:basedOn w:val="DefaultParagraphFont"/>
    <w:link w:val="Quote"/>
    <w:uiPriority w:val="29"/>
    <w:rsid w:val="008C3274"/>
    <w:rPr>
      <w:i/>
      <w:iCs/>
      <w:color w:val="404040" w:themeColor="text1" w:themeTint="BF"/>
    </w:rPr>
  </w:style>
  <w:style w:type="paragraph" w:styleId="ListParagraph">
    <w:name w:val="List Paragraph"/>
    <w:basedOn w:val="Normal"/>
    <w:uiPriority w:val="34"/>
    <w:qFormat/>
    <w:rsid w:val="008C3274"/>
    <w:pPr>
      <w:ind w:left="720"/>
      <w:contextualSpacing/>
    </w:pPr>
  </w:style>
  <w:style w:type="character" w:styleId="IntenseEmphasis">
    <w:name w:val="Intense Emphasis"/>
    <w:basedOn w:val="DefaultParagraphFont"/>
    <w:uiPriority w:val="21"/>
    <w:qFormat/>
    <w:rsid w:val="008C3274"/>
    <w:rPr>
      <w:i/>
      <w:iCs/>
      <w:color w:val="0F4761" w:themeColor="accent1" w:themeShade="BF"/>
    </w:rPr>
  </w:style>
  <w:style w:type="paragraph" w:styleId="IntenseQuote">
    <w:name w:val="Intense Quote"/>
    <w:basedOn w:val="Normal"/>
    <w:next w:val="Normal"/>
    <w:link w:val="IntenseQuoteChar"/>
    <w:uiPriority w:val="30"/>
    <w:qFormat/>
    <w:rsid w:val="008C3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274"/>
    <w:rPr>
      <w:i/>
      <w:iCs/>
      <w:color w:val="0F4761" w:themeColor="accent1" w:themeShade="BF"/>
    </w:rPr>
  </w:style>
  <w:style w:type="character" w:styleId="IntenseReference">
    <w:name w:val="Intense Reference"/>
    <w:basedOn w:val="DefaultParagraphFont"/>
    <w:uiPriority w:val="32"/>
    <w:qFormat/>
    <w:rsid w:val="008C3274"/>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27748E"/>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27748E"/>
    <w:rPr>
      <w:rFonts w:ascii="Aptos" w:hAnsi="Aptos"/>
      <w:noProof/>
      <w:lang w:val="en-US"/>
    </w:rPr>
  </w:style>
  <w:style w:type="paragraph" w:customStyle="1" w:styleId="EndNoteBibliography">
    <w:name w:val="EndNote Bibliography"/>
    <w:basedOn w:val="Normal"/>
    <w:link w:val="EndNoteBibliographyChar"/>
    <w:rsid w:val="0027748E"/>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27748E"/>
    <w:rPr>
      <w:rFonts w:ascii="Aptos" w:hAnsi="Aptos"/>
      <w:noProof/>
      <w:lang w:val="en-US"/>
    </w:rPr>
  </w:style>
  <w:style w:type="character" w:styleId="Hyperlink">
    <w:name w:val="Hyperlink"/>
    <w:basedOn w:val="DefaultParagraphFont"/>
    <w:uiPriority w:val="99"/>
    <w:unhideWhenUsed/>
    <w:rsid w:val="0027748E"/>
    <w:rPr>
      <w:color w:val="467886" w:themeColor="hyperlink"/>
      <w:u w:val="single"/>
    </w:rPr>
  </w:style>
  <w:style w:type="character" w:styleId="UnresolvedMention">
    <w:name w:val="Unresolved Mention"/>
    <w:basedOn w:val="DefaultParagraphFont"/>
    <w:uiPriority w:val="99"/>
    <w:semiHidden/>
    <w:unhideWhenUsed/>
    <w:rsid w:val="0027748E"/>
    <w:rPr>
      <w:color w:val="605E5C"/>
      <w:shd w:val="clear" w:color="auto" w:fill="E1DFDD"/>
    </w:rPr>
  </w:style>
  <w:style w:type="character" w:styleId="PlaceholderText">
    <w:name w:val="Placeholder Text"/>
    <w:basedOn w:val="DefaultParagraphFont"/>
    <w:uiPriority w:val="99"/>
    <w:semiHidden/>
    <w:rsid w:val="004F1DF9"/>
    <w:rPr>
      <w:color w:val="666666"/>
    </w:rPr>
  </w:style>
  <w:style w:type="paragraph" w:customStyle="1" w:styleId="Affiliation">
    <w:name w:val="Affiliation"/>
    <w:basedOn w:val="Normal"/>
    <w:link w:val="AffiliationChar"/>
    <w:qFormat/>
    <w:rsid w:val="008A7499"/>
    <w:pPr>
      <w:spacing w:before="120" w:after="0" w:line="240" w:lineRule="auto"/>
      <w:contextualSpacing/>
      <w:jc w:val="both"/>
    </w:pPr>
    <w:rPr>
      <w:rFonts w:ascii="Times New Roman" w:eastAsia="Times New Roman" w:hAnsi="Times New Roman" w:cs="Times New Roman"/>
      <w:kern w:val="0"/>
      <w:sz w:val="20"/>
      <w:szCs w:val="24"/>
      <w:lang w:val="en-GB" w:eastAsia="de-DE"/>
      <w14:ligatures w14:val="none"/>
    </w:rPr>
  </w:style>
  <w:style w:type="character" w:customStyle="1" w:styleId="AffiliationChar">
    <w:name w:val="Affiliation Char"/>
    <w:basedOn w:val="DefaultParagraphFont"/>
    <w:link w:val="Affiliation"/>
    <w:rsid w:val="008A7499"/>
    <w:rPr>
      <w:rFonts w:ascii="Times New Roman" w:eastAsia="Times New Roman" w:hAnsi="Times New Roman" w:cs="Times New Roman"/>
      <w:kern w:val="0"/>
      <w:sz w:val="20"/>
      <w:szCs w:val="24"/>
      <w:lang w:val="en-GB"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6814">
      <w:bodyDiv w:val="1"/>
      <w:marLeft w:val="0"/>
      <w:marRight w:val="0"/>
      <w:marTop w:val="0"/>
      <w:marBottom w:val="0"/>
      <w:divBdr>
        <w:top w:val="none" w:sz="0" w:space="0" w:color="auto"/>
        <w:left w:val="none" w:sz="0" w:space="0" w:color="auto"/>
        <w:bottom w:val="none" w:sz="0" w:space="0" w:color="auto"/>
        <w:right w:val="none" w:sz="0" w:space="0" w:color="auto"/>
      </w:divBdr>
    </w:div>
    <w:div w:id="136849834">
      <w:bodyDiv w:val="1"/>
      <w:marLeft w:val="0"/>
      <w:marRight w:val="0"/>
      <w:marTop w:val="0"/>
      <w:marBottom w:val="0"/>
      <w:divBdr>
        <w:top w:val="none" w:sz="0" w:space="0" w:color="auto"/>
        <w:left w:val="none" w:sz="0" w:space="0" w:color="auto"/>
        <w:bottom w:val="none" w:sz="0" w:space="0" w:color="auto"/>
        <w:right w:val="none" w:sz="0" w:space="0" w:color="auto"/>
      </w:divBdr>
    </w:div>
    <w:div w:id="11499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https://doi.org/10.1016/j.scitotenv.2018.02.268" TargetMode="External"/><Relationship Id="rId13" Type="http://schemas.openxmlformats.org/officeDocument/2006/relationships/hyperlink" Target="https://github.com/OpheliaMiralles/pykelihood/releases/tag/v0.4.1" TargetMode="External"/><Relationship Id="rId18" Type="http://schemas.openxmlformats.org/officeDocument/2006/relationships/hyperlink" Target="https://doi.org/https://doi.org/10.1016/j.jclepro.2017.10.3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https://doi.org/10.1029/2023GL103540" TargetMode="External"/><Relationship Id="rId12" Type="http://schemas.openxmlformats.org/officeDocument/2006/relationships/hyperlink" Target="https://doi.org/https://doi.org/10.1002/qj.3803" TargetMode="External"/><Relationship Id="rId17" Type="http://schemas.openxmlformats.org/officeDocument/2006/relationships/hyperlink" Target="https://doi.org/https://doi.org/10.1016/j.wace.2023.100584" TargetMode="External"/><Relationship Id="rId2" Type="http://schemas.openxmlformats.org/officeDocument/2006/relationships/styles" Target="styles.xml"/><Relationship Id="rId16" Type="http://schemas.openxmlformats.org/officeDocument/2006/relationships/hyperlink" Target="https://doi.org/10.5194/esd-13-1689-2022" TargetMode="External"/><Relationship Id="rId20" Type="http://schemas.openxmlformats.org/officeDocument/2006/relationships/hyperlink" Target="https://doi.org/https://doi.org/10.1175/JCLI-D-14-00036.1" TargetMode="External"/><Relationship Id="rId1" Type="http://schemas.openxmlformats.org/officeDocument/2006/relationships/numbering" Target="numbering.xml"/><Relationship Id="rId6" Type="http://schemas.openxmlformats.org/officeDocument/2006/relationships/hyperlink" Target="https://gadm.org/download_world.html" TargetMode="External"/><Relationship Id="rId11" Type="http://schemas.openxmlformats.org/officeDocument/2006/relationships/hyperlink" Target="https://doi.org/10.5194/ascmo-6-205-2020" TargetMode="External"/><Relationship Id="rId5" Type="http://schemas.openxmlformats.org/officeDocument/2006/relationships/hyperlink" Target="www.emdat.be" TargetMode="External"/><Relationship Id="rId15" Type="http://schemas.openxmlformats.org/officeDocument/2006/relationships/hyperlink" Target="https://doi.org/10.5194/esd-14-1333-2023" TargetMode="External"/><Relationship Id="rId10" Type="http://schemas.openxmlformats.org/officeDocument/2006/relationships/hyperlink" Target="https://doi.org/10.1007/s10584-021-03071-7" TargetMode="External"/><Relationship Id="rId19" Type="http://schemas.openxmlformats.org/officeDocument/2006/relationships/hyperlink" Target="https://doi.org/https://doi.org/10.1016/j.jclepro.2019.01.066" TargetMode="External"/><Relationship Id="rId4" Type="http://schemas.openxmlformats.org/officeDocument/2006/relationships/webSettings" Target="webSettings.xml"/><Relationship Id="rId9" Type="http://schemas.openxmlformats.org/officeDocument/2006/relationships/hyperlink" Target="https://doi.org/10.5194/ascmo-6-177-2020" TargetMode="External"/><Relationship Id="rId14" Type="http://schemas.openxmlformats.org/officeDocument/2006/relationships/hyperlink" Target="https://doi.org/https://doi.org/10.1029/2022GL0990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5707</Words>
  <Characters>32532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Quilcaille  Yann</dc:creator>
  <cp:keywords/>
  <dc:description/>
  <cp:lastModifiedBy>Quilcaille  Yann</cp:lastModifiedBy>
  <cp:revision>17</cp:revision>
  <dcterms:created xsi:type="dcterms:W3CDTF">2024-07-15T19:38:00Z</dcterms:created>
  <dcterms:modified xsi:type="dcterms:W3CDTF">2024-07-24T10:31:00Z</dcterms:modified>
</cp:coreProperties>
</file>