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98E52" w14:textId="77777777" w:rsidR="00412181" w:rsidRDefault="005304E8" w:rsidP="00AF688C">
      <w:pPr>
        <w:jc w:val="center"/>
        <w:rPr>
          <w:rFonts w:ascii="Times New Roman" w:hAnsi="Times New Roman" w:cs="Times New Roman"/>
        </w:rPr>
        <w:sectPr w:rsidR="00412181" w:rsidSect="0041218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E2C38">
        <w:rPr>
          <w:rFonts w:ascii="Calibri" w:hAnsi="Calibri" w:cs="Calibri"/>
          <w:b/>
          <w:bCs/>
        </w:rPr>
        <w:t>﻿</w:t>
      </w:r>
      <w:bookmarkStart w:id="0" w:name="OLE_LINK51"/>
      <w:bookmarkStart w:id="1" w:name="OLE_LINK52"/>
      <w:r w:rsidR="00165024">
        <w:rPr>
          <w:rFonts w:ascii="Calibri" w:hAnsi="Calibri" w:cs="Calibri"/>
          <w:b/>
          <w:bCs/>
          <w:noProof/>
        </w:rPr>
        <w:drawing>
          <wp:inline distT="0" distB="0" distL="0" distR="0" wp14:anchorId="10255EFE" wp14:editId="24D47C9C">
            <wp:extent cx="5274310" cy="6506845"/>
            <wp:effectExtent l="0" t="0" r="0" b="0"/>
            <wp:docPr id="18214901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90162" name="图片 182149016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0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2181" w:rsidRPr="00412181">
        <w:rPr>
          <w:rFonts w:ascii="Times New Roman" w:hAnsi="Times New Roman" w:cs="Times New Roman"/>
          <w:b/>
          <w:bCs/>
        </w:rPr>
        <w:t xml:space="preserve"> </w:t>
      </w:r>
      <w:r w:rsidR="00412181" w:rsidRPr="00BE2C38">
        <w:rPr>
          <w:rFonts w:ascii="Times New Roman" w:hAnsi="Times New Roman" w:cs="Times New Roman"/>
          <w:b/>
          <w:bCs/>
        </w:rPr>
        <w:t xml:space="preserve">Fig. </w:t>
      </w:r>
      <w:r w:rsidR="00412181">
        <w:rPr>
          <w:rFonts w:ascii="Times New Roman" w:hAnsi="Times New Roman" w:cs="Times New Roman"/>
          <w:b/>
          <w:bCs/>
        </w:rPr>
        <w:t>S</w:t>
      </w:r>
      <w:r w:rsidR="00412181" w:rsidRPr="00BE2C38">
        <w:rPr>
          <w:rFonts w:ascii="Times New Roman" w:hAnsi="Times New Roman" w:cs="Times New Roman"/>
          <w:b/>
          <w:bCs/>
        </w:rPr>
        <w:t xml:space="preserve">1. </w:t>
      </w:r>
      <w:r w:rsidR="00412181" w:rsidRPr="00BE2C38">
        <w:rPr>
          <w:rFonts w:ascii="Calibri" w:hAnsi="Calibri" w:cs="Calibri"/>
          <w:b/>
          <w:bCs/>
        </w:rPr>
        <w:t>﻿</w:t>
      </w:r>
      <w:r w:rsidR="00412181" w:rsidRPr="00BE2C38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en-US"/>
        </w:rPr>
        <w:t xml:space="preserve"> </w:t>
      </w:r>
      <w:r w:rsidR="00412181" w:rsidRPr="00BE2C38">
        <w:rPr>
          <w:rFonts w:ascii="Times New Roman" w:hAnsi="Times New Roman" w:cs="Times New Roman"/>
        </w:rPr>
        <w:t>Exclusion criteria.</w:t>
      </w:r>
    </w:p>
    <w:bookmarkEnd w:id="0"/>
    <w:bookmarkEnd w:id="1"/>
    <w:p w14:paraId="64CDD250" w14:textId="55EEFC1D" w:rsidR="00412181" w:rsidRPr="00412181" w:rsidRDefault="00412181" w:rsidP="00412181">
      <w:pPr>
        <w:jc w:val="center"/>
        <w:rPr>
          <w:rFonts w:ascii="Times New Roman" w:hAnsi="Times New Roman" w:cs="Times New Roman"/>
        </w:rPr>
      </w:pPr>
      <w:r w:rsidRPr="00412181">
        <w:rPr>
          <w:rFonts w:ascii="Times New Roman" w:hAnsi="Times New Roman" w:cs="Times New Roman"/>
        </w:rPr>
        <w:lastRenderedPageBreak/>
        <w:drawing>
          <wp:inline distT="0" distB="0" distL="0" distR="0" wp14:anchorId="1C2ECA49" wp14:editId="4A1322C4">
            <wp:extent cx="7297783" cy="4865189"/>
            <wp:effectExtent l="0" t="0" r="5080" b="0"/>
            <wp:docPr id="1092183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18353" name="图片 10921835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9433" cy="491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A30A3" w14:textId="63E33E32" w:rsidR="00412181" w:rsidRPr="00412181" w:rsidRDefault="00412181" w:rsidP="00412181">
      <w:pPr>
        <w:jc w:val="center"/>
        <w:rPr>
          <w:rFonts w:ascii="Times New Roman" w:hAnsi="Times New Roman" w:cs="Times New Roman"/>
        </w:rPr>
      </w:pPr>
      <w:r w:rsidRPr="00412181">
        <w:rPr>
          <w:rFonts w:ascii="Times New Roman" w:hAnsi="Times New Roman" w:cs="Times New Roman"/>
          <w:b/>
          <w:bCs/>
        </w:rPr>
        <w:t xml:space="preserve">Fig. </w:t>
      </w:r>
      <w:r>
        <w:rPr>
          <w:rFonts w:ascii="Times New Roman" w:hAnsi="Times New Roman" w:cs="Times New Roman"/>
          <w:b/>
          <w:bCs/>
        </w:rPr>
        <w:t>S</w:t>
      </w:r>
      <w:r w:rsidRPr="00412181">
        <w:rPr>
          <w:rFonts w:ascii="Times New Roman" w:hAnsi="Times New Roman" w:cs="Times New Roman"/>
          <w:b/>
          <w:bCs/>
        </w:rPr>
        <w:t xml:space="preserve">2. </w:t>
      </w:r>
      <w:r w:rsidRPr="00412181">
        <w:rPr>
          <w:rFonts w:ascii="Times New Roman" w:hAnsi="Times New Roman" w:cs="Times New Roman"/>
        </w:rPr>
        <w:t xml:space="preserve"> Associations between </w:t>
      </w:r>
      <w:r w:rsidRPr="00412181">
        <w:rPr>
          <w:rFonts w:ascii="Times New Roman" w:hAnsi="Times New Roman" w:cs="Times New Roman" w:hint="eastAsia"/>
        </w:rPr>
        <w:t>ND</w:t>
      </w:r>
      <w:r w:rsidRPr="00412181">
        <w:rPr>
          <w:rFonts w:ascii="Times New Roman" w:hAnsi="Times New Roman" w:cs="Times New Roman"/>
        </w:rPr>
        <w:t>VI</w:t>
      </w:r>
      <w:r w:rsidRPr="00412181">
        <w:rPr>
          <w:rFonts w:ascii="Times New Roman" w:hAnsi="Times New Roman" w:cs="Times New Roman" w:hint="eastAsia"/>
        </w:rPr>
        <w:t>-1500m</w:t>
      </w:r>
      <w:r w:rsidRPr="00412181">
        <w:rPr>
          <w:rFonts w:ascii="Times New Roman" w:hAnsi="Times New Roman" w:cs="Times New Roman"/>
        </w:rPr>
        <w:t xml:space="preserve"> (per 0.1 increase) and </w:t>
      </w:r>
      <w:r w:rsidRPr="00412181">
        <w:rPr>
          <w:rFonts w:ascii="Calibri" w:hAnsi="Calibri" w:cs="Calibri"/>
        </w:rPr>
        <w:t>﻿</w:t>
      </w:r>
      <w:r w:rsidRPr="00412181">
        <w:rPr>
          <w:rFonts w:ascii="Times New Roman" w:hAnsi="Times New Roman" w:cs="Times New Roman"/>
        </w:rPr>
        <w:t>all subscales of SDQ</w:t>
      </w:r>
      <w:r w:rsidRPr="00412181">
        <w:rPr>
          <w:rFonts w:ascii="Times New Roman" w:hAnsi="Times New Roman" w:cs="Times New Roman" w:hint="eastAsia"/>
        </w:rPr>
        <w:t xml:space="preserve"> </w:t>
      </w:r>
      <w:r w:rsidRPr="00412181">
        <w:rPr>
          <w:rFonts w:ascii="Times New Roman" w:hAnsi="Times New Roman" w:cs="Times New Roman"/>
        </w:rPr>
        <w:t xml:space="preserve">stratified by </w:t>
      </w:r>
      <w:r w:rsidRPr="00412181">
        <w:rPr>
          <w:rFonts w:ascii="Times New Roman" w:hAnsi="Times New Roman" w:cs="Times New Roman" w:hint="eastAsia"/>
        </w:rPr>
        <w:t>d</w:t>
      </w:r>
      <w:r w:rsidRPr="00412181">
        <w:rPr>
          <w:rFonts w:ascii="Times New Roman" w:hAnsi="Times New Roman" w:cs="Times New Roman"/>
        </w:rPr>
        <w:t xml:space="preserve">ifferent categories </w:t>
      </w:r>
      <w:r w:rsidRPr="00412181">
        <w:rPr>
          <w:rFonts w:ascii="Times New Roman" w:hAnsi="Times New Roman" w:cs="Times New Roman" w:hint="eastAsia"/>
        </w:rPr>
        <w:t>a</w:t>
      </w:r>
      <w:r w:rsidRPr="00412181">
        <w:rPr>
          <w:rFonts w:ascii="Times New Roman" w:hAnsi="Times New Roman" w:cs="Times New Roman"/>
        </w:rPr>
        <w:t xml:space="preserve">t </w:t>
      </w:r>
      <w:r w:rsidRPr="00412181">
        <w:rPr>
          <w:rFonts w:ascii="Times New Roman" w:hAnsi="Times New Roman" w:cs="Times New Roman" w:hint="eastAsia"/>
        </w:rPr>
        <w:t>low</w:t>
      </w:r>
      <w:r w:rsidRPr="00412181">
        <w:rPr>
          <w:rFonts w:ascii="Times New Roman" w:hAnsi="Times New Roman" w:cs="Times New Roman"/>
        </w:rPr>
        <w:t>-level PM</w:t>
      </w:r>
      <w:r w:rsidRPr="00412181">
        <w:rPr>
          <w:rFonts w:ascii="Times New Roman" w:hAnsi="Times New Roman" w:cs="Times New Roman"/>
          <w:vertAlign w:val="subscript"/>
        </w:rPr>
        <w:t>2.5</w:t>
      </w:r>
      <w:r w:rsidRPr="00412181">
        <w:rPr>
          <w:rFonts w:ascii="Times New Roman" w:hAnsi="Times New Roman" w:cs="Times New Roman" w:hint="eastAsia"/>
        </w:rPr>
        <w:t xml:space="preserve"> e</w:t>
      </w:r>
      <w:r w:rsidRPr="00412181">
        <w:rPr>
          <w:rFonts w:ascii="Times New Roman" w:hAnsi="Times New Roman" w:cs="Times New Roman"/>
        </w:rPr>
        <w:t xml:space="preserve">xposure. </w:t>
      </w:r>
    </w:p>
    <w:p w14:paraId="3DAB99E2" w14:textId="5FBC7656" w:rsidR="00BE03D0" w:rsidRDefault="00BE03D0" w:rsidP="00BE03D0">
      <w:pPr>
        <w:adjustRightInd w:val="0"/>
        <w:snapToGrid w:val="0"/>
        <w:spacing w:beforeLines="50" w:before="156" w:afterLines="50" w:after="156"/>
        <w:ind w:firstLineChars="200" w:firstLine="428"/>
        <w:jc w:val="center"/>
        <w:rPr>
          <w:rFonts w:ascii="Times New Roman" w:eastAsia="宋体" w:hAnsi="Times New Roman" w:cs="Times New Roman"/>
          <w:b/>
          <w:bCs/>
          <w:szCs w:val="21"/>
        </w:rPr>
      </w:pPr>
      <w:r w:rsidRPr="00BE03D0">
        <w:rPr>
          <w:rFonts w:ascii="Times New Roman" w:eastAsia="宋体" w:hAnsi="Times New Roman" w:cs="Times New Roman"/>
          <w:b/>
          <w:bCs/>
          <w:szCs w:val="21"/>
        </w:rPr>
        <w:lastRenderedPageBreak/>
        <w:t xml:space="preserve"> </w:t>
      </w:r>
      <w:r w:rsidR="00FB75FC">
        <w:rPr>
          <w:rFonts w:ascii="Times New Roman" w:eastAsia="宋体" w:hAnsi="Times New Roman" w:cs="Times New Roman" w:hint="eastAsia"/>
          <w:b/>
          <w:bCs/>
          <w:noProof/>
          <w:szCs w:val="21"/>
        </w:rPr>
        <w:drawing>
          <wp:inline distT="0" distB="0" distL="0" distR="0" wp14:anchorId="5C14AABD" wp14:editId="575986FC">
            <wp:extent cx="7363838" cy="4909225"/>
            <wp:effectExtent l="0" t="0" r="2540" b="5715"/>
            <wp:docPr id="14776380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638062" name="图片 14776380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7950" cy="49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54640" w14:textId="6AF4BB0F" w:rsidR="00BE03D0" w:rsidRPr="00BE03D0" w:rsidRDefault="007B4CF4" w:rsidP="00BE03D0">
      <w:pPr>
        <w:adjustRightInd w:val="0"/>
        <w:snapToGrid w:val="0"/>
        <w:spacing w:beforeLines="50" w:before="156" w:afterLines="50" w:after="156"/>
        <w:ind w:firstLineChars="200" w:firstLine="428"/>
        <w:jc w:val="center"/>
        <w:rPr>
          <w:rFonts w:ascii="Times New Roman" w:eastAsia="宋体" w:hAnsi="Times New Roman" w:cs="Times New Roman"/>
          <w:color w:val="1F1F1F"/>
          <w:szCs w:val="21"/>
        </w:rPr>
      </w:pPr>
      <w:r w:rsidRPr="00AF688C">
        <w:rPr>
          <w:rFonts w:ascii="Times New Roman" w:eastAsia="宋体" w:hAnsi="Times New Roman" w:cs="Times New Roman"/>
          <w:b/>
          <w:bCs/>
          <w:szCs w:val="21"/>
        </w:rPr>
        <w:t xml:space="preserve">Fig. </w:t>
      </w:r>
      <w:r w:rsidRPr="00AF688C">
        <w:rPr>
          <w:rFonts w:ascii="Times New Roman" w:eastAsia="宋体" w:hAnsi="Times New Roman" w:cs="Times New Roman" w:hint="eastAsia"/>
          <w:b/>
          <w:bCs/>
          <w:szCs w:val="21"/>
        </w:rPr>
        <w:t>S</w:t>
      </w:r>
      <w:r w:rsidR="00412181">
        <w:rPr>
          <w:rFonts w:ascii="Times New Roman" w:eastAsia="宋体" w:hAnsi="Times New Roman" w:cs="Times New Roman"/>
          <w:b/>
          <w:bCs/>
          <w:szCs w:val="21"/>
        </w:rPr>
        <w:t>3</w:t>
      </w:r>
      <w:r w:rsidRPr="00AF688C">
        <w:rPr>
          <w:rFonts w:ascii="Times New Roman" w:eastAsia="宋体" w:hAnsi="Times New Roman" w:cs="Times New Roman"/>
          <w:b/>
          <w:bCs/>
          <w:szCs w:val="21"/>
        </w:rPr>
        <w:t xml:space="preserve">. </w:t>
      </w:r>
      <w:r w:rsidRPr="00EC771C">
        <w:rPr>
          <w:rFonts w:ascii="Times New Roman" w:eastAsia="宋体" w:hAnsi="Times New Roman" w:cs="Times New Roman"/>
          <w:szCs w:val="21"/>
        </w:rPr>
        <w:t xml:space="preserve"> </w:t>
      </w:r>
      <w:r w:rsidRPr="00BE03D0">
        <w:rPr>
          <w:rFonts w:ascii="Times New Roman" w:eastAsia="宋体" w:hAnsi="Times New Roman" w:cs="Times New Roman"/>
          <w:szCs w:val="21"/>
        </w:rPr>
        <w:t xml:space="preserve">Associations between </w:t>
      </w:r>
      <w:r w:rsidRPr="00BE03D0">
        <w:rPr>
          <w:rFonts w:ascii="Times New Roman" w:eastAsia="宋体" w:hAnsi="Times New Roman" w:cs="Times New Roman" w:hint="eastAsia"/>
          <w:szCs w:val="21"/>
        </w:rPr>
        <w:t>ND</w:t>
      </w:r>
      <w:r w:rsidRPr="00BE03D0">
        <w:rPr>
          <w:rFonts w:ascii="Times New Roman" w:eastAsia="宋体" w:hAnsi="Times New Roman" w:cs="Times New Roman"/>
          <w:szCs w:val="21"/>
        </w:rPr>
        <w:t>VI</w:t>
      </w:r>
      <w:r w:rsidRPr="00BE03D0">
        <w:rPr>
          <w:rFonts w:ascii="Times New Roman" w:eastAsia="宋体" w:hAnsi="Times New Roman" w:cs="Times New Roman" w:hint="eastAsia"/>
          <w:szCs w:val="21"/>
        </w:rPr>
        <w:t>-1</w:t>
      </w:r>
      <w:r>
        <w:rPr>
          <w:rFonts w:ascii="Times New Roman" w:eastAsia="宋体" w:hAnsi="Times New Roman" w:cs="Times New Roman" w:hint="eastAsia"/>
          <w:szCs w:val="21"/>
        </w:rPr>
        <w:t>0</w:t>
      </w:r>
      <w:r w:rsidRPr="00BE03D0">
        <w:rPr>
          <w:rFonts w:ascii="Times New Roman" w:eastAsia="宋体" w:hAnsi="Times New Roman" w:cs="Times New Roman" w:hint="eastAsia"/>
          <w:szCs w:val="21"/>
        </w:rPr>
        <w:t>00m</w:t>
      </w:r>
      <w:r w:rsidRPr="00BE03D0">
        <w:rPr>
          <w:rFonts w:ascii="Times New Roman" w:eastAsia="宋体" w:hAnsi="Times New Roman" w:cs="Times New Roman"/>
          <w:szCs w:val="21"/>
        </w:rPr>
        <w:t xml:space="preserve"> (per 0.1 increase) and </w:t>
      </w:r>
      <w:r w:rsidRPr="00BE03D0">
        <w:rPr>
          <w:rFonts w:ascii="Calibri" w:eastAsia="宋体" w:hAnsi="Calibri" w:cs="Calibri"/>
          <w:szCs w:val="21"/>
        </w:rPr>
        <w:t>﻿</w:t>
      </w:r>
      <w:r w:rsidRPr="00BE03D0">
        <w:rPr>
          <w:rFonts w:ascii="Times New Roman" w:eastAsia="宋体" w:hAnsi="Times New Roman" w:cs="Times New Roman"/>
          <w:szCs w:val="21"/>
        </w:rPr>
        <w:t xml:space="preserve">all subscales of SDQ stratified by </w:t>
      </w:r>
      <w:r w:rsidRPr="00BE03D0">
        <w:rPr>
          <w:rFonts w:ascii="Times New Roman" w:eastAsia="宋体" w:hAnsi="Times New Roman" w:cs="Times New Roman" w:hint="eastAsia"/>
          <w:szCs w:val="21"/>
        </w:rPr>
        <w:t>d</w:t>
      </w:r>
      <w:r w:rsidRPr="00BE03D0">
        <w:rPr>
          <w:rFonts w:ascii="Times New Roman" w:eastAsia="宋体" w:hAnsi="Times New Roman" w:cs="Times New Roman"/>
          <w:szCs w:val="21"/>
        </w:rPr>
        <w:t xml:space="preserve">ifferent categories </w:t>
      </w:r>
      <w:r w:rsidRPr="007B4CF4">
        <w:rPr>
          <w:rFonts w:ascii="Times New Roman" w:eastAsia="宋体" w:hAnsi="Times New Roman" w:cs="Times New Roman" w:hint="eastAsia"/>
          <w:szCs w:val="21"/>
        </w:rPr>
        <w:t>a</w:t>
      </w:r>
      <w:r w:rsidRPr="007B4CF4">
        <w:rPr>
          <w:rFonts w:ascii="Times New Roman" w:eastAsia="宋体" w:hAnsi="Times New Roman" w:cs="Times New Roman"/>
          <w:szCs w:val="21"/>
        </w:rPr>
        <w:t>mong all participants</w:t>
      </w:r>
      <w:r w:rsidRPr="00BE03D0">
        <w:rPr>
          <w:rFonts w:ascii="Times New Roman" w:eastAsia="宋体" w:hAnsi="Times New Roman" w:cs="Times New Roman"/>
          <w:szCs w:val="21"/>
        </w:rPr>
        <w:t>.</w:t>
      </w:r>
    </w:p>
    <w:p w14:paraId="7E464D07" w14:textId="676B7723" w:rsidR="00961095" w:rsidRDefault="00FB75FC" w:rsidP="00961095">
      <w:pPr>
        <w:spacing w:before="120" w:after="120"/>
        <w:ind w:firstLine="420"/>
        <w:jc w:val="center"/>
        <w:rPr>
          <w:rFonts w:ascii="Times New Roman" w:eastAsia="宋体" w:hAnsi="Times New Roman" w:cs="Times New Roman"/>
          <w:szCs w:val="21"/>
        </w:rPr>
      </w:pPr>
      <w:bookmarkStart w:id="2" w:name="OLE_LINK80"/>
      <w:bookmarkStart w:id="3" w:name="OLE_LINK81"/>
      <w:r>
        <w:rPr>
          <w:rFonts w:ascii="Times New Roman" w:eastAsia="宋体" w:hAnsi="Times New Roman" w:cs="Times New Roman" w:hint="eastAsia"/>
          <w:noProof/>
          <w:szCs w:val="21"/>
        </w:rPr>
        <w:lastRenderedPageBreak/>
        <w:drawing>
          <wp:inline distT="0" distB="0" distL="0" distR="0" wp14:anchorId="20C66E4E" wp14:editId="5C3AD065">
            <wp:extent cx="7393021" cy="4928681"/>
            <wp:effectExtent l="0" t="0" r="0" b="0"/>
            <wp:docPr id="5425641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564154" name="图片 5425641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284" cy="498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8C738" w14:textId="5D798E48" w:rsidR="00E66222" w:rsidRDefault="00961095" w:rsidP="00E66222">
      <w:pPr>
        <w:spacing w:before="120" w:after="120"/>
        <w:ind w:firstLine="420"/>
        <w:jc w:val="center"/>
        <w:rPr>
          <w:rFonts w:ascii="Times New Roman" w:eastAsia="宋体" w:hAnsi="Times New Roman" w:cs="Times New Roman"/>
          <w:szCs w:val="21"/>
        </w:rPr>
      </w:pPr>
      <w:r w:rsidRPr="00AF688C">
        <w:rPr>
          <w:rFonts w:ascii="Times New Roman" w:eastAsia="宋体" w:hAnsi="Times New Roman" w:cs="Times New Roman"/>
          <w:b/>
          <w:bCs/>
          <w:szCs w:val="21"/>
        </w:rPr>
        <w:t>Fig. S</w:t>
      </w:r>
      <w:r w:rsidR="00412181">
        <w:rPr>
          <w:rFonts w:ascii="Times New Roman" w:eastAsia="宋体" w:hAnsi="Times New Roman" w:cs="Times New Roman"/>
          <w:b/>
          <w:bCs/>
          <w:szCs w:val="21"/>
        </w:rPr>
        <w:t>4</w:t>
      </w:r>
      <w:r w:rsidRPr="00AF688C">
        <w:rPr>
          <w:rFonts w:ascii="Times New Roman" w:eastAsia="宋体" w:hAnsi="Times New Roman" w:cs="Times New Roman"/>
          <w:b/>
          <w:bCs/>
          <w:szCs w:val="21"/>
        </w:rPr>
        <w:t xml:space="preserve">.  </w:t>
      </w:r>
      <w:r w:rsidRPr="00EC771C">
        <w:rPr>
          <w:rFonts w:ascii="Times New Roman" w:eastAsia="宋体" w:hAnsi="Times New Roman" w:cs="Times New Roman"/>
          <w:szCs w:val="21"/>
        </w:rPr>
        <w:t xml:space="preserve">Associations between </w:t>
      </w:r>
      <w:r w:rsidRPr="00EC771C">
        <w:rPr>
          <w:rFonts w:ascii="Times New Roman" w:eastAsia="宋体" w:hAnsi="Times New Roman" w:cs="Times New Roman" w:hint="eastAsia"/>
          <w:szCs w:val="21"/>
        </w:rPr>
        <w:t>ND</w:t>
      </w:r>
      <w:r w:rsidRPr="00EC771C">
        <w:rPr>
          <w:rFonts w:ascii="Times New Roman" w:eastAsia="宋体" w:hAnsi="Times New Roman" w:cs="Times New Roman"/>
          <w:szCs w:val="21"/>
        </w:rPr>
        <w:t>VI</w:t>
      </w:r>
      <w:r w:rsidR="00E66222">
        <w:rPr>
          <w:rFonts w:ascii="Times New Roman" w:eastAsia="宋体" w:hAnsi="Times New Roman" w:cs="Times New Roman"/>
          <w:szCs w:val="21"/>
        </w:rPr>
        <w:t>-1000m</w:t>
      </w:r>
      <w:r w:rsidRPr="00EC771C">
        <w:rPr>
          <w:rFonts w:ascii="Times New Roman" w:eastAsia="宋体" w:hAnsi="Times New Roman" w:cs="Times New Roman"/>
          <w:szCs w:val="21"/>
        </w:rPr>
        <w:t xml:space="preserve"> (per 0.1 increase)</w:t>
      </w:r>
      <w:r w:rsidRPr="00EC771C">
        <w:rPr>
          <w:rFonts w:ascii="Times New Roman" w:eastAsia="DengXian" w:hAnsi="Times New Roman" w:cs="Times New Roman"/>
        </w:rPr>
        <w:t xml:space="preserve"> and </w:t>
      </w:r>
      <w:r w:rsidRPr="00EC771C">
        <w:rPr>
          <w:rFonts w:ascii="Calibri" w:eastAsia="DengXian" w:hAnsi="Calibri" w:cs="Calibri"/>
        </w:rPr>
        <w:t>﻿</w:t>
      </w:r>
      <w:r w:rsidRPr="00EC771C">
        <w:rPr>
          <w:rFonts w:ascii="Times New Roman" w:eastAsia="DengXian" w:hAnsi="Times New Roman" w:cs="Times New Roman"/>
        </w:rPr>
        <w:t xml:space="preserve">all subscales of SDQ </w:t>
      </w:r>
      <w:r w:rsidRPr="00EC771C">
        <w:rPr>
          <w:rFonts w:ascii="Times New Roman" w:eastAsia="DengXian" w:hAnsi="Times New Roman" w:cs="Times New Roman"/>
          <w:color w:val="1F1F1F"/>
        </w:rPr>
        <w:t>stratified</w:t>
      </w:r>
      <w:r w:rsidRPr="00EC771C">
        <w:rPr>
          <w:rFonts w:ascii="Times New Roman" w:eastAsia="宋体" w:hAnsi="Times New Roman" w:cs="Times New Roman"/>
          <w:color w:val="1F1F1F"/>
          <w:szCs w:val="21"/>
        </w:rPr>
        <w:t xml:space="preserve"> by </w:t>
      </w:r>
      <w:r w:rsidRPr="00EC771C">
        <w:rPr>
          <w:rFonts w:ascii="Times New Roman" w:eastAsia="宋体" w:hAnsi="Times New Roman" w:cs="Times New Roman" w:hint="eastAsia"/>
          <w:color w:val="1F1F1F"/>
          <w:szCs w:val="21"/>
        </w:rPr>
        <w:t>d</w:t>
      </w:r>
      <w:r w:rsidRPr="00EC771C">
        <w:rPr>
          <w:rFonts w:ascii="Times New Roman" w:eastAsia="宋体" w:hAnsi="Times New Roman" w:cs="Times New Roman"/>
          <w:color w:val="1F1F1F"/>
          <w:szCs w:val="21"/>
        </w:rPr>
        <w:t xml:space="preserve">ifferent categories </w:t>
      </w:r>
      <w:r w:rsidRPr="00EC771C">
        <w:rPr>
          <w:rFonts w:ascii="Times New Roman" w:eastAsia="宋体" w:hAnsi="Times New Roman" w:cs="Times New Roman" w:hint="eastAsia"/>
          <w:color w:val="1F1F1F"/>
          <w:szCs w:val="21"/>
        </w:rPr>
        <w:t>a</w:t>
      </w:r>
      <w:r w:rsidRPr="00EC771C">
        <w:rPr>
          <w:rFonts w:ascii="Times New Roman" w:eastAsia="宋体" w:hAnsi="Times New Roman" w:cs="Times New Roman"/>
          <w:color w:val="1F1F1F"/>
          <w:szCs w:val="21"/>
        </w:rPr>
        <w:t xml:space="preserve">t </w:t>
      </w:r>
      <w:r w:rsidR="00E66222">
        <w:rPr>
          <w:rFonts w:ascii="Times New Roman" w:eastAsia="宋体" w:hAnsi="Times New Roman" w:cs="Times New Roman"/>
          <w:color w:val="1F1F1F"/>
          <w:szCs w:val="21"/>
        </w:rPr>
        <w:t>low</w:t>
      </w:r>
      <w:r w:rsidRPr="00EC771C">
        <w:rPr>
          <w:rFonts w:ascii="Times New Roman" w:eastAsia="宋体" w:hAnsi="Times New Roman" w:cs="Times New Roman"/>
          <w:color w:val="1F1F1F"/>
          <w:szCs w:val="21"/>
        </w:rPr>
        <w:t>-level PM</w:t>
      </w:r>
      <w:r w:rsidRPr="00FB75FC">
        <w:rPr>
          <w:rFonts w:ascii="Times New Roman" w:eastAsia="宋体" w:hAnsi="Times New Roman" w:cs="Times New Roman"/>
          <w:color w:val="1F1F1F"/>
          <w:szCs w:val="21"/>
          <w:vertAlign w:val="subscript"/>
        </w:rPr>
        <w:t>2.5</w:t>
      </w:r>
      <w:r w:rsidRPr="00EC771C">
        <w:rPr>
          <w:rFonts w:ascii="Times New Roman" w:eastAsia="宋体" w:hAnsi="Times New Roman" w:cs="Times New Roman" w:hint="eastAsia"/>
          <w:color w:val="1F1F1F"/>
          <w:szCs w:val="21"/>
        </w:rPr>
        <w:t xml:space="preserve"> e</w:t>
      </w:r>
      <w:r w:rsidRPr="00EC771C">
        <w:rPr>
          <w:rFonts w:ascii="Times New Roman" w:eastAsia="宋体" w:hAnsi="Times New Roman" w:cs="Times New Roman"/>
          <w:color w:val="1F1F1F"/>
          <w:szCs w:val="21"/>
        </w:rPr>
        <w:t>xposure.</w:t>
      </w:r>
      <w:bookmarkEnd w:id="2"/>
      <w:bookmarkEnd w:id="3"/>
      <w:r w:rsidR="00E66222" w:rsidRPr="00EC771C">
        <w:rPr>
          <w:rFonts w:ascii="Times New Roman" w:eastAsia="宋体" w:hAnsi="Times New Roman" w:cs="Times New Roman"/>
          <w:szCs w:val="21"/>
        </w:rPr>
        <w:t xml:space="preserve"> </w:t>
      </w:r>
      <w:r w:rsidR="00FB75FC">
        <w:rPr>
          <w:rFonts w:ascii="Times New Roman" w:eastAsia="宋体" w:hAnsi="Times New Roman" w:cs="Times New Roman"/>
          <w:noProof/>
          <w:szCs w:val="21"/>
        </w:rPr>
        <w:lastRenderedPageBreak/>
        <w:drawing>
          <wp:inline distT="0" distB="0" distL="0" distR="0" wp14:anchorId="02B09714" wp14:editId="1A5F7C93">
            <wp:extent cx="7198360" cy="4798907"/>
            <wp:effectExtent l="0" t="0" r="2540" b="1905"/>
            <wp:docPr id="134927229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272290" name="图片 134927229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3866" cy="484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F5386" w14:textId="0C413AC8" w:rsidR="00E66222" w:rsidRDefault="00E66222" w:rsidP="00E66222">
      <w:pPr>
        <w:jc w:val="center"/>
        <w:rPr>
          <w:rFonts w:ascii="Times New Roman" w:eastAsia="宋体" w:hAnsi="Times New Roman" w:cs="Times New Roman"/>
          <w:color w:val="1F1F1F"/>
          <w:szCs w:val="21"/>
        </w:rPr>
        <w:sectPr w:rsidR="00E66222" w:rsidSect="0041218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AF688C">
        <w:rPr>
          <w:rFonts w:ascii="Times New Roman" w:eastAsia="宋体" w:hAnsi="Times New Roman" w:cs="Times New Roman"/>
          <w:b/>
          <w:bCs/>
          <w:szCs w:val="21"/>
        </w:rPr>
        <w:t>Fig. S</w:t>
      </w:r>
      <w:r w:rsidR="00412181">
        <w:rPr>
          <w:rFonts w:ascii="Times New Roman" w:eastAsia="宋体" w:hAnsi="Times New Roman" w:cs="Times New Roman"/>
          <w:b/>
          <w:bCs/>
          <w:szCs w:val="21"/>
        </w:rPr>
        <w:t>5</w:t>
      </w:r>
      <w:r w:rsidRPr="00AF688C">
        <w:rPr>
          <w:rFonts w:ascii="Times New Roman" w:eastAsia="宋体" w:hAnsi="Times New Roman" w:cs="Times New Roman"/>
          <w:b/>
          <w:bCs/>
          <w:szCs w:val="21"/>
        </w:rPr>
        <w:t xml:space="preserve">.  </w:t>
      </w:r>
      <w:r w:rsidRPr="00EC771C">
        <w:rPr>
          <w:rFonts w:ascii="Times New Roman" w:eastAsia="宋体" w:hAnsi="Times New Roman" w:cs="Times New Roman"/>
          <w:szCs w:val="21"/>
        </w:rPr>
        <w:t xml:space="preserve">Associations between </w:t>
      </w:r>
      <w:r w:rsidRPr="00EC771C">
        <w:rPr>
          <w:rFonts w:ascii="Times New Roman" w:eastAsia="宋体" w:hAnsi="Times New Roman" w:cs="Times New Roman" w:hint="eastAsia"/>
          <w:szCs w:val="21"/>
        </w:rPr>
        <w:t>ND</w:t>
      </w:r>
      <w:r w:rsidRPr="00EC771C">
        <w:rPr>
          <w:rFonts w:ascii="Times New Roman" w:eastAsia="宋体" w:hAnsi="Times New Roman" w:cs="Times New Roman"/>
          <w:szCs w:val="21"/>
        </w:rPr>
        <w:t>VI</w:t>
      </w:r>
      <w:r>
        <w:rPr>
          <w:rFonts w:ascii="Times New Roman" w:eastAsia="宋体" w:hAnsi="Times New Roman" w:cs="Times New Roman"/>
          <w:szCs w:val="21"/>
        </w:rPr>
        <w:t>-1000m</w:t>
      </w:r>
      <w:r w:rsidRPr="00EC771C">
        <w:rPr>
          <w:rFonts w:ascii="Times New Roman" w:eastAsia="宋体" w:hAnsi="Times New Roman" w:cs="Times New Roman"/>
          <w:szCs w:val="21"/>
        </w:rPr>
        <w:t xml:space="preserve"> (per 0.1 increase)</w:t>
      </w:r>
      <w:r w:rsidRPr="00EC771C">
        <w:rPr>
          <w:rFonts w:ascii="Times New Roman" w:eastAsia="DengXian" w:hAnsi="Times New Roman" w:cs="Times New Roman"/>
        </w:rPr>
        <w:t xml:space="preserve"> and </w:t>
      </w:r>
      <w:r w:rsidRPr="00EC771C">
        <w:rPr>
          <w:rFonts w:ascii="Calibri" w:eastAsia="DengXian" w:hAnsi="Calibri" w:cs="Calibri"/>
        </w:rPr>
        <w:t>﻿</w:t>
      </w:r>
      <w:r w:rsidRPr="00EC771C">
        <w:rPr>
          <w:rFonts w:ascii="Times New Roman" w:eastAsia="DengXian" w:hAnsi="Times New Roman" w:cs="Times New Roman"/>
        </w:rPr>
        <w:t xml:space="preserve">all subscales of SDQ </w:t>
      </w:r>
      <w:r w:rsidRPr="00EC771C">
        <w:rPr>
          <w:rFonts w:ascii="Times New Roman" w:eastAsia="DengXian" w:hAnsi="Times New Roman" w:cs="Times New Roman"/>
          <w:color w:val="1F1F1F"/>
        </w:rPr>
        <w:t>stratified</w:t>
      </w:r>
      <w:r w:rsidRPr="00EC771C">
        <w:rPr>
          <w:rFonts w:ascii="Times New Roman" w:eastAsia="宋体" w:hAnsi="Times New Roman" w:cs="Times New Roman"/>
          <w:color w:val="1F1F1F"/>
          <w:szCs w:val="21"/>
        </w:rPr>
        <w:t xml:space="preserve"> by </w:t>
      </w:r>
      <w:r w:rsidRPr="00EC771C">
        <w:rPr>
          <w:rFonts w:ascii="Times New Roman" w:eastAsia="宋体" w:hAnsi="Times New Roman" w:cs="Times New Roman" w:hint="eastAsia"/>
          <w:color w:val="1F1F1F"/>
          <w:szCs w:val="21"/>
        </w:rPr>
        <w:t>d</w:t>
      </w:r>
      <w:r w:rsidRPr="00EC771C">
        <w:rPr>
          <w:rFonts w:ascii="Times New Roman" w:eastAsia="宋体" w:hAnsi="Times New Roman" w:cs="Times New Roman"/>
          <w:color w:val="1F1F1F"/>
          <w:szCs w:val="21"/>
        </w:rPr>
        <w:t xml:space="preserve">ifferent categories </w:t>
      </w:r>
      <w:r w:rsidRPr="00EC771C">
        <w:rPr>
          <w:rFonts w:ascii="Times New Roman" w:eastAsia="宋体" w:hAnsi="Times New Roman" w:cs="Times New Roman" w:hint="eastAsia"/>
          <w:color w:val="1F1F1F"/>
          <w:szCs w:val="21"/>
        </w:rPr>
        <w:t>a</w:t>
      </w:r>
      <w:r w:rsidRPr="00EC771C">
        <w:rPr>
          <w:rFonts w:ascii="Times New Roman" w:eastAsia="宋体" w:hAnsi="Times New Roman" w:cs="Times New Roman"/>
          <w:color w:val="1F1F1F"/>
          <w:szCs w:val="21"/>
        </w:rPr>
        <w:t xml:space="preserve">t </w:t>
      </w:r>
      <w:r>
        <w:rPr>
          <w:rFonts w:ascii="Times New Roman" w:eastAsia="宋体" w:hAnsi="Times New Roman" w:cs="Times New Roman"/>
          <w:color w:val="1F1F1F"/>
          <w:szCs w:val="21"/>
        </w:rPr>
        <w:t>high</w:t>
      </w:r>
      <w:r w:rsidRPr="00EC771C">
        <w:rPr>
          <w:rFonts w:ascii="Times New Roman" w:eastAsia="宋体" w:hAnsi="Times New Roman" w:cs="Times New Roman"/>
          <w:color w:val="1F1F1F"/>
          <w:szCs w:val="21"/>
        </w:rPr>
        <w:t>-level PM</w:t>
      </w:r>
      <w:r w:rsidRPr="00FB75FC">
        <w:rPr>
          <w:rFonts w:ascii="Times New Roman" w:eastAsia="宋体" w:hAnsi="Times New Roman" w:cs="Times New Roman"/>
          <w:color w:val="1F1F1F"/>
          <w:szCs w:val="21"/>
          <w:vertAlign w:val="subscript"/>
        </w:rPr>
        <w:t>2.5</w:t>
      </w:r>
      <w:r w:rsidRPr="00EC771C">
        <w:rPr>
          <w:rFonts w:ascii="Times New Roman" w:eastAsia="宋体" w:hAnsi="Times New Roman" w:cs="Times New Roman" w:hint="eastAsia"/>
          <w:color w:val="1F1F1F"/>
          <w:szCs w:val="21"/>
        </w:rPr>
        <w:t xml:space="preserve"> e</w:t>
      </w:r>
      <w:r w:rsidRPr="00EC771C">
        <w:rPr>
          <w:rFonts w:ascii="Times New Roman" w:eastAsia="宋体" w:hAnsi="Times New Roman" w:cs="Times New Roman"/>
          <w:color w:val="1F1F1F"/>
          <w:szCs w:val="21"/>
        </w:rPr>
        <w:t>xposure.</w:t>
      </w:r>
    </w:p>
    <w:p w14:paraId="4875F8AD" w14:textId="1E2F6EAC" w:rsidR="00AF688C" w:rsidRPr="009802E5" w:rsidRDefault="00AF688C" w:rsidP="00AF688C">
      <w:pPr>
        <w:rPr>
          <w:rFonts w:ascii="Times New Roman" w:hAnsi="Times New Roman" w:cs="Times New Roman"/>
          <w:b/>
          <w:bCs/>
        </w:rPr>
      </w:pPr>
      <w:r w:rsidRPr="00BE2C38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227F15">
        <w:rPr>
          <w:rFonts w:ascii="Times New Roman" w:hAnsi="Times New Roman" w:cs="Times New Roman"/>
          <w:b/>
          <w:bCs/>
        </w:rPr>
        <w:t>1</w:t>
      </w:r>
    </w:p>
    <w:p w14:paraId="70D1CFEC" w14:textId="77777777" w:rsidR="00AF688C" w:rsidRDefault="00AF688C" w:rsidP="00AF688C">
      <w:pPr>
        <w:rPr>
          <w:rFonts w:ascii="Times New Roman" w:hAnsi="Times New Roman" w:cs="Times New Roman"/>
          <w:color w:val="1F1F1F"/>
        </w:rPr>
      </w:pPr>
      <w:r w:rsidRPr="00BE2C38">
        <w:rPr>
          <w:rFonts w:ascii="Times New Roman" w:hAnsi="Times New Roman" w:cs="Times New Roman"/>
        </w:rPr>
        <w:t xml:space="preserve">Association between </w:t>
      </w:r>
      <w:r w:rsidRPr="00C33AEB">
        <w:rPr>
          <w:rFonts w:ascii="Times New Roman" w:hAnsi="Times New Roman" w:cs="Times New Roman"/>
        </w:rPr>
        <w:t>NDVI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/>
        </w:rPr>
        <w:t>00m</w:t>
      </w:r>
      <w:r w:rsidRPr="001D76EC">
        <w:rPr>
          <w:rFonts w:ascii="Calibri" w:eastAsia="宋体" w:hAnsi="Calibri" w:cs="Calibri"/>
          <w:sz w:val="24"/>
        </w:rPr>
        <w:t>﻿</w:t>
      </w:r>
      <w:r>
        <w:rPr>
          <w:rFonts w:ascii="Calibri" w:eastAsia="宋体" w:hAnsi="Calibri" w:cs="Calibri"/>
          <w:sz w:val="24"/>
        </w:rPr>
        <w:t xml:space="preserve"> </w:t>
      </w:r>
      <w:r w:rsidRPr="001D76EC">
        <w:rPr>
          <w:rFonts w:ascii="Times New Roman" w:eastAsia="宋体" w:hAnsi="Times New Roman" w:cs="Times New Roman"/>
          <w:sz w:val="24"/>
        </w:rPr>
        <w:t>(per 0.1 increase)</w:t>
      </w:r>
      <w:r w:rsidRPr="00BE2C38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all subscales</w:t>
      </w:r>
      <w:r w:rsidRPr="00C33AEB">
        <w:rPr>
          <w:rFonts w:ascii="Times New Roman" w:hAnsi="Times New Roman" w:cs="Times New Roman"/>
        </w:rPr>
        <w:t xml:space="preserve"> of SDQ</w:t>
      </w:r>
      <w:r w:rsidRPr="00BE2C38">
        <w:rPr>
          <w:rFonts w:ascii="Times New Roman" w:hAnsi="Times New Roman" w:cs="Times New Roman"/>
          <w:color w:val="1F1F1F"/>
        </w:rPr>
        <w:t>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7"/>
        <w:gridCol w:w="2739"/>
      </w:tblGrid>
      <w:tr w:rsidR="0081621C" w14:paraId="41993CF7" w14:textId="77777777" w:rsidTr="0081621C">
        <w:tc>
          <w:tcPr>
            <w:tcW w:w="3351" w:type="pct"/>
            <w:vMerge w:val="restart"/>
            <w:tcBorders>
              <w:top w:val="single" w:sz="4" w:space="0" w:color="auto"/>
            </w:tcBorders>
            <w:vAlign w:val="center"/>
          </w:tcPr>
          <w:p w14:paraId="3C229116" w14:textId="77777777" w:rsidR="0081621C" w:rsidRPr="00CD3093" w:rsidRDefault="0081621C" w:rsidP="006A23B8">
            <w:pPr>
              <w:rPr>
                <w:rFonts w:ascii="Times New Roman" w:hAnsi="Times New Roman" w:cs="Times New Roman"/>
                <w:b/>
                <w:bCs/>
              </w:rPr>
            </w:pPr>
            <w:r w:rsidRPr="00CD3093">
              <w:rPr>
                <w:rFonts w:ascii="Times New Roman" w:hAnsi="Times New Roman" w:cs="Times New Roman"/>
                <w:b/>
                <w:bCs/>
              </w:rPr>
              <w:t>Strengths and Difficulties Questionnaire (SDQ)</w:t>
            </w:r>
          </w:p>
        </w:tc>
        <w:tc>
          <w:tcPr>
            <w:tcW w:w="16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B9943" w14:textId="77777777" w:rsidR="0081621C" w:rsidRPr="00C21EF9" w:rsidRDefault="0081621C" w:rsidP="00903BDA">
            <w:pPr>
              <w:jc w:val="center"/>
              <w:rPr>
                <w:rFonts w:ascii="Times New Roman" w:hAnsi="Times New Roman" w:cs="Times New Roman"/>
                <w:b/>
                <w:bCs/>
                <w:color w:val="1F1F1F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1F1F1F"/>
              </w:rPr>
              <w:t>ER</w:t>
            </w:r>
            <w:r>
              <w:rPr>
                <w:rFonts w:ascii="Times New Roman" w:hAnsi="Times New Roman" w:cs="Times New Roman"/>
                <w:b/>
                <w:bCs/>
                <w:color w:val="1F1F1F"/>
              </w:rPr>
              <w:t>%</w:t>
            </w:r>
            <w:r w:rsidRPr="00C21EF9">
              <w:rPr>
                <w:rFonts w:ascii="Times New Roman" w:hAnsi="Times New Roman" w:cs="Times New Roman"/>
                <w:b/>
                <w:bCs/>
                <w:color w:val="1F1F1F"/>
              </w:rPr>
              <w:t xml:space="preserve"> (95% </w:t>
            </w:r>
            <w:r w:rsidRPr="00C21EF9">
              <w:rPr>
                <w:rFonts w:ascii="Times New Roman" w:hAnsi="Times New Roman" w:cs="Times New Roman"/>
                <w:b/>
                <w:bCs/>
                <w:i/>
                <w:iCs/>
                <w:color w:val="1F1F1F"/>
              </w:rPr>
              <w:t>CI</w:t>
            </w:r>
            <w:r w:rsidRPr="00C21EF9">
              <w:rPr>
                <w:rFonts w:ascii="Times New Roman" w:hAnsi="Times New Roman" w:cs="Times New Roman"/>
                <w:b/>
                <w:bCs/>
                <w:color w:val="1F1F1F"/>
              </w:rPr>
              <w:t>)</w:t>
            </w:r>
          </w:p>
        </w:tc>
      </w:tr>
      <w:tr w:rsidR="0081621C" w14:paraId="6C35F2E5" w14:textId="77777777" w:rsidTr="0081621C">
        <w:tc>
          <w:tcPr>
            <w:tcW w:w="3351" w:type="pct"/>
            <w:vMerge/>
            <w:tcBorders>
              <w:bottom w:val="single" w:sz="4" w:space="0" w:color="auto"/>
            </w:tcBorders>
            <w:vAlign w:val="center"/>
          </w:tcPr>
          <w:p w14:paraId="2EC49A96" w14:textId="77777777" w:rsidR="0081621C" w:rsidRDefault="0081621C" w:rsidP="006A23B8">
            <w:pPr>
              <w:rPr>
                <w:rFonts w:ascii="Times New Roman" w:hAnsi="Times New Roman" w:cs="Times New Roman"/>
                <w:color w:val="1F1F1F"/>
              </w:rPr>
            </w:pPr>
          </w:p>
        </w:tc>
        <w:tc>
          <w:tcPr>
            <w:tcW w:w="16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9C05F" w14:textId="74028050" w:rsidR="0081621C" w:rsidRPr="0081621C" w:rsidRDefault="0081621C" w:rsidP="00903BDA">
            <w:pPr>
              <w:jc w:val="center"/>
              <w:rPr>
                <w:rFonts w:ascii="Times New Roman" w:hAnsi="Times New Roman" w:cs="Times New Roman"/>
                <w:b/>
                <w:bCs/>
                <w:color w:val="1F1F1F"/>
              </w:rPr>
            </w:pPr>
            <w:r w:rsidRPr="0081621C">
              <w:rPr>
                <w:rFonts w:ascii="Times New Roman" w:hAnsi="Times New Roman" w:cs="Times New Roman" w:hint="eastAsia"/>
                <w:b/>
                <w:bCs/>
                <w:color w:val="1F1F1F"/>
              </w:rPr>
              <w:t>NDVI</w:t>
            </w:r>
            <w:r w:rsidRPr="0081621C">
              <w:rPr>
                <w:rFonts w:ascii="Times New Roman" w:hAnsi="Times New Roman" w:cs="Times New Roman"/>
                <w:b/>
                <w:bCs/>
                <w:color w:val="1F1F1F"/>
              </w:rPr>
              <w:t>-1000m</w:t>
            </w:r>
          </w:p>
        </w:tc>
      </w:tr>
      <w:tr w:rsidR="00903BDA" w14:paraId="55705586" w14:textId="77777777" w:rsidTr="0081621C">
        <w:tc>
          <w:tcPr>
            <w:tcW w:w="3351" w:type="pct"/>
            <w:tcBorders>
              <w:top w:val="single" w:sz="4" w:space="0" w:color="auto"/>
            </w:tcBorders>
          </w:tcPr>
          <w:p w14:paraId="6CB43B17" w14:textId="77777777" w:rsidR="00903BDA" w:rsidRDefault="00903BDA" w:rsidP="00903BDA">
            <w:pPr>
              <w:rPr>
                <w:rFonts w:ascii="Times New Roman" w:hAnsi="Times New Roman" w:cs="Times New Roman"/>
                <w:color w:val="1F1F1F"/>
              </w:rPr>
            </w:pPr>
            <w:r w:rsidRPr="00CD3093">
              <w:rPr>
                <w:rFonts w:ascii="Times New Roman" w:hAnsi="Times New Roman" w:cs="Times New Roman"/>
              </w:rPr>
              <w:t>Total difficulties score</w:t>
            </w:r>
          </w:p>
        </w:tc>
        <w:tc>
          <w:tcPr>
            <w:tcW w:w="1649" w:type="pct"/>
            <w:tcBorders>
              <w:top w:val="single" w:sz="4" w:space="0" w:color="auto"/>
            </w:tcBorders>
            <w:vAlign w:val="center"/>
          </w:tcPr>
          <w:p w14:paraId="4F74F88F" w14:textId="50948262" w:rsidR="00903BDA" w:rsidRPr="00903BDA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 xml:space="preserve">-0.90(-1.88, </w:t>
            </w:r>
            <w:proofErr w:type="gramStart"/>
            <w:r w:rsidRPr="00903BDA">
              <w:rPr>
                <w:rFonts w:ascii="Times New Roman" w:hAnsi="Times New Roman" w:cs="Times New Roman" w:hint="eastAsia"/>
              </w:rPr>
              <w:t>0.00)</w:t>
            </w:r>
            <w:r>
              <w:rPr>
                <w:rFonts w:ascii="Times New Roman" w:hAnsi="Times New Roman" w:cs="Times New Roman"/>
              </w:rPr>
              <w:t>*</w:t>
            </w:r>
            <w:proofErr w:type="gramEnd"/>
          </w:p>
        </w:tc>
      </w:tr>
      <w:tr w:rsidR="00903BDA" w14:paraId="59C9870F" w14:textId="77777777" w:rsidTr="0081621C">
        <w:tc>
          <w:tcPr>
            <w:tcW w:w="3351" w:type="pct"/>
          </w:tcPr>
          <w:p w14:paraId="518DCBC6" w14:textId="77777777" w:rsidR="00903BDA" w:rsidRDefault="00903BDA" w:rsidP="00903BDA">
            <w:pPr>
              <w:rPr>
                <w:rFonts w:ascii="Times New Roman" w:hAnsi="Times New Roman" w:cs="Times New Roman"/>
                <w:color w:val="1F1F1F"/>
              </w:rPr>
            </w:pPr>
            <w:r w:rsidRPr="00CD3093">
              <w:rPr>
                <w:rFonts w:ascii="Times New Roman" w:hAnsi="Times New Roman" w:cs="Times New Roman"/>
              </w:rPr>
              <w:t>Emotional problems</w:t>
            </w:r>
          </w:p>
        </w:tc>
        <w:tc>
          <w:tcPr>
            <w:tcW w:w="1649" w:type="pct"/>
            <w:vAlign w:val="center"/>
          </w:tcPr>
          <w:p w14:paraId="73DBFEC3" w14:textId="5F8717AE" w:rsidR="00903BDA" w:rsidRPr="00903BDA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-1.49(-3.44, 0.60)</w:t>
            </w:r>
          </w:p>
        </w:tc>
      </w:tr>
      <w:tr w:rsidR="00903BDA" w14:paraId="340C7829" w14:textId="77777777" w:rsidTr="0081621C">
        <w:tc>
          <w:tcPr>
            <w:tcW w:w="3351" w:type="pct"/>
          </w:tcPr>
          <w:p w14:paraId="234F2CD5" w14:textId="77777777" w:rsidR="00903BDA" w:rsidRDefault="00903BDA" w:rsidP="00903BDA">
            <w:pPr>
              <w:rPr>
                <w:rFonts w:ascii="Times New Roman" w:hAnsi="Times New Roman" w:cs="Times New Roman"/>
                <w:color w:val="1F1F1F"/>
              </w:rPr>
            </w:pPr>
            <w:r w:rsidRPr="00CD3093">
              <w:rPr>
                <w:rFonts w:ascii="Times New Roman" w:hAnsi="Times New Roman" w:cs="Times New Roman"/>
              </w:rPr>
              <w:t>Conduct problems</w:t>
            </w:r>
          </w:p>
        </w:tc>
        <w:tc>
          <w:tcPr>
            <w:tcW w:w="1649" w:type="pct"/>
            <w:vAlign w:val="center"/>
          </w:tcPr>
          <w:p w14:paraId="1D53D483" w14:textId="26F0FAF0" w:rsidR="00903BDA" w:rsidRPr="00903BDA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-0.80(-2.47, 0.90)</w:t>
            </w:r>
          </w:p>
        </w:tc>
      </w:tr>
      <w:tr w:rsidR="00903BDA" w14:paraId="179BFEB6" w14:textId="77777777" w:rsidTr="0081621C">
        <w:tc>
          <w:tcPr>
            <w:tcW w:w="3351" w:type="pct"/>
          </w:tcPr>
          <w:p w14:paraId="5D6A9D2D" w14:textId="77777777" w:rsidR="00903BDA" w:rsidRDefault="00903BDA" w:rsidP="00903BDA">
            <w:pPr>
              <w:rPr>
                <w:rFonts w:ascii="Times New Roman" w:hAnsi="Times New Roman" w:cs="Times New Roman"/>
                <w:color w:val="1F1F1F"/>
              </w:rPr>
            </w:pPr>
            <w:r w:rsidRPr="00CD3093">
              <w:rPr>
                <w:rFonts w:ascii="Times New Roman" w:hAnsi="Times New Roman" w:cs="Times New Roman"/>
              </w:rPr>
              <w:t>Hyperactivity/inattention</w:t>
            </w:r>
          </w:p>
        </w:tc>
        <w:tc>
          <w:tcPr>
            <w:tcW w:w="1649" w:type="pct"/>
            <w:vAlign w:val="center"/>
          </w:tcPr>
          <w:p w14:paraId="0DB94515" w14:textId="39A2173A" w:rsidR="00903BDA" w:rsidRPr="00903BDA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-0.50(-1.49, 0.40)</w:t>
            </w:r>
          </w:p>
        </w:tc>
      </w:tr>
      <w:tr w:rsidR="00903BDA" w14:paraId="1976A638" w14:textId="77777777" w:rsidTr="0081621C">
        <w:tc>
          <w:tcPr>
            <w:tcW w:w="3351" w:type="pct"/>
          </w:tcPr>
          <w:p w14:paraId="56875BEA" w14:textId="77777777" w:rsidR="00903BDA" w:rsidRPr="00CD3093" w:rsidRDefault="00903BDA" w:rsidP="00903BDA">
            <w:pPr>
              <w:rPr>
                <w:rFonts w:ascii="Times New Roman" w:hAnsi="Times New Roman" w:cs="Times New Roman"/>
              </w:rPr>
            </w:pPr>
            <w:r w:rsidRPr="00CD3093">
              <w:rPr>
                <w:rFonts w:ascii="Times New Roman" w:hAnsi="Times New Roman" w:cs="Times New Roman"/>
              </w:rPr>
              <w:t>Peer relationship problems</w:t>
            </w:r>
          </w:p>
        </w:tc>
        <w:tc>
          <w:tcPr>
            <w:tcW w:w="1649" w:type="pct"/>
            <w:vAlign w:val="center"/>
          </w:tcPr>
          <w:p w14:paraId="5E590DE3" w14:textId="6C5AC17D" w:rsidR="00903BDA" w:rsidRPr="00903BDA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-1.09(-2.08, -0.</w:t>
            </w:r>
            <w:proofErr w:type="gramStart"/>
            <w:r w:rsidRPr="00903BDA">
              <w:rPr>
                <w:rFonts w:ascii="Times New Roman" w:hAnsi="Times New Roman" w:cs="Times New Roman" w:hint="eastAsia"/>
              </w:rPr>
              <w:t>10)</w:t>
            </w:r>
            <w:r>
              <w:rPr>
                <w:rFonts w:ascii="Times New Roman" w:hAnsi="Times New Roman" w:cs="Times New Roman"/>
              </w:rPr>
              <w:t>*</w:t>
            </w:r>
            <w:proofErr w:type="gramEnd"/>
          </w:p>
        </w:tc>
      </w:tr>
      <w:tr w:rsidR="00903BDA" w14:paraId="28CDA1CF" w14:textId="77777777" w:rsidTr="0081621C">
        <w:tc>
          <w:tcPr>
            <w:tcW w:w="3351" w:type="pct"/>
          </w:tcPr>
          <w:p w14:paraId="77D36345" w14:textId="77777777" w:rsidR="00903BDA" w:rsidRPr="00CD3093" w:rsidRDefault="00903BDA" w:rsidP="00903BDA">
            <w:pPr>
              <w:rPr>
                <w:rFonts w:ascii="Times New Roman" w:hAnsi="Times New Roman" w:cs="Times New Roman"/>
              </w:rPr>
            </w:pPr>
            <w:r w:rsidRPr="00CD3093">
              <w:rPr>
                <w:rFonts w:ascii="Times New Roman" w:hAnsi="Times New Roman" w:cs="Times New Roman"/>
              </w:rPr>
              <w:t>Prosocial behavior</w:t>
            </w:r>
          </w:p>
        </w:tc>
        <w:tc>
          <w:tcPr>
            <w:tcW w:w="1649" w:type="pct"/>
            <w:vAlign w:val="center"/>
          </w:tcPr>
          <w:p w14:paraId="694F7879" w14:textId="566A4A17" w:rsidR="00903BDA" w:rsidRPr="00903BDA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-0.20(-1.00, 0.50)</w:t>
            </w:r>
          </w:p>
        </w:tc>
      </w:tr>
    </w:tbl>
    <w:p w14:paraId="73C55298" w14:textId="77777777" w:rsidR="00AF688C" w:rsidRDefault="00AF688C" w:rsidP="00AF688C">
      <w:pPr>
        <w:rPr>
          <w:rFonts w:ascii="Times New Roman" w:hAnsi="Times New Roman" w:cs="Times New Roman"/>
        </w:rPr>
      </w:pPr>
      <w:r w:rsidRPr="00BE2C38">
        <w:rPr>
          <w:rFonts w:ascii="Times New Roman" w:hAnsi="Times New Roman" w:cs="Times New Roman"/>
        </w:rPr>
        <w:t xml:space="preserve">Abbreviations: </w:t>
      </w:r>
      <w:r w:rsidRPr="00BE2C38">
        <w:rPr>
          <w:rFonts w:ascii="Times New Roman" w:hAnsi="Times New Roman" w:cs="Times New Roman"/>
          <w:i/>
          <w:iCs/>
        </w:rPr>
        <w:t>β</w:t>
      </w:r>
      <w:r w:rsidRPr="00BE2C38">
        <w:rPr>
          <w:rFonts w:ascii="Times New Roman" w:hAnsi="Times New Roman" w:cs="Times New Roman"/>
        </w:rPr>
        <w:t>, unstandardized regression coefficient; CI, confidence interval.</w:t>
      </w:r>
    </w:p>
    <w:p w14:paraId="078B1481" w14:textId="2B1F414D" w:rsidR="00AF688C" w:rsidRDefault="00903BDA" w:rsidP="00AF688C">
      <w:pPr>
        <w:rPr>
          <w:rFonts w:ascii="Times New Roman" w:hAnsi="Times New Roman" w:cs="Times New Roman"/>
        </w:rPr>
      </w:pPr>
      <w:r w:rsidRPr="00903BDA">
        <w:rPr>
          <w:rFonts w:ascii="Times New Roman" w:hAnsi="Times New Roman" w:cs="Times New Roman"/>
        </w:rPr>
        <w:t>Adjusted for</w:t>
      </w:r>
      <w:bookmarkStart w:id="4" w:name="OLE_LINK95"/>
      <w:bookmarkStart w:id="5" w:name="OLE_LINK96"/>
      <w:r w:rsidRPr="00903BDA">
        <w:rPr>
          <w:rFonts w:ascii="Times New Roman" w:hAnsi="Times New Roman" w:cs="Times New Roman"/>
        </w:rPr>
        <w:t xml:space="preserve"> </w:t>
      </w:r>
      <w:bookmarkStart w:id="6" w:name="OLE_LINK40"/>
      <w:bookmarkStart w:id="7" w:name="OLE_LINK43"/>
      <w:r w:rsidRPr="00903BDA">
        <w:rPr>
          <w:rFonts w:ascii="Times New Roman" w:hAnsi="Times New Roman" w:cs="Times New Roman"/>
        </w:rPr>
        <w:t xml:space="preserve">age, sex, </w:t>
      </w:r>
      <w:bookmarkStart w:id="8" w:name="OLE_LINK36"/>
      <w:bookmarkStart w:id="9" w:name="OLE_LINK37"/>
      <w:r w:rsidRPr="00903BDA">
        <w:rPr>
          <w:rFonts w:ascii="Times New Roman" w:hAnsi="Times New Roman" w:cs="Times New Roman"/>
        </w:rPr>
        <w:t xml:space="preserve">ethnicity, </w:t>
      </w:r>
      <w:proofErr w:type="gramStart"/>
      <w:r w:rsidRPr="00903BDA">
        <w:rPr>
          <w:rFonts w:ascii="Times New Roman" w:hAnsi="Times New Roman" w:cs="Times New Roman"/>
        </w:rPr>
        <w:t>siblings</w:t>
      </w:r>
      <w:proofErr w:type="gramEnd"/>
      <w:r w:rsidRPr="00903BDA">
        <w:rPr>
          <w:rFonts w:ascii="Times New Roman" w:hAnsi="Times New Roman" w:cs="Times New Roman"/>
        </w:rPr>
        <w:t xml:space="preserve"> status, school attendance and left-behind status, parental marital status, family income and neighborly relation</w:t>
      </w:r>
      <w:bookmarkEnd w:id="4"/>
      <w:bookmarkEnd w:id="5"/>
      <w:r w:rsidRPr="00903BDA">
        <w:rPr>
          <w:rFonts w:ascii="Times New Roman" w:hAnsi="Times New Roman" w:cs="Times New Roman"/>
        </w:rPr>
        <w:t>.</w:t>
      </w:r>
      <w:bookmarkEnd w:id="6"/>
      <w:bookmarkEnd w:id="7"/>
      <w:bookmarkEnd w:id="8"/>
      <w:bookmarkEnd w:id="9"/>
    </w:p>
    <w:p w14:paraId="7D9E5E52" w14:textId="77777777" w:rsidR="00AF688C" w:rsidRDefault="00AF688C" w:rsidP="00AF688C">
      <w:pPr>
        <w:rPr>
          <w:rFonts w:ascii="Times New Roman" w:hAnsi="Times New Roman" w:cs="Times New Roman"/>
        </w:rPr>
      </w:pPr>
      <w:r w:rsidRPr="00BE2C38">
        <w:rPr>
          <w:rFonts w:ascii="Times New Roman" w:hAnsi="Times New Roman" w:cs="Times New Roman"/>
        </w:rPr>
        <w:t>⁎ p &lt; 0.05</w:t>
      </w:r>
    </w:p>
    <w:p w14:paraId="3F95583D" w14:textId="77777777" w:rsidR="00AF688C" w:rsidRDefault="00AF688C" w:rsidP="00AF688C">
      <w:pPr>
        <w:widowControl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14:paraId="18868AEA" w14:textId="7C046EF4" w:rsidR="00AF688C" w:rsidRDefault="00AF688C" w:rsidP="00AF688C">
      <w:pPr>
        <w:rPr>
          <w:rFonts w:ascii="Times New Roman" w:hAnsi="Times New Roman" w:cs="Times New Roman"/>
          <w:b/>
          <w:bCs/>
        </w:rPr>
      </w:pPr>
      <w:r w:rsidRPr="00BE2C38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 w:rsidR="00227F15">
        <w:rPr>
          <w:rFonts w:ascii="Times New Roman" w:hAnsi="Times New Roman" w:cs="Times New Roman"/>
          <w:b/>
          <w:bCs/>
        </w:rPr>
        <w:t>2</w:t>
      </w:r>
    </w:p>
    <w:p w14:paraId="7C8BE428" w14:textId="77777777" w:rsidR="00AF688C" w:rsidRDefault="00AF688C" w:rsidP="00AF688C">
      <w:pPr>
        <w:rPr>
          <w:rFonts w:ascii="Times New Roman" w:hAnsi="Times New Roman" w:cs="Times New Roman"/>
          <w:color w:val="1F1F1F"/>
        </w:rPr>
      </w:pPr>
      <w:r w:rsidRPr="00BE2C38">
        <w:rPr>
          <w:rFonts w:ascii="Times New Roman" w:hAnsi="Times New Roman" w:cs="Times New Roman"/>
        </w:rPr>
        <w:t xml:space="preserve">Association between </w:t>
      </w:r>
      <w:r w:rsidRPr="00C33AEB">
        <w:rPr>
          <w:rFonts w:ascii="Times New Roman" w:hAnsi="Times New Roman" w:cs="Times New Roman"/>
        </w:rPr>
        <w:t>NDVI</w:t>
      </w:r>
      <w:r>
        <w:rPr>
          <w:rFonts w:ascii="Times New Roman" w:hAnsi="Times New Roman" w:cs="Times New Roman" w:hint="eastAsia"/>
        </w:rPr>
        <w:t>-1000m</w:t>
      </w:r>
      <w:r w:rsidRPr="00BE2C38">
        <w:rPr>
          <w:rFonts w:ascii="Times New Roman" w:hAnsi="Times New Roman" w:cs="Times New Roman"/>
        </w:rPr>
        <w:t xml:space="preserve"> and </w:t>
      </w:r>
      <w:r w:rsidRPr="00C33AEB">
        <w:rPr>
          <w:rFonts w:ascii="Calibri" w:hAnsi="Calibri" w:cs="Calibri"/>
        </w:rPr>
        <w:t>﻿</w:t>
      </w:r>
      <w:r w:rsidRPr="00C33AEB">
        <w:rPr>
          <w:rFonts w:ascii="Times New Roman" w:hAnsi="Times New Roman" w:cs="Times New Roman"/>
        </w:rPr>
        <w:t>all subscales of SDQ</w:t>
      </w:r>
      <w:r>
        <w:rPr>
          <w:rFonts w:ascii="Times New Roman" w:hAnsi="Times New Roman" w:cs="Times New Roman"/>
        </w:rPr>
        <w:t xml:space="preserve"> </w:t>
      </w:r>
      <w:r w:rsidRPr="00BE2C38">
        <w:rPr>
          <w:rFonts w:ascii="Times New Roman" w:hAnsi="Times New Roman" w:cs="Times New Roman"/>
          <w:color w:val="1F1F1F"/>
        </w:rPr>
        <w:t>stratified by</w:t>
      </w:r>
      <w:r>
        <w:rPr>
          <w:rFonts w:ascii="Times New Roman" w:hAnsi="Times New Roman" w:cs="Times New Roman"/>
          <w:color w:val="1F1F1F"/>
        </w:rPr>
        <w:t xml:space="preserve"> PM2.5</w:t>
      </w:r>
      <w:r w:rsidRPr="00BE2C38">
        <w:rPr>
          <w:rFonts w:ascii="Times New Roman" w:hAnsi="Times New Roman" w:cs="Times New Roman"/>
          <w:color w:val="1F1F1F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2977"/>
        <w:gridCol w:w="2767"/>
      </w:tblGrid>
      <w:tr w:rsidR="00AF688C" w:rsidRPr="009261C2" w14:paraId="6693B362" w14:textId="77777777" w:rsidTr="006A23B8">
        <w:trPr>
          <w:trHeight w:val="142"/>
        </w:trPr>
        <w:tc>
          <w:tcPr>
            <w:tcW w:w="254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1DBCD8BB" w14:textId="77777777" w:rsidR="00AF688C" w:rsidRPr="009261C2" w:rsidRDefault="00AF688C" w:rsidP="006A23B8">
            <w:pPr>
              <w:rPr>
                <w:rFonts w:ascii="Times New Roman" w:hAnsi="Times New Roman" w:cs="Times New Roman"/>
                <w:b/>
                <w:bCs/>
              </w:rPr>
            </w:pPr>
            <w:r w:rsidRPr="009261C2">
              <w:rPr>
                <w:rFonts w:ascii="Times New Roman" w:hAnsi="Times New Roman" w:cs="Times New Roman"/>
                <w:b/>
                <w:bCs/>
              </w:rPr>
              <w:t>Strengths and Difficulties Questionnaire (SDQ)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70D33DB2" w14:textId="77777777" w:rsidR="00AF688C" w:rsidRPr="009261C2" w:rsidRDefault="00AF688C" w:rsidP="006A23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1C2">
              <w:rPr>
                <w:rFonts w:ascii="Times New Roman" w:hAnsi="Times New Roman" w:cs="Times New Roman"/>
                <w:b/>
                <w:bCs/>
              </w:rPr>
              <w:t>Low-PM</w:t>
            </w:r>
            <w:r w:rsidRPr="00FB75FC">
              <w:rPr>
                <w:rFonts w:ascii="Times New Roman" w:hAnsi="Times New Roman" w:cs="Times New Roman"/>
                <w:b/>
                <w:bCs/>
                <w:vertAlign w:val="subscript"/>
              </w:rPr>
              <w:t>2.5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72F2C59B" w14:textId="77777777" w:rsidR="00AF688C" w:rsidRPr="009261C2" w:rsidRDefault="00AF688C" w:rsidP="006A23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1C2">
              <w:rPr>
                <w:rFonts w:ascii="Times New Roman" w:hAnsi="Times New Roman" w:cs="Times New Roman"/>
                <w:b/>
                <w:bCs/>
              </w:rPr>
              <w:t>High-PM</w:t>
            </w:r>
            <w:r w:rsidRPr="00FB75FC">
              <w:rPr>
                <w:rFonts w:ascii="Times New Roman" w:hAnsi="Times New Roman" w:cs="Times New Roman"/>
                <w:b/>
                <w:bCs/>
                <w:vertAlign w:val="subscript"/>
              </w:rPr>
              <w:t>2.5</w:t>
            </w:r>
          </w:p>
        </w:tc>
      </w:tr>
      <w:tr w:rsidR="00903BDA" w:rsidRPr="009261C2" w14:paraId="7CBC9508" w14:textId="77777777" w:rsidTr="006A23B8">
        <w:trPr>
          <w:trHeight w:val="142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4B559BFB" w14:textId="77777777" w:rsidR="00903BDA" w:rsidRPr="009261C2" w:rsidRDefault="00903BDA" w:rsidP="00903BDA">
            <w:pPr>
              <w:rPr>
                <w:rFonts w:ascii="Times New Roman" w:hAnsi="Times New Roman" w:cs="Times New Roman"/>
              </w:rPr>
            </w:pPr>
            <w:r w:rsidRPr="009261C2">
              <w:rPr>
                <w:rFonts w:ascii="Times New Roman" w:hAnsi="Times New Roman" w:cs="Times New Roman"/>
              </w:rPr>
              <w:t>Total difficulties score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E4DBCCF" w14:textId="4BEEBE0D" w:rsidR="00903BDA" w:rsidRPr="009261C2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0.90(-0.80, 2.63)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75115C1" w14:textId="541D0005" w:rsidR="00903BDA" w:rsidRPr="00291B5F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-1.59(-2.76, -0.</w:t>
            </w:r>
            <w:proofErr w:type="gramStart"/>
            <w:r w:rsidRPr="00903BDA">
              <w:rPr>
                <w:rFonts w:ascii="Times New Roman" w:hAnsi="Times New Roman" w:cs="Times New Roman" w:hint="eastAsia"/>
              </w:rPr>
              <w:t>40)</w:t>
            </w:r>
            <w:r>
              <w:rPr>
                <w:rFonts w:ascii="Times New Roman" w:hAnsi="Times New Roman" w:cs="Times New Roman"/>
              </w:rPr>
              <w:t>*</w:t>
            </w:r>
            <w:proofErr w:type="gramEnd"/>
          </w:p>
        </w:tc>
      </w:tr>
      <w:tr w:rsidR="00903BDA" w:rsidRPr="009261C2" w14:paraId="56BC55B9" w14:textId="77777777" w:rsidTr="006A23B8">
        <w:trPr>
          <w:trHeight w:val="142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69AE40C6" w14:textId="77777777" w:rsidR="00903BDA" w:rsidRPr="009261C2" w:rsidRDefault="00903BDA" w:rsidP="00903BDA">
            <w:pPr>
              <w:rPr>
                <w:rFonts w:ascii="Times New Roman" w:hAnsi="Times New Roman" w:cs="Times New Roman"/>
              </w:rPr>
            </w:pPr>
            <w:r w:rsidRPr="009261C2">
              <w:rPr>
                <w:rFonts w:ascii="Times New Roman" w:hAnsi="Times New Roman" w:cs="Times New Roman"/>
              </w:rPr>
              <w:t>Emotional problems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5CF7E949" w14:textId="46D3D558" w:rsidR="00903BDA" w:rsidRPr="009261C2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2.12(-1.98, 6.40)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BD6AF0" w14:textId="7796AC03" w:rsidR="00903BDA" w:rsidRPr="00291B5F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-2.76(-5.35, -0.</w:t>
            </w:r>
            <w:proofErr w:type="gramStart"/>
            <w:r w:rsidRPr="00903BDA">
              <w:rPr>
                <w:rFonts w:ascii="Times New Roman" w:hAnsi="Times New Roman" w:cs="Times New Roman" w:hint="eastAsia"/>
              </w:rPr>
              <w:t>10)</w:t>
            </w:r>
            <w:r>
              <w:rPr>
                <w:rFonts w:ascii="Times New Roman" w:hAnsi="Times New Roman" w:cs="Times New Roman"/>
              </w:rPr>
              <w:t>*</w:t>
            </w:r>
            <w:proofErr w:type="gramEnd"/>
          </w:p>
        </w:tc>
      </w:tr>
      <w:tr w:rsidR="00903BDA" w:rsidRPr="009261C2" w14:paraId="307A31B3" w14:textId="77777777" w:rsidTr="006A23B8">
        <w:trPr>
          <w:trHeight w:val="142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12318090" w14:textId="77777777" w:rsidR="00903BDA" w:rsidRPr="009261C2" w:rsidRDefault="00903BDA" w:rsidP="00903BDA">
            <w:pPr>
              <w:rPr>
                <w:rFonts w:ascii="Times New Roman" w:hAnsi="Times New Roman" w:cs="Times New Roman"/>
              </w:rPr>
            </w:pPr>
            <w:r w:rsidRPr="009261C2">
              <w:rPr>
                <w:rFonts w:ascii="Times New Roman" w:hAnsi="Times New Roman" w:cs="Times New Roman"/>
              </w:rPr>
              <w:t>Conduct problems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01DCC70" w14:textId="3BBB622F" w:rsidR="00903BDA" w:rsidRPr="009261C2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2.63(-0.60, 6.08)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2389A09" w14:textId="04B9D68E" w:rsidR="00903BDA" w:rsidRPr="009261C2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-2.08(-4.30, 0.10)</w:t>
            </w:r>
          </w:p>
        </w:tc>
      </w:tr>
      <w:tr w:rsidR="00903BDA" w:rsidRPr="009261C2" w14:paraId="0408348D" w14:textId="77777777" w:rsidTr="006A23B8">
        <w:trPr>
          <w:trHeight w:val="142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5AD15F1E" w14:textId="77777777" w:rsidR="00903BDA" w:rsidRPr="009261C2" w:rsidRDefault="00903BDA" w:rsidP="00903BDA">
            <w:pPr>
              <w:rPr>
                <w:rFonts w:ascii="Times New Roman" w:hAnsi="Times New Roman" w:cs="Times New Roman"/>
              </w:rPr>
            </w:pPr>
            <w:r w:rsidRPr="009261C2">
              <w:rPr>
                <w:rFonts w:ascii="Times New Roman" w:hAnsi="Times New Roman" w:cs="Times New Roman"/>
              </w:rPr>
              <w:t>Hyperactivity/inattention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3AD97E" w14:textId="3F237B0B" w:rsidR="00903BDA" w:rsidRPr="009261C2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0.70(-1.00, 2.53)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5B67736" w14:textId="13DE3481" w:rsidR="00903BDA" w:rsidRPr="009261C2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-0.80(-2.08, 0.40)</w:t>
            </w:r>
          </w:p>
        </w:tc>
      </w:tr>
      <w:tr w:rsidR="00903BDA" w:rsidRPr="009261C2" w14:paraId="41DE8912" w14:textId="77777777" w:rsidTr="006A23B8">
        <w:trPr>
          <w:trHeight w:val="142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49D4C835" w14:textId="77777777" w:rsidR="00903BDA" w:rsidRPr="009261C2" w:rsidRDefault="00903BDA" w:rsidP="00903BDA">
            <w:pPr>
              <w:rPr>
                <w:rFonts w:ascii="Times New Roman" w:hAnsi="Times New Roman" w:cs="Times New Roman"/>
              </w:rPr>
            </w:pPr>
            <w:r w:rsidRPr="009261C2">
              <w:rPr>
                <w:rFonts w:ascii="Times New Roman" w:hAnsi="Times New Roman" w:cs="Times New Roman"/>
              </w:rPr>
              <w:t>Peer relationship problems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031181EF" w14:textId="215A0961" w:rsidR="00903BDA" w:rsidRPr="009261C2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-0.70(-2.47, 1.11)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51B257C9" w14:textId="2C81EC58" w:rsidR="00903BDA" w:rsidRPr="009261C2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-1.19(-2.37, 0.10)</w:t>
            </w:r>
          </w:p>
        </w:tc>
      </w:tr>
      <w:tr w:rsidR="00903BDA" w:rsidRPr="009261C2" w14:paraId="3813927F" w14:textId="77777777" w:rsidTr="006A23B8">
        <w:trPr>
          <w:trHeight w:val="142"/>
        </w:trPr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113D5A39" w14:textId="77777777" w:rsidR="00903BDA" w:rsidRPr="009261C2" w:rsidRDefault="00903BDA" w:rsidP="00903BDA">
            <w:pPr>
              <w:rPr>
                <w:rFonts w:ascii="Times New Roman" w:hAnsi="Times New Roman" w:cs="Times New Roman"/>
              </w:rPr>
            </w:pPr>
            <w:r w:rsidRPr="009261C2">
              <w:rPr>
                <w:rFonts w:ascii="Times New Roman" w:hAnsi="Times New Roman" w:cs="Times New Roman"/>
              </w:rPr>
              <w:t>Prosocial behavior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9BAF8A5" w14:textId="62222EEC" w:rsidR="00903BDA" w:rsidRPr="009261C2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-1.00(-2.27, 0.30)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4E1DE23" w14:textId="3E52D49E" w:rsidR="00903BDA" w:rsidRPr="009261C2" w:rsidRDefault="00903BDA" w:rsidP="00903BDA">
            <w:pPr>
              <w:jc w:val="center"/>
              <w:rPr>
                <w:rFonts w:ascii="Times New Roman" w:hAnsi="Times New Roman" w:cs="Times New Roman"/>
              </w:rPr>
            </w:pPr>
            <w:r w:rsidRPr="00903BDA">
              <w:rPr>
                <w:rFonts w:ascii="Times New Roman" w:hAnsi="Times New Roman" w:cs="Times New Roman" w:hint="eastAsia"/>
              </w:rPr>
              <w:t>-0.40(-1.39, 0.50)</w:t>
            </w:r>
          </w:p>
        </w:tc>
      </w:tr>
    </w:tbl>
    <w:p w14:paraId="57AB63B3" w14:textId="77777777" w:rsidR="00903BDA" w:rsidRDefault="00AF688C" w:rsidP="00903BDA">
      <w:pPr>
        <w:rPr>
          <w:rFonts w:ascii="Times New Roman" w:hAnsi="Times New Roman" w:cs="Times New Roman"/>
        </w:rPr>
      </w:pPr>
      <w:r w:rsidRPr="00BE2C38">
        <w:rPr>
          <w:rFonts w:ascii="Times New Roman" w:hAnsi="Times New Roman" w:cs="Times New Roman"/>
        </w:rPr>
        <w:t xml:space="preserve">Abbreviations: </w:t>
      </w:r>
      <w:r w:rsidRPr="00BE2C38">
        <w:rPr>
          <w:rFonts w:ascii="Times New Roman" w:hAnsi="Times New Roman" w:cs="Times New Roman"/>
          <w:i/>
          <w:iCs/>
        </w:rPr>
        <w:t>β</w:t>
      </w:r>
      <w:r w:rsidRPr="00BE2C38">
        <w:rPr>
          <w:rFonts w:ascii="Times New Roman" w:hAnsi="Times New Roman" w:cs="Times New Roman"/>
        </w:rPr>
        <w:t>, unstandardized regression coefficient; CI, confidence interval</w:t>
      </w:r>
      <w:r>
        <w:rPr>
          <w:rFonts w:ascii="Times New Roman" w:hAnsi="Times New Roman" w:cs="Times New Roman"/>
        </w:rPr>
        <w:t xml:space="preserve">. </w:t>
      </w:r>
    </w:p>
    <w:p w14:paraId="61E7EB4D" w14:textId="651CB074" w:rsidR="00AF688C" w:rsidRPr="00903BDA" w:rsidRDefault="00903BDA" w:rsidP="00AF688C">
      <w:pPr>
        <w:rPr>
          <w:rFonts w:ascii="Times New Roman" w:hAnsi="Times New Roman" w:cs="Times New Roman"/>
        </w:rPr>
      </w:pPr>
      <w:r w:rsidRPr="00903BDA">
        <w:rPr>
          <w:rFonts w:ascii="Times New Roman" w:hAnsi="Times New Roman" w:cs="Times New Roman"/>
        </w:rPr>
        <w:t xml:space="preserve">Models were adjusted for age, sex, ethnicity, </w:t>
      </w:r>
      <w:proofErr w:type="gramStart"/>
      <w:r w:rsidRPr="00903BDA">
        <w:rPr>
          <w:rFonts w:ascii="Times New Roman" w:hAnsi="Times New Roman" w:cs="Times New Roman"/>
        </w:rPr>
        <w:t>siblings</w:t>
      </w:r>
      <w:proofErr w:type="gramEnd"/>
      <w:r w:rsidRPr="00903BDA">
        <w:rPr>
          <w:rFonts w:ascii="Times New Roman" w:hAnsi="Times New Roman" w:cs="Times New Roman"/>
        </w:rPr>
        <w:t xml:space="preserve"> status, school attendance and left-behind status, parental marital status, family income and neighborly relation. The low/high-PM</w:t>
      </w:r>
      <w:r w:rsidRPr="00903BDA">
        <w:rPr>
          <w:rFonts w:ascii="Times New Roman" w:hAnsi="Times New Roman" w:cs="Times New Roman"/>
          <w:vertAlign w:val="subscript"/>
        </w:rPr>
        <w:t>2.5</w:t>
      </w:r>
      <w:r w:rsidRPr="00903BDA">
        <w:rPr>
          <w:rFonts w:ascii="Times New Roman" w:hAnsi="Times New Roman" w:cs="Times New Roman"/>
        </w:rPr>
        <w:t> were divided by the median of all of the participants' long-term (1 year) PM</w:t>
      </w:r>
      <w:r w:rsidRPr="00903BDA">
        <w:rPr>
          <w:rFonts w:ascii="Times New Roman" w:hAnsi="Times New Roman" w:cs="Times New Roman"/>
          <w:vertAlign w:val="subscript"/>
        </w:rPr>
        <w:t>2.5</w:t>
      </w:r>
      <w:r w:rsidRPr="00903BDA">
        <w:rPr>
          <w:rFonts w:ascii="Times New Roman" w:hAnsi="Times New Roman" w:cs="Times New Roman"/>
        </w:rPr>
        <w:t> exposure.</w:t>
      </w:r>
    </w:p>
    <w:p w14:paraId="0233A5ED" w14:textId="7F30AD25" w:rsidR="00EC771C" w:rsidRPr="00AF688C" w:rsidRDefault="00AF688C" w:rsidP="00AF688C">
      <w:pPr>
        <w:spacing w:before="120" w:after="120"/>
        <w:rPr>
          <w:rFonts w:ascii="Times New Roman" w:hAnsi="Times New Roman" w:cs="Times New Roman"/>
        </w:rPr>
      </w:pPr>
      <w:r w:rsidRPr="00BE2C38">
        <w:rPr>
          <w:rFonts w:ascii="Times New Roman" w:hAnsi="Times New Roman" w:cs="Times New Roman"/>
        </w:rPr>
        <w:t>⁎ p &lt; 0.0</w:t>
      </w:r>
      <w:r>
        <w:rPr>
          <w:rFonts w:ascii="Times New Roman" w:hAnsi="Times New Roman" w:cs="Times New Roman" w:hint="eastAsia"/>
        </w:rPr>
        <w:t>5</w:t>
      </w:r>
    </w:p>
    <w:p w14:paraId="5EDFD7DB" w14:textId="0987E46D" w:rsidR="00291B5F" w:rsidRDefault="00291B5F" w:rsidP="00E66222">
      <w:pPr>
        <w:widowControl/>
        <w:jc w:val="left"/>
        <w:rPr>
          <w:rFonts w:ascii="Times New Roman" w:eastAsia="宋体" w:hAnsi="Times New Roman" w:cs="Times New Roman"/>
          <w:b/>
          <w:bCs/>
          <w:szCs w:val="21"/>
        </w:rPr>
      </w:pPr>
    </w:p>
    <w:sectPr w:rsidR="00291B5F" w:rsidSect="007C1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B3"/>
    <w:rsid w:val="00003BF2"/>
    <w:rsid w:val="00015009"/>
    <w:rsid w:val="00015160"/>
    <w:rsid w:val="00050B71"/>
    <w:rsid w:val="0005431C"/>
    <w:rsid w:val="00070656"/>
    <w:rsid w:val="00084016"/>
    <w:rsid w:val="000909BA"/>
    <w:rsid w:val="000B4DAA"/>
    <w:rsid w:val="000B628D"/>
    <w:rsid w:val="000B683B"/>
    <w:rsid w:val="000C229C"/>
    <w:rsid w:val="000C4B5C"/>
    <w:rsid w:val="000E62D7"/>
    <w:rsid w:val="000E7418"/>
    <w:rsid w:val="000F468A"/>
    <w:rsid w:val="001061A7"/>
    <w:rsid w:val="001115B5"/>
    <w:rsid w:val="00124A0D"/>
    <w:rsid w:val="00130D8D"/>
    <w:rsid w:val="00146821"/>
    <w:rsid w:val="00164484"/>
    <w:rsid w:val="00165024"/>
    <w:rsid w:val="0018668B"/>
    <w:rsid w:val="00195743"/>
    <w:rsid w:val="00196CAC"/>
    <w:rsid w:val="001A168D"/>
    <w:rsid w:val="001A1C87"/>
    <w:rsid w:val="001A77F6"/>
    <w:rsid w:val="001B3B10"/>
    <w:rsid w:val="001C4C7B"/>
    <w:rsid w:val="001D6EA1"/>
    <w:rsid w:val="001D76EC"/>
    <w:rsid w:val="001E11D3"/>
    <w:rsid w:val="001F0B06"/>
    <w:rsid w:val="001F2278"/>
    <w:rsid w:val="001F436F"/>
    <w:rsid w:val="00200CA4"/>
    <w:rsid w:val="00204E9D"/>
    <w:rsid w:val="00214EE4"/>
    <w:rsid w:val="00227F15"/>
    <w:rsid w:val="00234337"/>
    <w:rsid w:val="0023786D"/>
    <w:rsid w:val="00243255"/>
    <w:rsid w:val="00245083"/>
    <w:rsid w:val="0026144A"/>
    <w:rsid w:val="00267969"/>
    <w:rsid w:val="002721BF"/>
    <w:rsid w:val="00291B5F"/>
    <w:rsid w:val="00293C2A"/>
    <w:rsid w:val="00294C49"/>
    <w:rsid w:val="002A3A91"/>
    <w:rsid w:val="002B1C06"/>
    <w:rsid w:val="002B404C"/>
    <w:rsid w:val="002B59B4"/>
    <w:rsid w:val="002D04AB"/>
    <w:rsid w:val="002D18E7"/>
    <w:rsid w:val="002F169F"/>
    <w:rsid w:val="00314093"/>
    <w:rsid w:val="00317073"/>
    <w:rsid w:val="003173B7"/>
    <w:rsid w:val="003173E2"/>
    <w:rsid w:val="003205D5"/>
    <w:rsid w:val="00327BB8"/>
    <w:rsid w:val="003540DE"/>
    <w:rsid w:val="003563F6"/>
    <w:rsid w:val="00357A78"/>
    <w:rsid w:val="0036510C"/>
    <w:rsid w:val="00394357"/>
    <w:rsid w:val="003975BF"/>
    <w:rsid w:val="003B09B8"/>
    <w:rsid w:val="003C06F8"/>
    <w:rsid w:val="003C6966"/>
    <w:rsid w:val="003D0BBA"/>
    <w:rsid w:val="003D4B66"/>
    <w:rsid w:val="003E5175"/>
    <w:rsid w:val="0040144E"/>
    <w:rsid w:val="00412181"/>
    <w:rsid w:val="00417EFB"/>
    <w:rsid w:val="00434743"/>
    <w:rsid w:val="0043615B"/>
    <w:rsid w:val="00437EF2"/>
    <w:rsid w:val="0044500E"/>
    <w:rsid w:val="00446B6C"/>
    <w:rsid w:val="0044713B"/>
    <w:rsid w:val="004513B3"/>
    <w:rsid w:val="00487EF6"/>
    <w:rsid w:val="004A3422"/>
    <w:rsid w:val="004B663B"/>
    <w:rsid w:val="004C2246"/>
    <w:rsid w:val="004F4F27"/>
    <w:rsid w:val="005266C0"/>
    <w:rsid w:val="005304E8"/>
    <w:rsid w:val="00533B23"/>
    <w:rsid w:val="0055648E"/>
    <w:rsid w:val="00564B7D"/>
    <w:rsid w:val="005650F9"/>
    <w:rsid w:val="00582F7A"/>
    <w:rsid w:val="00591273"/>
    <w:rsid w:val="005A4083"/>
    <w:rsid w:val="005D4260"/>
    <w:rsid w:val="005E30AF"/>
    <w:rsid w:val="005E5A83"/>
    <w:rsid w:val="005F6281"/>
    <w:rsid w:val="00606CF2"/>
    <w:rsid w:val="0060783F"/>
    <w:rsid w:val="00607DD7"/>
    <w:rsid w:val="00610117"/>
    <w:rsid w:val="00614684"/>
    <w:rsid w:val="006265EA"/>
    <w:rsid w:val="00641A28"/>
    <w:rsid w:val="00642FF5"/>
    <w:rsid w:val="006616FE"/>
    <w:rsid w:val="0066492C"/>
    <w:rsid w:val="0067385F"/>
    <w:rsid w:val="006758AC"/>
    <w:rsid w:val="0067655C"/>
    <w:rsid w:val="00695AAD"/>
    <w:rsid w:val="0069754C"/>
    <w:rsid w:val="006A36C8"/>
    <w:rsid w:val="006A5BB6"/>
    <w:rsid w:val="006B16E9"/>
    <w:rsid w:val="006B5C26"/>
    <w:rsid w:val="006C3DD1"/>
    <w:rsid w:val="006D1802"/>
    <w:rsid w:val="006D5B65"/>
    <w:rsid w:val="006F53E8"/>
    <w:rsid w:val="006F7BF6"/>
    <w:rsid w:val="007366F4"/>
    <w:rsid w:val="007434CA"/>
    <w:rsid w:val="00743DE8"/>
    <w:rsid w:val="00745B8B"/>
    <w:rsid w:val="00750D75"/>
    <w:rsid w:val="00757BD3"/>
    <w:rsid w:val="007713B3"/>
    <w:rsid w:val="00785683"/>
    <w:rsid w:val="00785E10"/>
    <w:rsid w:val="007B0272"/>
    <w:rsid w:val="007B4CF4"/>
    <w:rsid w:val="007B5F5E"/>
    <w:rsid w:val="007C1D57"/>
    <w:rsid w:val="007C3CEF"/>
    <w:rsid w:val="007D020E"/>
    <w:rsid w:val="007D0FB3"/>
    <w:rsid w:val="007D6011"/>
    <w:rsid w:val="007E3E7F"/>
    <w:rsid w:val="007F2C43"/>
    <w:rsid w:val="007F50BF"/>
    <w:rsid w:val="007F5625"/>
    <w:rsid w:val="00803203"/>
    <w:rsid w:val="00806D33"/>
    <w:rsid w:val="00807EF6"/>
    <w:rsid w:val="00810DCE"/>
    <w:rsid w:val="0081501C"/>
    <w:rsid w:val="0081621C"/>
    <w:rsid w:val="0082163C"/>
    <w:rsid w:val="008259BE"/>
    <w:rsid w:val="00832AFD"/>
    <w:rsid w:val="008356C0"/>
    <w:rsid w:val="00840A67"/>
    <w:rsid w:val="008434B1"/>
    <w:rsid w:val="00844197"/>
    <w:rsid w:val="00850912"/>
    <w:rsid w:val="00860090"/>
    <w:rsid w:val="00862802"/>
    <w:rsid w:val="00863530"/>
    <w:rsid w:val="00865D8D"/>
    <w:rsid w:val="0087333A"/>
    <w:rsid w:val="008751D7"/>
    <w:rsid w:val="00880CFD"/>
    <w:rsid w:val="008840A7"/>
    <w:rsid w:val="0089254F"/>
    <w:rsid w:val="00893A86"/>
    <w:rsid w:val="0089579F"/>
    <w:rsid w:val="008B0320"/>
    <w:rsid w:val="008D39E6"/>
    <w:rsid w:val="008D5D09"/>
    <w:rsid w:val="008E0D4B"/>
    <w:rsid w:val="00903BDA"/>
    <w:rsid w:val="00904B77"/>
    <w:rsid w:val="009261C2"/>
    <w:rsid w:val="00945BD3"/>
    <w:rsid w:val="00951499"/>
    <w:rsid w:val="00961095"/>
    <w:rsid w:val="00963E33"/>
    <w:rsid w:val="009802E5"/>
    <w:rsid w:val="009A298C"/>
    <w:rsid w:val="009A518D"/>
    <w:rsid w:val="009A64A3"/>
    <w:rsid w:val="009C71C5"/>
    <w:rsid w:val="009D05FC"/>
    <w:rsid w:val="009E3F54"/>
    <w:rsid w:val="009F7164"/>
    <w:rsid w:val="00A003F7"/>
    <w:rsid w:val="00A267A2"/>
    <w:rsid w:val="00A328A2"/>
    <w:rsid w:val="00A400EB"/>
    <w:rsid w:val="00A45F9C"/>
    <w:rsid w:val="00A47CCF"/>
    <w:rsid w:val="00A538B5"/>
    <w:rsid w:val="00A625AC"/>
    <w:rsid w:val="00A67BE2"/>
    <w:rsid w:val="00A9455C"/>
    <w:rsid w:val="00AA1205"/>
    <w:rsid w:val="00AB1A5E"/>
    <w:rsid w:val="00AB5935"/>
    <w:rsid w:val="00AC4540"/>
    <w:rsid w:val="00AC798D"/>
    <w:rsid w:val="00AE79BA"/>
    <w:rsid w:val="00AF688C"/>
    <w:rsid w:val="00B05F42"/>
    <w:rsid w:val="00B271EE"/>
    <w:rsid w:val="00B51920"/>
    <w:rsid w:val="00B601F7"/>
    <w:rsid w:val="00B65381"/>
    <w:rsid w:val="00B734CA"/>
    <w:rsid w:val="00B8609A"/>
    <w:rsid w:val="00BB10F8"/>
    <w:rsid w:val="00BB18F6"/>
    <w:rsid w:val="00BC01C6"/>
    <w:rsid w:val="00BC0262"/>
    <w:rsid w:val="00BC19CD"/>
    <w:rsid w:val="00BD6E12"/>
    <w:rsid w:val="00BE03D0"/>
    <w:rsid w:val="00BE2C38"/>
    <w:rsid w:val="00BF203C"/>
    <w:rsid w:val="00C03778"/>
    <w:rsid w:val="00C10FD7"/>
    <w:rsid w:val="00C118F4"/>
    <w:rsid w:val="00C21EF9"/>
    <w:rsid w:val="00C2249B"/>
    <w:rsid w:val="00C22C37"/>
    <w:rsid w:val="00C33AEB"/>
    <w:rsid w:val="00C3522C"/>
    <w:rsid w:val="00C5070C"/>
    <w:rsid w:val="00C544B7"/>
    <w:rsid w:val="00C84DC0"/>
    <w:rsid w:val="00CB6F16"/>
    <w:rsid w:val="00CC7049"/>
    <w:rsid w:val="00CD3093"/>
    <w:rsid w:val="00CE3546"/>
    <w:rsid w:val="00D02DB0"/>
    <w:rsid w:val="00D06EE6"/>
    <w:rsid w:val="00D10A56"/>
    <w:rsid w:val="00D12A0D"/>
    <w:rsid w:val="00D23EA6"/>
    <w:rsid w:val="00D24361"/>
    <w:rsid w:val="00D34242"/>
    <w:rsid w:val="00D42938"/>
    <w:rsid w:val="00D61779"/>
    <w:rsid w:val="00D63B13"/>
    <w:rsid w:val="00D653C8"/>
    <w:rsid w:val="00D76DA4"/>
    <w:rsid w:val="00D7714B"/>
    <w:rsid w:val="00DB23C7"/>
    <w:rsid w:val="00DC2FBF"/>
    <w:rsid w:val="00DE2C43"/>
    <w:rsid w:val="00DE5FF7"/>
    <w:rsid w:val="00DF5C0D"/>
    <w:rsid w:val="00E0242E"/>
    <w:rsid w:val="00E225AB"/>
    <w:rsid w:val="00E560C1"/>
    <w:rsid w:val="00E66222"/>
    <w:rsid w:val="00E833D0"/>
    <w:rsid w:val="00E95EE4"/>
    <w:rsid w:val="00EC0CC7"/>
    <w:rsid w:val="00EC771C"/>
    <w:rsid w:val="00EE55E0"/>
    <w:rsid w:val="00EF2F91"/>
    <w:rsid w:val="00EF55A2"/>
    <w:rsid w:val="00F0692F"/>
    <w:rsid w:val="00F07324"/>
    <w:rsid w:val="00F14336"/>
    <w:rsid w:val="00F25B3F"/>
    <w:rsid w:val="00F262A4"/>
    <w:rsid w:val="00F376B2"/>
    <w:rsid w:val="00F46F39"/>
    <w:rsid w:val="00F64E13"/>
    <w:rsid w:val="00F67880"/>
    <w:rsid w:val="00F74198"/>
    <w:rsid w:val="00F8449D"/>
    <w:rsid w:val="00F960B3"/>
    <w:rsid w:val="00FA229B"/>
    <w:rsid w:val="00FA6FB7"/>
    <w:rsid w:val="00FA759D"/>
    <w:rsid w:val="00FA7AE8"/>
    <w:rsid w:val="00FB4150"/>
    <w:rsid w:val="00FB75FC"/>
    <w:rsid w:val="00FC00CD"/>
    <w:rsid w:val="00FD1569"/>
    <w:rsid w:val="00FE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42C29"/>
  <w15:docId w15:val="{4C4E7190-ABA0-9F4A-BDDD-63C5DEFD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33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69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F0692F"/>
    <w:rPr>
      <w:b/>
      <w:bCs/>
      <w:kern w:val="44"/>
      <w:sz w:val="44"/>
      <w:szCs w:val="44"/>
    </w:rPr>
  </w:style>
  <w:style w:type="paragraph" w:styleId="a4">
    <w:name w:val="Normal (Web)"/>
    <w:basedOn w:val="a"/>
    <w:uiPriority w:val="99"/>
    <w:semiHidden/>
    <w:unhideWhenUsed/>
    <w:rsid w:val="005304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pple-converted-space">
    <w:name w:val="apple-converted-space"/>
    <w:basedOn w:val="a0"/>
    <w:rsid w:val="00C84DC0"/>
  </w:style>
  <w:style w:type="character" w:styleId="a5">
    <w:name w:val="annotation reference"/>
    <w:basedOn w:val="a0"/>
    <w:unhideWhenUsed/>
    <w:rsid w:val="0005431C"/>
    <w:rPr>
      <w:sz w:val="21"/>
      <w:szCs w:val="21"/>
    </w:rPr>
  </w:style>
  <w:style w:type="paragraph" w:styleId="a6">
    <w:name w:val="annotation text"/>
    <w:basedOn w:val="a"/>
    <w:link w:val="a7"/>
    <w:unhideWhenUsed/>
    <w:rsid w:val="0005431C"/>
    <w:pPr>
      <w:jc w:val="left"/>
    </w:pPr>
  </w:style>
  <w:style w:type="character" w:customStyle="1" w:styleId="a7">
    <w:name w:val="批注文字 字符"/>
    <w:basedOn w:val="a0"/>
    <w:link w:val="a6"/>
    <w:rsid w:val="0005431C"/>
  </w:style>
  <w:style w:type="paragraph" w:styleId="a8">
    <w:name w:val="annotation subject"/>
    <w:basedOn w:val="a6"/>
    <w:next w:val="a6"/>
    <w:link w:val="a9"/>
    <w:uiPriority w:val="99"/>
    <w:semiHidden/>
    <w:unhideWhenUsed/>
    <w:rsid w:val="0005431C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05431C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D61779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D61779"/>
    <w:rPr>
      <w:rFonts w:ascii="Courier New" w:hAnsi="Courier New" w:cs="Courier New"/>
      <w:sz w:val="20"/>
      <w:szCs w:val="20"/>
    </w:rPr>
  </w:style>
  <w:style w:type="character" w:styleId="aa">
    <w:name w:val="Hyperlink"/>
    <w:basedOn w:val="a0"/>
    <w:uiPriority w:val="99"/>
    <w:unhideWhenUsed/>
    <w:rsid w:val="00B271E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27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596A41-0939-F64E-B415-322D667F9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</TotalTime>
  <Pages>7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2024-07-24T08:26:00Z</dcterms:created>
  <dcterms:modified xsi:type="dcterms:W3CDTF">2024-07-24T08:26:00Z</dcterms:modified>
</cp:coreProperties>
</file>