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F16AB4" w14:textId="77777777" w:rsidR="00231875" w:rsidRDefault="00C50CBA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1: Outcome Variable Description</w:t>
      </w:r>
      <w:bookmarkStart w:id="0" w:name="_GoBack"/>
      <w:bookmarkEnd w:id="0"/>
    </w:p>
    <w:tbl>
      <w:tblPr>
        <w:tblStyle w:val="a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55"/>
        <w:gridCol w:w="1434"/>
        <w:gridCol w:w="2126"/>
        <w:gridCol w:w="2410"/>
        <w:gridCol w:w="2126"/>
      </w:tblGrid>
      <w:tr w:rsidR="00231875" w14:paraId="651AE3C6" w14:textId="77777777" w:rsidTr="001A68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14:paraId="6D97778B" w14:textId="7CF39DAB" w:rsidR="00231875" w:rsidRDefault="00DA6F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WASH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14:paraId="66D20EDF" w14:textId="77777777" w:rsidR="00231875" w:rsidRDefault="00C50CB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Variable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917920" w14:textId="1D12FFFF" w:rsidR="00231875" w:rsidRDefault="00DA6F4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Variable </w:t>
            </w:r>
            <w:r w:rsidR="00C50CBA">
              <w:rPr>
                <w:rFonts w:ascii="Times New Roman" w:eastAsia="Times New Roman" w:hAnsi="Times New Roman" w:cs="Times New Roman"/>
              </w:rPr>
              <w:t>Category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EE07A9F" w14:textId="77777777" w:rsidR="00231875" w:rsidRDefault="00C50CB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Variable Question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CCEFDE" w14:textId="77777777" w:rsidR="00231875" w:rsidRDefault="00C50CB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Description</w:t>
            </w:r>
          </w:p>
        </w:tc>
      </w:tr>
      <w:tr w:rsidR="00231875" w14:paraId="7D893082" w14:textId="77777777" w:rsidTr="001A68A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 w:val="restart"/>
            <w:tcBorders>
              <w:top w:val="single" w:sz="4" w:space="0" w:color="auto"/>
            </w:tcBorders>
          </w:tcPr>
          <w:p w14:paraId="53A111BF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532BF06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6D745EF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BA2CC38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F817DD9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5C5D144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0F9D29B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B1140ED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FF49BEA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60E355A" w14:textId="77777777" w:rsidR="00231875" w:rsidRDefault="00C50C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Water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0A219344" w14:textId="77777777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Source of Drinking water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51B5BD0" w14:textId="77777777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Categorical variables categorized as “improved” and” Unimproved”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59E18AC" w14:textId="77777777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What is the main source of drinking water used by members of your household?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D255DB7" w14:textId="77777777" w:rsidR="00231875" w:rsidRDefault="00C50CBA" w:rsidP="00DA6F46">
            <w:pPr>
              <w:spacing w:line="360" w:lineRule="auto"/>
              <w:ind w:left="-108" w:right="-10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Improved</w:t>
            </w:r>
            <w:r>
              <w:rPr>
                <w:rFonts w:ascii="Times New Roman" w:eastAsia="Times New Roman" w:hAnsi="Times New Roman" w:cs="Times New Roman"/>
              </w:rPr>
              <w:t xml:space="preserve"> source of drinking water includes piped water, boreholes-protected dug wells, and packaged water such as table water. While </w:t>
            </w:r>
            <w:r>
              <w:rPr>
                <w:rFonts w:ascii="Times New Roman" w:eastAsia="Times New Roman" w:hAnsi="Times New Roman" w:cs="Times New Roman"/>
                <w:b/>
              </w:rPr>
              <w:t>unimproved</w:t>
            </w:r>
            <w:r>
              <w:rPr>
                <w:rFonts w:ascii="Times New Roman" w:eastAsia="Times New Roman" w:hAnsi="Times New Roman" w:cs="Times New Roman"/>
              </w:rPr>
              <w:t xml:space="preserve"> sources are unprotected dug wells, spring wells, etc.</w:t>
            </w:r>
          </w:p>
        </w:tc>
      </w:tr>
      <w:tr w:rsidR="00231875" w14:paraId="1BCB8333" w14:textId="77777777" w:rsidTr="001A68A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/>
          </w:tcPr>
          <w:p w14:paraId="1316F52C" w14:textId="77777777" w:rsidR="00231875" w:rsidRDefault="00231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</w:tcPr>
          <w:p w14:paraId="72C85BE4" w14:textId="77777777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Time to get the water from a closet water point</w:t>
            </w:r>
          </w:p>
        </w:tc>
        <w:tc>
          <w:tcPr>
            <w:tcW w:w="2126" w:type="dxa"/>
          </w:tcPr>
          <w:p w14:paraId="0B7A41E7" w14:textId="77777777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Numerical variables categorized as “Timely” and “Not timely”</w:t>
            </w:r>
          </w:p>
        </w:tc>
        <w:tc>
          <w:tcPr>
            <w:tcW w:w="2410" w:type="dxa"/>
          </w:tcPr>
          <w:p w14:paraId="6C3EE8FF" w14:textId="77777777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How long does it take for members of your household to go there, get water, and come back?</w:t>
            </w:r>
          </w:p>
        </w:tc>
        <w:tc>
          <w:tcPr>
            <w:tcW w:w="2126" w:type="dxa"/>
          </w:tcPr>
          <w:p w14:paraId="447D73AD" w14:textId="77777777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Households able to get water in less than 30 minutes from a water point were categorized as “</w:t>
            </w:r>
            <w:r>
              <w:rPr>
                <w:rFonts w:ascii="Times New Roman" w:eastAsia="Times New Roman" w:hAnsi="Times New Roman" w:cs="Times New Roman"/>
                <w:b/>
              </w:rPr>
              <w:t>Timely</w:t>
            </w:r>
            <w:r>
              <w:rPr>
                <w:rFonts w:ascii="Times New Roman" w:eastAsia="Times New Roman" w:hAnsi="Times New Roman" w:cs="Times New Roman"/>
              </w:rPr>
              <w:t>” while otherwise which is above 30 minutes was categorized as “</w:t>
            </w:r>
            <w:r>
              <w:rPr>
                <w:rFonts w:ascii="Times New Roman" w:eastAsia="Times New Roman" w:hAnsi="Times New Roman" w:cs="Times New Roman"/>
                <w:b/>
              </w:rPr>
              <w:t>Not Timely</w:t>
            </w:r>
            <w:r>
              <w:rPr>
                <w:rFonts w:ascii="Times New Roman" w:eastAsia="Times New Roman" w:hAnsi="Times New Roman" w:cs="Times New Roman"/>
              </w:rPr>
              <w:t>”</w:t>
            </w:r>
          </w:p>
        </w:tc>
      </w:tr>
      <w:tr w:rsidR="00231875" w14:paraId="074CF717" w14:textId="77777777" w:rsidTr="001A68A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 w:val="restart"/>
          </w:tcPr>
          <w:p w14:paraId="6974FCB6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80FD35E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22CA3A7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58F03BA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A8ECA0A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2E9C8CF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DC98BAE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8009449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9459AF1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E561B5D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864BCE4" w14:textId="77777777" w:rsidR="00231875" w:rsidRDefault="00C50C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Sanitation</w:t>
            </w:r>
          </w:p>
        </w:tc>
        <w:tc>
          <w:tcPr>
            <w:tcW w:w="1434" w:type="dxa"/>
          </w:tcPr>
          <w:p w14:paraId="5BAF4547" w14:textId="77777777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Toilet facility type</w:t>
            </w:r>
          </w:p>
        </w:tc>
        <w:tc>
          <w:tcPr>
            <w:tcW w:w="2126" w:type="dxa"/>
          </w:tcPr>
          <w:p w14:paraId="6E019573" w14:textId="77777777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categorical variable that is categorized as “Availability of improved facility” and “Unavailable improved facility”</w:t>
            </w:r>
          </w:p>
        </w:tc>
        <w:tc>
          <w:tcPr>
            <w:tcW w:w="2410" w:type="dxa"/>
          </w:tcPr>
          <w:p w14:paraId="4DCF42C1" w14:textId="77777777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What kind of toilet facility do members of your household usually use?</w:t>
            </w:r>
          </w:p>
        </w:tc>
        <w:tc>
          <w:tcPr>
            <w:tcW w:w="2126" w:type="dxa"/>
          </w:tcPr>
          <w:p w14:paraId="2340C832" w14:textId="77777777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Availability</w:t>
            </w:r>
            <w:r>
              <w:rPr>
                <w:rFonts w:ascii="Times New Roman" w:eastAsia="Times New Roman" w:hAnsi="Times New Roman" w:cs="Times New Roman"/>
              </w:rPr>
              <w:t xml:space="preserve"> of improved facilities includes modern types of toilets which are water closets, ventilated improved pit latrines, etc. while </w:t>
            </w:r>
            <w:r>
              <w:rPr>
                <w:rFonts w:ascii="Times New Roman" w:eastAsia="Times New Roman" w:hAnsi="Times New Roman" w:cs="Times New Roman"/>
                <w:b/>
              </w:rPr>
              <w:t>Unavailability</w:t>
            </w:r>
            <w:r>
              <w:rPr>
                <w:rFonts w:ascii="Times New Roman" w:eastAsia="Times New Roman" w:hAnsi="Times New Roman" w:cs="Times New Roman"/>
              </w:rPr>
              <w:t xml:space="preserve"> of improved facilities is characterized as unimproved traditional facilities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such as pit latrines without slab, no toilet/bush, etc.</w:t>
            </w:r>
          </w:p>
        </w:tc>
      </w:tr>
      <w:tr w:rsidR="00231875" w14:paraId="083885F7" w14:textId="77777777" w:rsidTr="001A68A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/>
          </w:tcPr>
          <w:p w14:paraId="2EAFE76D" w14:textId="77777777" w:rsidR="00231875" w:rsidRDefault="00231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</w:tcPr>
          <w:p w14:paraId="2D4E11AC" w14:textId="77777777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Shared toilet facility</w:t>
            </w:r>
          </w:p>
        </w:tc>
        <w:tc>
          <w:tcPr>
            <w:tcW w:w="2126" w:type="dxa"/>
          </w:tcPr>
          <w:p w14:paraId="2708BB7E" w14:textId="77777777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categorical variable is categorized as “Not shared toilet facility” and “Shared toilet facility”</w:t>
            </w:r>
          </w:p>
        </w:tc>
        <w:tc>
          <w:tcPr>
            <w:tcW w:w="2410" w:type="dxa"/>
          </w:tcPr>
          <w:p w14:paraId="150D999B" w14:textId="77777777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 you share this facility with others who are not members of your household?</w:t>
            </w:r>
          </w:p>
        </w:tc>
        <w:tc>
          <w:tcPr>
            <w:tcW w:w="2126" w:type="dxa"/>
          </w:tcPr>
          <w:p w14:paraId="45CA9810" w14:textId="77777777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Indicating </w:t>
            </w:r>
            <w:r>
              <w:rPr>
                <w:rFonts w:ascii="Times New Roman" w:eastAsia="Times New Roman" w:hAnsi="Times New Roman" w:cs="Times New Roman"/>
                <w:b/>
              </w:rPr>
              <w:t>Yes</w:t>
            </w:r>
            <w:r>
              <w:rPr>
                <w:rFonts w:ascii="Times New Roman" w:eastAsia="Times New Roman" w:hAnsi="Times New Roman" w:cs="Times New Roman"/>
              </w:rPr>
              <w:t xml:space="preserve"> connotes sharing toilet facility with members outside their household and </w:t>
            </w:r>
            <w:r>
              <w:rPr>
                <w:rFonts w:ascii="Times New Roman" w:eastAsia="Times New Roman" w:hAnsi="Times New Roman" w:cs="Times New Roman"/>
                <w:b/>
              </w:rPr>
              <w:t>otherwise</w:t>
            </w:r>
            <w:r>
              <w:rPr>
                <w:rFonts w:ascii="Times New Roman" w:eastAsia="Times New Roman" w:hAnsi="Times New Roman" w:cs="Times New Roman"/>
              </w:rPr>
              <w:t xml:space="preserve"> connotes not toilet facility shared with household.</w:t>
            </w:r>
          </w:p>
        </w:tc>
      </w:tr>
      <w:tr w:rsidR="00231875" w14:paraId="038C36C3" w14:textId="77777777" w:rsidTr="001A68A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 w:val="restart"/>
          </w:tcPr>
          <w:p w14:paraId="7B781AA3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9A2CB1C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556E098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0F2DE83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04F49BE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CCCC521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6B36B4B" w14:textId="77777777" w:rsidR="00231875" w:rsidRDefault="0023187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C27C9BB" w14:textId="77777777" w:rsidR="00231875" w:rsidRDefault="00C50CB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Hygiene</w:t>
            </w:r>
          </w:p>
        </w:tc>
        <w:tc>
          <w:tcPr>
            <w:tcW w:w="1434" w:type="dxa"/>
          </w:tcPr>
          <w:p w14:paraId="0D72C83A" w14:textId="77777777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Availability of Water at the household hand washing facility</w:t>
            </w:r>
          </w:p>
        </w:tc>
        <w:tc>
          <w:tcPr>
            <w:tcW w:w="2126" w:type="dxa"/>
          </w:tcPr>
          <w:p w14:paraId="077822E1" w14:textId="77777777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categorical variable that is categorized as “Available” and “Not available”</w:t>
            </w:r>
          </w:p>
        </w:tc>
        <w:tc>
          <w:tcPr>
            <w:tcW w:w="2410" w:type="dxa"/>
          </w:tcPr>
          <w:p w14:paraId="26DEC1FE" w14:textId="78C118A9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Observe the presence of water at the place for </w:t>
            </w:r>
            <w:r w:rsidR="006C08F3">
              <w:rPr>
                <w:rFonts w:ascii="Times New Roman" w:eastAsia="Times New Roman" w:hAnsi="Times New Roman" w:cs="Times New Roman"/>
              </w:rPr>
              <w:t>hand washing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14:paraId="4AC50637" w14:textId="3ABCDA77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Availability of part of the necessary equipment (water) for the effective functioning of the </w:t>
            </w:r>
            <w:r w:rsidR="006C08F3">
              <w:rPr>
                <w:rFonts w:ascii="Times New Roman" w:eastAsia="Times New Roman" w:hAnsi="Times New Roman" w:cs="Times New Roman"/>
              </w:rPr>
              <w:t>hand washing</w:t>
            </w:r>
            <w:r>
              <w:rPr>
                <w:rFonts w:ascii="Times New Roman" w:eastAsia="Times New Roman" w:hAnsi="Times New Roman" w:cs="Times New Roman"/>
              </w:rPr>
              <w:t xml:space="preserve"> facility was termed available while otherwise was termed not available.</w:t>
            </w:r>
          </w:p>
        </w:tc>
      </w:tr>
      <w:tr w:rsidR="00231875" w14:paraId="780F9AB4" w14:textId="77777777" w:rsidTr="001A68A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/>
            <w:tcBorders>
              <w:bottom w:val="single" w:sz="4" w:space="0" w:color="auto"/>
            </w:tcBorders>
          </w:tcPr>
          <w:p w14:paraId="351D94F5" w14:textId="77777777" w:rsidR="00231875" w:rsidRDefault="00231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4AE844BC" w14:textId="77777777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Availability of detergents at the household hand washing facility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BA1AFF2" w14:textId="77777777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categorical variable is categorized as “Available” and “Not available”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4E7B3FA" w14:textId="5BA11AE1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Is soap or detergent or ash/mud/sand present at the place for </w:t>
            </w:r>
            <w:r w:rsidR="006C08F3">
              <w:rPr>
                <w:rFonts w:ascii="Times New Roman" w:eastAsia="Times New Roman" w:hAnsi="Times New Roman" w:cs="Times New Roman"/>
              </w:rPr>
              <w:t>hand washing</w:t>
            </w:r>
            <w:r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7F0483A" w14:textId="200920AD" w:rsidR="00231875" w:rsidRDefault="00C50CB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Availability of soap or detergents for </w:t>
            </w:r>
            <w:r w:rsidR="006C08F3">
              <w:rPr>
                <w:rFonts w:ascii="Times New Roman" w:eastAsia="Times New Roman" w:hAnsi="Times New Roman" w:cs="Times New Roman"/>
              </w:rPr>
              <w:t>hand washing</w:t>
            </w:r>
            <w:r>
              <w:rPr>
                <w:rFonts w:ascii="Times New Roman" w:eastAsia="Times New Roman" w:hAnsi="Times New Roman" w:cs="Times New Roman"/>
              </w:rPr>
              <w:t xml:space="preserve"> at the household </w:t>
            </w:r>
            <w:r w:rsidR="006C08F3">
              <w:rPr>
                <w:rFonts w:ascii="Times New Roman" w:eastAsia="Times New Roman" w:hAnsi="Times New Roman" w:cs="Times New Roman"/>
              </w:rPr>
              <w:t>hand washing</w:t>
            </w:r>
            <w:r>
              <w:rPr>
                <w:rFonts w:ascii="Times New Roman" w:eastAsia="Times New Roman" w:hAnsi="Times New Roman" w:cs="Times New Roman"/>
              </w:rPr>
              <w:t xml:space="preserve"> section connotes availability and otherwise connotes not available.</w:t>
            </w:r>
          </w:p>
        </w:tc>
      </w:tr>
    </w:tbl>
    <w:p w14:paraId="67A76590" w14:textId="77777777" w:rsidR="00C075DE" w:rsidRDefault="00C075D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075DE" w:rsidSect="000913D8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28A"/>
    <w:multiLevelType w:val="multilevel"/>
    <w:tmpl w:val="13EE0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990BE3"/>
    <w:multiLevelType w:val="multilevel"/>
    <w:tmpl w:val="7464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C2FBD"/>
    <w:multiLevelType w:val="multilevel"/>
    <w:tmpl w:val="6810A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FF7F16"/>
    <w:multiLevelType w:val="multilevel"/>
    <w:tmpl w:val="9FFC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2133A2"/>
    <w:multiLevelType w:val="hybridMultilevel"/>
    <w:tmpl w:val="C382E56E"/>
    <w:lvl w:ilvl="0" w:tplc="71240AE2">
      <w:start w:val="1"/>
      <w:numFmt w:val="decimal"/>
      <w:lvlText w:val="%1."/>
      <w:lvlJc w:val="left"/>
      <w:pPr>
        <w:ind w:left="1080" w:hanging="720"/>
      </w:pPr>
      <w:rPr>
        <w:rFonts w:ascii="Calibri" w:eastAsia="Calibri" w:hAnsi="Calibri" w:cs="Calibr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E3525"/>
    <w:multiLevelType w:val="multilevel"/>
    <w:tmpl w:val="22FE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D45C3C"/>
    <w:multiLevelType w:val="multilevel"/>
    <w:tmpl w:val="7354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9065C"/>
    <w:multiLevelType w:val="multilevel"/>
    <w:tmpl w:val="5FB04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D6369B"/>
    <w:multiLevelType w:val="multilevel"/>
    <w:tmpl w:val="48EA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514A85"/>
    <w:multiLevelType w:val="multilevel"/>
    <w:tmpl w:val="4AD2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134DD2"/>
    <w:multiLevelType w:val="multilevel"/>
    <w:tmpl w:val="8E96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4B1D3C"/>
    <w:multiLevelType w:val="multilevel"/>
    <w:tmpl w:val="6CDA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39543D"/>
    <w:multiLevelType w:val="multilevel"/>
    <w:tmpl w:val="CF72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D65F72"/>
    <w:multiLevelType w:val="multilevel"/>
    <w:tmpl w:val="C5746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D472C6"/>
    <w:multiLevelType w:val="multilevel"/>
    <w:tmpl w:val="D3F6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CB198F"/>
    <w:multiLevelType w:val="multilevel"/>
    <w:tmpl w:val="5C7E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2A21D5"/>
    <w:multiLevelType w:val="hybridMultilevel"/>
    <w:tmpl w:val="8C78687C"/>
    <w:lvl w:ilvl="0" w:tplc="8D5C9A28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E31417"/>
    <w:multiLevelType w:val="multilevel"/>
    <w:tmpl w:val="B4A2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612E71"/>
    <w:multiLevelType w:val="multilevel"/>
    <w:tmpl w:val="E728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13565C"/>
    <w:multiLevelType w:val="multilevel"/>
    <w:tmpl w:val="A730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166B3E"/>
    <w:multiLevelType w:val="multilevel"/>
    <w:tmpl w:val="0038C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8"/>
  </w:num>
  <w:num w:numId="3">
    <w:abstractNumId w:val="4"/>
  </w:num>
  <w:num w:numId="4">
    <w:abstractNumId w:val="14"/>
  </w:num>
  <w:num w:numId="5">
    <w:abstractNumId w:val="5"/>
  </w:num>
  <w:num w:numId="6">
    <w:abstractNumId w:val="12"/>
  </w:num>
  <w:num w:numId="7">
    <w:abstractNumId w:val="0"/>
  </w:num>
  <w:num w:numId="8">
    <w:abstractNumId w:val="19"/>
  </w:num>
  <w:num w:numId="9">
    <w:abstractNumId w:val="2"/>
  </w:num>
  <w:num w:numId="10">
    <w:abstractNumId w:val="11"/>
  </w:num>
  <w:num w:numId="11">
    <w:abstractNumId w:val="9"/>
  </w:num>
  <w:num w:numId="12">
    <w:abstractNumId w:val="13"/>
  </w:num>
  <w:num w:numId="13">
    <w:abstractNumId w:val="17"/>
  </w:num>
  <w:num w:numId="14">
    <w:abstractNumId w:val="6"/>
  </w:num>
  <w:num w:numId="15">
    <w:abstractNumId w:val="15"/>
  </w:num>
  <w:num w:numId="16">
    <w:abstractNumId w:val="8"/>
  </w:num>
  <w:num w:numId="17">
    <w:abstractNumId w:val="1"/>
  </w:num>
  <w:num w:numId="18">
    <w:abstractNumId w:val="10"/>
  </w:num>
  <w:num w:numId="19">
    <w:abstractNumId w:val="3"/>
  </w:num>
  <w:num w:numId="20">
    <w:abstractNumId w:val="2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75"/>
    <w:rsid w:val="00015F9D"/>
    <w:rsid w:val="00033A55"/>
    <w:rsid w:val="00053646"/>
    <w:rsid w:val="0006346E"/>
    <w:rsid w:val="0007611C"/>
    <w:rsid w:val="000913D8"/>
    <w:rsid w:val="00100301"/>
    <w:rsid w:val="0010353E"/>
    <w:rsid w:val="00170116"/>
    <w:rsid w:val="001A68A7"/>
    <w:rsid w:val="00231875"/>
    <w:rsid w:val="00281928"/>
    <w:rsid w:val="00295DC7"/>
    <w:rsid w:val="002B2EF5"/>
    <w:rsid w:val="002B5552"/>
    <w:rsid w:val="002D44BA"/>
    <w:rsid w:val="00356E5E"/>
    <w:rsid w:val="00361F03"/>
    <w:rsid w:val="0038436E"/>
    <w:rsid w:val="003E5833"/>
    <w:rsid w:val="00400050"/>
    <w:rsid w:val="00431E85"/>
    <w:rsid w:val="00437C0C"/>
    <w:rsid w:val="00441820"/>
    <w:rsid w:val="00467688"/>
    <w:rsid w:val="004725AD"/>
    <w:rsid w:val="004A7FCA"/>
    <w:rsid w:val="004C7DF2"/>
    <w:rsid w:val="004D5F02"/>
    <w:rsid w:val="004E02A9"/>
    <w:rsid w:val="004E6346"/>
    <w:rsid w:val="005109B5"/>
    <w:rsid w:val="00575547"/>
    <w:rsid w:val="00581382"/>
    <w:rsid w:val="005847EB"/>
    <w:rsid w:val="005848C7"/>
    <w:rsid w:val="00587F73"/>
    <w:rsid w:val="00590507"/>
    <w:rsid w:val="00602B33"/>
    <w:rsid w:val="00615171"/>
    <w:rsid w:val="00637C8F"/>
    <w:rsid w:val="006537CB"/>
    <w:rsid w:val="006723CA"/>
    <w:rsid w:val="006752DC"/>
    <w:rsid w:val="00680345"/>
    <w:rsid w:val="006C08F3"/>
    <w:rsid w:val="006C57AE"/>
    <w:rsid w:val="00701EC7"/>
    <w:rsid w:val="00734CAA"/>
    <w:rsid w:val="007B457C"/>
    <w:rsid w:val="007C2E29"/>
    <w:rsid w:val="007F2460"/>
    <w:rsid w:val="00803656"/>
    <w:rsid w:val="0080567D"/>
    <w:rsid w:val="008070C3"/>
    <w:rsid w:val="00811EEA"/>
    <w:rsid w:val="00822231"/>
    <w:rsid w:val="00841394"/>
    <w:rsid w:val="00887B61"/>
    <w:rsid w:val="008A35D7"/>
    <w:rsid w:val="008B293F"/>
    <w:rsid w:val="00901269"/>
    <w:rsid w:val="00902F85"/>
    <w:rsid w:val="00904616"/>
    <w:rsid w:val="009A528F"/>
    <w:rsid w:val="009C5D76"/>
    <w:rsid w:val="00A01685"/>
    <w:rsid w:val="00A54B0F"/>
    <w:rsid w:val="00A56532"/>
    <w:rsid w:val="00A7137E"/>
    <w:rsid w:val="00A80578"/>
    <w:rsid w:val="00AC0423"/>
    <w:rsid w:val="00AC08DE"/>
    <w:rsid w:val="00AC7B8B"/>
    <w:rsid w:val="00B050DD"/>
    <w:rsid w:val="00B4641D"/>
    <w:rsid w:val="00B668A5"/>
    <w:rsid w:val="00BA1F58"/>
    <w:rsid w:val="00BA5EF2"/>
    <w:rsid w:val="00BF33EA"/>
    <w:rsid w:val="00C075DE"/>
    <w:rsid w:val="00C50CBA"/>
    <w:rsid w:val="00C95C65"/>
    <w:rsid w:val="00CB3D1D"/>
    <w:rsid w:val="00CD3447"/>
    <w:rsid w:val="00CE4508"/>
    <w:rsid w:val="00D505EA"/>
    <w:rsid w:val="00D96FCB"/>
    <w:rsid w:val="00DA6F46"/>
    <w:rsid w:val="00DD3935"/>
    <w:rsid w:val="00E54D44"/>
    <w:rsid w:val="00E868F0"/>
    <w:rsid w:val="00EA1D6E"/>
    <w:rsid w:val="00EA264A"/>
    <w:rsid w:val="00EF5D3F"/>
    <w:rsid w:val="00F33E38"/>
    <w:rsid w:val="00F36977"/>
    <w:rsid w:val="00F51F51"/>
    <w:rsid w:val="00F9014E"/>
    <w:rsid w:val="00FB76CC"/>
    <w:rsid w:val="00FD000D"/>
    <w:rsid w:val="00FD0D76"/>
    <w:rsid w:val="00FE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31C0D"/>
  <w15:docId w15:val="{6B599CF0-5536-48D7-BCDF-6C27F497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EAADB"/>
        </w:tcBorders>
      </w:tcPr>
    </w:tblStylePr>
    <w:tblStylePr w:type="lastRow">
      <w:rPr>
        <w:b/>
      </w:rPr>
      <w:tblPr/>
      <w:tcPr>
        <w:tcBorders>
          <w:top w:val="single" w:sz="4" w:space="0" w:color="8EAADB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B6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3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38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4182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264A"/>
    <w:pPr>
      <w:ind w:left="720"/>
      <w:contextualSpacing/>
    </w:pPr>
  </w:style>
  <w:style w:type="character" w:customStyle="1" w:styleId="identifier">
    <w:name w:val="identifier"/>
    <w:basedOn w:val="DefaultParagraphFont"/>
    <w:rsid w:val="002D44BA"/>
  </w:style>
  <w:style w:type="character" w:customStyle="1" w:styleId="id-label">
    <w:name w:val="id-label"/>
    <w:basedOn w:val="DefaultParagraphFont"/>
    <w:rsid w:val="002D44BA"/>
  </w:style>
  <w:style w:type="character" w:customStyle="1" w:styleId="citation-doi">
    <w:name w:val="citation-doi"/>
    <w:basedOn w:val="DefaultParagraphFont"/>
    <w:rsid w:val="007C2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7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6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35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102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2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759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63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748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1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8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2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2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2041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37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574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96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20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1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3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45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07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20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70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951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73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845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0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04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9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Dept of Demography</cp:lastModifiedBy>
  <cp:revision>80</cp:revision>
  <dcterms:created xsi:type="dcterms:W3CDTF">2024-07-20T20:00:00Z</dcterms:created>
  <dcterms:modified xsi:type="dcterms:W3CDTF">2024-07-23T23:19:00Z</dcterms:modified>
</cp:coreProperties>
</file>