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6AA68">
      <w:pPr>
        <w:pStyle w:val="4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 xml:space="preserve">able </w:t>
      </w:r>
      <w:r>
        <w:rPr>
          <w:rFonts w:hint="eastAsia" w:ascii="Times New Roman" w:hAnsi="Times New Roman"/>
          <w:b/>
          <w:bCs/>
          <w:sz w:val="24"/>
          <w:szCs w:val="24"/>
        </w:rPr>
        <w:t>S1</w:t>
      </w:r>
      <w:r>
        <w:rPr>
          <w:rFonts w:ascii="Times New Roman" w:hAnsi="Times New Roman"/>
          <w:b/>
          <w:bCs/>
          <w:sz w:val="24"/>
          <w:szCs w:val="24"/>
        </w:rPr>
        <w:t xml:space="preserve">. Distributions of clinical pathological parameters of patients with different expression levels </w:t>
      </w:r>
      <w:r>
        <w:rPr>
          <w:rFonts w:hint="eastAsia" w:ascii="Times New Roman" w:hAnsi="Times New Roman"/>
          <w:b/>
          <w:bCs/>
          <w:sz w:val="24"/>
          <w:szCs w:val="24"/>
        </w:rPr>
        <w:t>ALOX12B</w:t>
      </w:r>
      <w:r>
        <w:rPr>
          <w:rFonts w:ascii="Times New Roman" w:hAnsi="Times New Roman"/>
          <w:b/>
          <w:bCs/>
          <w:sz w:val="24"/>
          <w:szCs w:val="24"/>
        </w:rPr>
        <w:t xml:space="preserve"> gene</w:t>
      </w:r>
    </w:p>
    <w:p w14:paraId="7A8455CF">
      <w:pPr>
        <w:pStyle w:val="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3"/>
        <w:gridCol w:w="1743"/>
        <w:gridCol w:w="1783"/>
        <w:gridCol w:w="756"/>
      </w:tblGrid>
      <w:tr w14:paraId="31548BA0">
        <w:trPr>
          <w:trHeight w:val="274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1DCD3F8">
            <w:pPr>
              <w:pStyle w:val="4"/>
              <w:widowControl/>
              <w:spacing w:line="0" w:lineRule="atLeas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0" w:name="OLE_LINK1"/>
            <w:r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  <w:t>Clinical pathological parameters</w:t>
            </w:r>
            <w:bookmarkEnd w:id="0"/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FBCAEFA">
            <w:pPr>
              <w:pStyle w:val="4"/>
              <w:widowControl/>
              <w:spacing w:line="0" w:lineRule="atLeas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ALOX12B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4919D84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i/>
                <w:iCs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 xml:space="preserve"> </w:t>
            </w:r>
          </w:p>
        </w:tc>
      </w:tr>
      <w:tr w14:paraId="30F86DDC">
        <w:trPr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37D3538">
            <w:pPr>
              <w:rPr>
                <w:rFonts w:eastAsia="宋体"/>
                <w:kern w:val="0"/>
                <w:sz w:val="24"/>
                <w:lang w:val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56F72BF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Low expression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F91D536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High expression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8AD71EC">
            <w:pPr>
              <w:rPr>
                <w:rFonts w:eastAsia="宋体"/>
                <w:kern w:val="0"/>
                <w:sz w:val="24"/>
                <w:lang w:val="zh-CN"/>
              </w:rPr>
            </w:pPr>
          </w:p>
        </w:tc>
      </w:tr>
      <w:tr w14:paraId="55D7F527">
        <w:trPr>
          <w:trHeight w:val="28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59B65F7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  <w:t>No. of patients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5A394C9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F8FDDFB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D439C81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-</w:t>
            </w:r>
          </w:p>
        </w:tc>
      </w:tr>
      <w:tr w14:paraId="0A27DF9F">
        <w:trPr>
          <w:trHeight w:val="28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4AF69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A2B9B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7B8B1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540E8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0.297</w:t>
            </w:r>
          </w:p>
        </w:tc>
      </w:tr>
      <w:tr w14:paraId="0B7295E9">
        <w:trPr>
          <w:trHeight w:val="29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A9A59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1" w:name="OLE_LINK3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Male</w:t>
            </w:r>
            <w:bookmarkEnd w:id="1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01C07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00E42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52FF263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</w:p>
        </w:tc>
      </w:tr>
      <w:tr w14:paraId="42A60995">
        <w:trPr>
          <w:trHeight w:val="9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DCC3C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0E34D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CE214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CDA02B1">
            <w:pPr>
              <w:rPr>
                <w:rFonts w:eastAsia="宋体"/>
                <w:kern w:val="0"/>
                <w:sz w:val="24"/>
                <w:lang w:val="zh-CN"/>
              </w:rPr>
            </w:pPr>
          </w:p>
        </w:tc>
      </w:tr>
      <w:tr w14:paraId="7484D602">
        <w:trPr>
          <w:trHeight w:val="26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A6554">
            <w:pPr>
              <w:pStyle w:val="4"/>
              <w:spacing w:line="280" w:lineRule="exact"/>
              <w:jc w:val="left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E3D4D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2A17E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A358A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627</w:t>
            </w:r>
          </w:p>
        </w:tc>
      </w:tr>
      <w:tr w14:paraId="47A0593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2F3A1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2" w:name="OLE_LINK4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&lt;60</w:t>
            </w:r>
            <w:bookmarkEnd w:id="2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9265B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133BE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AF331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</w:p>
        </w:tc>
      </w:tr>
      <w:tr w14:paraId="062966D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C936F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≥60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10974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471FE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608B9">
            <w:pPr>
              <w:rPr>
                <w:rFonts w:eastAsia="宋体"/>
                <w:kern w:val="0"/>
                <w:sz w:val="24"/>
                <w:lang w:val="zh-CN"/>
              </w:rPr>
            </w:pPr>
          </w:p>
        </w:tc>
      </w:tr>
      <w:tr w14:paraId="48B38844">
        <w:trPr>
          <w:trHeight w:val="9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A2FF2">
            <w:pPr>
              <w:pStyle w:val="4"/>
              <w:spacing w:line="280" w:lineRule="exact"/>
              <w:jc w:val="left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  <w:t>T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E56D2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56C29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351BC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581</w:t>
            </w:r>
          </w:p>
        </w:tc>
      </w:tr>
      <w:tr w14:paraId="5980B3C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F72EB">
            <w:pPr>
              <w:pStyle w:val="4"/>
              <w:spacing w:line="280" w:lineRule="exact"/>
              <w:jc w:val="left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bookmarkStart w:id="3" w:name="OLE_LINK29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1-2</w:t>
            </w:r>
            <w:bookmarkEnd w:id="3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86F85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B2C77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935A17B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</w:p>
        </w:tc>
      </w:tr>
      <w:tr w14:paraId="0B0949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D3601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3-4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D8900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D872A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2C718A4">
            <w:pPr>
              <w:rPr>
                <w:rFonts w:eastAsia="宋体"/>
                <w:kern w:val="0"/>
                <w:sz w:val="24"/>
                <w:lang w:val="zh-CN"/>
              </w:rPr>
            </w:pPr>
          </w:p>
        </w:tc>
      </w:tr>
      <w:tr w14:paraId="033F843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B4DB9">
            <w:pPr>
              <w:pStyle w:val="4"/>
              <w:spacing w:line="280" w:lineRule="exact"/>
              <w:jc w:val="left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  <w:t>N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1A4A0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54FB0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EEA4E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  <w:t>0.0</w:t>
            </w:r>
            <w:r>
              <w:rPr>
                <w:rFonts w:hint="eastAsia" w:ascii="Times New Roman" w:hAnsi="Times New Roman" w:eastAsia="宋体"/>
                <w:b/>
                <w:bCs/>
                <w:kern w:val="0"/>
                <w:sz w:val="24"/>
                <w:szCs w:val="24"/>
              </w:rPr>
              <w:t>4</w:t>
            </w:r>
          </w:p>
        </w:tc>
      </w:tr>
      <w:tr w14:paraId="01D10F0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0B9BB">
            <w:pPr>
              <w:pStyle w:val="4"/>
              <w:spacing w:line="280" w:lineRule="exact"/>
              <w:jc w:val="left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N0-N1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1FCCD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C01FD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5259E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</w:p>
        </w:tc>
      </w:tr>
      <w:tr w14:paraId="7715D8E9">
        <w:trPr>
          <w:trHeight w:val="22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9E697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N2-N3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01C67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E7B53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E0C2C">
            <w:pPr>
              <w:rPr>
                <w:rFonts w:eastAsia="宋体"/>
                <w:kern w:val="0"/>
                <w:sz w:val="24"/>
                <w:lang w:val="zh-CN"/>
              </w:rPr>
            </w:pPr>
          </w:p>
        </w:tc>
      </w:tr>
      <w:tr w14:paraId="7D284B11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F5643">
            <w:pPr>
              <w:pStyle w:val="4"/>
              <w:spacing w:line="280" w:lineRule="exact"/>
              <w:jc w:val="left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  <w:t>M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D064E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7C07F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079AA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642</w:t>
            </w:r>
          </w:p>
        </w:tc>
      </w:tr>
      <w:tr w14:paraId="5A7076C3">
        <w:trPr>
          <w:trHeight w:val="9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4C2FD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4" w:name="OLE_LINK6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0</w:t>
            </w:r>
            <w:bookmarkEnd w:id="4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92878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26527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40F4FAE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</w:p>
        </w:tc>
      </w:tr>
      <w:tr w14:paraId="0EE5AB9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90BA8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0E653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0E422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29CA7FF">
            <w:pPr>
              <w:rPr>
                <w:rFonts w:eastAsia="宋体"/>
                <w:kern w:val="0"/>
                <w:sz w:val="24"/>
                <w:lang w:val="zh-CN"/>
              </w:rPr>
            </w:pPr>
          </w:p>
        </w:tc>
      </w:tr>
      <w:tr w14:paraId="4FF4B4C9">
        <w:trPr>
          <w:trHeight w:val="32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4A469">
            <w:pPr>
              <w:pStyle w:val="4"/>
              <w:spacing w:line="280" w:lineRule="exact"/>
              <w:jc w:val="left"/>
              <w:rPr>
                <w:rFonts w:hint="eastAsia" w:ascii="Times New Roman" w:hAnsi="Times New Roman"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kern w:val="0"/>
                <w:sz w:val="24"/>
                <w:szCs w:val="24"/>
              </w:rPr>
              <w:t>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420D8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CCA00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E1912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kern w:val="0"/>
                <w:sz w:val="24"/>
                <w:szCs w:val="24"/>
              </w:rPr>
              <w:t>0.034</w:t>
            </w:r>
          </w:p>
        </w:tc>
      </w:tr>
      <w:tr w14:paraId="19BC4894">
        <w:trPr>
          <w:trHeight w:val="32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85669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I-II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800B8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04F02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3FA75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35547295">
        <w:trPr>
          <w:trHeight w:val="32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902CC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III-IV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D2C52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A01F6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9E85F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08CDB6CF">
        <w:trPr>
          <w:trHeight w:val="327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C9174">
            <w:pPr>
              <w:pStyle w:val="4"/>
              <w:spacing w:line="280" w:lineRule="exact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kern w:val="0"/>
                <w:sz w:val="24"/>
                <w:szCs w:val="24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4C204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3FA1B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EB1F5">
            <w:pPr>
              <w:pStyle w:val="4"/>
              <w:spacing w:line="280" w:lineRule="exact"/>
              <w:jc w:val="center"/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宋体"/>
                <w:b/>
                <w:bCs/>
                <w:kern w:val="0"/>
                <w:sz w:val="24"/>
                <w:szCs w:val="24"/>
              </w:rPr>
              <w:t>02</w:t>
            </w:r>
          </w:p>
        </w:tc>
      </w:tr>
      <w:tr w14:paraId="764F083B">
        <w:trPr>
          <w:trHeight w:val="16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ADC85">
            <w:pPr>
              <w:pStyle w:val="4"/>
              <w:spacing w:line="280" w:lineRule="exact"/>
              <w:jc w:val="left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AC96E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E3377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9200A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66E992CB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0FBAF27">
            <w:pPr>
              <w:pStyle w:val="4"/>
              <w:spacing w:line="280" w:lineRule="exact"/>
              <w:ind w:firstLine="120" w:firstLineChars="50"/>
              <w:jc w:val="left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27B3E69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D163AC8">
            <w:pPr>
              <w:pStyle w:val="4"/>
              <w:spacing w:line="280" w:lineRule="exact"/>
              <w:jc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9CF11">
            <w:pPr>
              <w:rPr>
                <w:rFonts w:eastAsia="宋体"/>
                <w:b/>
                <w:bCs/>
                <w:kern w:val="0"/>
                <w:sz w:val="24"/>
                <w:lang w:val="zh-CN"/>
              </w:rPr>
            </w:pPr>
          </w:p>
        </w:tc>
      </w:tr>
    </w:tbl>
    <w:p w14:paraId="29B16ADC">
      <w:pPr>
        <w:pStyle w:val="4"/>
        <w:rPr>
          <w:rFonts w:hint="eastAsia"/>
        </w:rPr>
      </w:pPr>
      <w:r>
        <w:rPr>
          <w:rFonts w:hint="eastAsia"/>
        </w:rPr>
        <w:t xml:space="preserve"> </w:t>
      </w:r>
    </w:p>
    <w:p w14:paraId="165D5018">
      <w:pPr>
        <w:pStyle w:val="4"/>
        <w:rPr>
          <w:rFonts w:hint="eastAsia"/>
        </w:rPr>
      </w:pPr>
      <w:r>
        <w:rPr>
          <w:rFonts w:hint="eastAsia"/>
        </w:rPr>
        <w:t xml:space="preserve"> </w:t>
      </w:r>
    </w:p>
    <w:p w14:paraId="69244B0D">
      <w:pPr>
        <w:widowControl/>
        <w:jc w:val="left"/>
      </w:pPr>
      <w:r>
        <w:br w:type="page"/>
      </w:r>
    </w:p>
    <w:p w14:paraId="67D8280A">
      <w:pPr>
        <w:pStyle w:val="4"/>
        <w:jc w:val="center"/>
        <w:rPr>
          <w:rFonts w:ascii="Times New Roman" w:hAnsi="Times New Roman"/>
          <w:b/>
          <w:bCs/>
          <w:sz w:val="30"/>
          <w:szCs w:val="30"/>
          <w:lang w:val="en-US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 xml:space="preserve">able </w:t>
      </w:r>
      <w:r>
        <w:rPr>
          <w:rFonts w:hint="eastAsia" w:ascii="Times New Roman" w:hAnsi="Times New Roman"/>
          <w:b/>
          <w:bCs/>
          <w:sz w:val="24"/>
          <w:szCs w:val="24"/>
        </w:rPr>
        <w:t>S2</w:t>
      </w:r>
      <w:r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Antibody imformation</w:t>
      </w:r>
    </w:p>
    <w:p w14:paraId="4A92ADC5">
      <w:pPr>
        <w:pStyle w:val="4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IHC antibody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586"/>
        <w:gridCol w:w="3367"/>
      </w:tblGrid>
      <w:tr w14:paraId="118F25E5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214A3C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Antibody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29E0AD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Concentration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9D1082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manufacturers</w:t>
            </w:r>
          </w:p>
        </w:tc>
      </w:tr>
      <w:tr w14:paraId="19A4A9A3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D6D6D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ALOX12B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4BC106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1:400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8AF2B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Mybiosource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577CD465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0CA1B7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Pan-CK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A4C6F9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1:500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72142C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Abcam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39D5F374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ECFCA2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DCN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A4B9CE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1:200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78DD7D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Abcam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20289660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98A52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DAPI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6C5C2F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93C3B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Merck</w:t>
            </w:r>
          </w:p>
        </w:tc>
      </w:tr>
      <w:tr w14:paraId="34039376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1DACC7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TGF-β1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7A2836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1:200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6551E4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Proteintech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40B3F420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3CE49F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ID-1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1B5791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1:200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FB2B2B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abcam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4758B9A2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A951DB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N-cadherin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B61D6B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1:200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936A10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Proteintech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00DA948F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D6632E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E-cadherin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A7A1B3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1:200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F2F62B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Proteintech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0F343673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81E99F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Vimentin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EC5106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1:200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ED5DCC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Proteintech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6FB22176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99D5C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CD44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B6CC7B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1:300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CF6067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abcam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23D6E0FD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BAA81A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CD133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CFA737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1:200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4EC48A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abcam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</w:tbl>
    <w:p w14:paraId="05821152">
      <w:pPr>
        <w:pStyle w:val="4"/>
        <w:rPr>
          <w:rFonts w:ascii="Times New Roman" w:hAnsi="Times New Roman"/>
          <w:sz w:val="30"/>
          <w:szCs w:val="30"/>
          <w:lang w:val="en-US"/>
        </w:rPr>
      </w:pPr>
      <w:r>
        <w:rPr>
          <w:rFonts w:ascii="Times New Roman" w:hAnsi="Times New Roman"/>
          <w:sz w:val="30"/>
          <w:szCs w:val="30"/>
        </w:rPr>
        <w:t xml:space="preserve"> </w:t>
      </w:r>
    </w:p>
    <w:p w14:paraId="69DF2E3C">
      <w:pPr>
        <w:pStyle w:val="4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 xml:space="preserve">WB </w:t>
      </w:r>
      <w:r>
        <w:rPr>
          <w:rFonts w:ascii="Times New Roman" w:hAnsi="Times New Roman"/>
          <w:b/>
          <w:bCs/>
          <w:sz w:val="24"/>
          <w:szCs w:val="24"/>
        </w:rPr>
        <w:t>antibody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551"/>
        <w:gridCol w:w="3402"/>
      </w:tblGrid>
      <w:tr w14:paraId="0353C2C6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D9D86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Antibody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0DC78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Concentration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66C9AC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manufacturers</w:t>
            </w:r>
          </w:p>
        </w:tc>
      </w:tr>
      <w:tr w14:paraId="4B5FC4C5">
        <w:trPr>
          <w:trHeight w:val="161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63E000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ALOX12B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953112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1:1000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8884E9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Mybiosource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5C8A18A6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0CA996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DCN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D2A82C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1:1000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8A812C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abcam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0EAA9773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E083D4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TGF-β1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2E340F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1:1000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8FE756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Proteintech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08ED36EE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80DC03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ID-1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8532A3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1:2000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F45F00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abcam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7EEDEA83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0F738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N-cadherin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F8E002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1:1000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B67D34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Proteintech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79C859EF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4A8D64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E-cadherin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1EFB16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1:1000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9358F4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Proteintech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4DCC4A0D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2F291A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Vimentin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886EA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1:1000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6C88E3">
            <w:pPr>
              <w:pStyle w:val="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Proteintech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608D26D3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41A98B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β-actin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1204A6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1:1000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493543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CST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5C17AD85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17648A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Igg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78CD95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1:50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73C9F6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Thermo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626964A4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68A847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flag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C60EB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1:50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EE8E5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CST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(M)</w:t>
            </w:r>
          </w:p>
        </w:tc>
      </w:tr>
      <w:tr w14:paraId="1211F7C5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46E46A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PRMT5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55B26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1:1000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7693D3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abcam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(M)</w:t>
            </w:r>
          </w:p>
        </w:tc>
      </w:tr>
      <w:tr w14:paraId="74280A1E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5B0C8B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WDR77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D1160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1:500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08AC1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abcam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1BCE3342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19126A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H4R3me2s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E44D8A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1:1000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7F8997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Proteintech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  <w:tr w14:paraId="024B45EB"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9136CE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SDMA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F04FC7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1:1000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31886B">
            <w:pPr>
              <w:pStyle w:val="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Thermo </w:t>
            </w:r>
            <w:r>
              <w:rPr>
                <w:rFonts w:hint="eastAsia" w:ascii="Times New Roman" w:hAnsi="Times New Roman"/>
                <w:sz w:val="24"/>
                <w:szCs w:val="24"/>
              </w:rPr>
              <w:t>(R)</w:t>
            </w:r>
          </w:p>
        </w:tc>
      </w:tr>
    </w:tbl>
    <w:p w14:paraId="1CC60211">
      <w:pPr>
        <w:pStyle w:val="4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DF50355">
      <w:pPr>
        <w:widowControl/>
        <w:jc w:val="left"/>
      </w:pPr>
      <w:r>
        <w:br w:type="page"/>
      </w:r>
    </w:p>
    <w:p w14:paraId="5496AEC0">
      <w:pPr>
        <w:pStyle w:val="4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S3. Primer sequences for RT-PCR</w:t>
      </w:r>
    </w:p>
    <w:p w14:paraId="33BAD06C">
      <w:pPr>
        <w:pStyle w:val="4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 </w:t>
      </w:r>
    </w:p>
    <w:tbl>
      <w:tblPr>
        <w:tblStyle w:val="5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4270"/>
        <w:gridCol w:w="4382"/>
      </w:tblGrid>
      <w:tr w14:paraId="64D26396">
        <w:trPr>
          <w:trHeight w:val="325" w:hRule="atLeast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DA7C74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Gene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530F9">
            <w:pPr>
              <w:pStyle w:val="4"/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Forward primer (5' to 3')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4C190">
            <w:pPr>
              <w:pStyle w:val="4"/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Reverse primer (5' to 3')</w:t>
            </w:r>
          </w:p>
        </w:tc>
      </w:tr>
      <w:tr w14:paraId="1ADB4795"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436D1F">
            <w:pPr>
              <w:pStyle w:val="4"/>
              <w:rPr>
                <w:rFonts w:ascii="Times New Roman" w:hAnsi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FLG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BE333A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GGAGATTCTGGGTCAAGTAATGTT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C00061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TGTGCTAGCCCTGATGTTGA</w:t>
            </w:r>
          </w:p>
        </w:tc>
      </w:tr>
      <w:tr w14:paraId="5CA97A09"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5D766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SBSN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564B6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CTCAGTCAACACGCCTTTCA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6548E0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ATCCCAGTACAACCCCCTTC</w:t>
            </w:r>
          </w:p>
        </w:tc>
      </w:tr>
      <w:tr w14:paraId="7848D38F"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BBA21A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KRT4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6C2CB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CAGGAGTGTCATCTCCAGAA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ABCF9F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GAAGATTCACCTGCAGATGG</w:t>
            </w:r>
          </w:p>
        </w:tc>
      </w:tr>
      <w:tr w14:paraId="751F4037"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91C1F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SCEL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E89ED0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GTGGATTCCATAACTCTGGCACAAG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216B54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TGCTAACTCTAGCCAGAGACCAGAT</w:t>
            </w:r>
          </w:p>
        </w:tc>
      </w:tr>
      <w:tr w14:paraId="3DC7C474"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EF81DB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CD47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57C68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GCCTATATCCTCGCTGTGGTTGG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92976C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CCTGAAATCAGAAGAGGGCCATGC</w:t>
            </w:r>
          </w:p>
        </w:tc>
      </w:tr>
      <w:tr w14:paraId="6406217E"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C87527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CD133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318EF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GTGGCGTGTGCGGCTATGAC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205268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CCAACTCCAACCATGAGGAAGACG</w:t>
            </w:r>
          </w:p>
        </w:tc>
      </w:tr>
      <w:tr w14:paraId="5FA96DB0">
        <w:trPr>
          <w:trHeight w:val="291" w:hRule="atLeast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3FC413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DCN-1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51FCEB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CCTAGTCACAGAGCAGCACC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60B269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AATTTGCCACAGGAGCCCTC</w:t>
            </w:r>
          </w:p>
        </w:tc>
      </w:tr>
      <w:tr w14:paraId="3E4D85BA">
        <w:trPr>
          <w:trHeight w:val="291" w:hRule="atLeast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E1E969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DCN-2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C406E8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CCAAGGCAAGTAGGAATCCGA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49E11A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GCTTTTGGGATGTGTAAGTCCA</w:t>
            </w:r>
          </w:p>
        </w:tc>
      </w:tr>
      <w:tr w14:paraId="736225C9"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0FFDE6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DCN-3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8C2569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CTTTGATGGCTGGAGGAGGG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842A94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CCTAGGCTGTTACCAGGTGG</w:t>
            </w:r>
          </w:p>
        </w:tc>
      </w:tr>
      <w:tr w14:paraId="07BDA0DD"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08ECD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DCN-4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830ED7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AAAACACCAGTCCGGGTACG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DD02B5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CCTGCACCCAGAATAGCCAT</w:t>
            </w:r>
          </w:p>
        </w:tc>
      </w:tr>
      <w:tr w14:paraId="4B63C38B"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D1003A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DCN-5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025E8D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TGCCTTATTTAATCTCCACTCCA</w:t>
            </w:r>
          </w:p>
        </w:tc>
        <w:tc>
          <w:tcPr>
            <w:tcW w:w="4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F22AE1"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GGCAACTTGCTTAACCTCTCTG</w:t>
            </w:r>
          </w:p>
        </w:tc>
      </w:tr>
    </w:tbl>
    <w:p w14:paraId="4D51821D">
      <w:pPr>
        <w:pStyle w:val="4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 </w:t>
      </w:r>
    </w:p>
    <w:p w14:paraId="4A60488C"/>
    <w:p w14:paraId="632E73F7"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N2ZiYzEzZDY0Y2E0ZGNkYjkxY2E1N2FmNWVlMTAifQ=="/>
  </w:docVars>
  <w:rsids>
    <w:rsidRoot w:val="CEBD78E8"/>
    <w:rsid w:val="CEBD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uiPriority w:val="0"/>
    <w:pPr>
      <w:widowControl w:val="0"/>
      <w:jc w:val="both"/>
    </w:pPr>
    <w:rPr>
      <w:rFonts w:ascii="DengXian" w:hAnsi="DengXian" w:eastAsia="DengXian" w:cs="Times New Roman"/>
      <w:kern w:val="2"/>
      <w:sz w:val="21"/>
      <w:szCs w:val="21"/>
      <w:lang w:val="zh-CN" w:eastAsia="zh-CN" w:bidi="ar-SA"/>
    </w:rPr>
  </w:style>
  <w:style w:type="table" w:customStyle="1" w:styleId="5">
    <w:name w:val="网格型1"/>
    <w:basedOn w:val="2"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Office_6.9.0.8865_F1E327BC-269C-435d-A152-05C5408002CA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2024-07-23T22:57:00Z</dcterms:created>
  <dc:creator>admin</dc:creator>
  <cp:lastModifiedBy>admin</cp:lastModifiedBy>
  <dcterms:modified xsi:type="dcterms:W3CDTF">2024-07-23T22:57:26Z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2052-6.9.0.8865</vt:lpwstr>
  </property>
  <property fmtid="{D5CDD505-2E9C-101B-9397-08002B2CF9AE}" pid="3" name="ICV">
    <vt:lpwstr>47318BEBC443290EBDC49F66449CC29D_41</vt:lpwstr>
  </property>
</Properties>
</file>