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90C5C8" w14:textId="3175206B" w:rsidR="00277987" w:rsidRPr="00BD3269" w:rsidRDefault="001420D8" w:rsidP="00277987">
      <w:pPr>
        <w:jc w:val="center"/>
        <w:rPr>
          <w:lang w:val="en-US"/>
        </w:rPr>
      </w:pPr>
      <w:r>
        <w:rPr>
          <w:rFonts w:ascii="Bell MT" w:hAnsi="Bell MT"/>
          <w:b/>
          <w:bCs/>
          <w:sz w:val="24"/>
          <w:szCs w:val="24"/>
          <w:lang w:val="en-GB"/>
        </w:rPr>
        <w:t>T</w:t>
      </w:r>
      <w:r w:rsidR="00277987" w:rsidRPr="008C44D8">
        <w:rPr>
          <w:rFonts w:ascii="Bell MT" w:hAnsi="Bell MT"/>
          <w:b/>
          <w:bCs/>
          <w:sz w:val="24"/>
          <w:szCs w:val="24"/>
          <w:lang w:val="en-GB"/>
        </w:rPr>
        <w:t xml:space="preserve">able </w:t>
      </w:r>
      <w:r w:rsidR="00277987">
        <w:rPr>
          <w:rFonts w:ascii="Bell MT" w:hAnsi="Bell MT"/>
          <w:b/>
          <w:bCs/>
          <w:sz w:val="24"/>
          <w:szCs w:val="24"/>
          <w:lang w:val="en-GB"/>
        </w:rPr>
        <w:t>S</w:t>
      </w:r>
      <w:r w:rsidR="00277987" w:rsidRPr="008C44D8">
        <w:rPr>
          <w:rFonts w:ascii="Bell MT" w:hAnsi="Bell MT"/>
          <w:b/>
          <w:bCs/>
          <w:sz w:val="24"/>
          <w:szCs w:val="24"/>
          <w:lang w:val="en-GB"/>
        </w:rPr>
        <w:t>1.</w:t>
      </w:r>
      <w:r w:rsidR="00277987" w:rsidRPr="00BD3269">
        <w:rPr>
          <w:lang w:val="en-US"/>
        </w:rPr>
        <w:t xml:space="preserve"> </w:t>
      </w:r>
      <w:r w:rsidR="00277987" w:rsidRPr="009C6027">
        <w:rPr>
          <w:rFonts w:ascii="Bell MT" w:hAnsi="Bell MT"/>
          <w:sz w:val="24"/>
          <w:szCs w:val="24"/>
          <w:lang w:val="en-GB"/>
        </w:rPr>
        <w:t>Items of the “</w:t>
      </w:r>
      <w:r w:rsidR="00277987">
        <w:rPr>
          <w:rFonts w:ascii="Bell MT" w:hAnsi="Bell MT"/>
          <w:sz w:val="24"/>
          <w:szCs w:val="24"/>
          <w:lang w:val="en-GB"/>
        </w:rPr>
        <w:t>SUS-G</w:t>
      </w:r>
      <w:r w:rsidR="00277987" w:rsidRPr="009C6027">
        <w:rPr>
          <w:rFonts w:ascii="Bell MT" w:hAnsi="Bell MT"/>
          <w:sz w:val="24"/>
          <w:szCs w:val="24"/>
          <w:lang w:val="en-GB"/>
        </w:rPr>
        <w:t>” in Spanish</w:t>
      </w:r>
    </w:p>
    <w:tbl>
      <w:tblPr>
        <w:tblStyle w:val="Tablaconcuadrcula"/>
        <w:tblW w:w="10349" w:type="dxa"/>
        <w:tblInd w:w="-431" w:type="dxa"/>
        <w:tblLook w:val="04A0" w:firstRow="1" w:lastRow="0" w:firstColumn="1" w:lastColumn="0" w:noHBand="0" w:noVBand="1"/>
      </w:tblPr>
      <w:tblGrid>
        <w:gridCol w:w="3544"/>
        <w:gridCol w:w="6805"/>
      </w:tblGrid>
      <w:tr w:rsidR="00277987" w:rsidRPr="00BD3269" w14:paraId="68CB9ACE" w14:textId="77777777" w:rsidTr="00206F47">
        <w:tc>
          <w:tcPr>
            <w:tcW w:w="3544" w:type="dxa"/>
          </w:tcPr>
          <w:p w14:paraId="77006358" w14:textId="77777777" w:rsidR="00277987" w:rsidRPr="00BD3269" w:rsidRDefault="00277987" w:rsidP="00206F47">
            <w:pPr>
              <w:rPr>
                <w:rFonts w:ascii="Bell MT" w:hAnsi="Bell MT"/>
                <w:b/>
                <w:sz w:val="20"/>
                <w:szCs w:val="20"/>
                <w:lang w:val="en-GB"/>
              </w:rPr>
            </w:pPr>
            <w:proofErr w:type="spellStart"/>
            <w:r w:rsidRPr="00BD3269">
              <w:rPr>
                <w:rFonts w:ascii="Bell MT" w:hAnsi="Bell MT"/>
                <w:b/>
                <w:bCs/>
                <w:color w:val="2E2E2E"/>
                <w:sz w:val="20"/>
                <w:szCs w:val="20"/>
              </w:rPr>
              <w:t>Items</w:t>
            </w:r>
            <w:proofErr w:type="spellEnd"/>
          </w:p>
        </w:tc>
        <w:tc>
          <w:tcPr>
            <w:tcW w:w="6805" w:type="dxa"/>
          </w:tcPr>
          <w:p w14:paraId="64F01111" w14:textId="77777777" w:rsidR="00277987" w:rsidRPr="00BD3269" w:rsidRDefault="00277987" w:rsidP="00206F47">
            <w:pPr>
              <w:rPr>
                <w:rFonts w:ascii="Bell MT" w:hAnsi="Bell MT"/>
                <w:b/>
                <w:sz w:val="20"/>
                <w:szCs w:val="20"/>
                <w:lang w:val="en-GB"/>
              </w:rPr>
            </w:pPr>
            <w:r w:rsidRPr="00BD3269">
              <w:rPr>
                <w:rFonts w:ascii="Bell MT" w:hAnsi="Bell MT"/>
                <w:b/>
                <w:sz w:val="20"/>
                <w:szCs w:val="20"/>
                <w:lang w:val="en-GB"/>
              </w:rPr>
              <w:t>Spanish version (</w:t>
            </w:r>
            <w:proofErr w:type="spellStart"/>
            <w:r w:rsidRPr="00BD3269">
              <w:rPr>
                <w:rFonts w:ascii="Bell MT" w:hAnsi="Bell MT"/>
                <w:b/>
                <w:sz w:val="20"/>
                <w:szCs w:val="20"/>
                <w:lang w:val="en-GB"/>
              </w:rPr>
              <w:t>Sp</w:t>
            </w:r>
            <w:proofErr w:type="spellEnd"/>
            <w:r w:rsidRPr="00BD3269">
              <w:rPr>
                <w:rFonts w:ascii="Bell MT" w:hAnsi="Bell MT"/>
                <w:b/>
                <w:sz w:val="20"/>
                <w:szCs w:val="20"/>
                <w:lang w:val="en-GB"/>
              </w:rPr>
              <w:t>)</w:t>
            </w:r>
          </w:p>
        </w:tc>
      </w:tr>
      <w:tr w:rsidR="00277987" w:rsidRPr="00BD3269" w14:paraId="79CBF3A4" w14:textId="77777777" w:rsidTr="00206F47">
        <w:tc>
          <w:tcPr>
            <w:tcW w:w="10349" w:type="dxa"/>
            <w:gridSpan w:val="2"/>
          </w:tcPr>
          <w:p w14:paraId="65FEC4AC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 w:cs="Times New Roman"/>
                <w:b/>
                <w:bCs/>
                <w:color w:val="000000"/>
                <w:sz w:val="20"/>
                <w:szCs w:val="20"/>
                <w:lang w:val="en-US"/>
              </w:rPr>
              <w:t>Factor 1 (</w:t>
            </w:r>
            <w:proofErr w:type="spellStart"/>
            <w:r w:rsidRPr="00BD3269">
              <w:rPr>
                <w:rFonts w:ascii="Bell MT" w:hAnsi="Bell MT" w:cs="Times New Roman"/>
                <w:b/>
                <w:bCs/>
                <w:color w:val="000000"/>
                <w:sz w:val="20"/>
                <w:szCs w:val="20"/>
                <w:lang w:val="en-US"/>
              </w:rPr>
              <w:t>Experiencia</w:t>
            </w:r>
            <w:proofErr w:type="spellEnd"/>
            <w:r w:rsidRPr="00BD3269">
              <w:rPr>
                <w:rFonts w:ascii="Bell MT" w:hAnsi="Bell MT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BD3269">
              <w:rPr>
                <w:rFonts w:ascii="Bell MT" w:hAnsi="Bell MT" w:cs="Times New Roman"/>
                <w:b/>
                <w:bCs/>
                <w:color w:val="000000"/>
                <w:sz w:val="20"/>
                <w:szCs w:val="20"/>
                <w:lang w:val="en-US"/>
              </w:rPr>
              <w:t>usuario</w:t>
            </w:r>
            <w:proofErr w:type="spellEnd"/>
            <w:r w:rsidRPr="00BD3269">
              <w:rPr>
                <w:rFonts w:ascii="Bell MT" w:hAnsi="Bell MT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277987" w:rsidRPr="00BD3269" w14:paraId="3C0D2DFA" w14:textId="77777777" w:rsidTr="00206F47">
        <w:tc>
          <w:tcPr>
            <w:tcW w:w="3544" w:type="dxa"/>
          </w:tcPr>
          <w:p w14:paraId="204ECFC5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n-US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1 “EM3, sentimiento de propósito”</w:t>
            </w:r>
          </w:p>
        </w:tc>
        <w:tc>
          <w:tcPr>
            <w:tcW w:w="6805" w:type="dxa"/>
          </w:tcPr>
          <w:p w14:paraId="0A856F58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me ha dado una sensación de propósito.</w:t>
            </w:r>
          </w:p>
        </w:tc>
      </w:tr>
      <w:tr w:rsidR="00277987" w:rsidRPr="00BD3269" w14:paraId="183EF4EB" w14:textId="77777777" w:rsidTr="00206F47">
        <w:tc>
          <w:tcPr>
            <w:tcW w:w="3544" w:type="dxa"/>
          </w:tcPr>
          <w:p w14:paraId="60A9B3B3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BD3269">
              <w:rPr>
                <w:rFonts w:ascii="Bell MT" w:hAnsi="Bell MT"/>
                <w:sz w:val="20"/>
                <w:szCs w:val="20"/>
                <w:lang w:val="es-CO"/>
              </w:rPr>
              <w:t>2 “EM4, son motivadoras para aprender más”</w:t>
            </w:r>
          </w:p>
        </w:tc>
        <w:tc>
          <w:tcPr>
            <w:tcW w:w="6805" w:type="dxa"/>
          </w:tcPr>
          <w:p w14:paraId="695FB8BC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Las tareas del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son motivadoras para aprender más sobre diseño web y programación.</w:t>
            </w:r>
          </w:p>
        </w:tc>
      </w:tr>
      <w:tr w:rsidR="00277987" w:rsidRPr="00BD3269" w14:paraId="126B27EE" w14:textId="77777777" w:rsidTr="00206F47">
        <w:tc>
          <w:tcPr>
            <w:tcW w:w="3544" w:type="dxa"/>
          </w:tcPr>
          <w:p w14:paraId="42468F12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BD3269">
              <w:rPr>
                <w:rFonts w:ascii="Bell MT" w:hAnsi="Bell MT"/>
                <w:sz w:val="20"/>
                <w:szCs w:val="20"/>
                <w:lang w:val="es-CO"/>
              </w:rPr>
              <w:t>3 “EM2, me ha generado emociones positivas”</w:t>
            </w:r>
          </w:p>
        </w:tc>
        <w:tc>
          <w:tcPr>
            <w:tcW w:w="6805" w:type="dxa"/>
          </w:tcPr>
          <w:p w14:paraId="27EB8C1E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me ha generado emociones positivas.</w:t>
            </w:r>
          </w:p>
        </w:tc>
      </w:tr>
      <w:tr w:rsidR="00277987" w:rsidRPr="00BD3269" w14:paraId="1346589F" w14:textId="77777777" w:rsidTr="00206F47">
        <w:tc>
          <w:tcPr>
            <w:tcW w:w="3544" w:type="dxa"/>
          </w:tcPr>
          <w:p w14:paraId="33E77E73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n-US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4 “CL4, logro”</w:t>
            </w:r>
          </w:p>
        </w:tc>
        <w:tc>
          <w:tcPr>
            <w:tcW w:w="6805" w:type="dxa"/>
          </w:tcPr>
          <w:p w14:paraId="52EAC2F7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me ha proporcionado una sensación de logro.</w:t>
            </w:r>
          </w:p>
        </w:tc>
      </w:tr>
      <w:tr w:rsidR="00277987" w:rsidRPr="00BD3269" w14:paraId="5E79644A" w14:textId="77777777" w:rsidTr="00206F47">
        <w:tc>
          <w:tcPr>
            <w:tcW w:w="3544" w:type="dxa"/>
          </w:tcPr>
          <w:p w14:paraId="0CC28BE7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BD3269">
              <w:rPr>
                <w:rFonts w:ascii="Bell MT" w:hAnsi="Bell MT"/>
                <w:sz w:val="20"/>
                <w:szCs w:val="20"/>
                <w:lang w:val="es-CO"/>
              </w:rPr>
              <w:t>5 “NE2, entorno me resulta estimulante”</w:t>
            </w:r>
          </w:p>
        </w:tc>
        <w:tc>
          <w:tcPr>
            <w:tcW w:w="6805" w:type="dxa"/>
          </w:tcPr>
          <w:p w14:paraId="1E7DE2FA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Este entorno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me resulta estimulante.</w:t>
            </w:r>
          </w:p>
        </w:tc>
      </w:tr>
      <w:tr w:rsidR="00277987" w:rsidRPr="00BD3269" w14:paraId="46D4B7AA" w14:textId="77777777" w:rsidTr="00206F47">
        <w:tc>
          <w:tcPr>
            <w:tcW w:w="3544" w:type="dxa"/>
          </w:tcPr>
          <w:p w14:paraId="7209520E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BD3269">
              <w:rPr>
                <w:rFonts w:ascii="Bell MT" w:hAnsi="Bell MT"/>
                <w:sz w:val="20"/>
                <w:szCs w:val="20"/>
                <w:lang w:val="es-CO"/>
              </w:rPr>
              <w:t>6 “EM5, interesante y una forma aceptable”</w:t>
            </w:r>
          </w:p>
        </w:tc>
        <w:tc>
          <w:tcPr>
            <w:tcW w:w="6805" w:type="dxa"/>
          </w:tcPr>
          <w:p w14:paraId="6A9DE7DB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es interesante y una forma aceptable de aprendizaje.</w:t>
            </w:r>
          </w:p>
        </w:tc>
      </w:tr>
      <w:tr w:rsidR="00277987" w:rsidRPr="00BD3269" w14:paraId="4440F59F" w14:textId="77777777" w:rsidTr="00206F47">
        <w:tc>
          <w:tcPr>
            <w:tcW w:w="3544" w:type="dxa"/>
          </w:tcPr>
          <w:p w14:paraId="6996DF4E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BD3269">
              <w:rPr>
                <w:rFonts w:ascii="Bell MT" w:hAnsi="Bell MT"/>
                <w:sz w:val="20"/>
                <w:szCs w:val="20"/>
                <w:lang w:val="es-CO"/>
              </w:rPr>
              <w:t>7 “SA2, ha sido una experiencia que ha merecido la pena”</w:t>
            </w:r>
          </w:p>
        </w:tc>
        <w:tc>
          <w:tcPr>
            <w:tcW w:w="6805" w:type="dxa"/>
          </w:tcPr>
          <w:p w14:paraId="5C01986A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Realizar 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ha sido una experiencia que ha merecido la pena.</w:t>
            </w:r>
          </w:p>
        </w:tc>
      </w:tr>
      <w:tr w:rsidR="00277987" w:rsidRPr="00BD3269" w14:paraId="33C3DCC9" w14:textId="77777777" w:rsidTr="00206F47">
        <w:tc>
          <w:tcPr>
            <w:tcW w:w="3544" w:type="dxa"/>
          </w:tcPr>
          <w:p w14:paraId="0B1BA9CF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n-US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8 “EF1, compresión”</w:t>
            </w:r>
          </w:p>
        </w:tc>
        <w:tc>
          <w:tcPr>
            <w:tcW w:w="6805" w:type="dxa"/>
          </w:tcPr>
          <w:p w14:paraId="3F4E23E5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ha mejorado mi comprensión del material del curso.</w:t>
            </w:r>
          </w:p>
        </w:tc>
      </w:tr>
      <w:tr w:rsidR="00277987" w:rsidRPr="00BD3269" w14:paraId="2750F7A4" w14:textId="77777777" w:rsidTr="00206F47">
        <w:tc>
          <w:tcPr>
            <w:tcW w:w="3544" w:type="dxa"/>
          </w:tcPr>
          <w:p w14:paraId="7BF9E7A1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9 “SA5, disfrutado de la experiencia”</w:t>
            </w:r>
          </w:p>
        </w:tc>
        <w:tc>
          <w:tcPr>
            <w:tcW w:w="6805" w:type="dxa"/>
          </w:tcPr>
          <w:p w14:paraId="3D37F8CF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He disfrutado de la experiencia de realizar 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>.</w:t>
            </w:r>
          </w:p>
        </w:tc>
      </w:tr>
      <w:tr w:rsidR="00277987" w:rsidRPr="00BD3269" w14:paraId="0B62606C" w14:textId="77777777" w:rsidTr="00206F47">
        <w:tc>
          <w:tcPr>
            <w:tcW w:w="3544" w:type="dxa"/>
          </w:tcPr>
          <w:p w14:paraId="68390B45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10 “NE3, se logra una sensación de seguridad”</w:t>
            </w:r>
          </w:p>
        </w:tc>
        <w:tc>
          <w:tcPr>
            <w:tcW w:w="6805" w:type="dxa"/>
          </w:tcPr>
          <w:p w14:paraId="6F7234D9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En este curso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se logra una sensación de seguridad.</w:t>
            </w:r>
          </w:p>
        </w:tc>
      </w:tr>
      <w:tr w:rsidR="00277987" w:rsidRPr="00BD3269" w14:paraId="744B4974" w14:textId="77777777" w:rsidTr="00206F47">
        <w:tc>
          <w:tcPr>
            <w:tcW w:w="3544" w:type="dxa"/>
          </w:tcPr>
          <w:p w14:paraId="5819BED0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n-US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11 “CL5, autonomía”</w:t>
            </w:r>
          </w:p>
        </w:tc>
        <w:tc>
          <w:tcPr>
            <w:tcW w:w="6805" w:type="dxa"/>
          </w:tcPr>
          <w:p w14:paraId="6EBA1883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me ha dado una sensación de autonomía.</w:t>
            </w:r>
          </w:p>
        </w:tc>
      </w:tr>
      <w:tr w:rsidR="00277987" w:rsidRPr="00BD3269" w14:paraId="1F6A9220" w14:textId="77777777" w:rsidTr="00206F47">
        <w:tc>
          <w:tcPr>
            <w:tcW w:w="3544" w:type="dxa"/>
          </w:tcPr>
          <w:p w14:paraId="074DEEB1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BD3269">
              <w:rPr>
                <w:rFonts w:ascii="Bell MT" w:hAnsi="Bell MT"/>
                <w:sz w:val="20"/>
                <w:szCs w:val="20"/>
                <w:lang w:val="es-CO"/>
              </w:rPr>
              <w:t>12 “SA1, han sido útiles para motivarme”</w:t>
            </w:r>
          </w:p>
        </w:tc>
        <w:tc>
          <w:tcPr>
            <w:tcW w:w="6805" w:type="dxa"/>
          </w:tcPr>
          <w:p w14:paraId="53CAA00A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Los elementos de diseño del juego utilizados han resultado útiles para motivarme a realizar 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>.</w:t>
            </w:r>
          </w:p>
        </w:tc>
      </w:tr>
      <w:tr w:rsidR="00277987" w:rsidRPr="00BD3269" w14:paraId="29F635AD" w14:textId="77777777" w:rsidTr="00206F47">
        <w:tc>
          <w:tcPr>
            <w:tcW w:w="3544" w:type="dxa"/>
          </w:tcPr>
          <w:p w14:paraId="56749E14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  <w:lang w:val="en-US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13 “SA3, tiene sentido”</w:t>
            </w:r>
          </w:p>
        </w:tc>
        <w:tc>
          <w:tcPr>
            <w:tcW w:w="6805" w:type="dxa"/>
          </w:tcPr>
          <w:p w14:paraId="52E157E8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La historia presentada en 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tiene sentido.</w:t>
            </w:r>
          </w:p>
        </w:tc>
      </w:tr>
      <w:tr w:rsidR="00277987" w:rsidRPr="00BD3269" w14:paraId="757327E0" w14:textId="77777777" w:rsidTr="00206F47">
        <w:tc>
          <w:tcPr>
            <w:tcW w:w="3544" w:type="dxa"/>
          </w:tcPr>
          <w:p w14:paraId="6575F1E1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14 “EF2, realizado”</w:t>
            </w:r>
          </w:p>
        </w:tc>
        <w:tc>
          <w:tcPr>
            <w:tcW w:w="6805" w:type="dxa"/>
          </w:tcPr>
          <w:p w14:paraId="78CD423D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He realizado mejor mis tareas porque el curso digital de aprendizaje está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</w:p>
        </w:tc>
      </w:tr>
      <w:tr w:rsidR="00277987" w:rsidRPr="00BD3269" w14:paraId="7337F8D1" w14:textId="77777777" w:rsidTr="00206F47">
        <w:tc>
          <w:tcPr>
            <w:tcW w:w="3544" w:type="dxa"/>
          </w:tcPr>
          <w:p w14:paraId="5DCDB72E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15 “EM6, manera de aprender”</w:t>
            </w:r>
          </w:p>
        </w:tc>
        <w:tc>
          <w:tcPr>
            <w:tcW w:w="6805" w:type="dxa"/>
          </w:tcPr>
          <w:p w14:paraId="37F954D3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Esta manera de aprender diseño web y programación es emocionante.</w:t>
            </w:r>
          </w:p>
        </w:tc>
      </w:tr>
      <w:tr w:rsidR="00277987" w:rsidRPr="00BD3269" w14:paraId="35C91FFF" w14:textId="77777777" w:rsidTr="00206F47">
        <w:tc>
          <w:tcPr>
            <w:tcW w:w="3544" w:type="dxa"/>
          </w:tcPr>
          <w:p w14:paraId="455165C8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16 “SA10, tiempo se me ha pasado rápidamente”</w:t>
            </w:r>
          </w:p>
        </w:tc>
        <w:tc>
          <w:tcPr>
            <w:tcW w:w="6805" w:type="dxa"/>
          </w:tcPr>
          <w:p w14:paraId="5EBA8D3C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El tiempo se me ha pasado rápidamente durante la realización de las tareas.</w:t>
            </w:r>
          </w:p>
        </w:tc>
      </w:tr>
      <w:tr w:rsidR="00277987" w:rsidRPr="00BD3269" w14:paraId="68FABF70" w14:textId="77777777" w:rsidTr="00206F47">
        <w:tc>
          <w:tcPr>
            <w:tcW w:w="10349" w:type="dxa"/>
            <w:gridSpan w:val="2"/>
          </w:tcPr>
          <w:p w14:paraId="7FDD545F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 w:cs="Times New Roman"/>
                <w:b/>
                <w:bCs/>
                <w:color w:val="000000"/>
                <w:sz w:val="20"/>
                <w:szCs w:val="20"/>
                <w:lang w:val="en-US"/>
              </w:rPr>
              <w:t>Factor 2 (</w:t>
            </w:r>
            <w:proofErr w:type="spellStart"/>
            <w:r w:rsidRPr="00BD3269">
              <w:rPr>
                <w:rFonts w:ascii="Bell MT" w:hAnsi="Bell MT" w:cs="Times New Roman"/>
                <w:b/>
                <w:bCs/>
                <w:color w:val="000000"/>
                <w:sz w:val="20"/>
                <w:szCs w:val="20"/>
                <w:lang w:val="en-US"/>
              </w:rPr>
              <w:t>Usabilidad</w:t>
            </w:r>
            <w:proofErr w:type="spellEnd"/>
            <w:r w:rsidRPr="00BD3269">
              <w:rPr>
                <w:rFonts w:ascii="Bell MT" w:hAnsi="Bell MT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3269">
              <w:rPr>
                <w:rFonts w:ascii="Bell MT" w:hAnsi="Bell MT" w:cs="Times New Roman"/>
                <w:b/>
                <w:bCs/>
                <w:color w:val="000000"/>
                <w:sz w:val="20"/>
                <w:szCs w:val="20"/>
                <w:lang w:val="en-US"/>
              </w:rPr>
              <w:t>educacional</w:t>
            </w:r>
            <w:proofErr w:type="spellEnd"/>
            <w:r w:rsidRPr="00BD3269">
              <w:rPr>
                <w:rFonts w:ascii="Bell MT" w:hAnsi="Bell MT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277987" w:rsidRPr="00BD3269" w14:paraId="58F277A8" w14:textId="77777777" w:rsidTr="00206F47">
        <w:tc>
          <w:tcPr>
            <w:tcW w:w="3544" w:type="dxa"/>
          </w:tcPr>
          <w:p w14:paraId="768F207F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17 “CL2, metas claras”</w:t>
            </w:r>
          </w:p>
        </w:tc>
        <w:tc>
          <w:tcPr>
            <w:tcW w:w="6805" w:type="dxa"/>
          </w:tcPr>
          <w:p w14:paraId="6BDEAF28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me ha proporcionado metas claras sobre lo que tenía que hacer a continuación.</w:t>
            </w:r>
          </w:p>
        </w:tc>
      </w:tr>
      <w:tr w:rsidR="00277987" w:rsidRPr="00BD3269" w14:paraId="75425799" w14:textId="77777777" w:rsidTr="00206F47">
        <w:tc>
          <w:tcPr>
            <w:tcW w:w="3544" w:type="dxa"/>
          </w:tcPr>
          <w:p w14:paraId="68E5580C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18 “EF4, utilizado”</w:t>
            </w:r>
          </w:p>
        </w:tc>
        <w:tc>
          <w:tcPr>
            <w:tcW w:w="6805" w:type="dxa"/>
          </w:tcPr>
          <w:p w14:paraId="416FB367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He utilizado este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más a menudo que otros cursos porque está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>.</w:t>
            </w:r>
          </w:p>
        </w:tc>
      </w:tr>
      <w:tr w:rsidR="00277987" w:rsidRPr="00BD3269" w14:paraId="70C910C2" w14:textId="77777777" w:rsidTr="00206F47">
        <w:tc>
          <w:tcPr>
            <w:tcW w:w="3544" w:type="dxa"/>
          </w:tcPr>
          <w:p w14:paraId="0D2778FA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19 “CL1, establecidas”</w:t>
            </w:r>
          </w:p>
        </w:tc>
        <w:tc>
          <w:tcPr>
            <w:tcW w:w="6805" w:type="dxa"/>
          </w:tcPr>
          <w:p w14:paraId="3E58D3FB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Las metas del juego han estado claramente establecidas. Los objetivos y resultados del aprendizaje estaban claros.</w:t>
            </w:r>
          </w:p>
        </w:tc>
      </w:tr>
      <w:tr w:rsidR="00277987" w:rsidRPr="00BD3269" w14:paraId="68C0EDC5" w14:textId="77777777" w:rsidTr="00206F47">
        <w:tc>
          <w:tcPr>
            <w:tcW w:w="3544" w:type="dxa"/>
          </w:tcPr>
          <w:p w14:paraId="6C94D4BD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20 “CL3, alcanzables para mi”</w:t>
            </w:r>
          </w:p>
        </w:tc>
        <w:tc>
          <w:tcPr>
            <w:tcW w:w="6805" w:type="dxa"/>
          </w:tcPr>
          <w:p w14:paraId="24B25704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ha dividido las tareas de tal manera que han sido alcanzables para mí.</w:t>
            </w:r>
          </w:p>
        </w:tc>
      </w:tr>
      <w:tr w:rsidR="00277987" w:rsidRPr="00BD3269" w14:paraId="698E2310" w14:textId="77777777" w:rsidTr="00206F47">
        <w:tc>
          <w:tcPr>
            <w:tcW w:w="3544" w:type="dxa"/>
          </w:tcPr>
          <w:p w14:paraId="4C6E9D0C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  <w:lang w:val="es-CO"/>
              </w:rPr>
              <w:t>21 “FE1, respuesta rápida sobre la evaluación”</w:t>
            </w:r>
          </w:p>
        </w:tc>
        <w:tc>
          <w:tcPr>
            <w:tcW w:w="6805" w:type="dxa"/>
          </w:tcPr>
          <w:p w14:paraId="4A8BA036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Se ha proporcionado una respuesta rápida sobre la evaluación y el progreso.</w:t>
            </w:r>
          </w:p>
        </w:tc>
      </w:tr>
      <w:tr w:rsidR="00277987" w:rsidRPr="00BD3269" w14:paraId="4A139A89" w14:textId="77777777" w:rsidTr="00206F47">
        <w:tc>
          <w:tcPr>
            <w:tcW w:w="3544" w:type="dxa"/>
          </w:tcPr>
          <w:p w14:paraId="0CE408CA" w14:textId="77777777" w:rsidR="00277987" w:rsidRPr="00BD3269" w:rsidRDefault="00277987" w:rsidP="00206F47">
            <w:pPr>
              <w:rPr>
                <w:rFonts w:ascii="Bell MT" w:hAnsi="Bell MT"/>
                <w:b/>
                <w:sz w:val="20"/>
                <w:szCs w:val="20"/>
                <w:lang w:val="en-GB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22 “SA4, respuestas coherentes”</w:t>
            </w:r>
          </w:p>
        </w:tc>
        <w:tc>
          <w:tcPr>
            <w:tcW w:w="6805" w:type="dxa"/>
          </w:tcPr>
          <w:p w14:paraId="2331D70C" w14:textId="77777777" w:rsidR="00277987" w:rsidRPr="00BD3269" w:rsidRDefault="00277987" w:rsidP="00206F47">
            <w:pPr>
              <w:rPr>
                <w:rFonts w:ascii="Bell MT" w:hAnsi="Bell MT"/>
                <w:b/>
                <w:sz w:val="20"/>
                <w:szCs w:val="20"/>
                <w:lang w:val="es-CO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me ofrece respuestas coherentes.</w:t>
            </w:r>
          </w:p>
        </w:tc>
      </w:tr>
      <w:tr w:rsidR="00277987" w:rsidRPr="00BD3269" w14:paraId="32B7310B" w14:textId="77777777" w:rsidTr="00206F47">
        <w:tc>
          <w:tcPr>
            <w:tcW w:w="3544" w:type="dxa"/>
          </w:tcPr>
          <w:p w14:paraId="6D1C55EE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23 “FE2, orientación”</w:t>
            </w:r>
          </w:p>
        </w:tc>
        <w:tc>
          <w:tcPr>
            <w:tcW w:w="6805" w:type="dxa"/>
          </w:tcPr>
          <w:p w14:paraId="73197555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Se ha proporcionado orientación sobre las tareas y la construcción de conocimientos que se estaban realizando.</w:t>
            </w:r>
          </w:p>
        </w:tc>
      </w:tr>
      <w:tr w:rsidR="00277987" w:rsidRPr="00BD3269" w14:paraId="53F8C09E" w14:textId="77777777" w:rsidTr="00206F47">
        <w:tc>
          <w:tcPr>
            <w:tcW w:w="3544" w:type="dxa"/>
          </w:tcPr>
          <w:p w14:paraId="38E153E1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24 “SO2, sentimiento de proximidad”</w:t>
            </w:r>
          </w:p>
        </w:tc>
        <w:tc>
          <w:tcPr>
            <w:tcW w:w="6805" w:type="dxa"/>
          </w:tcPr>
          <w:p w14:paraId="375BB342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me ha proporcionado un sentimiento de proximidad con otros estudiantes.</w:t>
            </w:r>
          </w:p>
        </w:tc>
      </w:tr>
      <w:tr w:rsidR="00277987" w:rsidRPr="00BD3269" w14:paraId="1F5DD054" w14:textId="77777777" w:rsidTr="00206F47">
        <w:tc>
          <w:tcPr>
            <w:tcW w:w="3544" w:type="dxa"/>
          </w:tcPr>
          <w:p w14:paraId="09025ED8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25 “SO3, me ha proporcionado”</w:t>
            </w:r>
          </w:p>
        </w:tc>
        <w:tc>
          <w:tcPr>
            <w:tcW w:w="6805" w:type="dxa"/>
          </w:tcPr>
          <w:p w14:paraId="3AFD3818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Este curso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me ha proporcionado la oportunidad de cooperar con otros usuarios.</w:t>
            </w:r>
          </w:p>
        </w:tc>
      </w:tr>
      <w:tr w:rsidR="00277987" w:rsidRPr="00BD3269" w14:paraId="4BE303BB" w14:textId="77777777" w:rsidTr="00206F47">
        <w:tc>
          <w:tcPr>
            <w:tcW w:w="10349" w:type="dxa"/>
            <w:gridSpan w:val="2"/>
          </w:tcPr>
          <w:p w14:paraId="6D0DF7A9" w14:textId="77777777" w:rsidR="00277987" w:rsidRPr="00BD3269" w:rsidRDefault="00277987" w:rsidP="00206F47">
            <w:pPr>
              <w:rPr>
                <w:rFonts w:ascii="Bell MT" w:hAnsi="Bell MT"/>
                <w:b/>
                <w:bCs/>
                <w:sz w:val="20"/>
                <w:szCs w:val="20"/>
              </w:rPr>
            </w:pPr>
            <w:r w:rsidRPr="00BD3269">
              <w:rPr>
                <w:rFonts w:ascii="Bell MT" w:hAnsi="Bell MT"/>
                <w:b/>
                <w:bCs/>
                <w:sz w:val="20"/>
                <w:szCs w:val="20"/>
              </w:rPr>
              <w:t>Factor 3 (Usabilidad)</w:t>
            </w:r>
          </w:p>
        </w:tc>
      </w:tr>
      <w:tr w:rsidR="00277987" w:rsidRPr="00BD3269" w14:paraId="677272F7" w14:textId="77777777" w:rsidTr="00206F47">
        <w:tc>
          <w:tcPr>
            <w:tcW w:w="3544" w:type="dxa"/>
          </w:tcPr>
          <w:p w14:paraId="5F130828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lastRenderedPageBreak/>
              <w:t>26 “SA8, intentar conseguir logros en el juego”</w:t>
            </w:r>
          </w:p>
        </w:tc>
        <w:tc>
          <w:tcPr>
            <w:tcW w:w="6805" w:type="dxa"/>
          </w:tcPr>
          <w:p w14:paraId="782CBD98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Intentar conseguir logros en el juego ha tenido un efecto positivo en mi comportamiento.</w:t>
            </w:r>
          </w:p>
        </w:tc>
      </w:tr>
      <w:tr w:rsidR="00277987" w:rsidRPr="00BD3269" w14:paraId="5AAADE7E" w14:textId="77777777" w:rsidTr="00206F47">
        <w:tc>
          <w:tcPr>
            <w:tcW w:w="3544" w:type="dxa"/>
          </w:tcPr>
          <w:p w14:paraId="2CB16C96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27 “SA9, me han motivado a”</w:t>
            </w:r>
          </w:p>
        </w:tc>
        <w:tc>
          <w:tcPr>
            <w:tcW w:w="6805" w:type="dxa"/>
          </w:tcPr>
          <w:p w14:paraId="2D9F7DD3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Los logros del juego (insignias, puntos, recompensas, etc.) me han motivado a participar más de lo que lo habría hecho de otro modo.</w:t>
            </w:r>
          </w:p>
        </w:tc>
      </w:tr>
      <w:tr w:rsidR="00277987" w:rsidRPr="00BD3269" w14:paraId="5A9B8AF3" w14:textId="77777777" w:rsidTr="00206F47">
        <w:tc>
          <w:tcPr>
            <w:tcW w:w="3544" w:type="dxa"/>
          </w:tcPr>
          <w:p w14:paraId="6826759E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28 “SA6, ha aumentado mi satisfacción”</w:t>
            </w:r>
          </w:p>
        </w:tc>
        <w:tc>
          <w:tcPr>
            <w:tcW w:w="6805" w:type="dxa"/>
          </w:tcPr>
          <w:p w14:paraId="267B132E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Conseguir los logros del juego (insignias, puntos, recompensas, etc.) ha aumentado mi satisfacción durante el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>.</w:t>
            </w:r>
          </w:p>
        </w:tc>
      </w:tr>
      <w:tr w:rsidR="00277987" w:rsidRPr="00BD3269" w14:paraId="30F16760" w14:textId="77777777" w:rsidTr="00206F47">
        <w:tc>
          <w:tcPr>
            <w:tcW w:w="3544" w:type="dxa"/>
          </w:tcPr>
          <w:p w14:paraId="1C2E71CF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>29 “EF3, ha requerido más trabajo.”</w:t>
            </w:r>
          </w:p>
        </w:tc>
        <w:tc>
          <w:tcPr>
            <w:tcW w:w="6805" w:type="dxa"/>
          </w:tcPr>
          <w:p w14:paraId="3CD0CA65" w14:textId="77777777" w:rsidR="00277987" w:rsidRPr="00BD3269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BD3269">
              <w:rPr>
                <w:rFonts w:ascii="Bell MT" w:hAnsi="Bell MT"/>
                <w:sz w:val="20"/>
                <w:szCs w:val="20"/>
              </w:rPr>
              <w:t xml:space="preserve">Este curso digital de aprendizaje </w:t>
            </w:r>
            <w:proofErr w:type="spellStart"/>
            <w:r w:rsidRPr="00BD3269">
              <w:rPr>
                <w:rFonts w:ascii="Bell MT" w:hAnsi="Bell MT"/>
                <w:sz w:val="20"/>
                <w:szCs w:val="20"/>
              </w:rPr>
              <w:t>gamificado</w:t>
            </w:r>
            <w:proofErr w:type="spellEnd"/>
            <w:r w:rsidRPr="00BD3269">
              <w:rPr>
                <w:rFonts w:ascii="Bell MT" w:hAnsi="Bell MT"/>
                <w:sz w:val="20"/>
                <w:szCs w:val="20"/>
              </w:rPr>
              <w:t xml:space="preserve"> ha requerido más trabajo que otros cursos, pero no ha sido difícil aprender de él.</w:t>
            </w:r>
          </w:p>
        </w:tc>
      </w:tr>
    </w:tbl>
    <w:p w14:paraId="381789D2" w14:textId="77777777" w:rsidR="00277987" w:rsidRDefault="00277987" w:rsidP="00277987"/>
    <w:p w14:paraId="7A0EFCC0" w14:textId="77777777" w:rsidR="00277987" w:rsidRPr="00515AA3" w:rsidRDefault="00277987" w:rsidP="00277987">
      <w:pPr>
        <w:spacing w:after="160" w:line="259" w:lineRule="auto"/>
        <w:jc w:val="center"/>
        <w:rPr>
          <w:rFonts w:ascii="Bell MT" w:hAnsi="Bell MT"/>
          <w:sz w:val="24"/>
          <w:szCs w:val="24"/>
          <w:lang w:val="en-GB"/>
        </w:rPr>
      </w:pPr>
      <w:r w:rsidRPr="004B4A02">
        <w:rPr>
          <w:lang w:val="en-GB"/>
        </w:rPr>
        <w:br w:type="page"/>
      </w:r>
      <w:r w:rsidRPr="008C44D8">
        <w:rPr>
          <w:rFonts w:ascii="Bell MT" w:hAnsi="Bell MT"/>
          <w:b/>
          <w:bCs/>
          <w:sz w:val="24"/>
          <w:szCs w:val="24"/>
          <w:lang w:val="en-US"/>
        </w:rPr>
        <w:lastRenderedPageBreak/>
        <w:t xml:space="preserve">Table </w:t>
      </w:r>
      <w:r>
        <w:rPr>
          <w:rFonts w:ascii="Bell MT" w:hAnsi="Bell MT"/>
          <w:b/>
          <w:bCs/>
          <w:sz w:val="24"/>
          <w:szCs w:val="24"/>
          <w:lang w:val="en-US"/>
        </w:rPr>
        <w:t>S2</w:t>
      </w:r>
      <w:r w:rsidRPr="008C44D8">
        <w:rPr>
          <w:rFonts w:ascii="Bell MT" w:hAnsi="Bell MT"/>
          <w:b/>
          <w:bCs/>
          <w:sz w:val="24"/>
          <w:szCs w:val="24"/>
          <w:lang w:val="en-US"/>
        </w:rPr>
        <w:t>.</w:t>
      </w:r>
      <w:r w:rsidRPr="008C44D8">
        <w:rPr>
          <w:rFonts w:ascii="Bell MT" w:hAnsi="Bell MT"/>
          <w:sz w:val="24"/>
          <w:szCs w:val="24"/>
          <w:lang w:val="en-US"/>
        </w:rPr>
        <w:t xml:space="preserve"> Items of the “SU</w:t>
      </w:r>
      <w:r>
        <w:rPr>
          <w:rFonts w:ascii="Bell MT" w:hAnsi="Bell MT"/>
          <w:sz w:val="24"/>
          <w:szCs w:val="24"/>
          <w:lang w:val="en-US"/>
        </w:rPr>
        <w:t>S</w:t>
      </w:r>
      <w:r w:rsidRPr="008C44D8">
        <w:rPr>
          <w:rFonts w:ascii="Bell MT" w:hAnsi="Bell MT"/>
          <w:sz w:val="24"/>
          <w:szCs w:val="24"/>
          <w:lang w:val="en-US"/>
        </w:rPr>
        <w:t>-G scale” in Spanish and English versions.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80"/>
        <w:gridCol w:w="3342"/>
        <w:gridCol w:w="3272"/>
      </w:tblGrid>
      <w:tr w:rsidR="00277987" w14:paraId="24F92989" w14:textId="77777777" w:rsidTr="00206F47">
        <w:tc>
          <w:tcPr>
            <w:tcW w:w="1881" w:type="dxa"/>
          </w:tcPr>
          <w:p w14:paraId="2C034C2F" w14:textId="77777777" w:rsidR="00277987" w:rsidRPr="00515AA3" w:rsidRDefault="00277987" w:rsidP="00206F47">
            <w:pPr>
              <w:rPr>
                <w:rFonts w:ascii="Bell MT" w:hAnsi="Bell MT"/>
                <w:b/>
                <w:sz w:val="20"/>
                <w:szCs w:val="20"/>
                <w:lang w:val="en-GB"/>
              </w:rPr>
            </w:pPr>
            <w:proofErr w:type="spellStart"/>
            <w:r w:rsidRPr="00515AA3">
              <w:rPr>
                <w:rFonts w:ascii="Bell MT" w:hAnsi="Bell MT"/>
                <w:b/>
                <w:bCs/>
                <w:color w:val="2E2E2E"/>
                <w:sz w:val="20"/>
                <w:szCs w:val="20"/>
              </w:rPr>
              <w:t>Items</w:t>
            </w:r>
            <w:proofErr w:type="spellEnd"/>
          </w:p>
        </w:tc>
        <w:tc>
          <w:tcPr>
            <w:tcW w:w="3343" w:type="dxa"/>
          </w:tcPr>
          <w:p w14:paraId="158E796C" w14:textId="77777777" w:rsidR="00277987" w:rsidRPr="00515AA3" w:rsidRDefault="00277987" w:rsidP="00206F47">
            <w:pPr>
              <w:rPr>
                <w:rFonts w:ascii="Bell MT" w:hAnsi="Bell MT"/>
                <w:b/>
                <w:sz w:val="20"/>
                <w:szCs w:val="20"/>
                <w:lang w:val="en-GB"/>
              </w:rPr>
            </w:pPr>
            <w:proofErr w:type="spellStart"/>
            <w:r w:rsidRPr="00515AA3">
              <w:rPr>
                <w:rFonts w:ascii="Bell MT" w:hAnsi="Bell MT"/>
                <w:b/>
                <w:sz w:val="20"/>
                <w:szCs w:val="20"/>
              </w:rPr>
              <w:t>Spanish</w:t>
            </w:r>
            <w:proofErr w:type="spellEnd"/>
            <w:r w:rsidRPr="00515AA3">
              <w:rPr>
                <w:rFonts w:ascii="Bell MT" w:hAnsi="Bell MT"/>
                <w:b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b/>
                <w:sz w:val="20"/>
                <w:szCs w:val="20"/>
              </w:rPr>
              <w:t>version</w:t>
            </w:r>
            <w:proofErr w:type="spellEnd"/>
            <w:r w:rsidRPr="00515AA3">
              <w:rPr>
                <w:rFonts w:ascii="Bell MT" w:hAnsi="Bell MT"/>
                <w:b/>
                <w:sz w:val="20"/>
                <w:szCs w:val="20"/>
              </w:rPr>
              <w:t xml:space="preserve"> (</w:t>
            </w:r>
            <w:proofErr w:type="spellStart"/>
            <w:r w:rsidRPr="00515AA3">
              <w:rPr>
                <w:rFonts w:ascii="Bell MT" w:hAnsi="Bell MT"/>
                <w:b/>
                <w:sz w:val="20"/>
                <w:szCs w:val="20"/>
              </w:rPr>
              <w:t>Sp</w:t>
            </w:r>
            <w:proofErr w:type="spellEnd"/>
            <w:r w:rsidRPr="00515AA3">
              <w:rPr>
                <w:rFonts w:ascii="Bell MT" w:hAnsi="Bell MT"/>
                <w:b/>
                <w:sz w:val="20"/>
                <w:szCs w:val="20"/>
              </w:rPr>
              <w:t>)</w:t>
            </w:r>
          </w:p>
        </w:tc>
        <w:tc>
          <w:tcPr>
            <w:tcW w:w="3273" w:type="dxa"/>
          </w:tcPr>
          <w:p w14:paraId="15D4EF9D" w14:textId="77777777" w:rsidR="00277987" w:rsidRPr="00515AA3" w:rsidRDefault="00277987" w:rsidP="00206F47">
            <w:pPr>
              <w:rPr>
                <w:rFonts w:ascii="Bell MT" w:hAnsi="Bell MT"/>
                <w:b/>
                <w:sz w:val="20"/>
                <w:szCs w:val="20"/>
                <w:lang w:val="en-GB"/>
              </w:rPr>
            </w:pPr>
            <w:r w:rsidRPr="00515AA3">
              <w:rPr>
                <w:rFonts w:ascii="Bell MT" w:hAnsi="Bell MT"/>
                <w:b/>
                <w:bCs/>
                <w:sz w:val="20"/>
                <w:szCs w:val="20"/>
              </w:rPr>
              <w:t>English</w:t>
            </w:r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b/>
                <w:sz w:val="20"/>
                <w:szCs w:val="20"/>
              </w:rPr>
              <w:t>version</w:t>
            </w:r>
            <w:proofErr w:type="spellEnd"/>
          </w:p>
        </w:tc>
      </w:tr>
      <w:tr w:rsidR="00277987" w:rsidRPr="004B4A02" w14:paraId="6CF2AFCD" w14:textId="77777777" w:rsidTr="00206F47">
        <w:tc>
          <w:tcPr>
            <w:tcW w:w="1881" w:type="dxa"/>
          </w:tcPr>
          <w:p w14:paraId="05BB3BE6" w14:textId="77777777" w:rsidR="00277987" w:rsidRPr="008C44D8" w:rsidRDefault="00277987" w:rsidP="00206F47">
            <w:pPr>
              <w:rPr>
                <w:rFonts w:ascii="Bell MT" w:hAnsi="Bell MT"/>
                <w:sz w:val="20"/>
                <w:szCs w:val="20"/>
                <w:lang w:val="en-US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1 “SA1, were useful to motivate”</w:t>
            </w:r>
          </w:p>
        </w:tc>
        <w:tc>
          <w:tcPr>
            <w:tcW w:w="3343" w:type="dxa"/>
          </w:tcPr>
          <w:p w14:paraId="7AF592D6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Los elementos de diseño del juego utilizados han resultado útiles para motivarme a realizar 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>.</w:t>
            </w:r>
          </w:p>
        </w:tc>
        <w:tc>
          <w:tcPr>
            <w:tcW w:w="3273" w:type="dxa"/>
          </w:tcPr>
          <w:p w14:paraId="3A0F02FE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The utilized game design elements were useful to motivate me to use the gamified e-learning course.</w:t>
            </w:r>
          </w:p>
        </w:tc>
      </w:tr>
      <w:tr w:rsidR="00277987" w:rsidRPr="004B4A02" w14:paraId="632406B7" w14:textId="77777777" w:rsidTr="00206F47">
        <w:tc>
          <w:tcPr>
            <w:tcW w:w="1881" w:type="dxa"/>
          </w:tcPr>
          <w:p w14:paraId="354F2A08" w14:textId="77777777" w:rsidR="00277987" w:rsidRPr="008C44D8" w:rsidRDefault="00277987" w:rsidP="00206F47">
            <w:pPr>
              <w:rPr>
                <w:rFonts w:ascii="Bell MT" w:hAnsi="Bell MT"/>
                <w:sz w:val="20"/>
                <w:szCs w:val="20"/>
                <w:lang w:val="en-US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2 “SA2, was a worthwhile experience”</w:t>
            </w:r>
          </w:p>
        </w:tc>
        <w:tc>
          <w:tcPr>
            <w:tcW w:w="3343" w:type="dxa"/>
          </w:tcPr>
          <w:p w14:paraId="390C57BD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Realizar 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ha sido una experiencia que ha merecido la pena.</w:t>
            </w:r>
          </w:p>
        </w:tc>
        <w:tc>
          <w:tcPr>
            <w:tcW w:w="3273" w:type="dxa"/>
          </w:tcPr>
          <w:p w14:paraId="298EB78B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Using the gamified e-learning course was a worthwhile experience.</w:t>
            </w:r>
          </w:p>
        </w:tc>
      </w:tr>
      <w:tr w:rsidR="00277987" w:rsidRPr="004B4A02" w14:paraId="0CF9DB4F" w14:textId="77777777" w:rsidTr="00206F47">
        <w:tc>
          <w:tcPr>
            <w:tcW w:w="1881" w:type="dxa"/>
          </w:tcPr>
          <w:p w14:paraId="782295A9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3 “SA3,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is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meaningful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61D465E9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La historia presentada en 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tiene sentido.</w:t>
            </w:r>
          </w:p>
        </w:tc>
        <w:tc>
          <w:tcPr>
            <w:tcW w:w="3273" w:type="dxa"/>
          </w:tcPr>
          <w:p w14:paraId="2C567CAE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The full story presented in the gamified e-learning course is meaningful.</w:t>
            </w:r>
          </w:p>
        </w:tc>
      </w:tr>
      <w:tr w:rsidR="00277987" w:rsidRPr="004B4A02" w14:paraId="644EDFD1" w14:textId="77777777" w:rsidTr="00206F47">
        <w:tc>
          <w:tcPr>
            <w:tcW w:w="1881" w:type="dxa"/>
          </w:tcPr>
          <w:p w14:paraId="685F0CBC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4 “SA4, a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meaningful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feedback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21787A7D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me ofrece respuestas coherentes.</w:t>
            </w:r>
          </w:p>
        </w:tc>
        <w:tc>
          <w:tcPr>
            <w:tcW w:w="3273" w:type="dxa"/>
          </w:tcPr>
          <w:p w14:paraId="25FFE05C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 xml:space="preserve">The gamified e-learning course provides me </w:t>
            </w:r>
            <w:proofErr w:type="gramStart"/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a meaningful feedback</w:t>
            </w:r>
            <w:proofErr w:type="gramEnd"/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.</w:t>
            </w:r>
          </w:p>
        </w:tc>
      </w:tr>
      <w:tr w:rsidR="00277987" w:rsidRPr="004B4A02" w14:paraId="61D7FFEF" w14:textId="77777777" w:rsidTr="00206F47">
        <w:tc>
          <w:tcPr>
            <w:tcW w:w="1881" w:type="dxa"/>
          </w:tcPr>
          <w:p w14:paraId="40ED502F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5 “SA5,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enjoyed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the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experience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6B29ED31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He disfrutado de la experiencia de realizar 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>.</w:t>
            </w:r>
          </w:p>
        </w:tc>
        <w:tc>
          <w:tcPr>
            <w:tcW w:w="3273" w:type="dxa"/>
          </w:tcPr>
          <w:p w14:paraId="427D7400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I enjoyed the experience of using the gamified e-learning course.</w:t>
            </w:r>
          </w:p>
        </w:tc>
      </w:tr>
      <w:tr w:rsidR="00277987" w:rsidRPr="004B4A02" w14:paraId="1B0D2A6E" w14:textId="77777777" w:rsidTr="00206F47">
        <w:tc>
          <w:tcPr>
            <w:tcW w:w="1881" w:type="dxa"/>
          </w:tcPr>
          <w:p w14:paraId="36826F28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6 “SA6,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increased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my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enjoyment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44EF2A9F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Conseguir los logros del juego (insignias, puntos, recompensas, etc.) ha aumentado mi satisfacción durante 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>.</w:t>
            </w:r>
          </w:p>
        </w:tc>
        <w:tc>
          <w:tcPr>
            <w:tcW w:w="3273" w:type="dxa"/>
          </w:tcPr>
          <w:p w14:paraId="2642EE7B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 xml:space="preserve">I found earning game goals (badges, points, rewards, etc.) increased </w:t>
            </w:r>
            <w:proofErr w:type="gramStart"/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my</w:t>
            </w:r>
            <w:proofErr w:type="gramEnd"/>
          </w:p>
          <w:p w14:paraId="70C39A8E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enjoyment of using the gamified e-learning course.</w:t>
            </w:r>
          </w:p>
        </w:tc>
      </w:tr>
      <w:tr w:rsidR="00277987" w:rsidRPr="004B4A02" w14:paraId="4E6CEC5F" w14:textId="77777777" w:rsidTr="00206F47">
        <w:tc>
          <w:tcPr>
            <w:tcW w:w="1881" w:type="dxa"/>
          </w:tcPr>
          <w:p w14:paraId="632186B7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7 “SA8,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earn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game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goals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183A02A2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>Intentar conseguir logros en el juego ha tenido un efecto positivo en mi comportamiento.</w:t>
            </w:r>
          </w:p>
        </w:tc>
        <w:tc>
          <w:tcPr>
            <w:tcW w:w="3273" w:type="dxa"/>
          </w:tcPr>
          <w:p w14:paraId="0483C6C3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Trying to earn game goals had a positive effect on my behavior.</w:t>
            </w:r>
          </w:p>
        </w:tc>
      </w:tr>
      <w:tr w:rsidR="00277987" w:rsidRPr="004B4A02" w14:paraId="3B13E1C1" w14:textId="77777777" w:rsidTr="00206F47">
        <w:tc>
          <w:tcPr>
            <w:tcW w:w="1881" w:type="dxa"/>
          </w:tcPr>
          <w:p w14:paraId="43B4E7EE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8 “SA9,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motivated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to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0E327320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>Los logros del juego (insignias, puntos, recompensas, etc.) me han motivado a participar más de lo que lo habría hecho de otro modo.</w:t>
            </w:r>
          </w:p>
        </w:tc>
        <w:tc>
          <w:tcPr>
            <w:tcW w:w="3273" w:type="dxa"/>
          </w:tcPr>
          <w:p w14:paraId="4077480D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The game goals (badges, points, rewards, etc.) motivated me to participate more than I would have done otherwise.</w:t>
            </w:r>
          </w:p>
        </w:tc>
      </w:tr>
      <w:tr w:rsidR="00277987" w:rsidRPr="004B4A02" w14:paraId="3D51BEA5" w14:textId="77777777" w:rsidTr="00206F47">
        <w:tc>
          <w:tcPr>
            <w:tcW w:w="1881" w:type="dxa"/>
          </w:tcPr>
          <w:p w14:paraId="04C88A73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9 “SA10, time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passed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quickly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1C740F62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>El tiempo se me ha pasado rápidamente durante la realización de las tareas.</w:t>
            </w:r>
          </w:p>
        </w:tc>
        <w:tc>
          <w:tcPr>
            <w:tcW w:w="3273" w:type="dxa"/>
          </w:tcPr>
          <w:p w14:paraId="2B7EDF85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Time passed quickly for me during the task performance.</w:t>
            </w:r>
          </w:p>
        </w:tc>
      </w:tr>
      <w:tr w:rsidR="00277987" w:rsidRPr="004B4A02" w14:paraId="7EEBC3BA" w14:textId="77777777" w:rsidTr="00206F47">
        <w:tc>
          <w:tcPr>
            <w:tcW w:w="1881" w:type="dxa"/>
          </w:tcPr>
          <w:p w14:paraId="040B84CE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10 “EF1,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understanding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48F2838A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ha mejorado mi comprensión del material del curso.</w:t>
            </w:r>
          </w:p>
        </w:tc>
        <w:tc>
          <w:tcPr>
            <w:tcW w:w="3273" w:type="dxa"/>
          </w:tcPr>
          <w:p w14:paraId="1AAD2186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The gamified e-learning course improved my understanding of the course material.</w:t>
            </w:r>
          </w:p>
        </w:tc>
      </w:tr>
      <w:tr w:rsidR="00277987" w:rsidRPr="004B4A02" w14:paraId="0479CA3D" w14:textId="77777777" w:rsidTr="00206F47">
        <w:tc>
          <w:tcPr>
            <w:tcW w:w="1881" w:type="dxa"/>
          </w:tcPr>
          <w:p w14:paraId="35C0C3A9" w14:textId="77777777" w:rsidR="00277987" w:rsidRPr="00515AA3" w:rsidRDefault="00277987" w:rsidP="00206F47">
            <w:pPr>
              <w:rPr>
                <w:rFonts w:ascii="Bell MT" w:hAnsi="Bell MT"/>
                <w:b/>
                <w:sz w:val="20"/>
                <w:szCs w:val="20"/>
                <w:lang w:val="en-GB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11 “EF2,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performed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3F1F056F" w14:textId="77777777" w:rsidR="00277987" w:rsidRPr="00515AA3" w:rsidRDefault="00277987" w:rsidP="00206F47">
            <w:pPr>
              <w:rPr>
                <w:rFonts w:ascii="Bell MT" w:hAnsi="Bell MT"/>
                <w:b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He realizado mejor mis tareas porque el curso digital de aprendizaje está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>.</w:t>
            </w:r>
          </w:p>
        </w:tc>
        <w:tc>
          <w:tcPr>
            <w:tcW w:w="3273" w:type="dxa"/>
          </w:tcPr>
          <w:p w14:paraId="24204167" w14:textId="77777777" w:rsidR="00277987" w:rsidRPr="008C44D8" w:rsidRDefault="00277987" w:rsidP="00206F47">
            <w:pPr>
              <w:rPr>
                <w:rFonts w:ascii="Bell MT" w:hAnsi="Bell MT"/>
                <w:b/>
                <w:sz w:val="20"/>
                <w:szCs w:val="20"/>
                <w:lang w:val="en-US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I performed my tasks better because the e-learning course is gamified</w:t>
            </w:r>
          </w:p>
        </w:tc>
      </w:tr>
      <w:tr w:rsidR="00277987" w:rsidRPr="004B4A02" w14:paraId="3DC33494" w14:textId="77777777" w:rsidTr="00206F47">
        <w:tc>
          <w:tcPr>
            <w:tcW w:w="1881" w:type="dxa"/>
          </w:tcPr>
          <w:p w14:paraId="4F503404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12 “EF3,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needed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more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work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52E85D96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Este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ha requerido más trabajo que otros cursos, pero no ha sido difícil aprender de él.</w:t>
            </w:r>
          </w:p>
        </w:tc>
        <w:tc>
          <w:tcPr>
            <w:tcW w:w="3273" w:type="dxa"/>
          </w:tcPr>
          <w:p w14:paraId="375B1F0E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This gamified e-learning course needed more work than other courses, but it was not difficult to learn from.</w:t>
            </w:r>
          </w:p>
        </w:tc>
      </w:tr>
      <w:tr w:rsidR="00277987" w:rsidRPr="004B4A02" w14:paraId="0C368B8C" w14:textId="77777777" w:rsidTr="00206F47">
        <w:tc>
          <w:tcPr>
            <w:tcW w:w="1881" w:type="dxa"/>
          </w:tcPr>
          <w:p w14:paraId="04C4D91A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13 “EF4,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used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0EC96AED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He utilizado este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más a menudo que otros cursos porque está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>.</w:t>
            </w:r>
          </w:p>
        </w:tc>
        <w:tc>
          <w:tcPr>
            <w:tcW w:w="3273" w:type="dxa"/>
          </w:tcPr>
          <w:p w14:paraId="6017CD94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I used this gamified e-learning course more often than other courses because it is gamified.</w:t>
            </w:r>
          </w:p>
        </w:tc>
      </w:tr>
      <w:tr w:rsidR="00277987" w:rsidRPr="004B4A02" w14:paraId="372C7E1D" w14:textId="77777777" w:rsidTr="00206F47">
        <w:tc>
          <w:tcPr>
            <w:tcW w:w="1881" w:type="dxa"/>
          </w:tcPr>
          <w:p w14:paraId="2394391A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14 “CL1, set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out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085F599D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>Las metas del juego han estado claramente establecidas. Los objetivos y resultados del aprendizaje estaban claros.</w:t>
            </w:r>
          </w:p>
        </w:tc>
        <w:tc>
          <w:tcPr>
            <w:tcW w:w="3273" w:type="dxa"/>
          </w:tcPr>
          <w:p w14:paraId="4CFD943B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Goals were clearly set out. Objectives and expected outcomes for learning were clear.</w:t>
            </w:r>
          </w:p>
        </w:tc>
      </w:tr>
      <w:tr w:rsidR="00277987" w:rsidRPr="004B4A02" w14:paraId="78B27C62" w14:textId="77777777" w:rsidTr="00206F47">
        <w:tc>
          <w:tcPr>
            <w:tcW w:w="1881" w:type="dxa"/>
          </w:tcPr>
          <w:p w14:paraId="40EF00D7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lastRenderedPageBreak/>
              <w:t xml:space="preserve">15 “CL2,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clear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goals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2C001DEF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me ha proporcionado metas claras sobre lo que tenía que hacer a continuación.</w:t>
            </w:r>
          </w:p>
        </w:tc>
        <w:tc>
          <w:tcPr>
            <w:tcW w:w="3273" w:type="dxa"/>
          </w:tcPr>
          <w:p w14:paraId="1B892DE5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The gamified e-learning course provided me clear goals about what I should do next.</w:t>
            </w:r>
          </w:p>
        </w:tc>
      </w:tr>
      <w:tr w:rsidR="00277987" w:rsidRPr="004B4A02" w14:paraId="1E1E6177" w14:textId="77777777" w:rsidTr="00206F47">
        <w:tc>
          <w:tcPr>
            <w:tcW w:w="1881" w:type="dxa"/>
          </w:tcPr>
          <w:p w14:paraId="725AC5C4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16 “CL3,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achievable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to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me”</w:t>
            </w:r>
          </w:p>
        </w:tc>
        <w:tc>
          <w:tcPr>
            <w:tcW w:w="3343" w:type="dxa"/>
          </w:tcPr>
          <w:p w14:paraId="1F61EE4F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ha dividido las tareas de tal manera que han sido alcanzables para mí.</w:t>
            </w:r>
          </w:p>
        </w:tc>
        <w:tc>
          <w:tcPr>
            <w:tcW w:w="3273" w:type="dxa"/>
          </w:tcPr>
          <w:p w14:paraId="0B001B27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The gamified e-learning course divided the tasks in such a way that they were achievable to me.</w:t>
            </w:r>
          </w:p>
        </w:tc>
      </w:tr>
      <w:tr w:rsidR="00277987" w:rsidRPr="004B4A02" w14:paraId="67E1410E" w14:textId="77777777" w:rsidTr="00206F47">
        <w:tc>
          <w:tcPr>
            <w:tcW w:w="1881" w:type="dxa"/>
          </w:tcPr>
          <w:p w14:paraId="0E8DD1D9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17 “CL4,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accomplishment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71B82D79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me ha proporcionado una sensación de logro.</w:t>
            </w:r>
          </w:p>
        </w:tc>
        <w:tc>
          <w:tcPr>
            <w:tcW w:w="3273" w:type="dxa"/>
          </w:tcPr>
          <w:p w14:paraId="41B56B46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The gamified e-learning course provided me a sense of accomplishment.</w:t>
            </w:r>
          </w:p>
        </w:tc>
      </w:tr>
      <w:tr w:rsidR="00277987" w:rsidRPr="004B4A02" w14:paraId="29A0852B" w14:textId="77777777" w:rsidTr="00206F47">
        <w:tc>
          <w:tcPr>
            <w:tcW w:w="1881" w:type="dxa"/>
          </w:tcPr>
          <w:p w14:paraId="4789B41D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18 “CL5,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autonomy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08CFAA4F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me ha dado una sensación de autonomía.</w:t>
            </w:r>
          </w:p>
        </w:tc>
        <w:tc>
          <w:tcPr>
            <w:tcW w:w="3273" w:type="dxa"/>
          </w:tcPr>
          <w:p w14:paraId="21C55026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The gamified e-learning course gave me a feeling of autonomy.</w:t>
            </w:r>
          </w:p>
        </w:tc>
      </w:tr>
      <w:tr w:rsidR="00277987" w:rsidRPr="004B4A02" w14:paraId="35B660B5" w14:textId="77777777" w:rsidTr="00206F47">
        <w:tc>
          <w:tcPr>
            <w:tcW w:w="1881" w:type="dxa"/>
          </w:tcPr>
          <w:p w14:paraId="0E21816A" w14:textId="77777777" w:rsidR="00277987" w:rsidRPr="008C44D8" w:rsidRDefault="00277987" w:rsidP="00206F47">
            <w:pPr>
              <w:rPr>
                <w:rFonts w:ascii="Bell MT" w:hAnsi="Bell MT"/>
                <w:sz w:val="20"/>
                <w:szCs w:val="20"/>
                <w:lang w:val="en-US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19 “FE1, prompt feedback on assessment”</w:t>
            </w:r>
          </w:p>
        </w:tc>
        <w:tc>
          <w:tcPr>
            <w:tcW w:w="3343" w:type="dxa"/>
          </w:tcPr>
          <w:p w14:paraId="366E7B3A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>Se ha proporcionado una respuesta rápida sobre la evaluación y el progreso.</w:t>
            </w:r>
          </w:p>
        </w:tc>
        <w:tc>
          <w:tcPr>
            <w:tcW w:w="3273" w:type="dxa"/>
          </w:tcPr>
          <w:p w14:paraId="477A30FE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Prompt feedback on assessment and progress was provided.</w:t>
            </w:r>
          </w:p>
        </w:tc>
      </w:tr>
      <w:tr w:rsidR="00277987" w:rsidRPr="004B4A02" w14:paraId="29DF93D9" w14:textId="77777777" w:rsidTr="00206F47">
        <w:tc>
          <w:tcPr>
            <w:tcW w:w="1881" w:type="dxa"/>
          </w:tcPr>
          <w:p w14:paraId="30A8D0D4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20 “FE2,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guiadance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57601D05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>Se ha proporcionado orientación sobre las tareas y la construcción de conocimientos que se estaban realizando.</w:t>
            </w:r>
          </w:p>
        </w:tc>
        <w:tc>
          <w:tcPr>
            <w:tcW w:w="3273" w:type="dxa"/>
          </w:tcPr>
          <w:p w14:paraId="1D463803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Guidance was provided about the tasks and construction of knowledge going on.</w:t>
            </w:r>
          </w:p>
        </w:tc>
      </w:tr>
      <w:tr w:rsidR="00277987" w:rsidRPr="004B4A02" w14:paraId="48C5F256" w14:textId="77777777" w:rsidTr="00206F47">
        <w:tc>
          <w:tcPr>
            <w:tcW w:w="1881" w:type="dxa"/>
          </w:tcPr>
          <w:p w14:paraId="0137ADA0" w14:textId="77777777" w:rsidR="00277987" w:rsidRPr="008C44D8" w:rsidRDefault="00277987" w:rsidP="00206F47">
            <w:pPr>
              <w:rPr>
                <w:rFonts w:ascii="Bell MT" w:hAnsi="Bell MT"/>
                <w:sz w:val="20"/>
                <w:szCs w:val="20"/>
                <w:lang w:val="en-US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21 “EM2, triggered positive emotions in me”</w:t>
            </w:r>
          </w:p>
        </w:tc>
        <w:tc>
          <w:tcPr>
            <w:tcW w:w="3343" w:type="dxa"/>
          </w:tcPr>
          <w:p w14:paraId="500C72AB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me ha generado emociones positivas.</w:t>
            </w:r>
          </w:p>
        </w:tc>
        <w:tc>
          <w:tcPr>
            <w:tcW w:w="3273" w:type="dxa"/>
          </w:tcPr>
          <w:p w14:paraId="0897F606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Gamified e-learning course triggered positive emotions in me.</w:t>
            </w:r>
          </w:p>
        </w:tc>
      </w:tr>
      <w:tr w:rsidR="00277987" w:rsidRPr="004B4A02" w14:paraId="63021B65" w14:textId="77777777" w:rsidTr="00206F47">
        <w:tc>
          <w:tcPr>
            <w:tcW w:w="1881" w:type="dxa"/>
          </w:tcPr>
          <w:p w14:paraId="6CEEA2E2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22 “EM3,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feeling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of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purpose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19EBA98C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me ha dado una sensación de propósito.</w:t>
            </w:r>
          </w:p>
        </w:tc>
        <w:tc>
          <w:tcPr>
            <w:tcW w:w="3273" w:type="dxa"/>
          </w:tcPr>
          <w:p w14:paraId="00D413A4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The gamified e-learning course provided me a feeling of purpose.</w:t>
            </w:r>
          </w:p>
        </w:tc>
      </w:tr>
      <w:tr w:rsidR="00277987" w:rsidRPr="004B4A02" w14:paraId="64075884" w14:textId="77777777" w:rsidTr="00206F47">
        <w:tc>
          <w:tcPr>
            <w:tcW w:w="1881" w:type="dxa"/>
          </w:tcPr>
          <w:p w14:paraId="62E1E0F6" w14:textId="77777777" w:rsidR="00277987" w:rsidRPr="008C44D8" w:rsidRDefault="00277987" w:rsidP="00206F47">
            <w:pPr>
              <w:rPr>
                <w:rFonts w:ascii="Bell MT" w:hAnsi="Bell MT"/>
                <w:sz w:val="20"/>
                <w:szCs w:val="20"/>
                <w:lang w:val="en-US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23 “EM4, are motivating to learn more”</w:t>
            </w:r>
          </w:p>
        </w:tc>
        <w:tc>
          <w:tcPr>
            <w:tcW w:w="3343" w:type="dxa"/>
          </w:tcPr>
          <w:p w14:paraId="0E80188F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Las tareas del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son motivadoras para aprender más sobre diseño web y programación.</w:t>
            </w:r>
          </w:p>
        </w:tc>
        <w:tc>
          <w:tcPr>
            <w:tcW w:w="3273" w:type="dxa"/>
          </w:tcPr>
          <w:p w14:paraId="633ADB99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The tasks within the gamified e-learning course are motivating to learn more about web design and programming.</w:t>
            </w:r>
          </w:p>
        </w:tc>
      </w:tr>
      <w:tr w:rsidR="00277987" w:rsidRPr="004B4A02" w14:paraId="1B2EDF34" w14:textId="77777777" w:rsidTr="00206F47">
        <w:tc>
          <w:tcPr>
            <w:tcW w:w="1881" w:type="dxa"/>
          </w:tcPr>
          <w:p w14:paraId="08DBBB4A" w14:textId="77777777" w:rsidR="00277987" w:rsidRPr="008C44D8" w:rsidRDefault="00277987" w:rsidP="00206F47">
            <w:pPr>
              <w:rPr>
                <w:rFonts w:ascii="Bell MT" w:hAnsi="Bell MT"/>
                <w:sz w:val="20"/>
                <w:szCs w:val="20"/>
                <w:lang w:val="en-US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24 “EM5, interesting and an acceptable form”</w:t>
            </w:r>
          </w:p>
        </w:tc>
        <w:tc>
          <w:tcPr>
            <w:tcW w:w="3343" w:type="dxa"/>
          </w:tcPr>
          <w:p w14:paraId="70ACB89B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es interesante y una forma aceptable de aprendizaje.</w:t>
            </w:r>
          </w:p>
        </w:tc>
        <w:tc>
          <w:tcPr>
            <w:tcW w:w="3273" w:type="dxa"/>
          </w:tcPr>
          <w:p w14:paraId="2D331163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Gamified e-learning course is interesting and an acceptable form of learning.</w:t>
            </w:r>
          </w:p>
        </w:tc>
      </w:tr>
      <w:tr w:rsidR="00277987" w:rsidRPr="004B4A02" w14:paraId="514B408E" w14:textId="77777777" w:rsidTr="00206F47">
        <w:tc>
          <w:tcPr>
            <w:tcW w:w="1881" w:type="dxa"/>
          </w:tcPr>
          <w:p w14:paraId="7035985E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25 “EM6,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way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of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learning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53233D1E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>Esta manera de aprender diseño web y programación es emocionante.</w:t>
            </w:r>
          </w:p>
        </w:tc>
        <w:tc>
          <w:tcPr>
            <w:tcW w:w="3273" w:type="dxa"/>
          </w:tcPr>
          <w:p w14:paraId="09EC8231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This way of learning web design and programming is exciting.</w:t>
            </w:r>
          </w:p>
        </w:tc>
      </w:tr>
      <w:tr w:rsidR="00277987" w:rsidRPr="004B4A02" w14:paraId="1A726E6B" w14:textId="77777777" w:rsidTr="00206F47">
        <w:tc>
          <w:tcPr>
            <w:tcW w:w="1881" w:type="dxa"/>
          </w:tcPr>
          <w:p w14:paraId="4EF86E9D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26 “SO2,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feeling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of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relatedness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2BB84D82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El curso digital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me ha proporcionado un sentimiento de proximidad con otros estudiantes.</w:t>
            </w:r>
          </w:p>
        </w:tc>
        <w:tc>
          <w:tcPr>
            <w:tcW w:w="3273" w:type="dxa"/>
          </w:tcPr>
          <w:p w14:paraId="58825136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The gamified e-learning course provided me a feeling of relatedness to other students.</w:t>
            </w:r>
          </w:p>
        </w:tc>
      </w:tr>
      <w:tr w:rsidR="00277987" w:rsidRPr="004B4A02" w14:paraId="40A7B0D0" w14:textId="77777777" w:rsidTr="00206F47">
        <w:tc>
          <w:tcPr>
            <w:tcW w:w="1881" w:type="dxa"/>
          </w:tcPr>
          <w:p w14:paraId="3302C4A1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27 “SO3,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provided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me”</w:t>
            </w:r>
          </w:p>
        </w:tc>
        <w:tc>
          <w:tcPr>
            <w:tcW w:w="3343" w:type="dxa"/>
          </w:tcPr>
          <w:p w14:paraId="0C3E3274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Este curso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me ha proporcionado la oportunidad de cooperar con otros usuarios.</w:t>
            </w:r>
          </w:p>
        </w:tc>
        <w:tc>
          <w:tcPr>
            <w:tcW w:w="3273" w:type="dxa"/>
          </w:tcPr>
          <w:p w14:paraId="49223713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This gamified course provided me the opportunity to cooperate with other users.</w:t>
            </w:r>
          </w:p>
        </w:tc>
      </w:tr>
      <w:tr w:rsidR="00277987" w:rsidRPr="004B4A02" w14:paraId="56A8D6AF" w14:textId="77777777" w:rsidTr="00206F47">
        <w:tc>
          <w:tcPr>
            <w:tcW w:w="1881" w:type="dxa"/>
          </w:tcPr>
          <w:p w14:paraId="7C36FE64" w14:textId="77777777" w:rsidR="00277987" w:rsidRPr="008C44D8" w:rsidRDefault="00277987" w:rsidP="00206F47">
            <w:pPr>
              <w:rPr>
                <w:rFonts w:ascii="Bell MT" w:hAnsi="Bell MT"/>
                <w:sz w:val="20"/>
                <w:szCs w:val="20"/>
                <w:lang w:val="en-US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28 “NE2, environment is stimulating to me”</w:t>
            </w:r>
          </w:p>
        </w:tc>
        <w:tc>
          <w:tcPr>
            <w:tcW w:w="3343" w:type="dxa"/>
          </w:tcPr>
          <w:p w14:paraId="64CA3292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Este entorno de aprendizaje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me resulta estimulante.</w:t>
            </w:r>
          </w:p>
        </w:tc>
        <w:tc>
          <w:tcPr>
            <w:tcW w:w="3273" w:type="dxa"/>
          </w:tcPr>
          <w:p w14:paraId="3C02E8C6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This gamified learning environment is stimulating to me.</w:t>
            </w:r>
          </w:p>
        </w:tc>
      </w:tr>
      <w:tr w:rsidR="00277987" w:rsidRPr="004B4A02" w14:paraId="72D2AC70" w14:textId="77777777" w:rsidTr="00206F47">
        <w:tc>
          <w:tcPr>
            <w:tcW w:w="1881" w:type="dxa"/>
          </w:tcPr>
          <w:p w14:paraId="2640E0DA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</w:rPr>
            </w:pPr>
            <w:r w:rsidRPr="00515AA3">
              <w:rPr>
                <w:rFonts w:ascii="Bell MT" w:hAnsi="Bell MT"/>
                <w:sz w:val="20"/>
                <w:szCs w:val="20"/>
              </w:rPr>
              <w:t xml:space="preserve">29 “NE3,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security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is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 xml:space="preserve"> </w:t>
            </w:r>
            <w:proofErr w:type="spellStart"/>
            <w:r w:rsidRPr="00515AA3">
              <w:rPr>
                <w:rFonts w:ascii="Bell MT" w:hAnsi="Bell MT"/>
                <w:sz w:val="20"/>
                <w:szCs w:val="20"/>
              </w:rPr>
              <w:t>achieved</w:t>
            </w:r>
            <w:proofErr w:type="spellEnd"/>
            <w:r w:rsidRPr="00515AA3">
              <w:rPr>
                <w:rFonts w:ascii="Bell MT" w:hAnsi="Bell MT"/>
                <w:sz w:val="20"/>
                <w:szCs w:val="20"/>
              </w:rPr>
              <w:t>”</w:t>
            </w:r>
          </w:p>
        </w:tc>
        <w:tc>
          <w:tcPr>
            <w:tcW w:w="3343" w:type="dxa"/>
          </w:tcPr>
          <w:p w14:paraId="21FEC68A" w14:textId="77777777" w:rsidR="00277987" w:rsidRPr="00FA7F93" w:rsidRDefault="00277987" w:rsidP="00206F47">
            <w:pPr>
              <w:rPr>
                <w:rFonts w:ascii="Bell MT" w:hAnsi="Bell MT"/>
                <w:sz w:val="20"/>
                <w:szCs w:val="20"/>
                <w:lang w:val="es-CO"/>
              </w:rPr>
            </w:pPr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En este curso </w:t>
            </w:r>
            <w:proofErr w:type="spellStart"/>
            <w:r w:rsidRPr="00FA7F93">
              <w:rPr>
                <w:rFonts w:ascii="Bell MT" w:hAnsi="Bell MT"/>
                <w:i/>
                <w:sz w:val="20"/>
                <w:szCs w:val="20"/>
                <w:lang w:val="es-CO"/>
              </w:rPr>
              <w:t>gamificado</w:t>
            </w:r>
            <w:proofErr w:type="spellEnd"/>
            <w:r w:rsidRPr="00FA7F93">
              <w:rPr>
                <w:rFonts w:ascii="Bell MT" w:hAnsi="Bell MT"/>
                <w:sz w:val="20"/>
                <w:szCs w:val="20"/>
                <w:lang w:val="es-CO"/>
              </w:rPr>
              <w:t xml:space="preserve"> se logra una sensación de seguridad.</w:t>
            </w:r>
          </w:p>
        </w:tc>
        <w:tc>
          <w:tcPr>
            <w:tcW w:w="3273" w:type="dxa"/>
          </w:tcPr>
          <w:p w14:paraId="46137094" w14:textId="77777777" w:rsidR="00277987" w:rsidRPr="00515AA3" w:rsidRDefault="00277987" w:rsidP="00206F47">
            <w:pPr>
              <w:rPr>
                <w:rFonts w:ascii="Bell MT" w:hAnsi="Bell MT"/>
                <w:sz w:val="20"/>
                <w:szCs w:val="20"/>
                <w:lang w:val="en-GB"/>
              </w:rPr>
            </w:pPr>
            <w:r w:rsidRPr="008C44D8">
              <w:rPr>
                <w:rFonts w:ascii="Bell MT" w:hAnsi="Bell MT"/>
                <w:sz w:val="20"/>
                <w:szCs w:val="20"/>
                <w:lang w:val="en-US"/>
              </w:rPr>
              <w:t>A sense of security is achieved in this gamified course.</w:t>
            </w:r>
          </w:p>
        </w:tc>
      </w:tr>
    </w:tbl>
    <w:p w14:paraId="172E3A41" w14:textId="77777777" w:rsidR="00F242B5" w:rsidRPr="005B4E32" w:rsidRDefault="00F242B5">
      <w:pPr>
        <w:rPr>
          <w:lang w:val="en-GB"/>
        </w:rPr>
      </w:pPr>
    </w:p>
    <w:sectPr w:rsidR="00F242B5" w:rsidRPr="005B4E3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D9E720" w14:textId="77777777" w:rsidR="005B4E32" w:rsidRDefault="005B4E32" w:rsidP="005B4E32">
      <w:pPr>
        <w:spacing w:line="240" w:lineRule="auto"/>
      </w:pPr>
      <w:r>
        <w:separator/>
      </w:r>
    </w:p>
  </w:endnote>
  <w:endnote w:type="continuationSeparator" w:id="0">
    <w:p w14:paraId="1F6DCEC6" w14:textId="77777777" w:rsidR="005B4E32" w:rsidRDefault="005B4E32" w:rsidP="005B4E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13928876"/>
      <w:docPartObj>
        <w:docPartGallery w:val="Page Numbers (Bottom of Page)"/>
        <w:docPartUnique/>
      </w:docPartObj>
    </w:sdtPr>
    <w:sdtEndPr/>
    <w:sdtContent>
      <w:p w14:paraId="0651BA50" w14:textId="3032143F" w:rsidR="004F0ABF" w:rsidRDefault="004F0AB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B39072F" w14:textId="77777777" w:rsidR="004F0ABF" w:rsidRDefault="004F0AB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271E15" w14:textId="77777777" w:rsidR="005B4E32" w:rsidRDefault="005B4E32" w:rsidP="005B4E32">
      <w:pPr>
        <w:spacing w:line="240" w:lineRule="auto"/>
      </w:pPr>
      <w:r>
        <w:separator/>
      </w:r>
    </w:p>
  </w:footnote>
  <w:footnote w:type="continuationSeparator" w:id="0">
    <w:p w14:paraId="5FC78D74" w14:textId="77777777" w:rsidR="005B4E32" w:rsidRDefault="005B4E32" w:rsidP="005B4E3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D0B8F4" w14:textId="1302071F" w:rsidR="005B4E32" w:rsidRPr="005B4E32" w:rsidRDefault="005B4E32" w:rsidP="004B4A02">
    <w:pPr>
      <w:pStyle w:val="Encabezado"/>
      <w:rPr>
        <w:lang w:val="en-GB"/>
      </w:rPr>
    </w:pPr>
    <w:r>
      <w:rPr>
        <w:lang w:val="en-GB"/>
      </w:rPr>
      <w:tab/>
    </w:r>
    <w:r w:rsidR="004B4A02" w:rsidRPr="004B4A02">
      <w:rPr>
        <w:lang w:val="en-GB"/>
      </w:rPr>
      <w:t>Advances in Health Sciences Education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987"/>
    <w:rsid w:val="00121A4F"/>
    <w:rsid w:val="001420D8"/>
    <w:rsid w:val="00277987"/>
    <w:rsid w:val="0028573F"/>
    <w:rsid w:val="002B3ACF"/>
    <w:rsid w:val="002B6A7C"/>
    <w:rsid w:val="00466CF0"/>
    <w:rsid w:val="004B4A02"/>
    <w:rsid w:val="004F0ABF"/>
    <w:rsid w:val="00517498"/>
    <w:rsid w:val="005510C4"/>
    <w:rsid w:val="005B4E32"/>
    <w:rsid w:val="005D331C"/>
    <w:rsid w:val="00783071"/>
    <w:rsid w:val="00A857AF"/>
    <w:rsid w:val="00C968AF"/>
    <w:rsid w:val="00F24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A8E6BD"/>
  <w15:chartTrackingRefBased/>
  <w15:docId w15:val="{A86DEC78-CEB9-4B01-B7D4-753D444D6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987"/>
    <w:pPr>
      <w:spacing w:after="0" w:line="276" w:lineRule="auto"/>
    </w:pPr>
    <w:rPr>
      <w:rFonts w:ascii="Arial" w:eastAsia="Arial" w:hAnsi="Arial" w:cs="Arial"/>
      <w:kern w:val="0"/>
      <w:lang w:val="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77987"/>
    <w:pPr>
      <w:spacing w:after="0" w:line="240" w:lineRule="auto"/>
    </w:pPr>
    <w:rPr>
      <w:rFonts w:ascii="Arial" w:eastAsia="Arial" w:hAnsi="Arial" w:cs="Arial"/>
      <w:kern w:val="0"/>
      <w:lang w:val="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B4E32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4E32"/>
    <w:rPr>
      <w:rFonts w:ascii="Arial" w:eastAsia="Arial" w:hAnsi="Arial" w:cs="Arial"/>
      <w:kern w:val="0"/>
      <w:lang w:val="es" w:eastAsia="es-ES"/>
    </w:rPr>
  </w:style>
  <w:style w:type="paragraph" w:styleId="Piedepgina">
    <w:name w:val="footer"/>
    <w:basedOn w:val="Normal"/>
    <w:link w:val="PiedepginaCar"/>
    <w:uiPriority w:val="99"/>
    <w:unhideWhenUsed/>
    <w:rsid w:val="005B4E32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E32"/>
    <w:rPr>
      <w:rFonts w:ascii="Arial" w:eastAsia="Arial" w:hAnsi="Arial" w:cs="Arial"/>
      <w:kern w:val="0"/>
      <w:lang w:val="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1543</Words>
  <Characters>8477</Characters>
  <Application>Microsoft Office Word</Application>
  <DocSecurity>0</DocSecurity>
  <Lines>336</Lines>
  <Paragraphs>156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Josots R</dc:creator>
  <cp:keywords/>
  <dc:description/>
  <cp:lastModifiedBy>Josots R</cp:lastModifiedBy>
  <cp:revision>10</cp:revision>
  <cp:lastPrinted>2024-06-05T19:29:00Z</cp:lastPrinted>
  <dcterms:created xsi:type="dcterms:W3CDTF">2024-05-19T17:07:00Z</dcterms:created>
  <dcterms:modified xsi:type="dcterms:W3CDTF">2024-07-23T19:43:00Z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ecdf52661b7abac373c9522f1a67326832b971d4f935e5c57c8eb3b1281c4b20</vt:lpwstr>
  </property>
</Properties>
</file>