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01973E22" w14:textId="77777777" w:rsidR="00EF74E9" w:rsidRDefault="00EF74E9" w:rsidP="00EF74E9">
      <w:pPr>
        <w:spacing w:after="0pt" w:line="12pt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Appendix A</w:t>
      </w:r>
    </w:p>
    <w:p w14:paraId="22373ECC" w14:textId="77777777" w:rsidR="00EF74E9" w:rsidRDefault="00EF74E9" w:rsidP="00EF74E9">
      <w:pPr>
        <w:spacing w:after="0pt" w:line="12pt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454.25pt" w:type="dxa"/>
        <w:tblBorders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4645"/>
        <w:gridCol w:w="4440"/>
      </w:tblGrid>
      <w:tr w:rsidR="00EF74E9" w:rsidRPr="00984DBF" w14:paraId="51FC4B99" w14:textId="77777777" w:rsidTr="00B01C5F">
        <w:tc>
          <w:tcPr>
            <w:tcW w:w="454.25pt" w:type="dxa"/>
            <w:gridSpan w:val="2"/>
            <w:tcBorders>
              <w:top w:val="nil"/>
              <w:start w:val="nil"/>
              <w:bottom w:val="nil"/>
              <w:end w:val="nil"/>
            </w:tcBorders>
          </w:tcPr>
          <w:p w14:paraId="3C70E48A" w14:textId="77777777" w:rsidR="00EF74E9" w:rsidRPr="00984DBF" w:rsidRDefault="00EF74E9" w:rsidP="00B01C5F">
            <w:p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Table 1</w:t>
            </w:r>
          </w:p>
        </w:tc>
      </w:tr>
      <w:tr w:rsidR="00EF74E9" w:rsidRPr="00984DBF" w14:paraId="618EA734" w14:textId="77777777" w:rsidTr="00B01C5F">
        <w:tc>
          <w:tcPr>
            <w:tcW w:w="454.25pt" w:type="dxa"/>
            <w:gridSpan w:val="2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56ED1D6C" w14:textId="77777777" w:rsidR="00EF74E9" w:rsidRPr="00984DBF" w:rsidRDefault="00EF74E9" w:rsidP="00B01C5F">
            <w:pPr>
              <w:rPr>
                <w:i/>
                <w:iCs/>
                <w:sz w:val="20"/>
                <w:szCs w:val="18"/>
              </w:rPr>
            </w:pPr>
            <w:r w:rsidRPr="00984DBF">
              <w:rPr>
                <w:i/>
                <w:iCs/>
                <w:sz w:val="20"/>
                <w:szCs w:val="18"/>
              </w:rPr>
              <w:t>Themes and Subthemes</w:t>
            </w:r>
            <w:r>
              <w:rPr>
                <w:i/>
                <w:iCs/>
                <w:sz w:val="20"/>
                <w:szCs w:val="18"/>
              </w:rPr>
              <w:t xml:space="preserve"> identified from analysis of interview data.</w:t>
            </w:r>
          </w:p>
        </w:tc>
      </w:tr>
      <w:tr w:rsidR="00EF74E9" w:rsidRPr="00984DBF" w14:paraId="0BCE4728" w14:textId="77777777" w:rsidTr="00B01C5F">
        <w:tc>
          <w:tcPr>
            <w:tcW w:w="232.25pt" w:type="dxa"/>
            <w:tcBorders>
              <w:top w:val="single" w:sz="4" w:space="0" w:color="auto"/>
              <w:start w:val="nil"/>
              <w:bottom w:val="nil"/>
            </w:tcBorders>
          </w:tcPr>
          <w:p w14:paraId="38B1501B" w14:textId="77777777" w:rsidR="00EF74E9" w:rsidRPr="00984DBF" w:rsidRDefault="00EF74E9" w:rsidP="00B01C5F">
            <w:pPr>
              <w:rPr>
                <w:sz w:val="20"/>
                <w:szCs w:val="18"/>
                <w:u w:val="single"/>
              </w:rPr>
            </w:pPr>
            <w:r w:rsidRPr="00984DBF">
              <w:rPr>
                <w:sz w:val="20"/>
                <w:szCs w:val="18"/>
                <w:u w:val="single"/>
              </w:rPr>
              <w:t>Themes</w:t>
            </w:r>
          </w:p>
        </w:tc>
        <w:tc>
          <w:tcPr>
            <w:tcW w:w="222pt" w:type="dxa"/>
            <w:tcBorders>
              <w:top w:val="single" w:sz="4" w:space="0" w:color="auto"/>
              <w:bottom w:val="nil"/>
              <w:end w:val="nil"/>
            </w:tcBorders>
          </w:tcPr>
          <w:p w14:paraId="055AE9F6" w14:textId="77777777" w:rsidR="00EF74E9" w:rsidRPr="00984DBF" w:rsidRDefault="00EF74E9" w:rsidP="00B01C5F">
            <w:pPr>
              <w:rPr>
                <w:sz w:val="20"/>
                <w:szCs w:val="18"/>
                <w:u w:val="single"/>
              </w:rPr>
            </w:pPr>
            <w:r w:rsidRPr="00984DBF">
              <w:rPr>
                <w:sz w:val="20"/>
                <w:szCs w:val="18"/>
                <w:u w:val="single"/>
              </w:rPr>
              <w:t>Subthemes</w:t>
            </w:r>
          </w:p>
        </w:tc>
      </w:tr>
      <w:tr w:rsidR="00EF74E9" w:rsidRPr="00984DBF" w14:paraId="7FE4CD5C" w14:textId="77777777" w:rsidTr="00B01C5F">
        <w:tc>
          <w:tcPr>
            <w:tcW w:w="232.25pt" w:type="dxa"/>
            <w:tcBorders>
              <w:top w:val="nil"/>
              <w:start w:val="nil"/>
              <w:bottom w:val="nil"/>
            </w:tcBorders>
          </w:tcPr>
          <w:p w14:paraId="038C7345" w14:textId="77777777" w:rsidR="00EF74E9" w:rsidRPr="00984DBF" w:rsidRDefault="00EF74E9" w:rsidP="00EF74E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Life Before Diagnosis</w:t>
            </w:r>
          </w:p>
        </w:tc>
        <w:tc>
          <w:tcPr>
            <w:tcW w:w="222pt" w:type="dxa"/>
            <w:tcBorders>
              <w:top w:val="nil"/>
              <w:bottom w:val="nil"/>
              <w:end w:val="nil"/>
            </w:tcBorders>
          </w:tcPr>
          <w:p w14:paraId="3E2ED836" w14:textId="77777777" w:rsidR="00EF74E9" w:rsidRPr="00984DBF" w:rsidRDefault="00EF74E9" w:rsidP="00EF74E9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Active lifestyle</w:t>
            </w:r>
          </w:p>
          <w:p w14:paraId="262967A9" w14:textId="77777777" w:rsidR="00EF74E9" w:rsidRPr="00984DBF" w:rsidRDefault="00EF74E9" w:rsidP="00EF74E9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Happy life with their best friend</w:t>
            </w:r>
          </w:p>
          <w:p w14:paraId="1D7A8248" w14:textId="77777777" w:rsidR="00EF74E9" w:rsidRPr="00984DBF" w:rsidRDefault="00EF74E9" w:rsidP="00EF74E9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Successful and Intelligent</w:t>
            </w:r>
          </w:p>
        </w:tc>
      </w:tr>
      <w:tr w:rsidR="00EF74E9" w:rsidRPr="00984DBF" w14:paraId="30E8B8DA" w14:textId="77777777" w:rsidTr="00B01C5F">
        <w:tc>
          <w:tcPr>
            <w:tcW w:w="232.25pt" w:type="dxa"/>
            <w:tcBorders>
              <w:top w:val="nil"/>
              <w:start w:val="nil"/>
              <w:bottom w:val="nil"/>
            </w:tcBorders>
          </w:tcPr>
          <w:p w14:paraId="07A72E06" w14:textId="77777777" w:rsidR="00EF74E9" w:rsidRPr="00984DBF" w:rsidRDefault="00EF74E9" w:rsidP="00EF74E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Day of Diagnosis</w:t>
            </w:r>
          </w:p>
        </w:tc>
        <w:tc>
          <w:tcPr>
            <w:tcW w:w="222pt" w:type="dxa"/>
            <w:tcBorders>
              <w:top w:val="nil"/>
              <w:bottom w:val="nil"/>
              <w:end w:val="nil"/>
            </w:tcBorders>
          </w:tcPr>
          <w:p w14:paraId="339D495D" w14:textId="77777777" w:rsidR="00EF74E9" w:rsidRPr="00984DBF" w:rsidRDefault="00EF74E9" w:rsidP="00EF74E9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Never forget</w:t>
            </w:r>
          </w:p>
          <w:p w14:paraId="34143C91" w14:textId="77777777" w:rsidR="00EF74E9" w:rsidRPr="00984DBF" w:rsidRDefault="00EF74E9" w:rsidP="00EF74E9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Little time to process</w:t>
            </w:r>
          </w:p>
          <w:p w14:paraId="076460F8" w14:textId="77777777" w:rsidR="00EF74E9" w:rsidRPr="00984DBF" w:rsidRDefault="00EF74E9" w:rsidP="00EF74E9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Lack of communication</w:t>
            </w:r>
          </w:p>
        </w:tc>
      </w:tr>
      <w:tr w:rsidR="00EF74E9" w:rsidRPr="00984DBF" w14:paraId="6EEDE8F6" w14:textId="77777777" w:rsidTr="00B01C5F">
        <w:tc>
          <w:tcPr>
            <w:tcW w:w="232.25pt" w:type="dxa"/>
            <w:tcBorders>
              <w:top w:val="nil"/>
              <w:start w:val="nil"/>
              <w:bottom w:val="nil"/>
            </w:tcBorders>
          </w:tcPr>
          <w:p w14:paraId="6B0843DB" w14:textId="77777777" w:rsidR="00EF74E9" w:rsidRPr="00984DBF" w:rsidRDefault="00EF74E9" w:rsidP="00EF74E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Life After Diagnosis</w:t>
            </w:r>
          </w:p>
        </w:tc>
        <w:tc>
          <w:tcPr>
            <w:tcW w:w="222pt" w:type="dxa"/>
            <w:tcBorders>
              <w:top w:val="nil"/>
              <w:bottom w:val="nil"/>
              <w:end w:val="nil"/>
            </w:tcBorders>
          </w:tcPr>
          <w:p w14:paraId="37201F65" w14:textId="77777777" w:rsidR="00EF74E9" w:rsidRPr="00984DBF" w:rsidRDefault="00EF74E9" w:rsidP="00EF74E9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Maintaining quality of life</w:t>
            </w:r>
          </w:p>
          <w:p w14:paraId="666142D3" w14:textId="77777777" w:rsidR="00EF74E9" w:rsidRPr="00984DBF" w:rsidRDefault="00EF74E9" w:rsidP="00EF74E9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Protecting loved one</w:t>
            </w:r>
          </w:p>
          <w:p w14:paraId="3C4D9063" w14:textId="77777777" w:rsidR="00EF74E9" w:rsidRPr="00984DBF" w:rsidRDefault="00EF74E9" w:rsidP="00EF74E9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 xml:space="preserve">Anxiety </w:t>
            </w:r>
          </w:p>
          <w:p w14:paraId="06A909D9" w14:textId="77777777" w:rsidR="00EF74E9" w:rsidRPr="00984DBF" w:rsidRDefault="00EF74E9" w:rsidP="00EF74E9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Role changes</w:t>
            </w:r>
          </w:p>
          <w:p w14:paraId="1DEB822E" w14:textId="77777777" w:rsidR="00EF74E9" w:rsidRPr="00984DBF" w:rsidRDefault="00EF74E9" w:rsidP="00EF74E9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Nurse with no training</w:t>
            </w:r>
          </w:p>
        </w:tc>
      </w:tr>
      <w:tr w:rsidR="00EF74E9" w:rsidRPr="00984DBF" w14:paraId="428ADF68" w14:textId="77777777" w:rsidTr="00B01C5F">
        <w:tc>
          <w:tcPr>
            <w:tcW w:w="232.25pt" w:type="dxa"/>
            <w:tcBorders>
              <w:top w:val="nil"/>
              <w:start w:val="nil"/>
              <w:bottom w:val="nil"/>
            </w:tcBorders>
          </w:tcPr>
          <w:p w14:paraId="380F25CC" w14:textId="77777777" w:rsidR="00EF74E9" w:rsidRPr="00984DBF" w:rsidRDefault="00EF74E9" w:rsidP="00EF74E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Challenges of Caregiving</w:t>
            </w:r>
          </w:p>
        </w:tc>
        <w:tc>
          <w:tcPr>
            <w:tcW w:w="222pt" w:type="dxa"/>
            <w:tcBorders>
              <w:top w:val="nil"/>
              <w:bottom w:val="nil"/>
              <w:end w:val="nil"/>
            </w:tcBorders>
          </w:tcPr>
          <w:p w14:paraId="3829C379" w14:textId="77777777" w:rsidR="00EF74E9" w:rsidRPr="00984DBF" w:rsidRDefault="00EF74E9" w:rsidP="00EF74E9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Lack of resources</w:t>
            </w:r>
          </w:p>
          <w:p w14:paraId="353CD3EC" w14:textId="77777777" w:rsidR="00EF74E9" w:rsidRPr="00984DBF" w:rsidRDefault="00EF74E9" w:rsidP="00EF74E9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Learning to advocate</w:t>
            </w:r>
          </w:p>
          <w:p w14:paraId="799ACBD7" w14:textId="77777777" w:rsidR="00EF74E9" w:rsidRPr="00984DBF" w:rsidRDefault="00EF74E9" w:rsidP="00EF74E9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Exhausted and Lonely</w:t>
            </w:r>
          </w:p>
        </w:tc>
      </w:tr>
      <w:tr w:rsidR="00EF74E9" w:rsidRPr="00984DBF" w14:paraId="779F5D90" w14:textId="77777777" w:rsidTr="00B01C5F">
        <w:tc>
          <w:tcPr>
            <w:tcW w:w="232.25pt" w:type="dxa"/>
            <w:tcBorders>
              <w:top w:val="nil"/>
              <w:start w:val="nil"/>
              <w:bottom w:val="nil"/>
            </w:tcBorders>
          </w:tcPr>
          <w:p w14:paraId="64A96CA0" w14:textId="77777777" w:rsidR="00EF74E9" w:rsidRPr="00984DBF" w:rsidRDefault="00EF74E9" w:rsidP="00EF74E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 xml:space="preserve"> Things that were Helpful and Comforting</w:t>
            </w:r>
          </w:p>
        </w:tc>
        <w:tc>
          <w:tcPr>
            <w:tcW w:w="222pt" w:type="dxa"/>
            <w:tcBorders>
              <w:top w:val="nil"/>
              <w:bottom w:val="nil"/>
              <w:end w:val="nil"/>
            </w:tcBorders>
          </w:tcPr>
          <w:p w14:paraId="52B919C7" w14:textId="77777777" w:rsidR="00EF74E9" w:rsidRPr="00984DBF" w:rsidRDefault="00EF74E9" w:rsidP="00EF74E9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Family and friends</w:t>
            </w:r>
          </w:p>
          <w:p w14:paraId="221ED776" w14:textId="77777777" w:rsidR="00EF74E9" w:rsidRPr="00984DBF" w:rsidRDefault="00EF74E9" w:rsidP="00EF74E9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Support groups</w:t>
            </w:r>
          </w:p>
          <w:p w14:paraId="143CA07D" w14:textId="77777777" w:rsidR="00EF74E9" w:rsidRPr="00984DBF" w:rsidRDefault="00EF74E9" w:rsidP="00EF74E9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Professional therapy/counseling</w:t>
            </w:r>
          </w:p>
          <w:p w14:paraId="74E58DFC" w14:textId="77777777" w:rsidR="00EF74E9" w:rsidRPr="00984DBF" w:rsidRDefault="00EF74E9" w:rsidP="00EF74E9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Supportive employer</w:t>
            </w:r>
          </w:p>
          <w:p w14:paraId="2584EDB1" w14:textId="77777777" w:rsidR="00EF74E9" w:rsidRPr="00984DBF" w:rsidRDefault="00EF74E9" w:rsidP="00EF74E9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Fulfillment in caregiving</w:t>
            </w:r>
          </w:p>
        </w:tc>
      </w:tr>
      <w:tr w:rsidR="00EF74E9" w:rsidRPr="00984DBF" w14:paraId="5F1AED14" w14:textId="77777777" w:rsidTr="00B01C5F">
        <w:tc>
          <w:tcPr>
            <w:tcW w:w="232.25pt" w:type="dxa"/>
            <w:tcBorders>
              <w:top w:val="nil"/>
              <w:start w:val="nil"/>
              <w:bottom w:val="nil"/>
            </w:tcBorders>
          </w:tcPr>
          <w:p w14:paraId="37D55B58" w14:textId="77777777" w:rsidR="00EF74E9" w:rsidRPr="00984DBF" w:rsidRDefault="00EF74E9" w:rsidP="00EF74E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 xml:space="preserve"> Looking back – What was needed?</w:t>
            </w:r>
          </w:p>
        </w:tc>
        <w:tc>
          <w:tcPr>
            <w:tcW w:w="222pt" w:type="dxa"/>
            <w:tcBorders>
              <w:top w:val="nil"/>
              <w:bottom w:val="nil"/>
              <w:end w:val="nil"/>
            </w:tcBorders>
          </w:tcPr>
          <w:p w14:paraId="0F1E0687" w14:textId="77777777" w:rsidR="00EF74E9" w:rsidRPr="00984DBF" w:rsidRDefault="00EF74E9" w:rsidP="00EF74E9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Clear communication</w:t>
            </w:r>
          </w:p>
          <w:p w14:paraId="0DED2E6E" w14:textId="77777777" w:rsidR="00EF74E9" w:rsidRPr="00984DBF" w:rsidRDefault="00EF74E9" w:rsidP="00EF74E9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Discussion about death and dying</w:t>
            </w:r>
          </w:p>
        </w:tc>
      </w:tr>
      <w:tr w:rsidR="00EF74E9" w:rsidRPr="00984DBF" w14:paraId="649F4626" w14:textId="77777777" w:rsidTr="00B01C5F">
        <w:tc>
          <w:tcPr>
            <w:tcW w:w="232.25pt" w:type="dxa"/>
            <w:tcBorders>
              <w:top w:val="nil"/>
              <w:start w:val="nil"/>
              <w:bottom w:val="single" w:sz="4" w:space="0" w:color="auto"/>
            </w:tcBorders>
          </w:tcPr>
          <w:p w14:paraId="2705FE2C" w14:textId="77777777" w:rsidR="00EF74E9" w:rsidRPr="00984DBF" w:rsidRDefault="00EF74E9" w:rsidP="00EF74E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 xml:space="preserve"> Lasting Effects</w:t>
            </w:r>
          </w:p>
        </w:tc>
        <w:tc>
          <w:tcPr>
            <w:tcW w:w="222pt" w:type="dxa"/>
            <w:tcBorders>
              <w:top w:val="nil"/>
              <w:bottom w:val="single" w:sz="4" w:space="0" w:color="auto"/>
              <w:end w:val="nil"/>
            </w:tcBorders>
          </w:tcPr>
          <w:p w14:paraId="2BF492A9" w14:textId="77777777" w:rsidR="00EF74E9" w:rsidRPr="00984DBF" w:rsidRDefault="00EF74E9" w:rsidP="00EF74E9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 xml:space="preserve"> Forever changed</w:t>
            </w:r>
          </w:p>
          <w:p w14:paraId="60AB2B78" w14:textId="77777777" w:rsidR="00EF74E9" w:rsidRPr="00984DBF" w:rsidRDefault="00EF74E9" w:rsidP="00EF74E9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Reminders of the Loss</w:t>
            </w:r>
          </w:p>
          <w:p w14:paraId="21AF7EC6" w14:textId="77777777" w:rsidR="00EF74E9" w:rsidRPr="00984DBF" w:rsidRDefault="00EF74E9" w:rsidP="00EF74E9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18"/>
              </w:rPr>
            </w:pPr>
            <w:r w:rsidRPr="00984DBF">
              <w:rPr>
                <w:sz w:val="20"/>
                <w:szCs w:val="18"/>
              </w:rPr>
              <w:t>Loss of friends</w:t>
            </w:r>
          </w:p>
        </w:tc>
      </w:tr>
    </w:tbl>
    <w:p w14:paraId="4D52FFF0" w14:textId="77777777" w:rsidR="00EF74E9" w:rsidRPr="00932ABC" w:rsidRDefault="00EF74E9" w:rsidP="00EF74E9">
      <w:pPr>
        <w:spacing w:after="0pt" w:line="12pt" w:lineRule="auto"/>
        <w:rPr>
          <w:rFonts w:ascii="Times New Roman" w:hAnsi="Times New Roman" w:cs="Times New Roman"/>
          <w:sz w:val="20"/>
          <w:szCs w:val="20"/>
        </w:rPr>
      </w:pPr>
    </w:p>
    <w:p w14:paraId="62AA3CEF" w14:textId="77777777" w:rsidR="008C374B" w:rsidRDefault="008C374B"/>
    <w:sectPr w:rsidR="008C374B" w:rsidSect="00EF74E9">
      <w:headerReference w:type="default" r:id="rId5"/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043175C1" w14:textId="77777777" w:rsidR="00000000" w:rsidRPr="00875E3D" w:rsidRDefault="00000000">
    <w:pPr>
      <w:pStyle w:val="Header"/>
      <w:rPr>
        <w:rFonts w:ascii="Times New Roman" w:hAnsi="Times New Roman" w:cs="Times New Roman"/>
      </w:rPr>
    </w:pPr>
    <w:r>
      <w:tab/>
    </w:r>
    <w:r>
      <w:tab/>
    </w:r>
    <w:r w:rsidRPr="00875E3D">
      <w:rPr>
        <w:rFonts w:ascii="Times New Roman" w:hAnsi="Times New Roman" w:cs="Times New Roman"/>
        <w:sz w:val="20"/>
        <w:szCs w:val="20"/>
      </w:rPr>
      <w:fldChar w:fldCharType="begin"/>
    </w:r>
    <w:r w:rsidRPr="00875E3D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875E3D">
      <w:rPr>
        <w:rFonts w:ascii="Times New Roman" w:hAnsi="Times New Roman" w:cs="Times New Roman"/>
        <w:sz w:val="20"/>
        <w:szCs w:val="20"/>
      </w:rPr>
      <w:fldChar w:fldCharType="separate"/>
    </w:r>
    <w:r w:rsidRPr="00875E3D">
      <w:rPr>
        <w:rFonts w:ascii="Times New Roman" w:hAnsi="Times New Roman" w:cs="Times New Roman"/>
        <w:noProof/>
        <w:sz w:val="20"/>
        <w:szCs w:val="20"/>
      </w:rPr>
      <w:t>1</w:t>
    </w:r>
    <w:r w:rsidRPr="00875E3D">
      <w:rPr>
        <w:rFonts w:ascii="Times New Roman" w:hAnsi="Times New Roman" w:cs="Times New Roman"/>
        <w:noProof/>
        <w:sz w:val="20"/>
        <w:szCs w:val="20"/>
      </w:rPr>
      <w:fldChar w:fldCharType="end"/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3C30681"/>
    <w:multiLevelType w:val="hybridMultilevel"/>
    <w:tmpl w:val="5F28091A"/>
    <w:lvl w:ilvl="0" w:tplc="9FD68282">
      <w:start w:val="1"/>
      <w:numFmt w:val="lowerLetter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11663B59"/>
    <w:multiLevelType w:val="hybridMultilevel"/>
    <w:tmpl w:val="026C4EBC"/>
    <w:lvl w:ilvl="0" w:tplc="C9D0E000">
      <w:start w:val="1"/>
      <w:numFmt w:val="lowerLetter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272F725B"/>
    <w:multiLevelType w:val="hybridMultilevel"/>
    <w:tmpl w:val="0E1A4F5E"/>
    <w:lvl w:ilvl="0" w:tplc="3E6C2EDC">
      <w:start w:val="1"/>
      <w:numFmt w:val="lowerLetter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308E7F30"/>
    <w:multiLevelType w:val="hybridMultilevel"/>
    <w:tmpl w:val="40742866"/>
    <w:lvl w:ilvl="0" w:tplc="97F886FE">
      <w:start w:val="1"/>
      <w:numFmt w:val="lowerLetter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3C8A441D"/>
    <w:multiLevelType w:val="hybridMultilevel"/>
    <w:tmpl w:val="BD4CC454"/>
    <w:lvl w:ilvl="0" w:tplc="ADCE6A6A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47902F95"/>
    <w:multiLevelType w:val="hybridMultilevel"/>
    <w:tmpl w:val="B74EDEA6"/>
    <w:lvl w:ilvl="0" w:tplc="02B8C28A">
      <w:start w:val="1"/>
      <w:numFmt w:val="lowerLetter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53D84FED"/>
    <w:multiLevelType w:val="hybridMultilevel"/>
    <w:tmpl w:val="D38402E0"/>
    <w:lvl w:ilvl="0" w:tplc="746276A4">
      <w:start w:val="1"/>
      <w:numFmt w:val="lowerLetter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6E5E63B2"/>
    <w:multiLevelType w:val="hybridMultilevel"/>
    <w:tmpl w:val="B10CBD18"/>
    <w:lvl w:ilvl="0" w:tplc="AE349098">
      <w:start w:val="1"/>
      <w:numFmt w:val="lowerLetter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225648374">
    <w:abstractNumId w:val="4"/>
  </w:num>
  <w:num w:numId="2" w16cid:durableId="123616892">
    <w:abstractNumId w:val="6"/>
  </w:num>
  <w:num w:numId="3" w16cid:durableId="1286354239">
    <w:abstractNumId w:val="7"/>
  </w:num>
  <w:num w:numId="4" w16cid:durableId="1623339520">
    <w:abstractNumId w:val="0"/>
  </w:num>
  <w:num w:numId="5" w16cid:durableId="1655059348">
    <w:abstractNumId w:val="1"/>
  </w:num>
  <w:num w:numId="6" w16cid:durableId="1748725449">
    <w:abstractNumId w:val="3"/>
  </w:num>
  <w:num w:numId="7" w16cid:durableId="1957716993">
    <w:abstractNumId w:val="5"/>
  </w:num>
  <w:num w:numId="8" w16cid:durableId="1275795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E9"/>
    <w:rsid w:val="002A5090"/>
    <w:rsid w:val="002D1F0B"/>
    <w:rsid w:val="003F36CB"/>
    <w:rsid w:val="008C374B"/>
    <w:rsid w:val="00954821"/>
    <w:rsid w:val="00AF416B"/>
    <w:rsid w:val="00E459B1"/>
    <w:rsid w:val="00E910FB"/>
    <w:rsid w:val="00EF74E9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D6A304"/>
  <w15:chartTrackingRefBased/>
  <w15:docId w15:val="{A30520D5-DA57-408C-BA1E-EB80F91393D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4E9"/>
  </w:style>
  <w:style w:type="paragraph" w:styleId="Heading1">
    <w:name w:val="heading 1"/>
    <w:basedOn w:val="Normal"/>
    <w:next w:val="Normal"/>
    <w:link w:val="Heading1Char"/>
    <w:uiPriority w:val="9"/>
    <w:qFormat/>
    <w:rsid w:val="00EF74E9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4E9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4E9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4E9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4E9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4E9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4E9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4E9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4E9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4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4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4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4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4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4E9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4E9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4E9"/>
    <w:pPr>
      <w:ind w:start="36pt"/>
      <w:contextualSpacing/>
    </w:pPr>
  </w:style>
  <w:style w:type="character" w:styleId="IntenseEmphasis">
    <w:name w:val="Intense Emphasis"/>
    <w:basedOn w:val="DefaultParagraphFont"/>
    <w:uiPriority w:val="21"/>
    <w:qFormat/>
    <w:rsid w:val="00EF74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4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4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74E9"/>
    <w:pPr>
      <w:tabs>
        <w:tab w:val="center" w:pos="234pt"/>
        <w:tab w:val="end" w:pos="468pt"/>
      </w:tabs>
      <w:spacing w:after="0pt"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4E9"/>
  </w:style>
  <w:style w:type="table" w:styleId="TableGrid">
    <w:name w:val="Table Grid"/>
    <w:basedOn w:val="TableNormal"/>
    <w:uiPriority w:val="39"/>
    <w:rsid w:val="00EF74E9"/>
    <w:pPr>
      <w:spacing w:after="0pt" w:line="12pt" w:lineRule="auto"/>
    </w:pPr>
    <w:rPr>
      <w:rFonts w:ascii="Times New Roman" w:hAnsi="Times New Roman"/>
      <w:kern w:val="0"/>
      <w:sz w:val="24"/>
      <w14:ligatures w14:val="none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header" Target="header1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>Springer Nature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2024-08-30T11:56:00Z</dcterms:created>
  <dcterms:modified xsi:type="dcterms:W3CDTF">2024-08-30T11:56:00Z</dcterms:modified>
</cp:coreProperties>
</file>