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DC431" w14:textId="7B491647" w:rsidR="00464F2A" w:rsidRPr="00464F2A" w:rsidRDefault="00464F2A" w:rsidP="00464F2A">
      <w:pPr>
        <w:rPr>
          <w:rFonts w:ascii="Calibri" w:eastAsia="Calibri" w:hAnsi="Calibri" w:cs="Calibri"/>
          <w:color w:val="000000"/>
          <w:kern w:val="24"/>
          <w:sz w:val="20"/>
          <w:szCs w:val="20"/>
          <w:lang w:val="en-US"/>
          <w14:ligatures w14:val="none"/>
        </w:rPr>
      </w:pPr>
      <w:r w:rsidRPr="00464F2A">
        <w:rPr>
          <w:rFonts w:ascii="Calibri" w:eastAsia="Calibri" w:hAnsi="Calibri" w:cs="Calibri"/>
          <w:color w:val="000000"/>
          <w:kern w:val="24"/>
          <w:sz w:val="20"/>
          <w:szCs w:val="20"/>
          <w:lang w:val="en-US"/>
          <w14:ligatures w14:val="none"/>
        </w:rPr>
        <w:t>Additional file 2. Multiple linear regression analyses including perceived discrimination and socio-demographic and migration-related characteristics as predictor variables</w:t>
      </w:r>
      <w:r w:rsidR="00AC0902">
        <w:rPr>
          <w:rFonts w:ascii="Calibri" w:eastAsia="Calibri" w:hAnsi="Calibri" w:cs="Calibri"/>
          <w:color w:val="000000"/>
          <w:kern w:val="24"/>
          <w:sz w:val="20"/>
          <w:szCs w:val="20"/>
          <w:lang w:val="en-US"/>
          <w14:ligatures w14:val="none"/>
        </w:rPr>
        <w:t>.</w:t>
      </w:r>
    </w:p>
    <w:p w14:paraId="47BC5EB5" w14:textId="77777777" w:rsidR="00464F2A" w:rsidRPr="00464F2A" w:rsidRDefault="00464F2A" w:rsidP="00464F2A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</w:pPr>
    </w:p>
    <w:tbl>
      <w:tblPr>
        <w:tblStyle w:val="Gitternetztabelle2Akzent31"/>
        <w:tblW w:w="0" w:type="auto"/>
        <w:tblLook w:val="04A0" w:firstRow="1" w:lastRow="0" w:firstColumn="1" w:lastColumn="0" w:noHBand="0" w:noVBand="1"/>
      </w:tblPr>
      <w:tblGrid>
        <w:gridCol w:w="1632"/>
        <w:gridCol w:w="1480"/>
        <w:gridCol w:w="1500"/>
        <w:gridCol w:w="1454"/>
        <w:gridCol w:w="1473"/>
        <w:gridCol w:w="1527"/>
      </w:tblGrid>
      <w:tr w:rsidR="00464F2A" w:rsidRPr="00464F2A" w14:paraId="2911AFD1" w14:textId="77777777" w:rsidTr="00464F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08A3237" w14:textId="2F804F00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Predictors of Depression Symptoms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0B52BCA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B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5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15DCCFB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4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68DA8E7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47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3957929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15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8561287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95% CI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464F2A" w:rsidRPr="00464F2A" w14:paraId="0F409C92" w14:textId="77777777" w:rsidTr="0046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single" w:sz="12" w:space="0" w:color="000000"/>
              <w:bottom w:val="nil"/>
              <w:right w:val="nil"/>
            </w:tcBorders>
            <w:shd w:val="clear" w:color="auto" w:fill="auto"/>
          </w:tcPr>
          <w:p w14:paraId="2692B88C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Migrant group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4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5BEA19B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-.444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D4AB3D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.182</w:t>
            </w:r>
          </w:p>
        </w:tc>
        <w:tc>
          <w:tcPr>
            <w:tcW w:w="145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5E2149A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-.117</w:t>
            </w:r>
          </w:p>
        </w:tc>
        <w:tc>
          <w:tcPr>
            <w:tcW w:w="147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D3D151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.015</w:t>
            </w:r>
          </w:p>
        </w:tc>
        <w:tc>
          <w:tcPr>
            <w:tcW w:w="1527" w:type="dxa"/>
            <w:tcBorders>
              <w:top w:val="single" w:sz="12" w:space="0" w:color="000000"/>
              <w:left w:val="nil"/>
              <w:bottom w:val="nil"/>
            </w:tcBorders>
            <w:shd w:val="clear" w:color="auto" w:fill="auto"/>
          </w:tcPr>
          <w:p w14:paraId="4B5ECF39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-.80 to -.09</w:t>
            </w:r>
          </w:p>
        </w:tc>
      </w:tr>
      <w:tr w:rsidR="00464F2A" w:rsidRPr="00464F2A" w14:paraId="601B11BD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C33EDE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EDS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F9C79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28EE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.008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1B9B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.226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E945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&lt;.001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6DDF4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.02 to .06</w:t>
            </w:r>
          </w:p>
        </w:tc>
      </w:tr>
      <w:tr w:rsidR="00464F2A" w:rsidRPr="00464F2A" w14:paraId="09440281" w14:textId="77777777" w:rsidTr="00D6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8457EE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Life satisfaction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DF7E3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BA2A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.045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C66D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-.242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2357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&lt;.001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3395378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-.30 to -.12</w:t>
            </w:r>
          </w:p>
        </w:tc>
      </w:tr>
      <w:tr w:rsidR="00464F2A" w:rsidRPr="00464F2A" w14:paraId="55DFDA48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20D586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Sex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C342C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A423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.159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A333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.019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B573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.672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CCAB9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-.24 to .38</w:t>
            </w:r>
          </w:p>
        </w:tc>
      </w:tr>
      <w:tr w:rsidR="00464F2A" w:rsidRPr="00464F2A" w14:paraId="7F7DFAB8" w14:textId="77777777" w:rsidTr="00D6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C5E3DC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Age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33162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A5AD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.007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C9718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-.025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D4026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.598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CE2AFC5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-.02 to .01</w:t>
            </w:r>
          </w:p>
        </w:tc>
      </w:tr>
      <w:tr w:rsidR="00464F2A" w:rsidRPr="00464F2A" w14:paraId="5D456562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8631A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Marital status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E9279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5DE02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.162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2D97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D121A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.709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BC5CE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-.26 to .38</w:t>
            </w:r>
          </w:p>
        </w:tc>
      </w:tr>
      <w:tr w:rsidR="00464F2A" w:rsidRPr="00464F2A" w14:paraId="75CE4F49" w14:textId="77777777" w:rsidTr="00D6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4F3B6A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Educational degree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7310A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-.811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13D2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.503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4BA71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-.069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16BC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.108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E9F7166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-1.80 to .18</w:t>
            </w:r>
          </w:p>
        </w:tc>
      </w:tr>
      <w:tr w:rsidR="00464F2A" w:rsidRPr="00464F2A" w14:paraId="67300FE0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C49FAE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Occupation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E88F0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837E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.205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5752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C4A0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.766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B701DB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-.47 to .34</w:t>
            </w:r>
          </w:p>
        </w:tc>
      </w:tr>
      <w:tr w:rsidR="00464F2A" w:rsidRPr="00464F2A" w14:paraId="0678A29B" w14:textId="77777777" w:rsidTr="00D6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DDF8E4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German language skills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2079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AE222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.050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212DD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A59F6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.659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D8A1C9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-.12 to .08</w:t>
            </w:r>
          </w:p>
        </w:tc>
      </w:tr>
      <w:tr w:rsidR="00464F2A" w:rsidRPr="00464F2A" w14:paraId="5B58093E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02D98A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Sense of belonging to the country of origin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07D0A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9D6C6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.083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16A94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-.054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2AB54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DF356D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-.27 to .06</w:t>
            </w:r>
          </w:p>
        </w:tc>
      </w:tr>
      <w:tr w:rsidR="00464F2A" w:rsidRPr="00464F2A" w14:paraId="1F32F819" w14:textId="77777777" w:rsidTr="0046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single" w:sz="2" w:space="0" w:color="000000"/>
              <w:right w:val="nil"/>
            </w:tcBorders>
            <w:shd w:val="clear" w:color="auto" w:fill="auto"/>
          </w:tcPr>
          <w:p w14:paraId="5B6768C3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Sense of belonging to Germany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92AE77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6DFFA0C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2C770C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-.052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383F03A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.341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2" w:space="0" w:color="000000"/>
            </w:tcBorders>
            <w:shd w:val="clear" w:color="auto" w:fill="auto"/>
          </w:tcPr>
          <w:p w14:paraId="647CB4DA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-.32 to .11</w:t>
            </w:r>
          </w:p>
        </w:tc>
      </w:tr>
      <w:tr w:rsidR="00464F2A" w:rsidRPr="000A43F0" w14:paraId="753B23C1" w14:textId="77777777" w:rsidTr="00464F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16495F3" w14:textId="26AB0316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Predictors of GAD Symptoms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AD94DF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4D90C98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469052B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9C212B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auto"/>
          </w:tcPr>
          <w:p w14:paraId="1554E75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64F2A" w:rsidRPr="00464F2A" w14:paraId="026A9F7D" w14:textId="77777777" w:rsidTr="0046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single" w:sz="2" w:space="0" w:color="000000"/>
              <w:bottom w:val="nil"/>
              <w:right w:val="nil"/>
            </w:tcBorders>
            <w:shd w:val="clear" w:color="auto" w:fill="auto"/>
          </w:tcPr>
          <w:p w14:paraId="78D7A3B0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EDS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3AF8B7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.047</w:t>
            </w:r>
          </w:p>
        </w:tc>
        <w:tc>
          <w:tcPr>
            <w:tcW w:w="150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085A601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.009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23E2512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.255</w:t>
            </w:r>
          </w:p>
        </w:tc>
        <w:tc>
          <w:tcPr>
            <w:tcW w:w="14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520D99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&lt;.001</w:t>
            </w:r>
          </w:p>
        </w:tc>
        <w:tc>
          <w:tcPr>
            <w:tcW w:w="1527" w:type="dxa"/>
            <w:tcBorders>
              <w:top w:val="single" w:sz="2" w:space="0" w:color="000000"/>
              <w:left w:val="nil"/>
              <w:bottom w:val="nil"/>
            </w:tcBorders>
            <w:shd w:val="clear" w:color="auto" w:fill="auto"/>
          </w:tcPr>
          <w:p w14:paraId="18474D3B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.03 to .06</w:t>
            </w:r>
          </w:p>
        </w:tc>
      </w:tr>
      <w:tr w:rsidR="00464F2A" w:rsidRPr="00464F2A" w14:paraId="0A4CC082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7523B9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Life satisfaction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85B9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E38C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.046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4CF02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-.229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659B6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&lt;.001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CCA11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-.30 to -.12</w:t>
            </w:r>
          </w:p>
        </w:tc>
      </w:tr>
      <w:tr w:rsidR="00464F2A" w:rsidRPr="00464F2A" w14:paraId="7C38C180" w14:textId="77777777" w:rsidTr="00D6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81E3D7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Migrant group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E73D1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-.195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DE20F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.185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617B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-.049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89F25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.293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5E3C3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-.56 to .17</w:t>
            </w:r>
          </w:p>
        </w:tc>
      </w:tr>
      <w:tr w:rsidR="00464F2A" w:rsidRPr="00464F2A" w14:paraId="4823B6BE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643C32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Sex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604D6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441D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.161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E7C2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-.012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D635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.780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7900E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-.36 to .27</w:t>
            </w:r>
          </w:p>
        </w:tc>
      </w:tr>
      <w:tr w:rsidR="00464F2A" w:rsidRPr="00464F2A" w14:paraId="2B26D468" w14:textId="77777777" w:rsidTr="00D6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266C4B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Age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547D8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2181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.008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1FB8D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-.043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C0C9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.363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ACCC5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-.02 to .01</w:t>
            </w:r>
          </w:p>
        </w:tc>
      </w:tr>
      <w:tr w:rsidR="00464F2A" w:rsidRPr="00464F2A" w14:paraId="05AE5787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AF6E3B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Marital status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475BE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5EF9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.165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5271A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-.013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A19F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.760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001F204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-.37 to .27</w:t>
            </w:r>
          </w:p>
        </w:tc>
      </w:tr>
      <w:tr w:rsidR="00464F2A" w:rsidRPr="00464F2A" w14:paraId="381D46AF" w14:textId="77777777" w:rsidTr="00D6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6081E1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Educational degree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3522D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-.477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4867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.512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6DE9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-.039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62783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.352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AA6B292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-1.48 to .53</w:t>
            </w:r>
          </w:p>
        </w:tc>
      </w:tr>
      <w:tr w:rsidR="00464F2A" w:rsidRPr="00464F2A" w14:paraId="56508AB9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2D7187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Occupation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92C99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.282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0BA4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.208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727AE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.060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A420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.176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E3340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-.13 to .69</w:t>
            </w:r>
          </w:p>
        </w:tc>
      </w:tr>
      <w:tr w:rsidR="00464F2A" w:rsidRPr="00464F2A" w14:paraId="1B1EFB0E" w14:textId="77777777" w:rsidTr="00D61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E6B74B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German language skills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29B2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6F80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.051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58AEB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-.103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F2E9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.023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80A384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-.22 to .02</w:t>
            </w:r>
          </w:p>
        </w:tc>
      </w:tr>
      <w:tr w:rsidR="00464F2A" w:rsidRPr="00464F2A" w14:paraId="3F18E091" w14:textId="77777777" w:rsidTr="00D615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1FF16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Sense of belonging to the country of origin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3AEE9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9D1CC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25EF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-.080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1299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.059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5E5E1E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-.33 to .01</w:t>
            </w:r>
          </w:p>
        </w:tc>
      </w:tr>
      <w:tr w:rsidR="00464F2A" w:rsidRPr="00464F2A" w14:paraId="459C3FFF" w14:textId="77777777" w:rsidTr="0046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single" w:sz="2" w:space="0" w:color="000000"/>
              <w:right w:val="nil"/>
            </w:tcBorders>
            <w:shd w:val="clear" w:color="auto" w:fill="auto"/>
          </w:tcPr>
          <w:p w14:paraId="386BFF9B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Sense of belonging to Germany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239AA7D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194E3456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683A803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-.067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7548D1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2" w:space="0" w:color="000000"/>
            </w:tcBorders>
            <w:shd w:val="clear" w:color="auto" w:fill="auto"/>
          </w:tcPr>
          <w:p w14:paraId="71B4F15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-.36 to .08</w:t>
            </w:r>
          </w:p>
        </w:tc>
      </w:tr>
    </w:tbl>
    <w:p w14:paraId="164FF0EE" w14:textId="4836E2DE" w:rsidR="00464F2A" w:rsidRPr="00464F2A" w:rsidRDefault="00464F2A" w:rsidP="00464F2A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</w:pP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PHQ-2: Patient Health Questionnaire—Depression Module, sum score, range: 0–6 (higher values are linked to higher symptom severity);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2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GAD-2, Generalized Anxiety Disorder Scale, sum score, range: 0–6 (higher values are linked to higher symptom severity);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3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B: regression coefficient;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4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SE: standard error; 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5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CI: confidence interval;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6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0: refugee; 1: voluntary migrant;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 xml:space="preserve">7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EDS: Everyday Discrimination Scale, average sum score, range: 0–50, (higher values are linked to higher levels of perceived discrimination);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8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life satisfaction, sum score, range: 0-10 (higher values indicate higher life satisfaction); 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9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1: female; 2: male;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10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0: single; 1: relationship;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11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0: no; 1: yes;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12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0: no; 1: yes;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13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German language skills, sum score, range: 0-8 (higher values are linked to higher German language skills);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14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sense of belonging to the country of origin, sum score, range: 0-3 (higher values are linked to higher sense of belonging);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15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 sense of belonging to Germany, sum score, range: 0-3 (higher values are linked to higher sense of belonging).</w:t>
      </w:r>
    </w:p>
    <w:p w14:paraId="13DAA564" w14:textId="77777777" w:rsidR="00464F2A" w:rsidRPr="00464F2A" w:rsidRDefault="00464F2A" w:rsidP="00464F2A">
      <w:pPr>
        <w:ind w:left="-851"/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</w:pPr>
      <w:r w:rsidRPr="00464F2A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464F2A">
        <w:rPr>
          <w:rFonts w:ascii="Calibri" w:eastAsia="Calibri" w:hAnsi="Calibri" w:cs="Times New Roman"/>
          <w:kern w:val="0"/>
          <w:lang w:val="en-US"/>
          <w14:ligatures w14:val="none"/>
        </w:rPr>
        <w:instrText xml:space="preserve"> ADDIN </w:instrText>
      </w:r>
      <w:r w:rsidRPr="00464F2A">
        <w:rPr>
          <w:rFonts w:ascii="Calibri" w:eastAsia="Calibri" w:hAnsi="Calibri" w:cs="Times New Roman"/>
          <w:kern w:val="0"/>
          <w14:ligatures w14:val="none"/>
        </w:rPr>
        <w:fldChar w:fldCharType="end"/>
      </w:r>
    </w:p>
    <w:p w14:paraId="5FF8E748" w14:textId="77777777" w:rsidR="00CD768D" w:rsidRPr="00464F2A" w:rsidRDefault="00CD768D">
      <w:pPr>
        <w:rPr>
          <w:lang w:val="en-US"/>
        </w:rPr>
      </w:pPr>
    </w:p>
    <w:sectPr w:rsidR="00CD768D" w:rsidRPr="00464F2A" w:rsidSect="00283A4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2A"/>
    <w:rsid w:val="00036BDA"/>
    <w:rsid w:val="00064195"/>
    <w:rsid w:val="00091078"/>
    <w:rsid w:val="000A43F0"/>
    <w:rsid w:val="000A724A"/>
    <w:rsid w:val="000A7E38"/>
    <w:rsid w:val="000B1068"/>
    <w:rsid w:val="000D51D1"/>
    <w:rsid w:val="000F1AF0"/>
    <w:rsid w:val="00127E75"/>
    <w:rsid w:val="00162853"/>
    <w:rsid w:val="00180EE1"/>
    <w:rsid w:val="001A5C34"/>
    <w:rsid w:val="001B7DCC"/>
    <w:rsid w:val="001C5DD6"/>
    <w:rsid w:val="00242844"/>
    <w:rsid w:val="00243473"/>
    <w:rsid w:val="00256065"/>
    <w:rsid w:val="00261E95"/>
    <w:rsid w:val="00280891"/>
    <w:rsid w:val="00283A49"/>
    <w:rsid w:val="002B1A75"/>
    <w:rsid w:val="002B300E"/>
    <w:rsid w:val="002C3E1B"/>
    <w:rsid w:val="002C4B74"/>
    <w:rsid w:val="002D7FFA"/>
    <w:rsid w:val="002E7893"/>
    <w:rsid w:val="002F345A"/>
    <w:rsid w:val="00323137"/>
    <w:rsid w:val="00335161"/>
    <w:rsid w:val="00335696"/>
    <w:rsid w:val="00352ECF"/>
    <w:rsid w:val="003533E6"/>
    <w:rsid w:val="003609D6"/>
    <w:rsid w:val="003773D8"/>
    <w:rsid w:val="0038515B"/>
    <w:rsid w:val="003A72C4"/>
    <w:rsid w:val="004618DA"/>
    <w:rsid w:val="00462FC9"/>
    <w:rsid w:val="00464F2A"/>
    <w:rsid w:val="00465F6B"/>
    <w:rsid w:val="00481DCE"/>
    <w:rsid w:val="00483761"/>
    <w:rsid w:val="004A76AC"/>
    <w:rsid w:val="004B5163"/>
    <w:rsid w:val="004E219A"/>
    <w:rsid w:val="004E2468"/>
    <w:rsid w:val="00531391"/>
    <w:rsid w:val="005B1854"/>
    <w:rsid w:val="005B2B8C"/>
    <w:rsid w:val="005B715C"/>
    <w:rsid w:val="005C4BCE"/>
    <w:rsid w:val="00600723"/>
    <w:rsid w:val="00645135"/>
    <w:rsid w:val="006E6302"/>
    <w:rsid w:val="007405D4"/>
    <w:rsid w:val="007564AB"/>
    <w:rsid w:val="00762A6D"/>
    <w:rsid w:val="007B6F8A"/>
    <w:rsid w:val="007F3483"/>
    <w:rsid w:val="0083571C"/>
    <w:rsid w:val="008817BF"/>
    <w:rsid w:val="008A2936"/>
    <w:rsid w:val="008A3325"/>
    <w:rsid w:val="008D4787"/>
    <w:rsid w:val="009018B8"/>
    <w:rsid w:val="00941F7E"/>
    <w:rsid w:val="009B4A9E"/>
    <w:rsid w:val="009C79C4"/>
    <w:rsid w:val="009D6920"/>
    <w:rsid w:val="009F6902"/>
    <w:rsid w:val="00A45C63"/>
    <w:rsid w:val="00AA237C"/>
    <w:rsid w:val="00AC0902"/>
    <w:rsid w:val="00B02131"/>
    <w:rsid w:val="00B03CFB"/>
    <w:rsid w:val="00B05789"/>
    <w:rsid w:val="00B12279"/>
    <w:rsid w:val="00B13DD2"/>
    <w:rsid w:val="00BE15DA"/>
    <w:rsid w:val="00C110AA"/>
    <w:rsid w:val="00C65DA8"/>
    <w:rsid w:val="00C815B4"/>
    <w:rsid w:val="00C937E0"/>
    <w:rsid w:val="00CD768D"/>
    <w:rsid w:val="00D07386"/>
    <w:rsid w:val="00D8307D"/>
    <w:rsid w:val="00D84059"/>
    <w:rsid w:val="00D92F8A"/>
    <w:rsid w:val="00DA3363"/>
    <w:rsid w:val="00DB4E74"/>
    <w:rsid w:val="00E16473"/>
    <w:rsid w:val="00E364F2"/>
    <w:rsid w:val="00E64397"/>
    <w:rsid w:val="00E8697E"/>
    <w:rsid w:val="00E92748"/>
    <w:rsid w:val="00F62EF7"/>
    <w:rsid w:val="00F73426"/>
    <w:rsid w:val="00F82156"/>
    <w:rsid w:val="00FD7AF9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B7EE73"/>
  <w15:chartTrackingRefBased/>
  <w15:docId w15:val="{1D40DD4E-C354-7C40-8B58-FD9F1483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64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4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4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4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4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4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4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4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4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4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4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4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4F2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4F2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4F2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4F2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4F2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4F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4F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4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4F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4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4F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4F2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4F2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4F2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4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4F2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4F2A"/>
    <w:rPr>
      <w:b/>
      <w:bCs/>
      <w:smallCaps/>
      <w:color w:val="0F4761" w:themeColor="accent1" w:themeShade="BF"/>
      <w:spacing w:val="5"/>
    </w:rPr>
  </w:style>
  <w:style w:type="table" w:customStyle="1" w:styleId="Gitternetztabelle2Akzent31">
    <w:name w:val="Gitternetztabelle 2 – Akzent 31"/>
    <w:basedOn w:val="NormaleTabelle"/>
    <w:next w:val="Gitternetztabelle2Akzent3"/>
    <w:uiPriority w:val="47"/>
    <w:rsid w:val="00464F2A"/>
    <w:rPr>
      <w:kern w:val="0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netztabelle2Akzent3">
    <w:name w:val="Grid Table 2 Accent 3"/>
    <w:basedOn w:val="NormaleTabelle"/>
    <w:uiPriority w:val="47"/>
    <w:rsid w:val="00464F2A"/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342</Words>
  <Characters>2156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 Jäschke</dc:creator>
  <cp:keywords/>
  <dc:description/>
  <cp:lastModifiedBy>Jäschke, Meret</cp:lastModifiedBy>
  <cp:revision>3</cp:revision>
  <dcterms:created xsi:type="dcterms:W3CDTF">2024-06-07T18:58:00Z</dcterms:created>
  <dcterms:modified xsi:type="dcterms:W3CDTF">2024-07-19T06:21:00Z</dcterms:modified>
</cp:coreProperties>
</file>