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C859C4" w14:textId="4E08D2C8" w:rsidR="00045CC4" w:rsidRPr="00383E85" w:rsidRDefault="00591ABC" w:rsidP="00303366">
      <w:pPr>
        <w:spacing w:line="480" w:lineRule="auto"/>
        <w:jc w:val="center"/>
        <w:rPr>
          <w:rFonts w:ascii="Calibri" w:hAnsi="Calibri" w:cs="Calibri" w:hint="eastAsia"/>
        </w:rPr>
      </w:pPr>
      <w:bookmarkStart w:id="0" w:name="OLE_LINK326"/>
      <w:bookmarkStart w:id="1" w:name="OLE_LINK327"/>
      <w:r w:rsidRPr="00591ABC">
        <w:rPr>
          <w:rFonts w:ascii="Calibri" w:hAnsi="Calibri" w:cs="Calibri"/>
        </w:rPr>
        <w:drawing>
          <wp:inline distT="0" distB="0" distL="0" distR="0" wp14:anchorId="078C40D4" wp14:editId="65D596D8">
            <wp:extent cx="5270500" cy="288163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89C80" w14:textId="30562783" w:rsidR="009F5A8F" w:rsidRDefault="00045CC4" w:rsidP="00303366">
      <w:pPr>
        <w:spacing w:line="480" w:lineRule="auto"/>
        <w:rPr>
          <w:rFonts w:ascii="Calibri" w:hAnsi="Calibri" w:cs="Calibri"/>
        </w:rPr>
      </w:pPr>
      <w:bookmarkStart w:id="2" w:name="OLE_LINK404"/>
      <w:bookmarkStart w:id="3" w:name="OLE_LINK405"/>
      <w:r w:rsidRPr="00383E85">
        <w:rPr>
          <w:rFonts w:ascii="Calibri" w:hAnsi="Calibri" w:cs="Calibri"/>
          <w:b/>
          <w:bCs/>
        </w:rPr>
        <w:t>Figure S1</w:t>
      </w:r>
      <w:r w:rsidRPr="00383E85">
        <w:rPr>
          <w:rFonts w:ascii="Calibri" w:hAnsi="Calibri" w:cs="Calibri"/>
        </w:rPr>
        <w:t xml:space="preserve"> Microbial community composition (relative abundance; %) of the soil matrix at phylum and class level.</w:t>
      </w:r>
    </w:p>
    <w:bookmarkEnd w:id="2"/>
    <w:bookmarkEnd w:id="3"/>
    <w:p w14:paraId="5BCAB812" w14:textId="77777777" w:rsidR="009F5A8F" w:rsidRDefault="009F5A8F" w:rsidP="00303366">
      <w:pPr>
        <w:spacing w:after="0" w:line="480" w:lineRule="auto"/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78F98F73" w14:textId="5002D99A" w:rsidR="00045CC4" w:rsidRPr="00F1391C" w:rsidRDefault="00045CC4" w:rsidP="00303366">
      <w:pPr>
        <w:spacing w:line="480" w:lineRule="auto"/>
        <w:rPr>
          <w:rFonts w:ascii="Calibri" w:hAnsi="Calibri" w:cs="Calibri"/>
        </w:rPr>
      </w:pPr>
    </w:p>
    <w:p w14:paraId="7908D4B4" w14:textId="02DE7C78" w:rsidR="009F5A8F" w:rsidRDefault="009F5A8F" w:rsidP="00303366">
      <w:pPr>
        <w:spacing w:after="0" w:line="480" w:lineRule="auto"/>
        <w:jc w:val="center"/>
        <w:rPr>
          <w:rFonts w:ascii="Calibri" w:hAnsi="Calibri" w:cs="Calibri"/>
        </w:rPr>
      </w:pPr>
      <w:r w:rsidRPr="009F5A8F">
        <w:rPr>
          <w:rFonts w:ascii="Calibri" w:hAnsi="Calibri" w:cs="Calibri"/>
          <w:noProof/>
        </w:rPr>
        <w:drawing>
          <wp:inline distT="0" distB="0" distL="0" distR="0" wp14:anchorId="09EC285B" wp14:editId="168BB545">
            <wp:extent cx="4030149" cy="6120000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30149" cy="61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9C0B1" w14:textId="77777777" w:rsidR="00F1391C" w:rsidRDefault="00F1391C" w:rsidP="00303366">
      <w:pPr>
        <w:spacing w:after="0" w:line="480" w:lineRule="auto"/>
        <w:jc w:val="center"/>
        <w:rPr>
          <w:rFonts w:ascii="Calibri" w:hAnsi="Calibri" w:cs="Calibri"/>
        </w:rPr>
      </w:pPr>
    </w:p>
    <w:p w14:paraId="69CEC226" w14:textId="66957C76" w:rsidR="00F1391C" w:rsidRDefault="00F1391C" w:rsidP="00303366">
      <w:pPr>
        <w:autoSpaceDE w:val="0"/>
        <w:autoSpaceDN w:val="0"/>
        <w:adjustRightInd w:val="0"/>
        <w:spacing w:after="0" w:line="480" w:lineRule="auto"/>
        <w:rPr>
          <w:rFonts w:ascii="Calibri" w:hAnsi="Calibri" w:cstheme="minorHAnsi"/>
        </w:rPr>
      </w:pPr>
      <w:bookmarkStart w:id="4" w:name="OLE_LINK406"/>
      <w:bookmarkStart w:id="5" w:name="OLE_LINK407"/>
      <w:r w:rsidRPr="003300CE">
        <w:rPr>
          <w:rFonts w:ascii="Calibri" w:hAnsi="Calibri" w:cs="Calibri"/>
          <w:b/>
        </w:rPr>
        <w:t>Figure S2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theme="minorHAnsi"/>
        </w:rPr>
        <w:t xml:space="preserve">Relationship between </w:t>
      </w:r>
      <w:bookmarkStart w:id="6" w:name="OLE_LINK322"/>
      <w:bookmarkStart w:id="7" w:name="OLE_LINK323"/>
      <w:r>
        <w:rPr>
          <w:rFonts w:ascii="Calibri" w:hAnsi="Calibri" w:cstheme="minorHAnsi"/>
        </w:rPr>
        <w:t>community similarity and environmental distance</w:t>
      </w:r>
      <w:bookmarkEnd w:id="6"/>
      <w:bookmarkEnd w:id="7"/>
      <w:r w:rsidRPr="004972BF">
        <w:rPr>
          <w:rFonts w:ascii="Calibri" w:hAnsi="Calibri" w:cstheme="minorHAnsi"/>
        </w:rPr>
        <w:t xml:space="preserve"> </w:t>
      </w:r>
      <w:r>
        <w:rPr>
          <w:rFonts w:ascii="Calibri" w:hAnsi="Calibri" w:cstheme="minorHAnsi"/>
        </w:rPr>
        <w:t xml:space="preserve">from </w:t>
      </w:r>
      <w:r w:rsidR="00792D3F">
        <w:rPr>
          <w:rFonts w:ascii="Calibri" w:hAnsi="Calibri" w:cstheme="minorHAnsi"/>
        </w:rPr>
        <w:t xml:space="preserve">the </w:t>
      </w:r>
      <w:r>
        <w:rPr>
          <w:rFonts w:ascii="Calibri" w:hAnsi="Calibri" w:cstheme="minorHAnsi"/>
        </w:rPr>
        <w:t>three orientations</w:t>
      </w:r>
      <w:r w:rsidR="00792D3F">
        <w:rPr>
          <w:rFonts w:ascii="Calibri" w:hAnsi="Calibri" w:cstheme="minorHAnsi"/>
        </w:rPr>
        <w:t xml:space="preserve"> (Figure 1)</w:t>
      </w:r>
      <w:r w:rsidRPr="004972BF">
        <w:rPr>
          <w:rFonts w:ascii="Calibri" w:hAnsi="Calibri" w:cstheme="minorHAnsi"/>
        </w:rPr>
        <w:t>. Linear trend</w:t>
      </w:r>
      <w:r w:rsidR="00792D3F">
        <w:rPr>
          <w:rFonts w:ascii="Calibri" w:hAnsi="Calibri" w:cstheme="minorHAnsi"/>
        </w:rPr>
        <w:t>s are</w:t>
      </w:r>
      <w:r w:rsidRPr="004972BF">
        <w:rPr>
          <w:rFonts w:ascii="Calibri" w:hAnsi="Calibri" w:cstheme="minorHAnsi"/>
        </w:rPr>
        <w:t xml:space="preserve"> ordinary least-squares linear regressions; shaded area indicates confidence interval (0.95)</w:t>
      </w:r>
      <w:r w:rsidR="00CB3BB2">
        <w:rPr>
          <w:rFonts w:ascii="Calibri" w:hAnsi="Calibri" w:cstheme="minorHAnsi"/>
        </w:rPr>
        <w:t>.</w:t>
      </w:r>
    </w:p>
    <w:bookmarkEnd w:id="4"/>
    <w:bookmarkEnd w:id="5"/>
    <w:p w14:paraId="4D692A57" w14:textId="77777777" w:rsidR="00045CC4" w:rsidRPr="00383E85" w:rsidRDefault="00045CC4" w:rsidP="00303366">
      <w:pPr>
        <w:spacing w:after="0" w:line="480" w:lineRule="auto"/>
        <w:rPr>
          <w:rFonts w:ascii="Calibri" w:hAnsi="Calibri" w:cs="Calibri"/>
        </w:rPr>
      </w:pPr>
    </w:p>
    <w:p w14:paraId="06C0126C" w14:textId="6DEAFF18" w:rsidR="004C724B" w:rsidRPr="003300CE" w:rsidRDefault="004C724B" w:rsidP="00303366">
      <w:pPr>
        <w:pStyle w:val="a7"/>
        <w:spacing w:line="480" w:lineRule="auto"/>
        <w:rPr>
          <w:rFonts w:ascii="Calibri" w:hAnsi="Calibri" w:cs="Calibri"/>
          <w:sz w:val="22"/>
          <w:szCs w:val="22"/>
        </w:rPr>
      </w:pPr>
      <w:bookmarkStart w:id="8" w:name="OLE_LINK408"/>
      <w:bookmarkStart w:id="9" w:name="OLE_LINK409"/>
      <w:r w:rsidRPr="003300CE">
        <w:rPr>
          <w:rFonts w:ascii="Calibri" w:hAnsi="Calibri" w:cs="Calibri"/>
          <w:b/>
          <w:sz w:val="22"/>
          <w:szCs w:val="22"/>
        </w:rPr>
        <w:lastRenderedPageBreak/>
        <w:t>Table S1</w:t>
      </w:r>
      <w:r w:rsidRPr="003300CE">
        <w:rPr>
          <w:rFonts w:ascii="Calibri" w:hAnsi="Calibri" w:cs="Calibri"/>
          <w:bCs/>
          <w:sz w:val="22"/>
          <w:szCs w:val="22"/>
        </w:rPr>
        <w:t xml:space="preserve"> </w:t>
      </w:r>
      <w:r w:rsidR="009307CD" w:rsidRPr="003300CE">
        <w:rPr>
          <w:rFonts w:ascii="Calibri" w:hAnsi="Calibri"/>
          <w:sz w:val="22"/>
          <w:szCs w:val="22"/>
        </w:rPr>
        <w:t xml:space="preserve">Correlation (r value; Partial Mantel tests) between variable matrices (environmental and spatial) and community similarity before and after controlling for variable distances (environmental </w:t>
      </w:r>
      <w:r w:rsidR="009307CD" w:rsidRPr="003300CE">
        <w:rPr>
          <w:rFonts w:ascii="Calibri" w:hAnsi="Calibri" w:cs="Calibri"/>
          <w:sz w:val="22"/>
          <w:szCs w:val="22"/>
        </w:rPr>
        <w:t>and spatial).</w:t>
      </w:r>
    </w:p>
    <w:bookmarkEnd w:id="8"/>
    <w:bookmarkEnd w:id="9"/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8"/>
        <w:gridCol w:w="718"/>
        <w:gridCol w:w="718"/>
        <w:gridCol w:w="935"/>
        <w:gridCol w:w="935"/>
        <w:gridCol w:w="716"/>
        <w:gridCol w:w="716"/>
        <w:gridCol w:w="935"/>
      </w:tblGrid>
      <w:tr w:rsidR="009307CD" w:rsidRPr="00792D3F" w14:paraId="7D2921B6" w14:textId="77777777" w:rsidTr="00CA0588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8F6BAA" w14:textId="77777777" w:rsidR="004C724B" w:rsidRPr="003300CE" w:rsidRDefault="004C724B" w:rsidP="00303366">
            <w:pPr>
              <w:spacing w:line="24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221599" w14:textId="3F918D07" w:rsidR="004C724B" w:rsidRPr="003300CE" w:rsidRDefault="00303366" w:rsidP="00303366">
            <w:pPr>
              <w:spacing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x</w:t>
            </w:r>
            <w:r w:rsidR="004C724B" w:rsidRPr="003300CE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A37B4E" w14:textId="0F177683" w:rsidR="004C724B" w:rsidRPr="003300CE" w:rsidRDefault="00303366" w:rsidP="00303366">
            <w:pPr>
              <w:spacing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x</w:t>
            </w:r>
            <w:r w:rsidR="004C724B" w:rsidRPr="003300CE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BE2851" w14:textId="78BC3BEC" w:rsidR="004C724B" w:rsidRPr="003300CE" w:rsidRDefault="00303366" w:rsidP="00303366">
            <w:pPr>
              <w:spacing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y</w:t>
            </w:r>
            <w:r w:rsidR="004C724B" w:rsidRPr="003300CE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1D821E" w14:textId="6F7A2112" w:rsidR="004C724B" w:rsidRPr="003300CE" w:rsidRDefault="00303366" w:rsidP="00303366">
            <w:pPr>
              <w:spacing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y</w:t>
            </w:r>
            <w:r w:rsidR="004C724B" w:rsidRPr="003300CE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1598CF" w14:textId="43B0BB04" w:rsidR="004C724B" w:rsidRPr="003300CE" w:rsidRDefault="00303366" w:rsidP="00303366">
            <w:pPr>
              <w:spacing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z</w:t>
            </w:r>
            <w:r w:rsidR="004C724B" w:rsidRPr="003300CE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9403DC" w14:textId="102FBED5" w:rsidR="004C724B" w:rsidRPr="003300CE" w:rsidRDefault="00303366" w:rsidP="00303366">
            <w:pPr>
              <w:spacing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z</w:t>
            </w:r>
            <w:r w:rsidR="004C724B" w:rsidRPr="003300CE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64CD69" w14:textId="53119AC7" w:rsidR="004C724B" w:rsidRPr="003300CE" w:rsidRDefault="00303366" w:rsidP="00303366">
            <w:pPr>
              <w:spacing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z</w:t>
            </w:r>
            <w:r w:rsidR="004C724B" w:rsidRPr="003300CE">
              <w:rPr>
                <w:rFonts w:ascii="Calibri" w:hAnsi="Calibri" w:cs="Calibri"/>
                <w:bCs/>
              </w:rPr>
              <w:t>3</w:t>
            </w:r>
          </w:p>
        </w:tc>
      </w:tr>
      <w:tr w:rsidR="009307CD" w:rsidRPr="00792D3F" w14:paraId="39B14201" w14:textId="77777777" w:rsidTr="00CA0588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DFF4AF7" w14:textId="77777777" w:rsidR="004C724B" w:rsidRPr="003300CE" w:rsidRDefault="004C724B" w:rsidP="0030336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 xml:space="preserve">Environmental </w:t>
            </w:r>
          </w:p>
          <w:p w14:paraId="35EBA558" w14:textId="77777777" w:rsidR="004C724B" w:rsidRPr="003300CE" w:rsidRDefault="004C724B" w:rsidP="0030336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distance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C3302FA" w14:textId="59E79EEF" w:rsidR="004C724B" w:rsidRPr="003300CE" w:rsidRDefault="009307CD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0.065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3C05FAC6" w14:textId="7EA953F7" w:rsidR="004C724B" w:rsidRPr="00792D3F" w:rsidRDefault="009307CD" w:rsidP="003300CE">
            <w:pPr>
              <w:spacing w:line="240" w:lineRule="auto"/>
              <w:rPr>
                <w:rFonts w:ascii="Calibri" w:hAnsi="Calibri" w:cs="Calibri"/>
                <w:color w:val="131413"/>
              </w:rPr>
            </w:pPr>
            <w:r w:rsidRPr="00792D3F">
              <w:rPr>
                <w:rFonts w:ascii="Calibri" w:hAnsi="Calibri" w:cs="Calibri"/>
                <w:color w:val="131413"/>
              </w:rPr>
              <w:t>0.036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4C72627C" w14:textId="0CB0E6F0" w:rsidR="004C724B" w:rsidRPr="003300CE" w:rsidRDefault="00FB1647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</w:t>
            </w:r>
            <w:r w:rsidR="009307CD" w:rsidRPr="003300CE">
              <w:rPr>
                <w:rFonts w:ascii="Calibri" w:hAnsi="Calibri" w:cs="Calibri"/>
                <w:bCs/>
              </w:rPr>
              <w:t>0.0</w:t>
            </w:r>
            <w:r w:rsidRPr="003300CE">
              <w:rPr>
                <w:rFonts w:ascii="Calibri" w:hAnsi="Calibri" w:cs="Calibri"/>
                <w:bCs/>
              </w:rPr>
              <w:t>56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B38FFBE" w14:textId="6E7F984B" w:rsidR="004C724B" w:rsidRPr="003300CE" w:rsidRDefault="009307CD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-0.013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34B80DEA" w14:textId="145BE8D8" w:rsidR="004C724B" w:rsidRPr="003300CE" w:rsidRDefault="009307CD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0.17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3FAA772" w14:textId="5FB22094" w:rsidR="004C724B" w:rsidRPr="003300CE" w:rsidRDefault="009307CD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0.12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1F6874D" w14:textId="3DB04FC4" w:rsidR="004C724B" w:rsidRPr="003300CE" w:rsidRDefault="00FB1647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-0.0049</w:t>
            </w:r>
          </w:p>
        </w:tc>
      </w:tr>
      <w:tr w:rsidR="009307CD" w:rsidRPr="00792D3F" w14:paraId="248D8762" w14:textId="77777777" w:rsidTr="00CA0588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03E0092" w14:textId="77777777" w:rsidR="004C724B" w:rsidRPr="003300CE" w:rsidRDefault="004C724B" w:rsidP="0030336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 xml:space="preserve">Spatial </w:t>
            </w:r>
          </w:p>
          <w:p w14:paraId="45A8C392" w14:textId="77777777" w:rsidR="004C724B" w:rsidRPr="003300CE" w:rsidRDefault="004C724B" w:rsidP="0030336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distance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6638C68" w14:textId="6F2BBE5B" w:rsidR="004C724B" w:rsidRPr="003300CE" w:rsidRDefault="00FB1647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0.12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40E5FD9" w14:textId="60E7D63D" w:rsidR="004C724B" w:rsidRPr="003300CE" w:rsidRDefault="00FB1647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0.12</w:t>
            </w:r>
            <w:r w:rsidRPr="00792D3F">
              <w:rPr>
                <w:rFonts w:ascii="Calibri" w:hAnsi="Calibri" w:cs="Calibri"/>
                <w:color w:val="131413"/>
              </w:rPr>
              <w:t>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16800198" w14:textId="0FF7FE1C" w:rsidR="004C724B" w:rsidRPr="003300CE" w:rsidRDefault="00FB1647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0.69</w:t>
            </w:r>
            <w:r w:rsidRPr="00792D3F">
              <w:rPr>
                <w:rFonts w:ascii="Calibri" w:hAnsi="Calibri" w:cs="Calibri"/>
                <w:color w:val="131413"/>
              </w:rPr>
              <w:t>**</w:t>
            </w:r>
            <w:r w:rsidR="00D551B8" w:rsidRPr="00792D3F">
              <w:rPr>
                <w:rFonts w:ascii="Calibri" w:hAnsi="Calibri" w:cs="Calibri"/>
                <w:color w:val="131413"/>
              </w:rPr>
              <w:t>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47C9DE10" w14:textId="37DC214F" w:rsidR="004C724B" w:rsidRPr="003300CE" w:rsidRDefault="00FB1647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0.22</w:t>
            </w:r>
            <w:r w:rsidRPr="00792D3F">
              <w:rPr>
                <w:rFonts w:ascii="Calibri" w:hAnsi="Calibri" w:cs="Calibri"/>
                <w:color w:val="131413"/>
              </w:rPr>
              <w:t>**</w:t>
            </w:r>
            <w:r w:rsidR="00D551B8" w:rsidRPr="00792D3F">
              <w:rPr>
                <w:rFonts w:ascii="Calibri" w:hAnsi="Calibri" w:cs="Calibri"/>
                <w:color w:val="131413"/>
              </w:rPr>
              <w:t>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658EE58" w14:textId="2C51409A" w:rsidR="004C724B" w:rsidRPr="003300CE" w:rsidRDefault="00FB1647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0.21</w:t>
            </w:r>
            <w:r w:rsidRPr="00792D3F">
              <w:rPr>
                <w:rFonts w:ascii="Calibri" w:hAnsi="Calibri" w:cs="Calibri"/>
                <w:color w:val="131413"/>
              </w:rPr>
              <w:t>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3CBC7A57" w14:textId="7E7F24FE" w:rsidR="004C724B" w:rsidRPr="003300CE" w:rsidRDefault="00FB1647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0.14</w:t>
            </w:r>
            <w:r w:rsidRPr="00792D3F">
              <w:rPr>
                <w:rFonts w:ascii="Calibri" w:hAnsi="Calibri" w:cs="Calibri"/>
                <w:color w:val="131413"/>
              </w:rPr>
              <w:t>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5AE2350" w14:textId="7DA0E848" w:rsidR="004C724B" w:rsidRPr="003300CE" w:rsidRDefault="00FB1647" w:rsidP="003300CE">
            <w:pPr>
              <w:spacing w:line="240" w:lineRule="auto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0.16</w:t>
            </w:r>
            <w:r w:rsidRPr="00792D3F">
              <w:rPr>
                <w:rFonts w:ascii="Calibri" w:hAnsi="Calibri" w:cs="Calibri"/>
                <w:color w:val="131413"/>
              </w:rPr>
              <w:t>***</w:t>
            </w:r>
          </w:p>
        </w:tc>
      </w:tr>
    </w:tbl>
    <w:p w14:paraId="648F93D7" w14:textId="42A510A5" w:rsidR="004C724B" w:rsidRPr="00792D3F" w:rsidRDefault="004C724B" w:rsidP="00303366">
      <w:pPr>
        <w:spacing w:line="480" w:lineRule="auto"/>
        <w:rPr>
          <w:rFonts w:ascii="Calibri" w:hAnsi="Calibri" w:cs="Calibri"/>
          <w:color w:val="131413"/>
        </w:rPr>
      </w:pPr>
      <w:bookmarkStart w:id="10" w:name="OLE_LINK13"/>
      <w:r w:rsidRPr="00792D3F">
        <w:rPr>
          <w:rFonts w:ascii="Calibri" w:hAnsi="Calibri" w:cs="Calibri"/>
          <w:color w:val="131413"/>
        </w:rPr>
        <w:t xml:space="preserve">* </w:t>
      </w:r>
      <w:bookmarkEnd w:id="10"/>
      <w:r w:rsidRPr="00792D3F">
        <w:rPr>
          <w:rFonts w:ascii="Calibri" w:hAnsi="Calibri" w:cs="Calibri"/>
          <w:i/>
          <w:color w:val="131413"/>
        </w:rPr>
        <w:t>P</w:t>
      </w:r>
      <w:r w:rsidRPr="00792D3F">
        <w:rPr>
          <w:rFonts w:ascii="Calibri" w:eastAsia="AdvTT3713a231+22" w:hAnsi="Calibri" w:cs="Calibri" w:hint="eastAsia"/>
          <w:color w:val="131413"/>
        </w:rPr>
        <w:t>≤</w:t>
      </w:r>
      <w:r w:rsidRPr="00792D3F">
        <w:rPr>
          <w:rFonts w:ascii="Calibri" w:hAnsi="Calibri" w:cs="Calibri"/>
          <w:color w:val="131413"/>
        </w:rPr>
        <w:t xml:space="preserve">0.05, </w:t>
      </w:r>
      <w:bookmarkStart w:id="11" w:name="OLE_LINK14"/>
      <w:r w:rsidRPr="00792D3F">
        <w:rPr>
          <w:rFonts w:ascii="Calibri" w:hAnsi="Calibri" w:cs="Calibri"/>
          <w:color w:val="131413"/>
        </w:rPr>
        <w:t>**</w:t>
      </w:r>
      <w:r w:rsidRPr="00792D3F">
        <w:rPr>
          <w:rFonts w:ascii="Calibri" w:hAnsi="Calibri" w:cs="Calibri"/>
          <w:i/>
          <w:color w:val="131413"/>
        </w:rPr>
        <w:t>P</w:t>
      </w:r>
      <w:r w:rsidRPr="00792D3F">
        <w:rPr>
          <w:rFonts w:ascii="Calibri" w:eastAsia="AdvTT3713a231+22" w:hAnsi="Calibri" w:cs="Calibri" w:hint="eastAsia"/>
          <w:color w:val="131413"/>
        </w:rPr>
        <w:t>≤</w:t>
      </w:r>
      <w:r w:rsidRPr="00792D3F">
        <w:rPr>
          <w:rFonts w:ascii="Calibri" w:hAnsi="Calibri" w:cs="Calibri"/>
          <w:color w:val="131413"/>
        </w:rPr>
        <w:t>0.01</w:t>
      </w:r>
      <w:bookmarkEnd w:id="11"/>
      <w:r w:rsidR="00FB1647" w:rsidRPr="00792D3F">
        <w:rPr>
          <w:rFonts w:ascii="Calibri" w:hAnsi="Calibri" w:cs="Calibri"/>
          <w:color w:val="131413"/>
        </w:rPr>
        <w:t>, **</w:t>
      </w:r>
      <w:r w:rsidR="00FB1647" w:rsidRPr="00792D3F">
        <w:rPr>
          <w:rFonts w:ascii="Calibri" w:hAnsi="Calibri" w:cs="Calibri"/>
          <w:i/>
          <w:color w:val="131413"/>
        </w:rPr>
        <w:t xml:space="preserve"> P</w:t>
      </w:r>
      <w:r w:rsidR="00FB1647" w:rsidRPr="00792D3F">
        <w:rPr>
          <w:rFonts w:ascii="Calibri" w:eastAsia="AdvTT3713a231+22" w:hAnsi="Calibri" w:cs="Calibri" w:hint="eastAsia"/>
          <w:color w:val="131413"/>
        </w:rPr>
        <w:t>≤</w:t>
      </w:r>
      <w:r w:rsidR="00FB1647" w:rsidRPr="00792D3F">
        <w:rPr>
          <w:rFonts w:ascii="Calibri" w:hAnsi="Calibri" w:cs="Calibri"/>
          <w:color w:val="131413"/>
        </w:rPr>
        <w:t>0.001</w:t>
      </w:r>
    </w:p>
    <w:p w14:paraId="6DCF724F" w14:textId="2ABD7CA9" w:rsidR="004621E8" w:rsidRPr="00357952" w:rsidRDefault="004C724B" w:rsidP="00303366">
      <w:pPr>
        <w:spacing w:after="0" w:line="480" w:lineRule="auto"/>
        <w:rPr>
          <w:rFonts w:ascii="Calibri" w:hAnsi="Calibri" w:cs="Calibri"/>
          <w:color w:val="131413"/>
        </w:rPr>
      </w:pPr>
      <w:r>
        <w:rPr>
          <w:rFonts w:ascii="Calibri" w:hAnsi="Calibri" w:cs="Calibri"/>
          <w:color w:val="131413"/>
        </w:rPr>
        <w:br w:type="page"/>
      </w:r>
    </w:p>
    <w:p w14:paraId="2A5FACB1" w14:textId="6B492EBB" w:rsidR="00644AB9" w:rsidRPr="00792D3F" w:rsidRDefault="00644AB9" w:rsidP="00303366">
      <w:pPr>
        <w:spacing w:after="0" w:line="480" w:lineRule="auto"/>
        <w:rPr>
          <w:rFonts w:ascii="Calibri" w:hAnsi="Calibri" w:cs="Calibri"/>
        </w:rPr>
      </w:pPr>
      <w:bookmarkStart w:id="12" w:name="OLE_LINK410"/>
      <w:bookmarkStart w:id="13" w:name="OLE_LINK411"/>
      <w:r w:rsidRPr="003300CE">
        <w:rPr>
          <w:rFonts w:ascii="Calibri" w:hAnsi="Calibri" w:cs="Calibri" w:hint="eastAsia"/>
          <w:b/>
          <w:bCs/>
        </w:rPr>
        <w:lastRenderedPageBreak/>
        <w:t>Table S</w:t>
      </w:r>
      <w:r w:rsidR="009307CD" w:rsidRPr="003300CE">
        <w:rPr>
          <w:rFonts w:ascii="Calibri" w:hAnsi="Calibri" w:cs="Calibri" w:hint="eastAsia"/>
          <w:b/>
          <w:bCs/>
        </w:rPr>
        <w:t>2</w:t>
      </w:r>
      <w:r w:rsidRPr="003300CE">
        <w:rPr>
          <w:rFonts w:ascii="Calibri" w:hAnsi="Calibri" w:cs="Calibri" w:hint="eastAsia"/>
          <w:b/>
          <w:bCs/>
        </w:rPr>
        <w:t xml:space="preserve"> </w:t>
      </w:r>
      <w:r w:rsidRPr="003300CE">
        <w:rPr>
          <w:rFonts w:ascii="Calibri" w:hAnsi="Calibri" w:cs="Calibri"/>
        </w:rPr>
        <w:t>S</w:t>
      </w:r>
      <w:r w:rsidR="00075F3F" w:rsidRPr="003300CE">
        <w:rPr>
          <w:rFonts w:ascii="Calibri" w:hAnsi="Calibri" w:cs="Calibri"/>
        </w:rPr>
        <w:t>ignificant</w:t>
      </w:r>
      <w:r w:rsidRPr="003300CE">
        <w:rPr>
          <w:rFonts w:ascii="Calibri" w:hAnsi="Calibri" w:cs="Calibri"/>
        </w:rPr>
        <w:t xml:space="preserve"> environmental factors, spatial factors and spatial canonical axes </w:t>
      </w:r>
      <w:r w:rsidR="00075F3F" w:rsidRPr="003300CE">
        <w:rPr>
          <w:rFonts w:ascii="Calibri" w:hAnsi="Calibri" w:cs="Calibri"/>
        </w:rPr>
        <w:t xml:space="preserve">selected </w:t>
      </w:r>
      <w:r w:rsidRPr="003300CE">
        <w:rPr>
          <w:rFonts w:ascii="Calibri" w:hAnsi="Calibri" w:cs="Calibri"/>
        </w:rPr>
        <w:t xml:space="preserve">by </w:t>
      </w:r>
      <w:r w:rsidR="00075F3F" w:rsidRPr="003300CE">
        <w:rPr>
          <w:rFonts w:ascii="Calibri" w:hAnsi="Calibri" w:cs="Calibri"/>
        </w:rPr>
        <w:t>forward selection</w:t>
      </w:r>
      <w:r w:rsidRPr="003300CE">
        <w:rPr>
          <w:rFonts w:ascii="Calibri" w:hAnsi="Calibri" w:cs="Calibri"/>
        </w:rPr>
        <w:t xml:space="preserve"> based on partial redundancy analysis.</w:t>
      </w:r>
    </w:p>
    <w:bookmarkEnd w:id="12"/>
    <w:bookmarkEnd w:id="13"/>
    <w:p w14:paraId="6DB58F83" w14:textId="6CF9607C" w:rsidR="004621E8" w:rsidRPr="00792D3F" w:rsidRDefault="004621E8" w:rsidP="00303366">
      <w:pPr>
        <w:spacing w:after="0" w:line="240" w:lineRule="auto"/>
        <w:rPr>
          <w:rFonts w:ascii="Calibri" w:hAnsi="Calibri" w:cs="Calibri"/>
        </w:rPr>
      </w:pPr>
    </w:p>
    <w:tbl>
      <w:tblPr>
        <w:tblStyle w:val="a6"/>
        <w:tblpPr w:leftFromText="180" w:rightFromText="180" w:vertAnchor="text" w:horzAnchor="margin" w:tblpY="13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8"/>
        <w:gridCol w:w="889"/>
        <w:gridCol w:w="1009"/>
        <w:gridCol w:w="954"/>
        <w:gridCol w:w="1014"/>
        <w:gridCol w:w="889"/>
        <w:gridCol w:w="969"/>
        <w:gridCol w:w="1038"/>
      </w:tblGrid>
      <w:tr w:rsidR="000870A6" w:rsidRPr="00792D3F" w14:paraId="30E6E3D9" w14:textId="77777777" w:rsidTr="000870A6"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26B121F9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Factors</w:t>
            </w:r>
          </w:p>
        </w:tc>
        <w:tc>
          <w:tcPr>
            <w:tcW w:w="0" w:type="auto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7112B0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Factors selected</w:t>
            </w:r>
          </w:p>
        </w:tc>
      </w:tr>
      <w:tr w:rsidR="000870A6" w:rsidRPr="00792D3F" w14:paraId="33851575" w14:textId="77777777" w:rsidTr="000870A6"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24BFC3B1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C31831" w14:textId="58DBBD44" w:rsidR="000870A6" w:rsidRPr="00792D3F" w:rsidRDefault="0030336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x</w:t>
            </w:r>
            <w:r w:rsidR="000870A6" w:rsidRPr="00792D3F">
              <w:rPr>
                <w:rFonts w:ascii="Calibri" w:hAnsi="Calibri" w:cs="Calibri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84072A" w14:textId="64457C8A" w:rsidR="000870A6" w:rsidRPr="00792D3F" w:rsidRDefault="0030336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x</w:t>
            </w:r>
            <w:r w:rsidR="000870A6" w:rsidRPr="00792D3F">
              <w:rPr>
                <w:rFonts w:ascii="Calibri" w:hAnsi="Calibri" w:cs="Calibri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139760" w14:textId="7EF42D04" w:rsidR="000870A6" w:rsidRPr="00792D3F" w:rsidRDefault="0030336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y</w:t>
            </w:r>
            <w:r w:rsidR="000870A6" w:rsidRPr="00792D3F">
              <w:rPr>
                <w:rFonts w:ascii="Calibri" w:hAnsi="Calibri" w:cs="Calibri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A2EB6E" w14:textId="7935CEC7" w:rsidR="000870A6" w:rsidRPr="00792D3F" w:rsidRDefault="0030336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y</w:t>
            </w:r>
            <w:r w:rsidR="000870A6" w:rsidRPr="00792D3F">
              <w:rPr>
                <w:rFonts w:ascii="Calibri" w:hAnsi="Calibri" w:cs="Calibri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2EC596" w14:textId="6B685F4B" w:rsidR="000870A6" w:rsidRPr="00792D3F" w:rsidRDefault="0030336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z</w:t>
            </w:r>
            <w:r w:rsidR="000870A6" w:rsidRPr="00792D3F">
              <w:rPr>
                <w:rFonts w:ascii="Calibri" w:hAnsi="Calibri" w:cs="Calibri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5EE82D" w14:textId="502F6C2D" w:rsidR="000870A6" w:rsidRPr="00792D3F" w:rsidRDefault="0030336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z</w:t>
            </w:r>
            <w:r w:rsidR="000870A6" w:rsidRPr="00792D3F">
              <w:rPr>
                <w:rFonts w:ascii="Calibri" w:hAnsi="Calibri" w:cs="Calibri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FDFAA4" w14:textId="66B41BDB" w:rsidR="000870A6" w:rsidRPr="00792D3F" w:rsidRDefault="0030336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z</w:t>
            </w:r>
            <w:r w:rsidR="000870A6" w:rsidRPr="00792D3F">
              <w:rPr>
                <w:rFonts w:ascii="Calibri" w:hAnsi="Calibri" w:cs="Calibri"/>
              </w:rPr>
              <w:t>3</w:t>
            </w:r>
          </w:p>
        </w:tc>
      </w:tr>
      <w:tr w:rsidR="000870A6" w:rsidRPr="00792D3F" w14:paraId="4780ADCE" w14:textId="77777777" w:rsidTr="000870A6"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39505F8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Environmental</w:t>
            </w:r>
          </w:p>
          <w:p w14:paraId="5712B41D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variables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3949F25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-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7AA036A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porosity, S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051E375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N, S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08FD359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porosity, H, S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8ABE0FC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H, S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4E313DD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porosity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67DE9D7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porosity, H, S</w:t>
            </w:r>
          </w:p>
        </w:tc>
      </w:tr>
      <w:tr w:rsidR="000870A6" w:rsidRPr="00792D3F" w14:paraId="61C3A694" w14:textId="77777777" w:rsidTr="000870A6">
        <w:tc>
          <w:tcPr>
            <w:tcW w:w="0" w:type="auto"/>
            <w:vAlign w:val="center"/>
          </w:tcPr>
          <w:p w14:paraId="2E98835D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Spatial variables</w:t>
            </w:r>
          </w:p>
        </w:tc>
        <w:tc>
          <w:tcPr>
            <w:tcW w:w="0" w:type="auto"/>
            <w:vAlign w:val="center"/>
          </w:tcPr>
          <w:p w14:paraId="2BF46439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PCNM2</w:t>
            </w:r>
          </w:p>
        </w:tc>
        <w:tc>
          <w:tcPr>
            <w:tcW w:w="0" w:type="auto"/>
            <w:vAlign w:val="center"/>
          </w:tcPr>
          <w:p w14:paraId="59B5A597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PCNM1</w:t>
            </w:r>
          </w:p>
        </w:tc>
        <w:tc>
          <w:tcPr>
            <w:tcW w:w="0" w:type="auto"/>
            <w:vAlign w:val="center"/>
          </w:tcPr>
          <w:p w14:paraId="289E6541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PCNM1, 2, 3, 6</w:t>
            </w:r>
          </w:p>
        </w:tc>
        <w:tc>
          <w:tcPr>
            <w:tcW w:w="0" w:type="auto"/>
            <w:vAlign w:val="center"/>
          </w:tcPr>
          <w:p w14:paraId="5F9F2875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PCNM1, 3, 5,6</w:t>
            </w:r>
          </w:p>
        </w:tc>
        <w:tc>
          <w:tcPr>
            <w:tcW w:w="0" w:type="auto"/>
            <w:vAlign w:val="center"/>
          </w:tcPr>
          <w:p w14:paraId="77DFF308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PCNM2</w:t>
            </w:r>
          </w:p>
        </w:tc>
        <w:tc>
          <w:tcPr>
            <w:tcW w:w="0" w:type="auto"/>
            <w:vAlign w:val="center"/>
          </w:tcPr>
          <w:p w14:paraId="657B74A3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PCNM1, 3, 5, 15, 17</w:t>
            </w:r>
          </w:p>
        </w:tc>
        <w:tc>
          <w:tcPr>
            <w:tcW w:w="0" w:type="auto"/>
            <w:vAlign w:val="center"/>
          </w:tcPr>
          <w:p w14:paraId="4C367F6F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PCNM2, 3, 4, 8, 11, 14, 17, 24</w:t>
            </w:r>
          </w:p>
        </w:tc>
      </w:tr>
      <w:tr w:rsidR="000870A6" w:rsidRPr="00792D3F" w14:paraId="0296B12D" w14:textId="77777777" w:rsidTr="000870A6"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9DA7321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Spatial canonical axes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3C7F7A07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-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01792B80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x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0866F85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x, z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07106A0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x, y, z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B180E23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x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14E34D5A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x, z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F1B3A41" w14:textId="77777777" w:rsidR="000870A6" w:rsidRPr="00792D3F" w:rsidRDefault="000870A6" w:rsidP="0030336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792D3F">
              <w:rPr>
                <w:rFonts w:ascii="Calibri" w:hAnsi="Calibri" w:cs="Calibri"/>
              </w:rPr>
              <w:t>z</w:t>
            </w:r>
          </w:p>
        </w:tc>
      </w:tr>
    </w:tbl>
    <w:p w14:paraId="35F75568" w14:textId="6C944108" w:rsidR="000870A6" w:rsidRPr="00792D3F" w:rsidRDefault="000870A6" w:rsidP="00303366">
      <w:pPr>
        <w:spacing w:after="0" w:line="240" w:lineRule="auto"/>
        <w:rPr>
          <w:rFonts w:ascii="Calibri" w:hAnsi="Calibri" w:cs="Calibri"/>
        </w:rPr>
      </w:pPr>
    </w:p>
    <w:p w14:paraId="0E8FD056" w14:textId="77777777" w:rsidR="000870A6" w:rsidRDefault="000870A6" w:rsidP="00303366">
      <w:pPr>
        <w:spacing w:after="0" w:line="240" w:lineRule="auto"/>
        <w:rPr>
          <w:rFonts w:ascii="Calibri" w:hAnsi="Calibri" w:cs="Calibri"/>
        </w:rPr>
      </w:pPr>
    </w:p>
    <w:p w14:paraId="4847087C" w14:textId="77777777" w:rsidR="000870A6" w:rsidRDefault="000870A6" w:rsidP="00303366">
      <w:pPr>
        <w:spacing w:after="0" w:line="480" w:lineRule="auto"/>
        <w:rPr>
          <w:rFonts w:ascii="Calibri" w:hAnsi="Calibri" w:cs="Calibri"/>
        </w:rPr>
        <w:sectPr w:rsidR="000870A6" w:rsidSect="00187DEF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35CB6A" w14:textId="77777777" w:rsidR="000870A6" w:rsidRDefault="000870A6" w:rsidP="00303366">
      <w:pPr>
        <w:spacing w:after="0" w:line="480" w:lineRule="auto"/>
        <w:rPr>
          <w:rFonts w:ascii="Calibri" w:hAnsi="Calibri" w:cs="Calibri"/>
        </w:rPr>
      </w:pPr>
    </w:p>
    <w:p w14:paraId="4DC9A468" w14:textId="77777777" w:rsidR="000870A6" w:rsidRPr="003300CE" w:rsidRDefault="000870A6" w:rsidP="00303366">
      <w:pPr>
        <w:pStyle w:val="a7"/>
        <w:spacing w:line="480" w:lineRule="auto"/>
        <w:rPr>
          <w:rFonts w:ascii="Calibri" w:hAnsi="Calibri" w:cs="Calibri"/>
          <w:sz w:val="22"/>
          <w:szCs w:val="22"/>
        </w:rPr>
      </w:pPr>
      <w:bookmarkStart w:id="14" w:name="OLE_LINK9"/>
      <w:bookmarkStart w:id="15" w:name="OLE_LINK10"/>
      <w:bookmarkStart w:id="16" w:name="OLE_LINK412"/>
      <w:bookmarkStart w:id="17" w:name="OLE_LINK413"/>
      <w:r w:rsidRPr="003300CE">
        <w:rPr>
          <w:rFonts w:ascii="Calibri" w:hAnsi="Calibri" w:cs="Calibri"/>
          <w:b/>
          <w:sz w:val="22"/>
          <w:szCs w:val="22"/>
        </w:rPr>
        <w:t>Table S3</w:t>
      </w:r>
      <w:r w:rsidRPr="003300CE">
        <w:rPr>
          <w:rFonts w:ascii="Calibri" w:hAnsi="Calibri" w:cs="Calibri"/>
          <w:bCs/>
          <w:sz w:val="22"/>
          <w:szCs w:val="22"/>
        </w:rPr>
        <w:t xml:space="preserve"> </w:t>
      </w:r>
      <w:r w:rsidRPr="003300CE">
        <w:rPr>
          <w:rFonts w:ascii="Calibri" w:hAnsi="Calibri" w:cs="Calibri"/>
          <w:sz w:val="22"/>
          <w:szCs w:val="22"/>
        </w:rPr>
        <w:t>Correlation (r value; Mantel and Partial Mantel tests) between variable matrices (environmental and spatial) and phylogenetic turnover (βNTI) before and after controlling for variable distances (environmental and spatial; ‘None’ indicates before control).</w:t>
      </w:r>
    </w:p>
    <w:bookmarkEnd w:id="16"/>
    <w:bookmarkEnd w:id="17"/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8"/>
        <w:gridCol w:w="1528"/>
        <w:gridCol w:w="674"/>
        <w:gridCol w:w="719"/>
        <w:gridCol w:w="785"/>
        <w:gridCol w:w="829"/>
        <w:gridCol w:w="785"/>
        <w:gridCol w:w="897"/>
        <w:gridCol w:w="830"/>
      </w:tblGrid>
      <w:tr w:rsidR="000870A6" w:rsidRPr="00B15B1B" w14:paraId="13F1222D" w14:textId="77777777" w:rsidTr="003300CE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B51035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3BA6B4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3300CE">
              <w:rPr>
                <w:rFonts w:ascii="Calibri" w:hAnsi="Calibri" w:cs="Calibri"/>
              </w:rPr>
              <w:t>Controlling</w:t>
            </w:r>
          </w:p>
          <w:p w14:paraId="17774559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</w:rPr>
              <w:t>for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AC27D8" w14:textId="2C71B3CC" w:rsidR="000870A6" w:rsidRPr="003300CE" w:rsidRDefault="0030336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x</w:t>
            </w:r>
            <w:r w:rsidR="000870A6" w:rsidRPr="003300CE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81725E" w14:textId="4F682466" w:rsidR="000870A6" w:rsidRPr="003300CE" w:rsidRDefault="0030336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x</w:t>
            </w:r>
            <w:r w:rsidR="000870A6" w:rsidRPr="003300CE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0D6561" w14:textId="371114C8" w:rsidR="000870A6" w:rsidRPr="003300CE" w:rsidRDefault="0030336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y</w:t>
            </w:r>
            <w:r w:rsidR="000870A6" w:rsidRPr="003300CE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F6FCEE" w14:textId="1654F6DA" w:rsidR="000870A6" w:rsidRPr="003300CE" w:rsidRDefault="0030336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y</w:t>
            </w:r>
            <w:r w:rsidR="000870A6" w:rsidRPr="003300CE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51DCE5" w14:textId="0195B36C" w:rsidR="000870A6" w:rsidRPr="003300CE" w:rsidRDefault="0030336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z</w:t>
            </w:r>
            <w:r w:rsidR="000870A6" w:rsidRPr="003300CE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94445E" w14:textId="0CF4530A" w:rsidR="000870A6" w:rsidRPr="003300CE" w:rsidRDefault="0030336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z</w:t>
            </w:r>
            <w:r w:rsidR="000870A6" w:rsidRPr="003300CE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0F8869" w14:textId="038BE57F" w:rsidR="000870A6" w:rsidRPr="003300CE" w:rsidRDefault="0030336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z</w:t>
            </w:r>
            <w:r w:rsidR="000870A6" w:rsidRPr="003300CE">
              <w:rPr>
                <w:rFonts w:ascii="Calibri" w:hAnsi="Calibri" w:cs="Calibri"/>
                <w:bCs/>
              </w:rPr>
              <w:t>3</w:t>
            </w:r>
          </w:p>
        </w:tc>
      </w:tr>
      <w:tr w:rsidR="000870A6" w:rsidRPr="00B15B1B" w14:paraId="6B8AA903" w14:textId="77777777" w:rsidTr="003300CE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4B8DFC2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bookmarkStart w:id="18" w:name="_Hlk46219291"/>
            <w:bookmarkStart w:id="19" w:name="_Hlk45282941"/>
            <w:r w:rsidRPr="003300CE">
              <w:rPr>
                <w:rFonts w:ascii="Calibri" w:hAnsi="Calibri" w:cs="Calibri"/>
                <w:bCs/>
              </w:rPr>
              <w:t>Environmental</w:t>
            </w:r>
          </w:p>
          <w:p w14:paraId="636CCCEC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distance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FFE6375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None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3D3A64A8" w14:textId="65BA8809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0.12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434631E" w14:textId="4DABD9D4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color w:val="131413"/>
              </w:rPr>
            </w:pPr>
            <w:r w:rsidRPr="003300CE">
              <w:rPr>
                <w:rFonts w:ascii="Calibri" w:hAnsi="Calibri" w:cs="Calibri"/>
                <w:bCs/>
              </w:rPr>
              <w:t>-0.11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68CB2075" w14:textId="4E254ACF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-0.12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3A908F0" w14:textId="6A258E34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3300CE">
              <w:rPr>
                <w:rFonts w:ascii="Calibri" w:hAnsi="Calibri" w:cs="Calibri"/>
                <w:bCs/>
              </w:rPr>
              <w:t>-0.12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6C8B043" w14:textId="60A903AA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-0.14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C1EC259" w14:textId="59988AB0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-0.018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3312992A" w14:textId="00ACD1B1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0.032</w:t>
            </w:r>
          </w:p>
        </w:tc>
      </w:tr>
      <w:tr w:rsidR="000870A6" w:rsidRPr="00B15B1B" w14:paraId="16DB40F0" w14:textId="77777777" w:rsidTr="003300CE">
        <w:trPr>
          <w:jc w:val="center"/>
        </w:trPr>
        <w:tc>
          <w:tcPr>
            <w:tcW w:w="0" w:type="auto"/>
            <w:vAlign w:val="center"/>
          </w:tcPr>
          <w:p w14:paraId="4182C03E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bookmarkStart w:id="20" w:name="OLE_LINK21"/>
            <w:bookmarkStart w:id="21" w:name="OLE_LINK22"/>
            <w:bookmarkStart w:id="22" w:name="_Hlk46219320"/>
            <w:bookmarkEnd w:id="18"/>
            <w:r w:rsidRPr="003300CE">
              <w:rPr>
                <w:rFonts w:ascii="Calibri" w:hAnsi="Calibri" w:cs="Calibri"/>
                <w:bCs/>
              </w:rPr>
              <w:t>Spatial</w:t>
            </w:r>
          </w:p>
          <w:p w14:paraId="5015D095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distance</w:t>
            </w:r>
            <w:bookmarkEnd w:id="20"/>
            <w:bookmarkEnd w:id="21"/>
          </w:p>
        </w:tc>
        <w:tc>
          <w:tcPr>
            <w:tcW w:w="0" w:type="auto"/>
            <w:vAlign w:val="center"/>
          </w:tcPr>
          <w:p w14:paraId="6FEFB799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None</w:t>
            </w:r>
          </w:p>
        </w:tc>
        <w:tc>
          <w:tcPr>
            <w:tcW w:w="0" w:type="auto"/>
            <w:vAlign w:val="center"/>
          </w:tcPr>
          <w:p w14:paraId="5A634FC2" w14:textId="4D1EE1C4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-0.11</w:t>
            </w:r>
          </w:p>
        </w:tc>
        <w:tc>
          <w:tcPr>
            <w:tcW w:w="0" w:type="auto"/>
            <w:vAlign w:val="center"/>
          </w:tcPr>
          <w:p w14:paraId="2EF7A3F6" w14:textId="1BCFCA07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/>
              </w:rPr>
              <w:t>0.11</w:t>
            </w:r>
            <w:bookmarkStart w:id="23" w:name="OLE_LINK23"/>
            <w:bookmarkStart w:id="24" w:name="OLE_LINK24"/>
            <w:r w:rsidRPr="003300CE">
              <w:rPr>
                <w:rFonts w:ascii="Calibri" w:hAnsi="Calibri" w:cs="Calibri"/>
                <w:color w:val="131413"/>
              </w:rPr>
              <w:t>*</w:t>
            </w:r>
            <w:bookmarkEnd w:id="23"/>
            <w:bookmarkEnd w:id="24"/>
          </w:p>
        </w:tc>
        <w:tc>
          <w:tcPr>
            <w:tcW w:w="0" w:type="auto"/>
            <w:vAlign w:val="center"/>
          </w:tcPr>
          <w:p w14:paraId="6D59F014" w14:textId="0F29C80B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-0.046</w:t>
            </w:r>
          </w:p>
        </w:tc>
        <w:tc>
          <w:tcPr>
            <w:tcW w:w="0" w:type="auto"/>
            <w:vAlign w:val="center"/>
          </w:tcPr>
          <w:p w14:paraId="2E5C15B2" w14:textId="2EAABEDC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/>
              </w:rPr>
              <w:t>0.15</w:t>
            </w:r>
            <w:r w:rsidRPr="003300CE">
              <w:rPr>
                <w:rFonts w:ascii="Calibri" w:hAnsi="Calibri" w:cs="Calibri"/>
                <w:color w:val="131413"/>
              </w:rPr>
              <w:t>**</w:t>
            </w:r>
          </w:p>
        </w:tc>
        <w:tc>
          <w:tcPr>
            <w:tcW w:w="0" w:type="auto"/>
            <w:vAlign w:val="center"/>
          </w:tcPr>
          <w:p w14:paraId="1DB90CD5" w14:textId="32721A59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-0.10</w:t>
            </w:r>
          </w:p>
        </w:tc>
        <w:tc>
          <w:tcPr>
            <w:tcW w:w="0" w:type="auto"/>
            <w:vAlign w:val="center"/>
          </w:tcPr>
          <w:p w14:paraId="5F2DFF93" w14:textId="0EEB453A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-0.065</w:t>
            </w:r>
          </w:p>
        </w:tc>
        <w:tc>
          <w:tcPr>
            <w:tcW w:w="0" w:type="auto"/>
            <w:vAlign w:val="center"/>
          </w:tcPr>
          <w:p w14:paraId="02B28D16" w14:textId="777D87A7" w:rsidR="000870A6" w:rsidRPr="003300CE" w:rsidRDefault="0068747C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0.0010</w:t>
            </w:r>
          </w:p>
        </w:tc>
      </w:tr>
      <w:bookmarkEnd w:id="19"/>
      <w:bookmarkEnd w:id="22"/>
      <w:tr w:rsidR="000870A6" w:rsidRPr="00B15B1B" w14:paraId="6BE9181E" w14:textId="77777777" w:rsidTr="003300CE">
        <w:trPr>
          <w:jc w:val="center"/>
        </w:trPr>
        <w:tc>
          <w:tcPr>
            <w:tcW w:w="0" w:type="auto"/>
            <w:vAlign w:val="center"/>
          </w:tcPr>
          <w:p w14:paraId="7456F6A7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Environmental</w:t>
            </w:r>
          </w:p>
          <w:p w14:paraId="47414FBE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distance</w:t>
            </w:r>
          </w:p>
        </w:tc>
        <w:tc>
          <w:tcPr>
            <w:tcW w:w="0" w:type="auto"/>
            <w:vAlign w:val="center"/>
          </w:tcPr>
          <w:p w14:paraId="2F9CF53B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Spatial</w:t>
            </w:r>
          </w:p>
          <w:p w14:paraId="33789DAB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distance</w:t>
            </w:r>
          </w:p>
        </w:tc>
        <w:tc>
          <w:tcPr>
            <w:tcW w:w="0" w:type="auto"/>
            <w:vAlign w:val="center"/>
          </w:tcPr>
          <w:p w14:paraId="35457CAB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0.15</w:t>
            </w:r>
          </w:p>
        </w:tc>
        <w:tc>
          <w:tcPr>
            <w:tcW w:w="0" w:type="auto"/>
            <w:vAlign w:val="center"/>
          </w:tcPr>
          <w:p w14:paraId="45CC73E7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-0.11</w:t>
            </w:r>
          </w:p>
        </w:tc>
        <w:tc>
          <w:tcPr>
            <w:tcW w:w="0" w:type="auto"/>
            <w:vAlign w:val="center"/>
          </w:tcPr>
          <w:p w14:paraId="4F873F35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-0.11</w:t>
            </w:r>
          </w:p>
        </w:tc>
        <w:tc>
          <w:tcPr>
            <w:tcW w:w="0" w:type="auto"/>
            <w:vAlign w:val="center"/>
          </w:tcPr>
          <w:p w14:paraId="1290A960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-0.13</w:t>
            </w:r>
          </w:p>
        </w:tc>
        <w:tc>
          <w:tcPr>
            <w:tcW w:w="0" w:type="auto"/>
            <w:vAlign w:val="center"/>
          </w:tcPr>
          <w:p w14:paraId="52BE888A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-0.12</w:t>
            </w:r>
          </w:p>
        </w:tc>
        <w:tc>
          <w:tcPr>
            <w:tcW w:w="0" w:type="auto"/>
            <w:vAlign w:val="center"/>
          </w:tcPr>
          <w:p w14:paraId="7288E69A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-0.0068</w:t>
            </w:r>
          </w:p>
        </w:tc>
        <w:tc>
          <w:tcPr>
            <w:tcW w:w="0" w:type="auto"/>
            <w:vAlign w:val="center"/>
          </w:tcPr>
          <w:p w14:paraId="0903A54C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0.031</w:t>
            </w:r>
          </w:p>
        </w:tc>
      </w:tr>
      <w:tr w:rsidR="000870A6" w:rsidRPr="00B15B1B" w14:paraId="340B698D" w14:textId="77777777" w:rsidTr="003300CE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84F29FC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Spatial</w:t>
            </w:r>
          </w:p>
          <w:p w14:paraId="400AA8C0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distance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3F89F6B" w14:textId="77777777" w:rsidR="000870A6" w:rsidRPr="003300CE" w:rsidRDefault="000870A6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Environmental</w:t>
            </w:r>
          </w:p>
          <w:p w14:paraId="2408CBA0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distance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0078876E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-0.14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2AF03352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3300CE">
              <w:rPr>
                <w:rFonts w:ascii="Calibri" w:hAnsi="Calibri" w:cs="Calibri"/>
                <w:b/>
              </w:rPr>
              <w:t>0.12</w:t>
            </w:r>
            <w:r w:rsidRPr="003300CE">
              <w:rPr>
                <w:rFonts w:ascii="Calibri" w:hAnsi="Calibri" w:cs="Calibri"/>
                <w:b/>
                <w:color w:val="131413"/>
              </w:rPr>
              <w:t>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5BED98A5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-0.016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4505DEB3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 w:rsidRPr="003300CE">
              <w:rPr>
                <w:rFonts w:ascii="Calibri" w:hAnsi="Calibri" w:cs="Calibri"/>
                <w:b/>
              </w:rPr>
              <w:t>0.16</w:t>
            </w:r>
            <w:r w:rsidRPr="003300CE">
              <w:rPr>
                <w:rFonts w:ascii="Calibri" w:hAnsi="Calibri" w:cs="Calibri"/>
                <w:b/>
                <w:color w:val="131413"/>
              </w:rPr>
              <w:t>*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0D3D58A4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-0.068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057E365E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-0.063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55F85CC2" w14:textId="77777777" w:rsidR="000870A6" w:rsidRPr="003300CE" w:rsidRDefault="000870A6" w:rsidP="003300CE">
            <w:pPr>
              <w:spacing w:after="0" w:line="240" w:lineRule="auto"/>
              <w:jc w:val="center"/>
              <w:rPr>
                <w:rFonts w:ascii="Calibri" w:hAnsi="Calibri" w:cs="Calibri"/>
                <w:bCs/>
              </w:rPr>
            </w:pPr>
            <w:r w:rsidRPr="003300CE">
              <w:rPr>
                <w:rFonts w:ascii="Calibri" w:hAnsi="Calibri" w:cs="Calibri"/>
                <w:bCs/>
              </w:rPr>
              <w:t>0.025</w:t>
            </w:r>
          </w:p>
        </w:tc>
      </w:tr>
    </w:tbl>
    <w:p w14:paraId="4CCCBE03" w14:textId="44B84BD2" w:rsidR="002D5B66" w:rsidRPr="00CB3BB2" w:rsidRDefault="000870A6" w:rsidP="00303366">
      <w:pPr>
        <w:spacing w:line="480" w:lineRule="auto"/>
        <w:rPr>
          <w:rFonts w:ascii="Calibri" w:hAnsi="Calibri" w:cs="Calibri"/>
          <w:bCs/>
          <w:lang w:eastAsia="ko-KR"/>
        </w:rPr>
      </w:pPr>
      <w:bookmarkStart w:id="25" w:name="OLE_LINK6"/>
      <w:r w:rsidRPr="00B15B1B">
        <w:rPr>
          <w:rFonts w:ascii="Calibri" w:hAnsi="Calibri" w:cs="Calibri"/>
          <w:color w:val="131413"/>
        </w:rPr>
        <w:t>*</w:t>
      </w:r>
      <w:bookmarkEnd w:id="25"/>
      <w:r w:rsidRPr="00B15B1B">
        <w:rPr>
          <w:rFonts w:ascii="Calibri" w:hAnsi="Calibri" w:cs="Calibri"/>
          <w:color w:val="131413"/>
        </w:rPr>
        <w:t xml:space="preserve"> </w:t>
      </w:r>
      <w:r w:rsidRPr="00B15B1B">
        <w:rPr>
          <w:rFonts w:ascii="Calibri" w:hAnsi="Calibri" w:cs="Calibri"/>
          <w:i/>
          <w:color w:val="131413"/>
        </w:rPr>
        <w:t>P</w:t>
      </w:r>
      <w:r w:rsidRPr="00B15B1B">
        <w:rPr>
          <w:rFonts w:ascii="Calibri" w:eastAsia="AdvTT3713a231+22" w:hAnsi="Calibri" w:cs="Calibri" w:hint="eastAsia"/>
          <w:color w:val="131413"/>
        </w:rPr>
        <w:t>≤</w:t>
      </w:r>
      <w:r w:rsidRPr="00B15B1B">
        <w:rPr>
          <w:rFonts w:ascii="Calibri" w:hAnsi="Calibri" w:cs="Calibri"/>
          <w:color w:val="131413"/>
        </w:rPr>
        <w:t xml:space="preserve">0.05, </w:t>
      </w:r>
      <w:bookmarkStart w:id="26" w:name="OLE_LINK7"/>
      <w:bookmarkStart w:id="27" w:name="OLE_LINK8"/>
      <w:r w:rsidRPr="00B15B1B">
        <w:rPr>
          <w:rFonts w:ascii="Calibri" w:hAnsi="Calibri" w:cs="Calibri"/>
          <w:color w:val="131413"/>
        </w:rPr>
        <w:t>**</w:t>
      </w:r>
      <w:bookmarkEnd w:id="26"/>
      <w:bookmarkEnd w:id="27"/>
      <w:r w:rsidRPr="00B15B1B">
        <w:rPr>
          <w:rFonts w:ascii="Calibri" w:hAnsi="Calibri" w:cs="Calibri"/>
          <w:i/>
          <w:color w:val="131413"/>
        </w:rPr>
        <w:t>P</w:t>
      </w:r>
      <w:r w:rsidRPr="00B15B1B">
        <w:rPr>
          <w:rFonts w:ascii="Calibri" w:eastAsia="AdvTT3713a231+22" w:hAnsi="Calibri" w:cs="Calibri" w:hint="eastAsia"/>
          <w:color w:val="131413"/>
        </w:rPr>
        <w:t>≤</w:t>
      </w:r>
      <w:r w:rsidRPr="00B15B1B">
        <w:rPr>
          <w:rFonts w:ascii="Calibri" w:hAnsi="Calibri" w:cs="Calibri"/>
          <w:color w:val="131413"/>
        </w:rPr>
        <w:t>0.0</w:t>
      </w:r>
      <w:bookmarkEnd w:id="14"/>
      <w:bookmarkEnd w:id="15"/>
      <w:r w:rsidRPr="00B15B1B">
        <w:rPr>
          <w:rFonts w:ascii="Calibri" w:hAnsi="Calibri" w:cs="Calibri"/>
          <w:color w:val="131413"/>
        </w:rPr>
        <w:t>1</w:t>
      </w:r>
      <w:bookmarkEnd w:id="0"/>
      <w:bookmarkEnd w:id="1"/>
    </w:p>
    <w:sectPr w:rsidR="002D5B66" w:rsidRPr="00CB3BB2" w:rsidSect="000870A6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dvTT3713a231+22">
    <w:altName w:val="Malgun Gothic"/>
    <w:panose1 w:val="020B0604020202020204"/>
    <w:charset w:val="81"/>
    <w:family w:val="auto"/>
    <w:pitch w:val="default"/>
    <w:sig w:usb0="00000000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2"/>
  <w:bordersDoNotSurroundHeader/>
  <w:bordersDoNotSurroundFooter/>
  <w:proofState w:spelling="clean" w:grammar="clean"/>
  <w:trackRevisions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CC4"/>
    <w:rsid w:val="00036BD8"/>
    <w:rsid w:val="00042858"/>
    <w:rsid w:val="00045CC4"/>
    <w:rsid w:val="00075F3F"/>
    <w:rsid w:val="000870A6"/>
    <w:rsid w:val="000E1E13"/>
    <w:rsid w:val="00187DEF"/>
    <w:rsid w:val="00240DF4"/>
    <w:rsid w:val="00250D71"/>
    <w:rsid w:val="00256F55"/>
    <w:rsid w:val="002D5B66"/>
    <w:rsid w:val="00303366"/>
    <w:rsid w:val="00310199"/>
    <w:rsid w:val="003300CE"/>
    <w:rsid w:val="00357952"/>
    <w:rsid w:val="00383E85"/>
    <w:rsid w:val="003C7A7E"/>
    <w:rsid w:val="004621E8"/>
    <w:rsid w:val="004C724B"/>
    <w:rsid w:val="005323E7"/>
    <w:rsid w:val="0055266E"/>
    <w:rsid w:val="00591ABC"/>
    <w:rsid w:val="005C4C23"/>
    <w:rsid w:val="00644AB9"/>
    <w:rsid w:val="0068747C"/>
    <w:rsid w:val="00696CB3"/>
    <w:rsid w:val="00792D3F"/>
    <w:rsid w:val="007A42D6"/>
    <w:rsid w:val="007F320D"/>
    <w:rsid w:val="009307CD"/>
    <w:rsid w:val="009531D1"/>
    <w:rsid w:val="009A0693"/>
    <w:rsid w:val="009A0AA8"/>
    <w:rsid w:val="009F5A8F"/>
    <w:rsid w:val="00AC1E93"/>
    <w:rsid w:val="00AE7F0A"/>
    <w:rsid w:val="00B15B1B"/>
    <w:rsid w:val="00B827A4"/>
    <w:rsid w:val="00B93CCF"/>
    <w:rsid w:val="00CB3BB2"/>
    <w:rsid w:val="00CB675C"/>
    <w:rsid w:val="00D551B8"/>
    <w:rsid w:val="00E24B18"/>
    <w:rsid w:val="00F1391C"/>
    <w:rsid w:val="00F43374"/>
    <w:rsid w:val="00F945BC"/>
    <w:rsid w:val="00FB1647"/>
    <w:rsid w:val="00FB3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6167D"/>
  <w15:chartTrackingRefBased/>
  <w15:docId w15:val="{F0329D68-A124-524D-9534-771967D41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374"/>
    <w:pPr>
      <w:spacing w:after="160" w:line="256" w:lineRule="auto"/>
    </w:pPr>
    <w:rPr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5CC4"/>
    <w:rPr>
      <w:kern w:val="0"/>
      <w:sz w:val="22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A0AA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A0AA8"/>
    <w:rPr>
      <w:rFonts w:ascii="Times New Roman" w:hAnsi="Times New Roman" w:cs="Times New Roman"/>
      <w:kern w:val="0"/>
      <w:sz w:val="18"/>
      <w:szCs w:val="18"/>
    </w:rPr>
  </w:style>
  <w:style w:type="table" w:styleId="5">
    <w:name w:val="Plain Table 5"/>
    <w:basedOn w:val="a1"/>
    <w:uiPriority w:val="45"/>
    <w:rsid w:val="00644AB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644AB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1"/>
    <w:uiPriority w:val="44"/>
    <w:rsid w:val="00644AB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6">
    <w:name w:val="Grid Table Light"/>
    <w:basedOn w:val="a1"/>
    <w:uiPriority w:val="40"/>
    <w:rsid w:val="00644AB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7">
    <w:name w:val="Normal (Web)"/>
    <w:basedOn w:val="a"/>
    <w:uiPriority w:val="99"/>
    <w:unhideWhenUsed/>
    <w:rsid w:val="00644AB9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792D3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92D3F"/>
    <w:pPr>
      <w:spacing w:line="240" w:lineRule="auto"/>
    </w:pPr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792D3F"/>
    <w:rPr>
      <w:kern w:val="0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92D3F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92D3F"/>
    <w:rPr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63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4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1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251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65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2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3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09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8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9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9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07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74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4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0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2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3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1A49BC4-3B47-4425-9110-67A3786B4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2020-07-21T04:52:00Z</dcterms:created>
  <dcterms:modified xsi:type="dcterms:W3CDTF">2020-07-22T03:40:00Z</dcterms:modified>
</cp:coreProperties>
</file>