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1EC6F" w14:textId="77777777" w:rsidR="006F110D" w:rsidRPr="006F110D" w:rsidRDefault="006F110D" w:rsidP="006F110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F110D">
        <w:rPr>
          <w:rFonts w:ascii="Times New Roman" w:hAnsi="Times New Roman" w:cs="Times New Roman"/>
          <w:b/>
          <w:bCs/>
          <w:sz w:val="28"/>
          <w:szCs w:val="28"/>
        </w:rPr>
        <w:t>Probing the Subtle Differences between Promethium and Curium</w:t>
      </w:r>
    </w:p>
    <w:p w14:paraId="53A814CC" w14:textId="77777777" w:rsidR="006F110D" w:rsidRPr="006F110D" w:rsidRDefault="006F110D" w:rsidP="006F110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232B1F8" w14:textId="77777777" w:rsidR="006F110D" w:rsidRPr="006F110D" w:rsidRDefault="006F110D" w:rsidP="006F110D">
      <w:pPr>
        <w:pStyle w:val="Authors"/>
        <w:jc w:val="left"/>
      </w:pPr>
      <w:r w:rsidRPr="006F110D">
        <w:t>Trenton Vogt</w:t>
      </w:r>
      <w:r w:rsidRPr="006F110D">
        <w:rPr>
          <w:vertAlign w:val="superscript"/>
        </w:rPr>
        <w:t>1,2</w:t>
      </w:r>
      <w:r w:rsidRPr="006F110D">
        <w:t>†, Megan Simms</w:t>
      </w:r>
      <w:r w:rsidRPr="006F110D">
        <w:rPr>
          <w:vertAlign w:val="superscript"/>
        </w:rPr>
        <w:t>3</w:t>
      </w:r>
      <w:r w:rsidRPr="006F110D">
        <w:t>†, Connor Parker</w:t>
      </w:r>
      <w:r w:rsidRPr="006F110D">
        <w:rPr>
          <w:vertAlign w:val="superscript"/>
        </w:rPr>
        <w:t>3</w:t>
      </w:r>
      <w:r w:rsidRPr="006F110D">
        <w:t>, April Miller</w:t>
      </w:r>
      <w:r w:rsidRPr="006F110D">
        <w:rPr>
          <w:vertAlign w:val="superscript"/>
        </w:rPr>
        <w:t>3</w:t>
      </w:r>
      <w:r w:rsidRPr="006F110D">
        <w:t>, Laetitia Delmau</w:t>
      </w:r>
      <w:r w:rsidRPr="006F110D">
        <w:rPr>
          <w:vertAlign w:val="superscript"/>
        </w:rPr>
        <w:t>3</w:t>
      </w:r>
      <w:r w:rsidRPr="006F110D">
        <w:t>, Richard Mayes</w:t>
      </w:r>
      <w:r w:rsidRPr="006F110D">
        <w:rPr>
          <w:vertAlign w:val="superscript"/>
        </w:rPr>
        <w:t>4</w:t>
      </w:r>
      <w:r w:rsidRPr="006F110D">
        <w:t>, Samantha Cary</w:t>
      </w:r>
      <w:r w:rsidRPr="006F110D">
        <w:rPr>
          <w:vertAlign w:val="superscript"/>
        </w:rPr>
        <w:t>3</w:t>
      </w:r>
      <w:r w:rsidRPr="006F110D">
        <w:t>, Alyssa Gaiser</w:t>
      </w:r>
      <w:r w:rsidRPr="006F110D">
        <w:rPr>
          <w:vertAlign w:val="superscript"/>
        </w:rPr>
        <w:t>1,2</w:t>
      </w:r>
      <w:r w:rsidRPr="006F110D">
        <w:t>, Cristian Celis-Barros</w:t>
      </w:r>
      <w:r w:rsidRPr="006F110D">
        <w:rPr>
          <w:vertAlign w:val="superscript"/>
        </w:rPr>
        <w:t>3</w:t>
      </w:r>
      <w:r w:rsidRPr="006F110D">
        <w:t>*, Frankie White</w:t>
      </w:r>
      <w:r w:rsidRPr="006F110D">
        <w:rPr>
          <w:vertAlign w:val="superscript"/>
        </w:rPr>
        <w:t>3</w:t>
      </w:r>
      <w:r w:rsidRPr="006F110D">
        <w:t>*</w:t>
      </w:r>
    </w:p>
    <w:p w14:paraId="1DE26B76" w14:textId="77777777" w:rsidR="006F110D" w:rsidRDefault="006F110D" w:rsidP="006F110D">
      <w:pPr>
        <w:jc w:val="center"/>
        <w:rPr>
          <w:szCs w:val="24"/>
        </w:rPr>
      </w:pPr>
    </w:p>
    <w:p w14:paraId="0A9BAFA6" w14:textId="124144CB" w:rsidR="006F110D" w:rsidRDefault="006F110D" w:rsidP="006F110D">
      <w:pPr>
        <w:rPr>
          <w:rStyle w:val="Hyperlink"/>
          <w:rFonts w:ascii="Times New Roman" w:hAnsi="Times New Roman" w:cs="Times New Roman"/>
          <w:sz w:val="24"/>
          <w:szCs w:val="24"/>
        </w:rPr>
      </w:pPr>
      <w:r w:rsidRPr="006F110D">
        <w:rPr>
          <w:rFonts w:ascii="Times New Roman" w:hAnsi="Times New Roman" w:cs="Times New Roman"/>
          <w:sz w:val="24"/>
          <w:szCs w:val="24"/>
        </w:rPr>
        <w:t xml:space="preserve">Corresponding author(s): </w:t>
      </w:r>
      <w:hyperlink r:id="rId4" w:history="1">
        <w:r w:rsidRPr="006F110D">
          <w:rPr>
            <w:rStyle w:val="Hyperlink"/>
            <w:rFonts w:ascii="Times New Roman" w:hAnsi="Times New Roman" w:cs="Times New Roman"/>
            <w:sz w:val="24"/>
            <w:szCs w:val="24"/>
          </w:rPr>
          <w:t>celisbarrasca@ornl.gov</w:t>
        </w:r>
      </w:hyperlink>
      <w:r w:rsidRPr="006F110D">
        <w:rPr>
          <w:rFonts w:ascii="Times New Roman" w:hAnsi="Times New Roman" w:cs="Times New Roman"/>
          <w:sz w:val="24"/>
          <w:szCs w:val="24"/>
        </w:rPr>
        <w:t xml:space="preserve">; </w:t>
      </w:r>
      <w:hyperlink r:id="rId5" w:history="1">
        <w:r w:rsidRPr="006F110D">
          <w:rPr>
            <w:rStyle w:val="Hyperlink"/>
            <w:rFonts w:ascii="Times New Roman" w:hAnsi="Times New Roman" w:cs="Times New Roman"/>
            <w:sz w:val="24"/>
            <w:szCs w:val="24"/>
          </w:rPr>
          <w:t>whitefd@ornl.gov</w:t>
        </w:r>
      </w:hyperlink>
    </w:p>
    <w:p w14:paraId="186CB2E0" w14:textId="77777777" w:rsidR="006F110D" w:rsidRDefault="006F110D" w:rsidP="006F110D">
      <w:pPr>
        <w:rPr>
          <w:rStyle w:val="Hyperlink"/>
          <w:rFonts w:ascii="Times New Roman" w:hAnsi="Times New Roman" w:cs="Times New Roman"/>
          <w:sz w:val="24"/>
          <w:szCs w:val="24"/>
        </w:rPr>
      </w:pPr>
    </w:p>
    <w:p w14:paraId="6502EF7E" w14:textId="77777777" w:rsidR="006F110D" w:rsidRDefault="006F110D" w:rsidP="006F110D">
      <w:pPr>
        <w:pStyle w:val="SMText"/>
        <w:ind w:firstLine="0"/>
      </w:pPr>
    </w:p>
    <w:p w14:paraId="473C69DF" w14:textId="77777777" w:rsidR="006F110D" w:rsidRDefault="006F110D" w:rsidP="006F110D">
      <w:pPr>
        <w:pStyle w:val="SMText"/>
        <w:ind w:firstLine="0"/>
      </w:pPr>
    </w:p>
    <w:p w14:paraId="37A5E644" w14:textId="77777777" w:rsidR="006F110D" w:rsidRDefault="006F110D" w:rsidP="006F110D">
      <w:pPr>
        <w:pStyle w:val="SMText"/>
        <w:ind w:firstLine="0"/>
      </w:pPr>
    </w:p>
    <w:p w14:paraId="21FAF5F7" w14:textId="77777777" w:rsidR="006F110D" w:rsidRDefault="006F110D" w:rsidP="006F110D">
      <w:pPr>
        <w:pStyle w:val="SMText"/>
        <w:ind w:firstLine="0"/>
      </w:pPr>
    </w:p>
    <w:p w14:paraId="2194E8C0" w14:textId="77777777" w:rsidR="006F110D" w:rsidRDefault="006F110D" w:rsidP="006F110D">
      <w:pPr>
        <w:pStyle w:val="SMText"/>
        <w:ind w:firstLine="0"/>
      </w:pPr>
    </w:p>
    <w:p w14:paraId="0814CB50" w14:textId="77777777" w:rsidR="006F110D" w:rsidRDefault="006F110D" w:rsidP="006F110D">
      <w:pPr>
        <w:pStyle w:val="SMText"/>
        <w:ind w:firstLine="0"/>
      </w:pPr>
    </w:p>
    <w:p w14:paraId="4482D1C5" w14:textId="77777777" w:rsidR="006F110D" w:rsidRDefault="006F110D" w:rsidP="006F110D">
      <w:pPr>
        <w:pStyle w:val="SMText"/>
        <w:ind w:firstLine="0"/>
      </w:pPr>
    </w:p>
    <w:p w14:paraId="125BBAEC" w14:textId="77777777" w:rsidR="006F110D" w:rsidRDefault="006F110D" w:rsidP="006F110D">
      <w:pPr>
        <w:pStyle w:val="SMText"/>
        <w:ind w:firstLine="0"/>
      </w:pPr>
    </w:p>
    <w:p w14:paraId="05D2A705" w14:textId="77777777" w:rsidR="006F110D" w:rsidRDefault="006F110D" w:rsidP="006F110D">
      <w:pPr>
        <w:pStyle w:val="SMText"/>
        <w:ind w:firstLine="0"/>
      </w:pPr>
    </w:p>
    <w:p w14:paraId="1C4A511D" w14:textId="77777777" w:rsidR="006F110D" w:rsidRDefault="006F110D" w:rsidP="006F110D">
      <w:pPr>
        <w:pStyle w:val="SMText"/>
        <w:ind w:firstLine="0"/>
      </w:pPr>
    </w:p>
    <w:p w14:paraId="7D831EDC" w14:textId="77777777" w:rsidR="006F110D" w:rsidRDefault="006F110D" w:rsidP="006F110D">
      <w:pPr>
        <w:pStyle w:val="SMText"/>
        <w:ind w:firstLine="0"/>
      </w:pPr>
    </w:p>
    <w:p w14:paraId="06A21AEA" w14:textId="77777777" w:rsidR="006F110D" w:rsidRDefault="006F110D" w:rsidP="006F110D">
      <w:pPr>
        <w:pStyle w:val="SMText"/>
        <w:ind w:firstLine="0"/>
      </w:pPr>
    </w:p>
    <w:p w14:paraId="596EF736" w14:textId="77777777" w:rsidR="006F110D" w:rsidRDefault="006F110D" w:rsidP="006F110D">
      <w:pPr>
        <w:pStyle w:val="SMText"/>
        <w:ind w:firstLine="0"/>
      </w:pPr>
    </w:p>
    <w:p w14:paraId="7CFD5F06" w14:textId="77777777" w:rsidR="006F110D" w:rsidRDefault="006F110D" w:rsidP="006F110D">
      <w:pPr>
        <w:pStyle w:val="SMText"/>
        <w:ind w:firstLine="0"/>
      </w:pPr>
    </w:p>
    <w:p w14:paraId="10FD162F" w14:textId="77777777" w:rsidR="006F110D" w:rsidRDefault="006F110D" w:rsidP="006F110D">
      <w:pPr>
        <w:pStyle w:val="SMText"/>
        <w:ind w:firstLine="0"/>
      </w:pPr>
    </w:p>
    <w:p w14:paraId="3CAAB3A1" w14:textId="77777777" w:rsidR="006F110D" w:rsidRDefault="006F110D" w:rsidP="006F110D">
      <w:pPr>
        <w:pStyle w:val="SMText"/>
      </w:pPr>
    </w:p>
    <w:p w14:paraId="7BB9EED1" w14:textId="77777777" w:rsidR="006F110D" w:rsidRDefault="006F110D" w:rsidP="006F110D">
      <w:pPr>
        <w:pStyle w:val="SMcaption"/>
      </w:pPr>
      <w:r>
        <w:rPr>
          <w:noProof/>
        </w:rPr>
        <w:lastRenderedPageBreak/>
        <w:drawing>
          <wp:inline distT="0" distB="0" distL="0" distR="0" wp14:anchorId="16694A5D" wp14:editId="605699DD">
            <wp:extent cx="5943600" cy="3477260"/>
            <wp:effectExtent l="0" t="0" r="0" b="8890"/>
            <wp:docPr id="30" name="Picture 30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Graphical user interface, applicatio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BC522" w14:textId="77777777" w:rsidR="006F110D" w:rsidRDefault="006F110D" w:rsidP="006F110D">
      <w:pPr>
        <w:pStyle w:val="SMHeading"/>
      </w:pPr>
      <w:r w:rsidRPr="00355362">
        <w:t>Fig. S1.</w:t>
      </w:r>
    </w:p>
    <w:p w14:paraId="5C325E39" w14:textId="168781FB" w:rsidR="00DE25EC" w:rsidRPr="00DE25EC" w:rsidRDefault="006F110D" w:rsidP="00DE25EC">
      <w:pPr>
        <w:pStyle w:val="SMHeading"/>
        <w:rPr>
          <w:b w:val="0"/>
          <w:bCs w:val="0"/>
        </w:rPr>
      </w:pPr>
      <w:r w:rsidRPr="00DD2873">
        <w:rPr>
          <w:b w:val="0"/>
          <w:bCs w:val="0"/>
        </w:rPr>
        <w:t>Comparison of the calculated multiplet structure of the Pm</w:t>
      </w:r>
      <w:r w:rsidRPr="00DD2873">
        <w:rPr>
          <w:b w:val="0"/>
          <w:bCs w:val="0"/>
          <w:vertAlign w:val="superscript"/>
        </w:rPr>
        <w:t>3+</w:t>
      </w:r>
      <w:r w:rsidRPr="00DD2873">
        <w:rPr>
          <w:b w:val="0"/>
          <w:bCs w:val="0"/>
        </w:rPr>
        <w:t xml:space="preserve"> free ion, Pm</w:t>
      </w:r>
      <w:r>
        <w:rPr>
          <w:b w:val="0"/>
          <w:bCs w:val="0"/>
          <w:vertAlign w:val="superscript"/>
        </w:rPr>
        <w:t>3+</w:t>
      </w:r>
      <w:r w:rsidRPr="00DD2873">
        <w:rPr>
          <w:b w:val="0"/>
          <w:bCs w:val="0"/>
        </w:rPr>
        <w:t xml:space="preserve"> hexachloride, and 2:1 Terpy complex. The calculations show that the splitting of the </w:t>
      </w:r>
      <w:r w:rsidRPr="00DD2873">
        <w:rPr>
          <w:b w:val="0"/>
          <w:bCs w:val="0"/>
          <w:vertAlign w:val="superscript"/>
        </w:rPr>
        <w:t>5</w:t>
      </w:r>
      <w:r w:rsidRPr="00DD2873">
        <w:rPr>
          <w:b w:val="0"/>
          <w:bCs w:val="0"/>
        </w:rPr>
        <w:t>I</w:t>
      </w:r>
      <w:r w:rsidRPr="00DD2873">
        <w:rPr>
          <w:b w:val="0"/>
          <w:bCs w:val="0"/>
          <w:vertAlign w:val="subscript"/>
        </w:rPr>
        <w:t>J</w:t>
      </w:r>
      <w:r w:rsidRPr="00DD2873">
        <w:rPr>
          <w:b w:val="0"/>
          <w:bCs w:val="0"/>
        </w:rPr>
        <w:t xml:space="preserve"> manifold is similarly split for the chloride and Terpy complexes. The main difference between the free ion and molecular </w:t>
      </w:r>
      <w:r w:rsidR="00DE25EC" w:rsidRPr="00DD2873">
        <w:rPr>
          <w:b w:val="0"/>
          <w:bCs w:val="0"/>
        </w:rPr>
        <w:t xml:space="preserve">complexes is the stabilization of the </w:t>
      </w:r>
      <w:r w:rsidR="00DE25EC" w:rsidRPr="00DD2873">
        <w:rPr>
          <w:b w:val="0"/>
          <w:bCs w:val="0"/>
          <w:vertAlign w:val="superscript"/>
        </w:rPr>
        <w:t>5</w:t>
      </w:r>
      <w:r w:rsidR="00DE25EC" w:rsidRPr="00DD2873">
        <w:rPr>
          <w:b w:val="0"/>
          <w:bCs w:val="0"/>
        </w:rPr>
        <w:t>F</w:t>
      </w:r>
      <w:r w:rsidR="00DE25EC" w:rsidRPr="00DD2873">
        <w:rPr>
          <w:b w:val="0"/>
          <w:bCs w:val="0"/>
          <w:vertAlign w:val="subscript"/>
        </w:rPr>
        <w:t>1</w:t>
      </w:r>
      <w:r w:rsidR="00DE25EC" w:rsidRPr="00DD2873">
        <w:rPr>
          <w:b w:val="0"/>
          <w:bCs w:val="0"/>
        </w:rPr>
        <w:t xml:space="preserve"> multiplet by ~ 1,000 cm</w:t>
      </w:r>
      <w:r w:rsidR="00DE25EC" w:rsidRPr="00DD2873">
        <w:rPr>
          <w:b w:val="0"/>
          <w:bCs w:val="0"/>
          <w:vertAlign w:val="superscript"/>
        </w:rPr>
        <w:t>-1</w:t>
      </w:r>
      <w:r w:rsidR="00DE25EC" w:rsidRPr="00DD2873">
        <w:rPr>
          <w:b w:val="0"/>
          <w:bCs w:val="0"/>
        </w:rPr>
        <w:t xml:space="preserve">. </w:t>
      </w:r>
      <w:r w:rsidR="00DE25EC">
        <w:rPr>
          <w:b w:val="0"/>
          <w:bCs w:val="0"/>
        </w:rPr>
        <w:t xml:space="preserve">The </w:t>
      </w:r>
      <w:r w:rsidR="00DE25EC" w:rsidRPr="00DD2873">
        <w:rPr>
          <w:b w:val="0"/>
          <w:bCs w:val="0"/>
        </w:rPr>
        <w:t>expected similar emission bands</w:t>
      </w:r>
      <w:r w:rsidR="00DE25EC">
        <w:rPr>
          <w:b w:val="0"/>
          <w:bCs w:val="0"/>
        </w:rPr>
        <w:t xml:space="preserve"> are present</w:t>
      </w:r>
      <w:r w:rsidR="00DE25EC" w:rsidRPr="00DD2873">
        <w:rPr>
          <w:b w:val="0"/>
          <w:bCs w:val="0"/>
        </w:rPr>
        <w:t xml:space="preserve"> in the molecular complexes.</w:t>
      </w:r>
    </w:p>
    <w:p w14:paraId="6B766007" w14:textId="6ECB34CD" w:rsidR="006F110D" w:rsidRDefault="006F110D" w:rsidP="006F110D">
      <w:pPr>
        <w:pStyle w:val="SMHeading"/>
      </w:pPr>
      <w:r>
        <w:t>Table S1.</w:t>
      </w:r>
    </w:p>
    <w:p w14:paraId="374ECE07" w14:textId="77777777" w:rsidR="006F110D" w:rsidRDefault="006F110D" w:rsidP="006F110D">
      <w:pPr>
        <w:pStyle w:val="SMcaption"/>
      </w:pPr>
      <w:r>
        <w:t xml:space="preserve">Computed structural geometry errors of the </w:t>
      </w:r>
      <w:r w:rsidRPr="002A2C87">
        <w:rPr>
          <w:b/>
          <w:bCs/>
        </w:rPr>
        <w:t>NdTerpy</w:t>
      </w:r>
      <w:r>
        <w:t xml:space="preserve">, </w:t>
      </w:r>
      <w:r w:rsidRPr="002A2C87">
        <w:rPr>
          <w:b/>
          <w:bCs/>
        </w:rPr>
        <w:t>PmTerpy</w:t>
      </w:r>
      <w:r>
        <w:t xml:space="preserve"> with and without Sm, </w:t>
      </w:r>
      <w:r w:rsidRPr="002A2C87">
        <w:rPr>
          <w:b/>
          <w:bCs/>
        </w:rPr>
        <w:t>SmTerpy</w:t>
      </w:r>
      <w:r>
        <w:t xml:space="preserve">, and </w:t>
      </w:r>
      <w:r w:rsidRPr="002A2C87">
        <w:rPr>
          <w:b/>
          <w:bCs/>
        </w:rPr>
        <w:t>CmTerpy</w:t>
      </w:r>
      <w:r>
        <w:t xml:space="preserve">. </w:t>
      </w:r>
    </w:p>
    <w:p w14:paraId="6542A228" w14:textId="77777777" w:rsidR="006F110D" w:rsidRDefault="006F110D" w:rsidP="006F110D">
      <w:pPr>
        <w:pStyle w:val="SMcaption"/>
      </w:pPr>
    </w:p>
    <w:tbl>
      <w:tblPr>
        <w:tblW w:w="10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60"/>
        <w:gridCol w:w="1460"/>
        <w:gridCol w:w="1460"/>
        <w:gridCol w:w="1460"/>
        <w:gridCol w:w="1460"/>
        <w:gridCol w:w="1460"/>
        <w:gridCol w:w="1460"/>
      </w:tblGrid>
      <w:tr w:rsidR="006F110D" w:rsidRPr="00267343" w14:paraId="041D8B5E" w14:textId="77777777" w:rsidTr="00AE6225">
        <w:trPr>
          <w:trHeight w:val="712"/>
        </w:trPr>
        <w:tc>
          <w:tcPr>
            <w:tcW w:w="2920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3BA8A" w14:textId="77777777" w:rsidR="006F110D" w:rsidRPr="00267343" w:rsidRDefault="006F110D" w:rsidP="00AE6225">
            <w:pPr>
              <w:pStyle w:val="SMHeading"/>
            </w:pPr>
            <w:r w:rsidRPr="00267343">
              <w:lastRenderedPageBreak/>
              <w:t>Errors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80A16" w14:textId="77777777" w:rsidR="006F110D" w:rsidRPr="00267343" w:rsidRDefault="006F110D" w:rsidP="00AE6225">
            <w:pPr>
              <w:pStyle w:val="SMHeading"/>
              <w:jc w:val="center"/>
            </w:pPr>
            <w:r w:rsidRPr="00267343">
              <w:t>Nd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17D28C" w14:textId="77777777" w:rsidR="006F110D" w:rsidRPr="00267343" w:rsidRDefault="006F110D" w:rsidP="00AE6225">
            <w:pPr>
              <w:pStyle w:val="SMHeading"/>
              <w:jc w:val="center"/>
            </w:pPr>
            <w:r w:rsidRPr="00267343">
              <w:t>Pm (w/Sm)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F51590" w14:textId="77777777" w:rsidR="006F110D" w:rsidRPr="00267343" w:rsidRDefault="006F110D" w:rsidP="00AE6225">
            <w:pPr>
              <w:pStyle w:val="SMHeading"/>
              <w:jc w:val="center"/>
            </w:pPr>
            <w:r w:rsidRPr="00267343">
              <w:t>Pm(no Sm)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48DA7B" w14:textId="77777777" w:rsidR="006F110D" w:rsidRPr="00267343" w:rsidRDefault="006F110D" w:rsidP="00AE6225">
            <w:pPr>
              <w:pStyle w:val="SMHeading"/>
              <w:jc w:val="center"/>
            </w:pPr>
            <w:r w:rsidRPr="00267343">
              <w:t>Sm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257C1" w14:textId="77777777" w:rsidR="006F110D" w:rsidRPr="00267343" w:rsidRDefault="006F110D" w:rsidP="00AE6225">
            <w:pPr>
              <w:pStyle w:val="SMHeading"/>
              <w:jc w:val="center"/>
            </w:pPr>
            <w:r w:rsidRPr="00267343">
              <w:t>Cm</w:t>
            </w:r>
          </w:p>
        </w:tc>
      </w:tr>
      <w:tr w:rsidR="006F110D" w:rsidRPr="00267343" w14:paraId="2C7966AB" w14:textId="77777777" w:rsidTr="00AE6225">
        <w:trPr>
          <w:trHeight w:val="364"/>
        </w:trPr>
        <w:tc>
          <w:tcPr>
            <w:tcW w:w="146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83930" w14:textId="77777777" w:rsidR="006F110D" w:rsidRPr="00267343" w:rsidRDefault="006F110D" w:rsidP="00AE6225">
            <w:pPr>
              <w:pStyle w:val="SMHeading"/>
            </w:pPr>
            <w:r w:rsidRPr="00267343">
              <w:t>1:1 complex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36CE71" w14:textId="77777777" w:rsidR="006F110D" w:rsidRPr="00267343" w:rsidRDefault="006F110D" w:rsidP="00AE6225">
            <w:pPr>
              <w:pStyle w:val="SMHeading"/>
              <w:jc w:val="center"/>
            </w:pPr>
            <w:r w:rsidRPr="00267343">
              <w:t>N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A7D05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1.5%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B1CF4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0.3%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2AB76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0.2%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89A39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-0.6%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9133B5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0.3%</w:t>
            </w:r>
          </w:p>
        </w:tc>
      </w:tr>
      <w:tr w:rsidR="006F110D" w:rsidRPr="00267343" w14:paraId="1A3E4DF9" w14:textId="77777777" w:rsidTr="00AE6225">
        <w:trPr>
          <w:trHeight w:val="364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86485A3" w14:textId="77777777" w:rsidR="006F110D" w:rsidRPr="00267343" w:rsidRDefault="006F110D" w:rsidP="00AE6225">
            <w:pPr>
              <w:pStyle w:val="SMHeading"/>
            </w:pP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79E0C" w14:textId="77777777" w:rsidR="006F110D" w:rsidRPr="00267343" w:rsidRDefault="006F110D" w:rsidP="00AE6225">
            <w:pPr>
              <w:pStyle w:val="SMHeading"/>
              <w:jc w:val="center"/>
            </w:pPr>
            <w:r w:rsidRPr="00267343">
              <w:t>O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271869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-0.3%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E05D1E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-0.5%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13418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-0.8%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1861A5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-0.5%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66EA7B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-0.1%</w:t>
            </w:r>
          </w:p>
        </w:tc>
      </w:tr>
      <w:tr w:rsidR="006F110D" w:rsidRPr="00267343" w14:paraId="6B2E7FEA" w14:textId="77777777" w:rsidTr="00AE6225">
        <w:trPr>
          <w:trHeight w:val="364"/>
        </w:trPr>
        <w:tc>
          <w:tcPr>
            <w:tcW w:w="146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20267" w14:textId="77777777" w:rsidR="006F110D" w:rsidRPr="00267343" w:rsidRDefault="006F110D" w:rsidP="00AE6225">
            <w:pPr>
              <w:pStyle w:val="SMHeading"/>
            </w:pPr>
            <w:r w:rsidRPr="00267343">
              <w:t>1:2 complex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3050D" w14:textId="77777777" w:rsidR="006F110D" w:rsidRPr="00267343" w:rsidRDefault="006F110D" w:rsidP="00AE6225">
            <w:pPr>
              <w:pStyle w:val="SMHeading"/>
              <w:jc w:val="center"/>
            </w:pPr>
            <w:r w:rsidRPr="00267343">
              <w:t>N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5C98B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1.7%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1C338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-1.3%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B2080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-1.4%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A8A5E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0.8%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7B1701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-0.7%</w:t>
            </w:r>
          </w:p>
        </w:tc>
      </w:tr>
      <w:tr w:rsidR="006F110D" w:rsidRPr="00267343" w14:paraId="2494890D" w14:textId="77777777" w:rsidTr="00AE6225">
        <w:trPr>
          <w:trHeight w:val="247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1EE2C44" w14:textId="77777777" w:rsidR="006F110D" w:rsidRPr="00267343" w:rsidRDefault="006F110D" w:rsidP="00AE6225">
            <w:pPr>
              <w:pStyle w:val="SMHeading"/>
            </w:pP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251B12" w14:textId="77777777" w:rsidR="006F110D" w:rsidRPr="00267343" w:rsidRDefault="006F110D" w:rsidP="00AE6225">
            <w:pPr>
              <w:pStyle w:val="SMHeading"/>
              <w:jc w:val="center"/>
            </w:pPr>
            <w:r w:rsidRPr="00267343">
              <w:t>O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8C70CE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3.7%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084EC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0.1%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8835C3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0.0%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3667D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5.4%</w:t>
            </w:r>
          </w:p>
        </w:tc>
        <w:tc>
          <w:tcPr>
            <w:tcW w:w="146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F8B6C" w14:textId="77777777" w:rsidR="006F110D" w:rsidRPr="00267343" w:rsidRDefault="006F110D" w:rsidP="00AE6225">
            <w:pPr>
              <w:pStyle w:val="SMHeading"/>
              <w:jc w:val="center"/>
              <w:rPr>
                <w:b w:val="0"/>
                <w:bCs w:val="0"/>
              </w:rPr>
            </w:pPr>
            <w:r w:rsidRPr="00267343">
              <w:rPr>
                <w:b w:val="0"/>
                <w:bCs w:val="0"/>
              </w:rPr>
              <w:t>0.3%</w:t>
            </w:r>
          </w:p>
        </w:tc>
      </w:tr>
    </w:tbl>
    <w:p w14:paraId="715A70E4" w14:textId="77777777" w:rsidR="006F110D" w:rsidRDefault="006F110D" w:rsidP="006F110D">
      <w:pPr>
        <w:pStyle w:val="SMHeading"/>
      </w:pPr>
      <w:r>
        <w:t>Table S2.</w:t>
      </w:r>
    </w:p>
    <w:p w14:paraId="35A9CB5F" w14:textId="77777777" w:rsidR="006F110D" w:rsidRDefault="006F110D" w:rsidP="006F110D">
      <w:pPr>
        <w:pStyle w:val="SMcaption"/>
      </w:pPr>
      <w:r w:rsidRPr="00907322">
        <w:rPr>
          <w:rFonts w:eastAsiaTheme="minorHAnsi"/>
        </w:rPr>
        <w:t>X-ray crystallographic data collection and refinement parameters for</w:t>
      </w:r>
      <w:r>
        <w:rPr>
          <w:rFonts w:eastAsiaTheme="minorHAnsi"/>
        </w:rPr>
        <w:t xml:space="preserve"> novel [M</w:t>
      </w:r>
      <w:r w:rsidRPr="00CA7985">
        <w:rPr>
          <w:rFonts w:eastAsiaTheme="minorHAnsi"/>
        </w:rPr>
        <w:t>(Terpy)(NO</w:t>
      </w:r>
      <w:r w:rsidRPr="00CA7985">
        <w:rPr>
          <w:rFonts w:eastAsiaTheme="minorHAnsi"/>
          <w:vertAlign w:val="subscript"/>
        </w:rPr>
        <w:t>3</w:t>
      </w:r>
      <w:r w:rsidRPr="00CA7985">
        <w:rPr>
          <w:rFonts w:eastAsiaTheme="minorHAnsi"/>
        </w:rPr>
        <w:t>)</w:t>
      </w:r>
      <w:r w:rsidRPr="00CA7985">
        <w:rPr>
          <w:rFonts w:eastAsiaTheme="minorHAnsi"/>
          <w:vertAlign w:val="subscript"/>
        </w:rPr>
        <w:t>2</w:t>
      </w:r>
      <w:r w:rsidRPr="00CA7985">
        <w:rPr>
          <w:rFonts w:eastAsiaTheme="minorHAnsi"/>
        </w:rPr>
        <w:t>][</w:t>
      </w:r>
      <w:r>
        <w:rPr>
          <w:rFonts w:eastAsiaTheme="minorHAnsi"/>
        </w:rPr>
        <w:t>M</w:t>
      </w:r>
      <w:r w:rsidRPr="00CA7985">
        <w:rPr>
          <w:rFonts w:eastAsiaTheme="minorHAnsi"/>
        </w:rPr>
        <w:t>(Terpy)(NO</w:t>
      </w:r>
      <w:r w:rsidRPr="00CA7985">
        <w:rPr>
          <w:rFonts w:eastAsiaTheme="minorHAnsi"/>
          <w:vertAlign w:val="subscript"/>
        </w:rPr>
        <w:t>3</w:t>
      </w:r>
      <w:r w:rsidRPr="00CA7985">
        <w:rPr>
          <w:rFonts w:eastAsiaTheme="minorHAnsi"/>
        </w:rPr>
        <w:t>)</w:t>
      </w:r>
      <w:r w:rsidRPr="00CA7985">
        <w:rPr>
          <w:rFonts w:eastAsiaTheme="minorHAnsi"/>
          <w:vertAlign w:val="subscript"/>
        </w:rPr>
        <w:t>4</w:t>
      </w:r>
      <w:r w:rsidRPr="00CA7985">
        <w:rPr>
          <w:rFonts w:eastAsiaTheme="minorHAnsi"/>
        </w:rPr>
        <w:t>]·2MeCN</w:t>
      </w:r>
      <w:r>
        <w:t xml:space="preserve"> compounds discussed in this work.</w:t>
      </w:r>
    </w:p>
    <w:p w14:paraId="4DEBCEC2" w14:textId="77777777" w:rsidR="006F110D" w:rsidRDefault="006F110D" w:rsidP="006F110D">
      <w:pPr>
        <w:pStyle w:val="SMcaption"/>
      </w:pPr>
    </w:p>
    <w:tbl>
      <w:tblPr>
        <w:tblStyle w:val="TableGrid"/>
        <w:tblW w:w="9810" w:type="dxa"/>
        <w:tblInd w:w="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3"/>
        <w:gridCol w:w="4055"/>
        <w:gridCol w:w="4352"/>
      </w:tblGrid>
      <w:tr w:rsidR="006F110D" w:rsidRPr="00E052FA" w14:paraId="21AAAAB4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BABF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Compound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1C29" w14:textId="77777777" w:rsidR="006F110D" w:rsidRPr="00E052FA" w:rsidRDefault="006F110D" w:rsidP="00AE6225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 w:rsidRPr="00E052FA">
              <w:rPr>
                <w:rFonts w:ascii="Times New Roman" w:eastAsiaTheme="minorEastAsia" w:hAnsi="Times New Roman"/>
                <w:szCs w:val="24"/>
              </w:rPr>
              <w:t>[Ce(Terpy)(NO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2</w:t>
            </w:r>
            <w:r w:rsidRPr="00E052FA">
              <w:rPr>
                <w:rFonts w:ascii="Times New Roman" w:eastAsiaTheme="minorEastAsia" w:hAnsi="Times New Roman"/>
                <w:szCs w:val="24"/>
              </w:rPr>
              <w:t>][Ce(Terpy)(NO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4</w:t>
            </w:r>
            <w:r w:rsidRPr="00E052FA">
              <w:rPr>
                <w:rFonts w:ascii="Times New Roman" w:eastAsiaTheme="minorEastAsia" w:hAnsi="Times New Roman"/>
                <w:szCs w:val="24"/>
              </w:rPr>
              <w:t>]· 2MeCN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2485" w14:textId="77777777" w:rsidR="006F110D" w:rsidRPr="00E052FA" w:rsidRDefault="006F110D" w:rsidP="00AE6225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 w:rsidRPr="00E052FA">
              <w:rPr>
                <w:rFonts w:ascii="Times New Roman" w:eastAsiaTheme="minorEastAsia" w:hAnsi="Times New Roman"/>
                <w:szCs w:val="24"/>
              </w:rPr>
              <w:t>[Pr(Terpy)(NO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2</w:t>
            </w:r>
            <w:r w:rsidRPr="00E052FA">
              <w:rPr>
                <w:rFonts w:ascii="Times New Roman" w:eastAsiaTheme="minorEastAsia" w:hAnsi="Times New Roman"/>
                <w:szCs w:val="24"/>
              </w:rPr>
              <w:t>][Pr(Terpy)(NO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4</w:t>
            </w:r>
            <w:r w:rsidRPr="00E052FA">
              <w:rPr>
                <w:rFonts w:ascii="Times New Roman" w:eastAsiaTheme="minorEastAsia" w:hAnsi="Times New Roman"/>
                <w:szCs w:val="24"/>
              </w:rPr>
              <w:t>]· 2MeCN</w:t>
            </w:r>
          </w:p>
        </w:tc>
      </w:tr>
      <w:tr w:rsidR="006F110D" w:rsidRPr="00E052FA" w14:paraId="1DBAE3D2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918F" w14:textId="77777777" w:rsidR="006F110D" w:rsidRPr="00E052FA" w:rsidRDefault="006F110D" w:rsidP="00AE6225">
            <w:pPr>
              <w:rPr>
                <w:szCs w:val="24"/>
              </w:rPr>
            </w:pPr>
            <w:r w:rsidRPr="00F3466D">
              <w:rPr>
                <w:rFonts w:ascii="Times New Roman" w:hAnsi="Times New Roman"/>
                <w:szCs w:val="24"/>
              </w:rPr>
              <w:t>CCDC</w:t>
            </w:r>
            <w:r>
              <w:rPr>
                <w:szCs w:val="24"/>
              </w:rPr>
              <w:t>#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3F072" w14:textId="77777777" w:rsidR="006F110D" w:rsidRPr="00D31B33" w:rsidRDefault="006F110D" w:rsidP="00AE6225">
            <w:pPr>
              <w:pStyle w:val="NormalWeb"/>
              <w:jc w:val="center"/>
            </w:pPr>
            <w:r w:rsidRPr="00D31B33">
              <w:t>2366325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C028E" w14:textId="77777777" w:rsidR="006F110D" w:rsidRPr="00F3466D" w:rsidRDefault="006F110D" w:rsidP="00AE6225">
            <w:pPr>
              <w:pStyle w:val="NormalWeb"/>
              <w:jc w:val="center"/>
            </w:pPr>
            <w:r w:rsidRPr="00F3466D">
              <w:t>2366329</w:t>
            </w:r>
          </w:p>
        </w:tc>
      </w:tr>
      <w:tr w:rsidR="006F110D" w:rsidRPr="00E052FA" w14:paraId="56A88703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2A7C9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Empirical formula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BA236" w14:textId="77777777" w:rsidR="006F110D" w:rsidRPr="00E052FA" w:rsidRDefault="006F110D" w:rsidP="00AE6225">
            <w:pPr>
              <w:pStyle w:val="NormalWeb"/>
              <w:jc w:val="center"/>
            </w:pPr>
            <w:r w:rsidRPr="00E052FA">
              <w:t>C</w:t>
            </w:r>
            <w:r w:rsidRPr="00E052FA">
              <w:rPr>
                <w:vertAlign w:val="subscript"/>
              </w:rPr>
              <w:t>45</w:t>
            </w:r>
            <w:r w:rsidRPr="00E052FA">
              <w:t>H</w:t>
            </w:r>
            <w:r w:rsidRPr="00E052FA">
              <w:rPr>
                <w:vertAlign w:val="subscript"/>
              </w:rPr>
              <w:t>30</w:t>
            </w:r>
            <w:r w:rsidRPr="00E052FA">
              <w:t>Ce</w:t>
            </w:r>
            <w:r w:rsidRPr="00E052FA">
              <w:rPr>
                <w:vertAlign w:val="subscript"/>
              </w:rPr>
              <w:t>2</w:t>
            </w:r>
            <w:r w:rsidRPr="00E052FA">
              <w:t>N</w:t>
            </w:r>
            <w:r w:rsidRPr="00E052FA">
              <w:rPr>
                <w:vertAlign w:val="subscript"/>
              </w:rPr>
              <w:t>15</w:t>
            </w:r>
            <w:r w:rsidRPr="00E052FA">
              <w:t>O</w:t>
            </w:r>
            <w:r w:rsidRPr="00E052FA">
              <w:rPr>
                <w:vertAlign w:val="subscript"/>
              </w:rPr>
              <w:t>18</w:t>
            </w:r>
            <w:r w:rsidRPr="00E052FA">
              <w:t xml:space="preserve"> [+ solvent]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AC370" w14:textId="77777777" w:rsidR="006F110D" w:rsidRPr="00E052FA" w:rsidRDefault="006F110D" w:rsidP="00AE6225">
            <w:pPr>
              <w:pStyle w:val="NormalWeb"/>
              <w:jc w:val="center"/>
            </w:pPr>
            <w:r w:rsidRPr="00E052FA">
              <w:t>C</w:t>
            </w:r>
            <w:r w:rsidRPr="00E052FA">
              <w:rPr>
                <w:vertAlign w:val="subscript"/>
              </w:rPr>
              <w:t>49</w:t>
            </w:r>
            <w:r w:rsidRPr="00E052FA">
              <w:t>H</w:t>
            </w:r>
            <w:r w:rsidRPr="00E052FA">
              <w:rPr>
                <w:vertAlign w:val="subscript"/>
              </w:rPr>
              <w:t>39</w:t>
            </w:r>
            <w:r w:rsidRPr="00E052FA">
              <w:t>Pr</w:t>
            </w:r>
            <w:r w:rsidRPr="00E052FA">
              <w:rPr>
                <w:vertAlign w:val="subscript"/>
              </w:rPr>
              <w:t>2</w:t>
            </w:r>
            <w:r w:rsidRPr="00E052FA">
              <w:t>N</w:t>
            </w:r>
            <w:r w:rsidRPr="00E052FA">
              <w:rPr>
                <w:vertAlign w:val="subscript"/>
              </w:rPr>
              <w:t>17</w:t>
            </w:r>
            <w:r w:rsidRPr="00E052FA">
              <w:t>O</w:t>
            </w:r>
            <w:r w:rsidRPr="00E052FA">
              <w:rPr>
                <w:vertAlign w:val="subscript"/>
              </w:rPr>
              <w:t>18</w:t>
            </w:r>
          </w:p>
        </w:tc>
      </w:tr>
      <w:tr w:rsidR="006F110D" w:rsidRPr="00E052FA" w14:paraId="6E3C4554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06A70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Formula weight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0173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1349.08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77BB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1435.79</w:t>
            </w:r>
          </w:p>
        </w:tc>
      </w:tr>
      <w:tr w:rsidR="006F110D" w:rsidRPr="00E052FA" w14:paraId="405C6808" w14:textId="77777777" w:rsidTr="00AE6225">
        <w:trPr>
          <w:trHeight w:val="305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CA639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a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(Å)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1922D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11.0882 (13)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1AE67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11.1709 (3)</w:t>
            </w:r>
          </w:p>
        </w:tc>
      </w:tr>
      <w:tr w:rsidR="006F110D" w:rsidRPr="00E052FA" w14:paraId="1586F532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FC0BE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b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(Å)</w:t>
            </w:r>
            <w:r w:rsidRPr="00E052FA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1F796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17.3390 (15)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42908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16.0121 (4)</w:t>
            </w:r>
          </w:p>
        </w:tc>
      </w:tr>
      <w:tr w:rsidR="006F110D" w:rsidRPr="00E052FA" w14:paraId="2F0D177A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9381B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c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(Å)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A65CF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17.4815(3)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095BB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16.2966 (4)</w:t>
            </w:r>
          </w:p>
        </w:tc>
      </w:tr>
      <w:tr w:rsidR="006F110D" w:rsidRPr="00E052FA" w14:paraId="2FF9238F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7691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eastAsia="Malgun Gothic" w:hAnsi="Times New Roman"/>
                <w:i/>
                <w:szCs w:val="24"/>
              </w:rPr>
              <w:t xml:space="preserve">α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(°)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36AF2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84.881 (6)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AB0B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106.7430 (10)</w:t>
            </w:r>
          </w:p>
        </w:tc>
      </w:tr>
      <w:tr w:rsidR="006F110D" w:rsidRPr="00E052FA" w14:paraId="28C8A78A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5F3B4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>β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 xml:space="preserve"> (°)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F032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78.600 (6)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583A9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94.9950 (10)</w:t>
            </w:r>
          </w:p>
        </w:tc>
      </w:tr>
      <w:tr w:rsidR="006F110D" w:rsidRPr="00E052FA" w14:paraId="0E0E715C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01500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γ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(°)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27FDC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85.512 (6)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FF31D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95.8450 (10)</w:t>
            </w:r>
          </w:p>
        </w:tc>
      </w:tr>
      <w:tr w:rsidR="006F110D" w:rsidRPr="00E052FA" w14:paraId="03C10198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F9762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V (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Å</w:t>
            </w:r>
            <w:r w:rsidRPr="00E052FA">
              <w:rPr>
                <w:rFonts w:ascii="Times New Roman" w:hAnsi="Times New Roman"/>
                <w:color w:val="000000"/>
                <w:szCs w:val="24"/>
                <w:vertAlign w:val="superscript"/>
              </w:rPr>
              <w:t>3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F76F2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3027.8 (5)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314C8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2756.07 (12)</w:t>
            </w:r>
          </w:p>
        </w:tc>
      </w:tr>
      <w:tr w:rsidR="006F110D" w:rsidRPr="00E052FA" w14:paraId="1F1A0D82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6DBE5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Z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E9217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77B83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6F110D" w:rsidRPr="00E052FA" w14:paraId="61FE7812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5018D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Crystal system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96973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Triclinic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F117C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Triclinic</w:t>
            </w:r>
          </w:p>
        </w:tc>
      </w:tr>
      <w:tr w:rsidR="006F110D" w:rsidRPr="00E052FA" w14:paraId="677AA583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122F4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Space group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6D15F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i/>
                <w:iCs/>
                <w:szCs w:val="24"/>
              </w:rPr>
            </w:pPr>
            <w:r w:rsidRPr="00E052FA">
              <w:rPr>
                <w:rFonts w:ascii="Times New Roman" w:hAnsi="Times New Roman"/>
                <w:i/>
                <w:iCs/>
                <w:szCs w:val="24"/>
              </w:rPr>
              <w:t>P-1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ADE30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i/>
                <w:iCs/>
                <w:szCs w:val="24"/>
              </w:rPr>
            </w:pPr>
            <w:r w:rsidRPr="00E052FA">
              <w:rPr>
                <w:rFonts w:ascii="Times New Roman" w:hAnsi="Times New Roman"/>
                <w:i/>
                <w:iCs/>
                <w:szCs w:val="24"/>
              </w:rPr>
              <w:t>P-1</w:t>
            </w:r>
          </w:p>
        </w:tc>
      </w:tr>
      <w:tr w:rsidR="006F110D" w:rsidRPr="00E052FA" w14:paraId="5C8E85BB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C76C4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ρ</w:t>
            </w:r>
            <w:r w:rsidRPr="00E052FA">
              <w:rPr>
                <w:rFonts w:ascii="Times New Roman" w:hAnsi="Times New Roman"/>
                <w:szCs w:val="24"/>
                <w:vertAlign w:val="subscript"/>
              </w:rPr>
              <w:t>calc</w:t>
            </w:r>
            <w:r w:rsidRPr="00E052FA">
              <w:rPr>
                <w:rFonts w:ascii="Times New Roman" w:hAnsi="Times New Roman"/>
                <w:szCs w:val="24"/>
              </w:rPr>
              <w:t xml:space="preserve"> (g/cm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3</w:t>
            </w:r>
            <w:r w:rsidRPr="00E052F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537CA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1.483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9FA28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1.730</w:t>
            </w:r>
          </w:p>
        </w:tc>
      </w:tr>
      <w:tr w:rsidR="006F110D" w:rsidRPr="00E052FA" w14:paraId="517E3BD1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D2F6C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μ (mm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–1</w:t>
            </w:r>
            <w:r w:rsidRPr="00E052F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12FEE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1.560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8944E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1.836</w:t>
            </w:r>
          </w:p>
        </w:tc>
      </w:tr>
      <w:tr w:rsidR="006F110D" w:rsidRPr="00E052FA" w14:paraId="36181F08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9A5B4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T (K)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6CFFE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299.40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628CC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299.70</w:t>
            </w:r>
          </w:p>
        </w:tc>
      </w:tr>
      <w:tr w:rsidR="006F110D" w:rsidRPr="00E052FA" w14:paraId="16C59ABE" w14:textId="77777777" w:rsidTr="00AE6225"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B58BC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</w:t>
            </w:r>
            <w:r w:rsidRPr="00E052FA">
              <w:rPr>
                <w:rFonts w:ascii="Times New Roman" w:hAnsi="Times New Roman"/>
                <w:i/>
                <w:szCs w:val="24"/>
              </w:rPr>
              <w:t>θ</w:t>
            </w:r>
            <w:r w:rsidRPr="00E052FA">
              <w:rPr>
                <w:rFonts w:ascii="Times New Roman" w:hAnsi="Times New Roman"/>
                <w:szCs w:val="24"/>
              </w:rPr>
              <w:t xml:space="preserve"> range (°)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81489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3.754 to 50.846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8CFB8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4.264 to 62.06</w:t>
            </w:r>
          </w:p>
        </w:tc>
      </w:tr>
      <w:tr w:rsidR="006F110D" w:rsidRPr="00E052FA" w14:paraId="3AD38F37" w14:textId="77777777" w:rsidTr="00AE6225">
        <w:trPr>
          <w:trHeight w:val="260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E16C8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Independent reflections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CD37E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10745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A64A3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16986</w:t>
            </w:r>
          </w:p>
        </w:tc>
      </w:tr>
      <w:tr w:rsidR="006F110D" w:rsidRPr="00E052FA" w14:paraId="6BF39AD3" w14:textId="77777777" w:rsidTr="00AE6225">
        <w:trPr>
          <w:trHeight w:val="260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A0E31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R</w:t>
            </w:r>
            <w:r w:rsidRPr="00E052FA">
              <w:rPr>
                <w:rFonts w:ascii="Times New Roman" w:hAnsi="Times New Roman"/>
                <w:szCs w:val="24"/>
                <w:vertAlign w:val="subscript"/>
              </w:rPr>
              <w:t>int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F4625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0.0592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B2D6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0.0373</w:t>
            </w:r>
          </w:p>
        </w:tc>
      </w:tr>
      <w:tr w:rsidR="006F110D" w:rsidRPr="00E052FA" w14:paraId="087E240C" w14:textId="77777777" w:rsidTr="00AE6225">
        <w:trPr>
          <w:trHeight w:val="260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77DBF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Number of parameters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FF436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721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87DC7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893</w:t>
            </w:r>
          </w:p>
        </w:tc>
      </w:tr>
      <w:tr w:rsidR="006F110D" w:rsidRPr="00E052FA" w14:paraId="5CA4484A" w14:textId="77777777" w:rsidTr="00AE6225">
        <w:trPr>
          <w:trHeight w:val="260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9916F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Max, min peaks (e</w:t>
            </w:r>
            <w:r w:rsidRPr="00E052FA">
              <w:rPr>
                <w:rFonts w:ascii="Times New Roman" w:eastAsiaTheme="minorHAnsi" w:hAnsi="Times New Roman"/>
                <w:szCs w:val="24"/>
              </w:rPr>
              <w:t>·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Å</w:t>
            </w:r>
            <w:r w:rsidRPr="00E052FA">
              <w:rPr>
                <w:rFonts w:ascii="Times New Roman" w:hAnsi="Times New Roman"/>
                <w:color w:val="000000"/>
                <w:szCs w:val="24"/>
                <w:vertAlign w:val="superscript"/>
              </w:rPr>
              <w:t>–3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D4E8E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1.965, 1.120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6165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0.736, 0.621</w:t>
            </w:r>
          </w:p>
        </w:tc>
      </w:tr>
      <w:tr w:rsidR="006F110D" w:rsidRPr="00E052FA" w14:paraId="2452BA6C" w14:textId="77777777" w:rsidTr="00AE6225">
        <w:trPr>
          <w:trHeight w:val="260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62E9A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R1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a</w:t>
            </w:r>
            <w:r w:rsidRPr="00E052FA">
              <w:rPr>
                <w:rFonts w:ascii="Times New Roman" w:hAnsi="Times New Roman"/>
                <w:szCs w:val="24"/>
              </w:rPr>
              <w:t>/wR2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b</w:t>
            </w:r>
            <w:r w:rsidRPr="00E052FA">
              <w:rPr>
                <w:rFonts w:ascii="Times New Roman" w:hAnsi="Times New Roman"/>
                <w:szCs w:val="24"/>
              </w:rPr>
              <w:t xml:space="preserve"> (all data)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69D1E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0.0806/0.1873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5334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0.0552/0.0828</w:t>
            </w:r>
          </w:p>
        </w:tc>
      </w:tr>
      <w:tr w:rsidR="006F110D" w:rsidRPr="00E052FA" w14:paraId="79A28920" w14:textId="77777777" w:rsidTr="00AE6225">
        <w:trPr>
          <w:trHeight w:val="260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6947C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R1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a</w:t>
            </w:r>
            <w:r w:rsidRPr="00E052FA">
              <w:rPr>
                <w:rFonts w:ascii="Times New Roman" w:hAnsi="Times New Roman"/>
                <w:szCs w:val="24"/>
              </w:rPr>
              <w:t>/wR2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b</w:t>
            </w:r>
            <w:r w:rsidRPr="00E052FA">
              <w:rPr>
                <w:rFonts w:ascii="Times New Roman" w:hAnsi="Times New Roman"/>
                <w:szCs w:val="24"/>
              </w:rPr>
              <w:t xml:space="preserve"> (&gt;2σ)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B04F5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0.0592/0.1687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9EF69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0.0373/0.0742</w:t>
            </w:r>
          </w:p>
        </w:tc>
      </w:tr>
      <w:tr w:rsidR="006F110D" w:rsidRPr="00E052FA" w14:paraId="0D7B9B7F" w14:textId="77777777" w:rsidTr="00AE6225">
        <w:trPr>
          <w:trHeight w:val="260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385BC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Goodness of fit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c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E79E7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1.039</w:t>
            </w:r>
          </w:p>
        </w:tc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6F74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1.014</w:t>
            </w:r>
          </w:p>
        </w:tc>
      </w:tr>
      <w:tr w:rsidR="006F110D" w:rsidRPr="00E052FA" w14:paraId="28A0F26F" w14:textId="77777777" w:rsidTr="00AE6225">
        <w:trPr>
          <w:trHeight w:val="260"/>
        </w:trPr>
        <w:tc>
          <w:tcPr>
            <w:tcW w:w="9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90F68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</w:p>
        </w:tc>
      </w:tr>
      <w:tr w:rsidR="006F110D" w:rsidRPr="00E052FA" w14:paraId="08CCCE5E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41814425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lastRenderedPageBreak/>
              <w:t>Compound</w:t>
            </w:r>
          </w:p>
        </w:tc>
        <w:tc>
          <w:tcPr>
            <w:tcW w:w="4055" w:type="dxa"/>
          </w:tcPr>
          <w:p w14:paraId="172025A5" w14:textId="77777777" w:rsidR="006F110D" w:rsidRPr="00E052FA" w:rsidRDefault="006F110D" w:rsidP="00AE6225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 w:rsidRPr="00E052FA">
              <w:rPr>
                <w:rFonts w:ascii="Times New Roman" w:eastAsiaTheme="minorEastAsia" w:hAnsi="Times New Roman"/>
                <w:szCs w:val="24"/>
              </w:rPr>
              <w:t>[Pm(Terpy)(NO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2</w:t>
            </w:r>
            <w:r w:rsidRPr="00E052FA">
              <w:rPr>
                <w:rFonts w:ascii="Times New Roman" w:eastAsiaTheme="minorEastAsia" w:hAnsi="Times New Roman"/>
                <w:szCs w:val="24"/>
              </w:rPr>
              <w:t>][Pm(Terpy)(NO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4</w:t>
            </w:r>
            <w:r w:rsidRPr="00E052FA">
              <w:rPr>
                <w:rFonts w:ascii="Times New Roman" w:eastAsiaTheme="minorEastAsia" w:hAnsi="Times New Roman"/>
                <w:szCs w:val="24"/>
              </w:rPr>
              <w:t>]· 2MeCN</w:t>
            </w:r>
          </w:p>
        </w:tc>
        <w:tc>
          <w:tcPr>
            <w:tcW w:w="4352" w:type="dxa"/>
          </w:tcPr>
          <w:p w14:paraId="4750FB7D" w14:textId="77777777" w:rsidR="006F110D" w:rsidRPr="00E052FA" w:rsidRDefault="006F110D" w:rsidP="00AE6225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 w:rsidRPr="00E052FA">
              <w:rPr>
                <w:rFonts w:ascii="Times New Roman" w:eastAsiaTheme="minorEastAsia" w:hAnsi="Times New Roman"/>
                <w:szCs w:val="24"/>
              </w:rPr>
              <w:t>Eu(Terpy)(NO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2</w:t>
            </w:r>
            <w:r w:rsidRPr="00E052FA">
              <w:rPr>
                <w:rFonts w:ascii="Times New Roman" w:eastAsiaTheme="minorEastAsia" w:hAnsi="Times New Roman"/>
                <w:szCs w:val="24"/>
              </w:rPr>
              <w:t>][Eu(Terpy)(NO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4</w:t>
            </w:r>
            <w:r w:rsidRPr="00E052FA">
              <w:rPr>
                <w:rFonts w:ascii="Times New Roman" w:eastAsiaTheme="minorEastAsia" w:hAnsi="Times New Roman"/>
                <w:szCs w:val="24"/>
              </w:rPr>
              <w:t>]· 2MeCN</w:t>
            </w:r>
          </w:p>
        </w:tc>
      </w:tr>
      <w:tr w:rsidR="006F110D" w:rsidRPr="00E052FA" w14:paraId="5947D9C3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3415AB77" w14:textId="77777777" w:rsidR="006F110D" w:rsidRPr="00F3466D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F3466D">
              <w:rPr>
                <w:rFonts w:ascii="Times New Roman" w:hAnsi="Times New Roman"/>
                <w:szCs w:val="24"/>
              </w:rPr>
              <w:t>CCDC#</w:t>
            </w:r>
          </w:p>
        </w:tc>
        <w:tc>
          <w:tcPr>
            <w:tcW w:w="4055" w:type="dxa"/>
          </w:tcPr>
          <w:p w14:paraId="3E5FBA5D" w14:textId="77777777" w:rsidR="006F110D" w:rsidRPr="001E2A41" w:rsidRDefault="006F110D" w:rsidP="00AE6225">
            <w:pPr>
              <w:pStyle w:val="NormalWeb"/>
              <w:jc w:val="center"/>
            </w:pPr>
            <w:r w:rsidRPr="001E2A41">
              <w:t>2366328</w:t>
            </w:r>
          </w:p>
        </w:tc>
        <w:tc>
          <w:tcPr>
            <w:tcW w:w="4352" w:type="dxa"/>
          </w:tcPr>
          <w:p w14:paraId="797D5C38" w14:textId="77777777" w:rsidR="006F110D" w:rsidRPr="001E2A41" w:rsidRDefault="006F110D" w:rsidP="00AE6225">
            <w:pPr>
              <w:pStyle w:val="NormalWeb"/>
              <w:jc w:val="center"/>
            </w:pPr>
            <w:r>
              <w:t>2366327</w:t>
            </w:r>
          </w:p>
        </w:tc>
      </w:tr>
      <w:tr w:rsidR="006F110D" w:rsidRPr="00E052FA" w14:paraId="163DFFCA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3479ECC6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Empirical formula</w:t>
            </w:r>
          </w:p>
        </w:tc>
        <w:tc>
          <w:tcPr>
            <w:tcW w:w="4055" w:type="dxa"/>
          </w:tcPr>
          <w:p w14:paraId="447D4717" w14:textId="77777777" w:rsidR="006F110D" w:rsidRPr="00E052FA" w:rsidRDefault="006F110D" w:rsidP="00AE6225">
            <w:pPr>
              <w:pStyle w:val="NormalWeb"/>
              <w:jc w:val="center"/>
            </w:pPr>
            <w:r w:rsidRPr="00E052FA">
              <w:t>C</w:t>
            </w:r>
            <w:r w:rsidRPr="00E052FA">
              <w:rPr>
                <w:vertAlign w:val="subscript"/>
              </w:rPr>
              <w:t>49</w:t>
            </w:r>
            <w:r w:rsidRPr="00E052FA">
              <w:t>H</w:t>
            </w:r>
            <w:r w:rsidRPr="00E052FA">
              <w:rPr>
                <w:vertAlign w:val="subscript"/>
              </w:rPr>
              <w:t>39</w:t>
            </w:r>
            <w:r w:rsidRPr="00E052FA">
              <w:t>Pm</w:t>
            </w:r>
            <w:r w:rsidRPr="00E052FA">
              <w:rPr>
                <w:vertAlign w:val="subscript"/>
              </w:rPr>
              <w:t>2</w:t>
            </w:r>
            <w:r w:rsidRPr="00E052FA">
              <w:t>N</w:t>
            </w:r>
            <w:r w:rsidRPr="00E052FA">
              <w:rPr>
                <w:vertAlign w:val="subscript"/>
              </w:rPr>
              <w:t>17</w:t>
            </w:r>
            <w:r w:rsidRPr="00E052FA">
              <w:t>O</w:t>
            </w:r>
            <w:r w:rsidRPr="00E052FA">
              <w:rPr>
                <w:vertAlign w:val="subscript"/>
              </w:rPr>
              <w:t>18</w:t>
            </w:r>
          </w:p>
        </w:tc>
        <w:tc>
          <w:tcPr>
            <w:tcW w:w="4352" w:type="dxa"/>
          </w:tcPr>
          <w:p w14:paraId="151D0B0F" w14:textId="77777777" w:rsidR="006F110D" w:rsidRPr="00E052FA" w:rsidRDefault="006F110D" w:rsidP="00AE6225">
            <w:pPr>
              <w:pStyle w:val="NormalWeb"/>
              <w:jc w:val="center"/>
            </w:pPr>
            <w:r w:rsidRPr="00E052FA">
              <w:t>C</w:t>
            </w:r>
            <w:r w:rsidRPr="00E052FA">
              <w:rPr>
                <w:vertAlign w:val="subscript"/>
              </w:rPr>
              <w:t>49</w:t>
            </w:r>
            <w:r w:rsidRPr="00E052FA">
              <w:t>H</w:t>
            </w:r>
            <w:r w:rsidRPr="00E052FA">
              <w:rPr>
                <w:vertAlign w:val="subscript"/>
              </w:rPr>
              <w:t>39</w:t>
            </w:r>
            <w:r w:rsidRPr="00E052FA">
              <w:t>Eu</w:t>
            </w:r>
            <w:r w:rsidRPr="00E052FA">
              <w:rPr>
                <w:vertAlign w:val="subscript"/>
              </w:rPr>
              <w:t>2</w:t>
            </w:r>
            <w:r w:rsidRPr="00E052FA">
              <w:t>N</w:t>
            </w:r>
            <w:r w:rsidRPr="00E052FA">
              <w:rPr>
                <w:vertAlign w:val="subscript"/>
              </w:rPr>
              <w:t>17</w:t>
            </w:r>
            <w:r w:rsidRPr="00E052FA">
              <w:t>O</w:t>
            </w:r>
            <w:r w:rsidRPr="00E052FA">
              <w:rPr>
                <w:vertAlign w:val="subscript"/>
              </w:rPr>
              <w:t>18</w:t>
            </w:r>
          </w:p>
        </w:tc>
      </w:tr>
      <w:tr w:rsidR="006F110D" w:rsidRPr="00E052FA" w14:paraId="6B98CF73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638AAAD8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Formula weight</w:t>
            </w:r>
          </w:p>
        </w:tc>
        <w:tc>
          <w:tcPr>
            <w:tcW w:w="4055" w:type="dxa"/>
          </w:tcPr>
          <w:p w14:paraId="59C8FEBA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1447.81</w:t>
            </w:r>
          </w:p>
        </w:tc>
        <w:tc>
          <w:tcPr>
            <w:tcW w:w="4352" w:type="dxa"/>
          </w:tcPr>
          <w:p w14:paraId="0EE112BF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1457.91</w:t>
            </w:r>
          </w:p>
        </w:tc>
      </w:tr>
      <w:tr w:rsidR="006F110D" w:rsidRPr="00E052FA" w14:paraId="06ED5CF8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5"/>
        </w:trPr>
        <w:tc>
          <w:tcPr>
            <w:tcW w:w="1403" w:type="dxa"/>
          </w:tcPr>
          <w:p w14:paraId="605B531B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a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(Å)</w:t>
            </w:r>
          </w:p>
        </w:tc>
        <w:tc>
          <w:tcPr>
            <w:tcW w:w="4055" w:type="dxa"/>
          </w:tcPr>
          <w:p w14:paraId="2A90150B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11.1738 (4)</w:t>
            </w:r>
          </w:p>
        </w:tc>
        <w:tc>
          <w:tcPr>
            <w:tcW w:w="4352" w:type="dxa"/>
          </w:tcPr>
          <w:p w14:paraId="7483FF7D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11.042 (4)</w:t>
            </w:r>
          </w:p>
        </w:tc>
      </w:tr>
      <w:tr w:rsidR="006F110D" w:rsidRPr="00E052FA" w14:paraId="14C985F6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5B1441A0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b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(Å)</w:t>
            </w:r>
            <w:r w:rsidRPr="00E052FA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</w:tc>
        <w:tc>
          <w:tcPr>
            <w:tcW w:w="4055" w:type="dxa"/>
          </w:tcPr>
          <w:p w14:paraId="3326856C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15.9791 (6)</w:t>
            </w:r>
          </w:p>
        </w:tc>
        <w:tc>
          <w:tcPr>
            <w:tcW w:w="4352" w:type="dxa"/>
          </w:tcPr>
          <w:p w14:paraId="67D94218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15.985 (5)</w:t>
            </w:r>
          </w:p>
        </w:tc>
      </w:tr>
      <w:tr w:rsidR="006F110D" w:rsidRPr="00E052FA" w14:paraId="2BD0AA89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1224EFC8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c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(Å)</w:t>
            </w:r>
          </w:p>
        </w:tc>
        <w:tc>
          <w:tcPr>
            <w:tcW w:w="4055" w:type="dxa"/>
          </w:tcPr>
          <w:p w14:paraId="2E0F9516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16.2596 (6)</w:t>
            </w:r>
          </w:p>
        </w:tc>
        <w:tc>
          <w:tcPr>
            <w:tcW w:w="4352" w:type="dxa"/>
          </w:tcPr>
          <w:p w14:paraId="26D74722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16.261 (5)</w:t>
            </w:r>
          </w:p>
        </w:tc>
      </w:tr>
      <w:tr w:rsidR="006F110D" w:rsidRPr="00E052FA" w14:paraId="460BFFD2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7F2B12AC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eastAsia="Malgun Gothic" w:hAnsi="Times New Roman"/>
                <w:i/>
                <w:szCs w:val="24"/>
              </w:rPr>
              <w:t xml:space="preserve">α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(°)</w:t>
            </w:r>
          </w:p>
        </w:tc>
        <w:tc>
          <w:tcPr>
            <w:tcW w:w="4055" w:type="dxa"/>
          </w:tcPr>
          <w:p w14:paraId="32784693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105.8847 (18)</w:t>
            </w:r>
          </w:p>
        </w:tc>
        <w:tc>
          <w:tcPr>
            <w:tcW w:w="4352" w:type="dxa"/>
          </w:tcPr>
          <w:p w14:paraId="4B38331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106.206 (17)</w:t>
            </w:r>
          </w:p>
        </w:tc>
      </w:tr>
      <w:tr w:rsidR="006F110D" w:rsidRPr="00E052FA" w14:paraId="1EA09495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556203AA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>β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 xml:space="preserve"> (°)</w:t>
            </w:r>
          </w:p>
        </w:tc>
        <w:tc>
          <w:tcPr>
            <w:tcW w:w="4055" w:type="dxa"/>
          </w:tcPr>
          <w:p w14:paraId="2C336B93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95.6780 (19)</w:t>
            </w:r>
          </w:p>
        </w:tc>
        <w:tc>
          <w:tcPr>
            <w:tcW w:w="4352" w:type="dxa"/>
          </w:tcPr>
          <w:p w14:paraId="4BB29F92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95.895 (18)</w:t>
            </w:r>
          </w:p>
        </w:tc>
      </w:tr>
      <w:tr w:rsidR="006F110D" w:rsidRPr="00E052FA" w14:paraId="50FF8332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1170EB3A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γ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(°)</w:t>
            </w:r>
          </w:p>
        </w:tc>
        <w:tc>
          <w:tcPr>
            <w:tcW w:w="4055" w:type="dxa"/>
          </w:tcPr>
          <w:p w14:paraId="33FCD468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95.970 (2)</w:t>
            </w:r>
          </w:p>
        </w:tc>
        <w:tc>
          <w:tcPr>
            <w:tcW w:w="4352" w:type="dxa"/>
          </w:tcPr>
          <w:p w14:paraId="056D6670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96.034 (18)</w:t>
            </w:r>
          </w:p>
        </w:tc>
      </w:tr>
      <w:tr w:rsidR="006F110D" w:rsidRPr="00E052FA" w14:paraId="735CC3BE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7558EAF4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V (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Å</w:t>
            </w:r>
            <w:r w:rsidRPr="00E052FA">
              <w:rPr>
                <w:rFonts w:ascii="Times New Roman" w:hAnsi="Times New Roman"/>
                <w:color w:val="000000"/>
                <w:szCs w:val="24"/>
                <w:vertAlign w:val="superscript"/>
              </w:rPr>
              <w:t>3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)</w:t>
            </w:r>
          </w:p>
        </w:tc>
        <w:tc>
          <w:tcPr>
            <w:tcW w:w="4055" w:type="dxa"/>
          </w:tcPr>
          <w:p w14:paraId="6F3A9204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2752.37 (18)</w:t>
            </w:r>
          </w:p>
        </w:tc>
        <w:tc>
          <w:tcPr>
            <w:tcW w:w="4352" w:type="dxa"/>
          </w:tcPr>
          <w:p w14:paraId="35009B90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2714.5 (16)</w:t>
            </w:r>
          </w:p>
        </w:tc>
      </w:tr>
      <w:tr w:rsidR="006F110D" w:rsidRPr="00E052FA" w14:paraId="235C48CB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48CE4775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Z</w:t>
            </w:r>
          </w:p>
        </w:tc>
        <w:tc>
          <w:tcPr>
            <w:tcW w:w="4055" w:type="dxa"/>
          </w:tcPr>
          <w:p w14:paraId="2C984206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4352" w:type="dxa"/>
          </w:tcPr>
          <w:p w14:paraId="6829B6F2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6F110D" w:rsidRPr="00E052FA" w14:paraId="0C9E209F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26615649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Crystal system</w:t>
            </w:r>
          </w:p>
        </w:tc>
        <w:tc>
          <w:tcPr>
            <w:tcW w:w="4055" w:type="dxa"/>
          </w:tcPr>
          <w:p w14:paraId="7F37ED6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Triclinic</w:t>
            </w:r>
          </w:p>
        </w:tc>
        <w:tc>
          <w:tcPr>
            <w:tcW w:w="4352" w:type="dxa"/>
          </w:tcPr>
          <w:p w14:paraId="1F9AB1A7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Triclinic</w:t>
            </w:r>
          </w:p>
        </w:tc>
      </w:tr>
      <w:tr w:rsidR="006F110D" w:rsidRPr="00E052FA" w14:paraId="3EF6105D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29563C25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Space group</w:t>
            </w:r>
          </w:p>
        </w:tc>
        <w:tc>
          <w:tcPr>
            <w:tcW w:w="4055" w:type="dxa"/>
          </w:tcPr>
          <w:p w14:paraId="6C4E1CBF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i/>
                <w:iCs/>
                <w:szCs w:val="24"/>
              </w:rPr>
            </w:pPr>
            <w:r w:rsidRPr="00E052FA">
              <w:rPr>
                <w:rFonts w:ascii="Times New Roman" w:hAnsi="Times New Roman"/>
                <w:i/>
                <w:iCs/>
                <w:szCs w:val="24"/>
              </w:rPr>
              <w:t>P-1</w:t>
            </w:r>
          </w:p>
        </w:tc>
        <w:tc>
          <w:tcPr>
            <w:tcW w:w="4352" w:type="dxa"/>
          </w:tcPr>
          <w:p w14:paraId="0BB1CC44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i/>
                <w:iCs/>
                <w:szCs w:val="24"/>
              </w:rPr>
            </w:pPr>
            <w:r w:rsidRPr="00E052FA">
              <w:rPr>
                <w:rFonts w:ascii="Times New Roman" w:hAnsi="Times New Roman"/>
                <w:i/>
                <w:iCs/>
                <w:szCs w:val="24"/>
              </w:rPr>
              <w:t>P-1</w:t>
            </w:r>
          </w:p>
        </w:tc>
      </w:tr>
      <w:tr w:rsidR="006F110D" w:rsidRPr="00E052FA" w14:paraId="05B2B980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00DE9A74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ρ</w:t>
            </w:r>
            <w:r w:rsidRPr="00E052FA">
              <w:rPr>
                <w:rFonts w:ascii="Times New Roman" w:hAnsi="Times New Roman"/>
                <w:szCs w:val="24"/>
                <w:vertAlign w:val="subscript"/>
              </w:rPr>
              <w:t>calc</w:t>
            </w:r>
            <w:r w:rsidRPr="00E052FA">
              <w:rPr>
                <w:rFonts w:ascii="Times New Roman" w:hAnsi="Times New Roman"/>
                <w:szCs w:val="24"/>
              </w:rPr>
              <w:t xml:space="preserve"> (g/cm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3</w:t>
            </w:r>
            <w:r w:rsidRPr="00E052F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4055" w:type="dxa"/>
          </w:tcPr>
          <w:p w14:paraId="76D7FF5F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1.747</w:t>
            </w:r>
          </w:p>
        </w:tc>
        <w:tc>
          <w:tcPr>
            <w:tcW w:w="4352" w:type="dxa"/>
          </w:tcPr>
          <w:p w14:paraId="576CD84C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1.784</w:t>
            </w:r>
          </w:p>
        </w:tc>
      </w:tr>
      <w:tr w:rsidR="006F110D" w:rsidRPr="00E052FA" w14:paraId="44092483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34830777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μ (mm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–1</w:t>
            </w:r>
            <w:r w:rsidRPr="00E052F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4055" w:type="dxa"/>
          </w:tcPr>
          <w:p w14:paraId="21C24144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2.071</w:t>
            </w:r>
          </w:p>
        </w:tc>
        <w:tc>
          <w:tcPr>
            <w:tcW w:w="4352" w:type="dxa"/>
          </w:tcPr>
          <w:p w14:paraId="344E89CC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2.380</w:t>
            </w:r>
          </w:p>
        </w:tc>
      </w:tr>
      <w:tr w:rsidR="006F110D" w:rsidRPr="00E052FA" w14:paraId="721B62D4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2DCA816B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T (K)</w:t>
            </w:r>
          </w:p>
        </w:tc>
        <w:tc>
          <w:tcPr>
            <w:tcW w:w="4055" w:type="dxa"/>
          </w:tcPr>
          <w:p w14:paraId="4CD3B8D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300.40</w:t>
            </w:r>
          </w:p>
        </w:tc>
        <w:tc>
          <w:tcPr>
            <w:tcW w:w="4352" w:type="dxa"/>
          </w:tcPr>
          <w:p w14:paraId="716606AF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299.40</w:t>
            </w:r>
          </w:p>
        </w:tc>
      </w:tr>
      <w:tr w:rsidR="006F110D" w:rsidRPr="00E052FA" w14:paraId="0FF04CE8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1FAB5794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</w:t>
            </w:r>
            <w:r w:rsidRPr="00E052FA">
              <w:rPr>
                <w:rFonts w:ascii="Times New Roman" w:hAnsi="Times New Roman"/>
                <w:i/>
                <w:szCs w:val="24"/>
              </w:rPr>
              <w:t>θ</w:t>
            </w:r>
            <w:r w:rsidRPr="00E052FA">
              <w:rPr>
                <w:rFonts w:ascii="Times New Roman" w:hAnsi="Times New Roman"/>
                <w:szCs w:val="24"/>
              </w:rPr>
              <w:t xml:space="preserve"> range (°)</w:t>
            </w:r>
          </w:p>
        </w:tc>
        <w:tc>
          <w:tcPr>
            <w:tcW w:w="4055" w:type="dxa"/>
          </w:tcPr>
          <w:p w14:paraId="0B4B8649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4.258 to 56.668</w:t>
            </w:r>
          </w:p>
        </w:tc>
        <w:tc>
          <w:tcPr>
            <w:tcW w:w="4352" w:type="dxa"/>
          </w:tcPr>
          <w:p w14:paraId="6B6B56DD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4.27 to 57.02</w:t>
            </w:r>
          </w:p>
        </w:tc>
      </w:tr>
      <w:tr w:rsidR="006F110D" w:rsidRPr="00E052FA" w14:paraId="7F836F32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10C3140F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Independent reflections</w:t>
            </w:r>
          </w:p>
        </w:tc>
        <w:tc>
          <w:tcPr>
            <w:tcW w:w="4055" w:type="dxa"/>
          </w:tcPr>
          <w:p w14:paraId="26E54AA2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13384</w:t>
            </w:r>
          </w:p>
        </w:tc>
        <w:tc>
          <w:tcPr>
            <w:tcW w:w="4352" w:type="dxa"/>
          </w:tcPr>
          <w:p w14:paraId="456CF1C2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13317</w:t>
            </w:r>
          </w:p>
        </w:tc>
      </w:tr>
      <w:tr w:rsidR="006F110D" w:rsidRPr="00E052FA" w14:paraId="7A91A7D8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704DDB8E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R</w:t>
            </w:r>
            <w:r w:rsidRPr="00E052FA">
              <w:rPr>
                <w:rFonts w:ascii="Times New Roman" w:hAnsi="Times New Roman"/>
                <w:szCs w:val="24"/>
                <w:vertAlign w:val="subscript"/>
              </w:rPr>
              <w:t>int</w:t>
            </w:r>
          </w:p>
        </w:tc>
        <w:tc>
          <w:tcPr>
            <w:tcW w:w="4055" w:type="dxa"/>
          </w:tcPr>
          <w:p w14:paraId="75ECC34E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0.0387</w:t>
            </w:r>
          </w:p>
        </w:tc>
        <w:tc>
          <w:tcPr>
            <w:tcW w:w="4352" w:type="dxa"/>
          </w:tcPr>
          <w:p w14:paraId="170D76C2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0.0415</w:t>
            </w:r>
          </w:p>
        </w:tc>
      </w:tr>
      <w:tr w:rsidR="006F110D" w:rsidRPr="00E052FA" w14:paraId="57EAE7DE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40E11296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Number of parameters</w:t>
            </w:r>
          </w:p>
        </w:tc>
        <w:tc>
          <w:tcPr>
            <w:tcW w:w="4055" w:type="dxa"/>
          </w:tcPr>
          <w:p w14:paraId="1592EDEB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768</w:t>
            </w:r>
          </w:p>
        </w:tc>
        <w:tc>
          <w:tcPr>
            <w:tcW w:w="4352" w:type="dxa"/>
          </w:tcPr>
          <w:p w14:paraId="40BE19A7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777</w:t>
            </w:r>
          </w:p>
        </w:tc>
      </w:tr>
      <w:tr w:rsidR="006F110D" w:rsidRPr="00E052FA" w14:paraId="5AD4EEAC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69CE256F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Max, min peaks (e</w:t>
            </w:r>
            <w:r w:rsidRPr="00E052FA">
              <w:rPr>
                <w:rFonts w:ascii="Times New Roman" w:eastAsiaTheme="minorHAnsi" w:hAnsi="Times New Roman"/>
                <w:szCs w:val="24"/>
              </w:rPr>
              <w:t>·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Å</w:t>
            </w:r>
            <w:r w:rsidRPr="00E052FA">
              <w:rPr>
                <w:rFonts w:ascii="Times New Roman" w:hAnsi="Times New Roman"/>
                <w:color w:val="000000"/>
                <w:szCs w:val="24"/>
                <w:vertAlign w:val="superscript"/>
              </w:rPr>
              <w:t>–3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)</w:t>
            </w:r>
          </w:p>
        </w:tc>
        <w:tc>
          <w:tcPr>
            <w:tcW w:w="4055" w:type="dxa"/>
          </w:tcPr>
          <w:p w14:paraId="247F01D8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1.016, 0.735</w:t>
            </w:r>
          </w:p>
        </w:tc>
        <w:tc>
          <w:tcPr>
            <w:tcW w:w="4352" w:type="dxa"/>
          </w:tcPr>
          <w:p w14:paraId="3776923D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0.526, 0.835</w:t>
            </w:r>
          </w:p>
        </w:tc>
      </w:tr>
      <w:tr w:rsidR="006F110D" w:rsidRPr="00E052FA" w14:paraId="3E1B7BFA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35D52563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R1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a</w:t>
            </w:r>
            <w:r w:rsidRPr="00E052FA">
              <w:rPr>
                <w:rFonts w:ascii="Times New Roman" w:hAnsi="Times New Roman"/>
                <w:szCs w:val="24"/>
              </w:rPr>
              <w:t>/wR2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b</w:t>
            </w:r>
            <w:r w:rsidRPr="00E052FA">
              <w:rPr>
                <w:rFonts w:ascii="Times New Roman" w:hAnsi="Times New Roman"/>
                <w:szCs w:val="24"/>
              </w:rPr>
              <w:t xml:space="preserve"> (all data)</w:t>
            </w:r>
          </w:p>
        </w:tc>
        <w:tc>
          <w:tcPr>
            <w:tcW w:w="4055" w:type="dxa"/>
          </w:tcPr>
          <w:p w14:paraId="4D0805D4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0.0611/0.1034</w:t>
            </w:r>
          </w:p>
        </w:tc>
        <w:tc>
          <w:tcPr>
            <w:tcW w:w="4352" w:type="dxa"/>
          </w:tcPr>
          <w:p w14:paraId="47D47F1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0.0599/0.1003</w:t>
            </w:r>
          </w:p>
        </w:tc>
      </w:tr>
      <w:tr w:rsidR="006F110D" w:rsidRPr="00E052FA" w14:paraId="6A1D64C2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3F7006A1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R1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a</w:t>
            </w:r>
            <w:r w:rsidRPr="00E052FA">
              <w:rPr>
                <w:rFonts w:ascii="Times New Roman" w:hAnsi="Times New Roman"/>
                <w:szCs w:val="24"/>
              </w:rPr>
              <w:t>/wR2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b</w:t>
            </w:r>
            <w:r w:rsidRPr="00E052FA">
              <w:rPr>
                <w:rFonts w:ascii="Times New Roman" w:hAnsi="Times New Roman"/>
                <w:szCs w:val="24"/>
              </w:rPr>
              <w:t xml:space="preserve"> (&gt;2σ)</w:t>
            </w:r>
          </w:p>
        </w:tc>
        <w:tc>
          <w:tcPr>
            <w:tcW w:w="4055" w:type="dxa"/>
          </w:tcPr>
          <w:p w14:paraId="47BB1C0A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0.0387/0.0911</w:t>
            </w:r>
          </w:p>
        </w:tc>
        <w:tc>
          <w:tcPr>
            <w:tcW w:w="4352" w:type="dxa"/>
          </w:tcPr>
          <w:p w14:paraId="702F8565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0.0415/0.0875</w:t>
            </w:r>
          </w:p>
        </w:tc>
      </w:tr>
      <w:tr w:rsidR="006F110D" w:rsidRPr="00E052FA" w14:paraId="4B836F52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04AF4411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Goodness of fit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c</w:t>
            </w:r>
          </w:p>
        </w:tc>
        <w:tc>
          <w:tcPr>
            <w:tcW w:w="4055" w:type="dxa"/>
          </w:tcPr>
          <w:p w14:paraId="52D2EEA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1.041</w:t>
            </w:r>
          </w:p>
        </w:tc>
        <w:tc>
          <w:tcPr>
            <w:tcW w:w="4352" w:type="dxa"/>
          </w:tcPr>
          <w:p w14:paraId="01198802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1.021</w:t>
            </w:r>
          </w:p>
        </w:tc>
      </w:tr>
      <w:tr w:rsidR="006F110D" w:rsidRPr="00E052FA" w14:paraId="52DD18C7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9810" w:type="dxa"/>
            <w:gridSpan w:val="3"/>
          </w:tcPr>
          <w:p w14:paraId="0C527848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</w:p>
        </w:tc>
      </w:tr>
      <w:tr w:rsidR="006F110D" w:rsidRPr="00E052FA" w14:paraId="062A7B75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070C7418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Compound</w:t>
            </w:r>
          </w:p>
        </w:tc>
        <w:tc>
          <w:tcPr>
            <w:tcW w:w="4055" w:type="dxa"/>
          </w:tcPr>
          <w:p w14:paraId="03CE827B" w14:textId="77777777" w:rsidR="006F110D" w:rsidRPr="00E052FA" w:rsidRDefault="006F110D" w:rsidP="00AE6225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 w:rsidRPr="00E052FA">
              <w:rPr>
                <w:rFonts w:ascii="Times New Roman" w:eastAsiaTheme="minorEastAsia" w:hAnsi="Times New Roman"/>
                <w:szCs w:val="24"/>
              </w:rPr>
              <w:t>[Gd(Terpy)(NO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2</w:t>
            </w:r>
            <w:r w:rsidRPr="00E052FA">
              <w:rPr>
                <w:rFonts w:ascii="Times New Roman" w:eastAsiaTheme="minorEastAsia" w:hAnsi="Times New Roman"/>
                <w:szCs w:val="24"/>
              </w:rPr>
              <w:t>][Gd(Terpy)(NO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4</w:t>
            </w:r>
            <w:r w:rsidRPr="00E052FA">
              <w:rPr>
                <w:rFonts w:ascii="Times New Roman" w:eastAsiaTheme="minorEastAsia" w:hAnsi="Times New Roman"/>
                <w:szCs w:val="24"/>
              </w:rPr>
              <w:t>]· 2MeCN</w:t>
            </w:r>
          </w:p>
        </w:tc>
        <w:tc>
          <w:tcPr>
            <w:tcW w:w="4352" w:type="dxa"/>
          </w:tcPr>
          <w:p w14:paraId="24706048" w14:textId="77777777" w:rsidR="006F110D" w:rsidRPr="00E052FA" w:rsidRDefault="006F110D" w:rsidP="00AE6225">
            <w:pPr>
              <w:jc w:val="center"/>
              <w:rPr>
                <w:rFonts w:ascii="Times New Roman" w:eastAsiaTheme="minorEastAsia" w:hAnsi="Times New Roman"/>
                <w:szCs w:val="24"/>
              </w:rPr>
            </w:pPr>
            <w:r w:rsidRPr="00E052FA">
              <w:rPr>
                <w:rFonts w:ascii="Times New Roman" w:eastAsiaTheme="minorEastAsia" w:hAnsi="Times New Roman"/>
                <w:szCs w:val="24"/>
              </w:rPr>
              <w:t>[Er(Terpy)(NO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2</w:t>
            </w:r>
            <w:r w:rsidRPr="00E052FA">
              <w:rPr>
                <w:rFonts w:ascii="Times New Roman" w:eastAsiaTheme="minorEastAsia" w:hAnsi="Times New Roman"/>
                <w:szCs w:val="24"/>
              </w:rPr>
              <w:t>][Er(Terpy)(NO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4</w:t>
            </w:r>
            <w:r w:rsidRPr="00E052FA">
              <w:rPr>
                <w:rFonts w:ascii="Times New Roman" w:eastAsiaTheme="minorEastAsia" w:hAnsi="Times New Roman"/>
                <w:szCs w:val="24"/>
              </w:rPr>
              <w:t>]· 2MeCN</w:t>
            </w:r>
          </w:p>
        </w:tc>
      </w:tr>
      <w:tr w:rsidR="006F110D" w:rsidRPr="00E052FA" w14:paraId="37E5C2F7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26CEEE0E" w14:textId="77777777" w:rsidR="006F110D" w:rsidRPr="003218C8" w:rsidRDefault="006F110D" w:rsidP="00AE622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CCDC#</w:t>
            </w:r>
          </w:p>
        </w:tc>
        <w:tc>
          <w:tcPr>
            <w:tcW w:w="4055" w:type="dxa"/>
          </w:tcPr>
          <w:p w14:paraId="6B8F4B8D" w14:textId="77777777" w:rsidR="006F110D" w:rsidRPr="003218C8" w:rsidRDefault="006F110D" w:rsidP="00AE6225">
            <w:pPr>
              <w:pStyle w:val="NormalWeb"/>
              <w:jc w:val="center"/>
            </w:pPr>
            <w:r>
              <w:t>2366324</w:t>
            </w:r>
          </w:p>
        </w:tc>
        <w:tc>
          <w:tcPr>
            <w:tcW w:w="4352" w:type="dxa"/>
          </w:tcPr>
          <w:p w14:paraId="73525076" w14:textId="77777777" w:rsidR="006F110D" w:rsidRPr="003218C8" w:rsidRDefault="006F110D" w:rsidP="00AE6225">
            <w:pPr>
              <w:pStyle w:val="NormalWeb"/>
              <w:jc w:val="center"/>
            </w:pPr>
            <w:r>
              <w:t>2366323</w:t>
            </w:r>
          </w:p>
        </w:tc>
      </w:tr>
      <w:tr w:rsidR="006F110D" w:rsidRPr="00E052FA" w14:paraId="29FD99C9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04756091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Empirical formula</w:t>
            </w:r>
          </w:p>
        </w:tc>
        <w:tc>
          <w:tcPr>
            <w:tcW w:w="4055" w:type="dxa"/>
          </w:tcPr>
          <w:p w14:paraId="26063E32" w14:textId="77777777" w:rsidR="006F110D" w:rsidRPr="00E052FA" w:rsidRDefault="006F110D" w:rsidP="00AE6225">
            <w:pPr>
              <w:pStyle w:val="NormalWeb"/>
              <w:jc w:val="center"/>
            </w:pPr>
            <w:r w:rsidRPr="00E052FA">
              <w:t>C</w:t>
            </w:r>
            <w:r w:rsidRPr="00E052FA">
              <w:rPr>
                <w:vertAlign w:val="subscript"/>
              </w:rPr>
              <w:t>49</w:t>
            </w:r>
            <w:r w:rsidRPr="00E052FA">
              <w:t>H</w:t>
            </w:r>
            <w:r w:rsidRPr="00E052FA">
              <w:rPr>
                <w:vertAlign w:val="subscript"/>
              </w:rPr>
              <w:t>39</w:t>
            </w:r>
            <w:r w:rsidRPr="00E052FA">
              <w:t>Gd</w:t>
            </w:r>
            <w:r w:rsidRPr="00E052FA">
              <w:rPr>
                <w:vertAlign w:val="subscript"/>
              </w:rPr>
              <w:t>2</w:t>
            </w:r>
            <w:r w:rsidRPr="00E052FA">
              <w:t>N</w:t>
            </w:r>
            <w:r w:rsidRPr="00E052FA">
              <w:rPr>
                <w:vertAlign w:val="subscript"/>
              </w:rPr>
              <w:t>17</w:t>
            </w:r>
            <w:r w:rsidRPr="00E052FA">
              <w:t>O</w:t>
            </w:r>
            <w:r w:rsidRPr="00E052FA">
              <w:rPr>
                <w:vertAlign w:val="subscript"/>
              </w:rPr>
              <w:t>18</w:t>
            </w:r>
          </w:p>
        </w:tc>
        <w:tc>
          <w:tcPr>
            <w:tcW w:w="4352" w:type="dxa"/>
          </w:tcPr>
          <w:p w14:paraId="588CBB63" w14:textId="77777777" w:rsidR="006F110D" w:rsidRPr="00E052FA" w:rsidRDefault="006F110D" w:rsidP="00AE6225">
            <w:pPr>
              <w:pStyle w:val="NormalWeb"/>
              <w:jc w:val="center"/>
            </w:pPr>
            <w:r w:rsidRPr="00E052FA">
              <w:t>C</w:t>
            </w:r>
            <w:r w:rsidRPr="00E052FA">
              <w:rPr>
                <w:vertAlign w:val="subscript"/>
              </w:rPr>
              <w:t>49</w:t>
            </w:r>
            <w:r w:rsidRPr="00E052FA">
              <w:t>H</w:t>
            </w:r>
            <w:r w:rsidRPr="00E052FA">
              <w:rPr>
                <w:vertAlign w:val="subscript"/>
              </w:rPr>
              <w:t>39</w:t>
            </w:r>
            <w:r w:rsidRPr="00E052FA">
              <w:t>Er</w:t>
            </w:r>
            <w:r w:rsidRPr="00E052FA">
              <w:rPr>
                <w:vertAlign w:val="subscript"/>
              </w:rPr>
              <w:t>2</w:t>
            </w:r>
            <w:r w:rsidRPr="00E052FA">
              <w:t>N</w:t>
            </w:r>
            <w:r w:rsidRPr="00E052FA">
              <w:rPr>
                <w:vertAlign w:val="subscript"/>
              </w:rPr>
              <w:t>17</w:t>
            </w:r>
            <w:r w:rsidRPr="00E052FA">
              <w:t>O</w:t>
            </w:r>
            <w:r w:rsidRPr="00E052FA">
              <w:rPr>
                <w:vertAlign w:val="subscript"/>
              </w:rPr>
              <w:t>18</w:t>
            </w:r>
          </w:p>
        </w:tc>
      </w:tr>
      <w:tr w:rsidR="006F110D" w:rsidRPr="00E052FA" w14:paraId="47EF84A8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01017F2D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Formula weight</w:t>
            </w:r>
          </w:p>
        </w:tc>
        <w:tc>
          <w:tcPr>
            <w:tcW w:w="4055" w:type="dxa"/>
          </w:tcPr>
          <w:p w14:paraId="31789BF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1468.47</w:t>
            </w:r>
          </w:p>
        </w:tc>
        <w:tc>
          <w:tcPr>
            <w:tcW w:w="4352" w:type="dxa"/>
          </w:tcPr>
          <w:p w14:paraId="7B034809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1488.49</w:t>
            </w:r>
          </w:p>
        </w:tc>
      </w:tr>
      <w:tr w:rsidR="006F110D" w:rsidRPr="00E052FA" w14:paraId="56EE9AC4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5"/>
        </w:trPr>
        <w:tc>
          <w:tcPr>
            <w:tcW w:w="1403" w:type="dxa"/>
          </w:tcPr>
          <w:p w14:paraId="4AC0FB2B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a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(Å)</w:t>
            </w:r>
          </w:p>
        </w:tc>
        <w:tc>
          <w:tcPr>
            <w:tcW w:w="4055" w:type="dxa"/>
          </w:tcPr>
          <w:p w14:paraId="68708E2A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11.0671 (2)</w:t>
            </w:r>
          </w:p>
        </w:tc>
        <w:tc>
          <w:tcPr>
            <w:tcW w:w="4352" w:type="dxa"/>
          </w:tcPr>
          <w:p w14:paraId="410AD087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11.0138 (2)</w:t>
            </w:r>
          </w:p>
        </w:tc>
      </w:tr>
      <w:tr w:rsidR="006F110D" w:rsidRPr="00E052FA" w14:paraId="5BEE4664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1AB4353C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b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(Å)</w:t>
            </w:r>
            <w:r w:rsidRPr="00E052FA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</w:tc>
        <w:tc>
          <w:tcPr>
            <w:tcW w:w="4055" w:type="dxa"/>
          </w:tcPr>
          <w:p w14:paraId="0E6B0515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15.9865 (3)</w:t>
            </w:r>
          </w:p>
        </w:tc>
        <w:tc>
          <w:tcPr>
            <w:tcW w:w="4352" w:type="dxa"/>
          </w:tcPr>
          <w:p w14:paraId="3AAEB8A4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15.9342 (3)</w:t>
            </w:r>
          </w:p>
        </w:tc>
      </w:tr>
      <w:tr w:rsidR="006F110D" w:rsidRPr="00E052FA" w14:paraId="4CD3F7DA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5F0F49DC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c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(Å)</w:t>
            </w:r>
          </w:p>
        </w:tc>
        <w:tc>
          <w:tcPr>
            <w:tcW w:w="4055" w:type="dxa"/>
          </w:tcPr>
          <w:p w14:paraId="68916D76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16.2163 (3)</w:t>
            </w:r>
          </w:p>
        </w:tc>
        <w:tc>
          <w:tcPr>
            <w:tcW w:w="4352" w:type="dxa"/>
          </w:tcPr>
          <w:p w14:paraId="2E214154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16.1587 (3)</w:t>
            </w:r>
          </w:p>
        </w:tc>
      </w:tr>
      <w:tr w:rsidR="006F110D" w:rsidRPr="00E052FA" w14:paraId="1D671FD5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7AD832D8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eastAsia="Malgun Gothic" w:hAnsi="Times New Roman"/>
                <w:i/>
                <w:szCs w:val="24"/>
              </w:rPr>
              <w:t xml:space="preserve">α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(°)</w:t>
            </w:r>
          </w:p>
        </w:tc>
        <w:tc>
          <w:tcPr>
            <w:tcW w:w="4055" w:type="dxa"/>
          </w:tcPr>
          <w:p w14:paraId="532381B4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106.0779 (9)</w:t>
            </w:r>
          </w:p>
        </w:tc>
        <w:tc>
          <w:tcPr>
            <w:tcW w:w="4352" w:type="dxa"/>
          </w:tcPr>
          <w:p w14:paraId="1433AC56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105.4590 (10)</w:t>
            </w:r>
          </w:p>
        </w:tc>
      </w:tr>
      <w:tr w:rsidR="006F110D" w:rsidRPr="00E052FA" w14:paraId="14F5D892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183CF7E3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>β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 xml:space="preserve"> (°)</w:t>
            </w:r>
          </w:p>
        </w:tc>
        <w:tc>
          <w:tcPr>
            <w:tcW w:w="4055" w:type="dxa"/>
          </w:tcPr>
          <w:p w14:paraId="75FE7A35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95.5905 (10)</w:t>
            </w:r>
          </w:p>
        </w:tc>
        <w:tc>
          <w:tcPr>
            <w:tcW w:w="4352" w:type="dxa"/>
          </w:tcPr>
          <w:p w14:paraId="3EA32CAE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96.2170 (10)</w:t>
            </w:r>
          </w:p>
        </w:tc>
      </w:tr>
      <w:tr w:rsidR="006F110D" w:rsidRPr="00E052FA" w14:paraId="5BC2B821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368205D9" w14:textId="77777777" w:rsidR="006F110D" w:rsidRPr="00E052FA" w:rsidRDefault="006F110D" w:rsidP="00AE6225">
            <w:pPr>
              <w:rPr>
                <w:rFonts w:ascii="Times New Roman" w:hAnsi="Times New Roman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γ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(°)</w:t>
            </w:r>
          </w:p>
        </w:tc>
        <w:tc>
          <w:tcPr>
            <w:tcW w:w="4055" w:type="dxa"/>
          </w:tcPr>
          <w:p w14:paraId="35272123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95.9480 (9)</w:t>
            </w:r>
          </w:p>
        </w:tc>
        <w:tc>
          <w:tcPr>
            <w:tcW w:w="4352" w:type="dxa"/>
          </w:tcPr>
          <w:p w14:paraId="392F043F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95.8240 (10)</w:t>
            </w:r>
          </w:p>
        </w:tc>
      </w:tr>
      <w:tr w:rsidR="006F110D" w:rsidRPr="00E052FA" w14:paraId="4204D214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581EC29F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V (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Å</w:t>
            </w:r>
            <w:r w:rsidRPr="00E052FA">
              <w:rPr>
                <w:rFonts w:ascii="Times New Roman" w:hAnsi="Times New Roman"/>
                <w:color w:val="000000"/>
                <w:szCs w:val="24"/>
                <w:vertAlign w:val="superscript"/>
              </w:rPr>
              <w:t>3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)</w:t>
            </w:r>
          </w:p>
        </w:tc>
        <w:tc>
          <w:tcPr>
            <w:tcW w:w="4055" w:type="dxa"/>
          </w:tcPr>
          <w:p w14:paraId="2F1D3889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2718.01 (9)</w:t>
            </w:r>
          </w:p>
        </w:tc>
        <w:tc>
          <w:tcPr>
            <w:tcW w:w="4352" w:type="dxa"/>
          </w:tcPr>
          <w:p w14:paraId="0F0EB365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2756.07 (12)</w:t>
            </w:r>
          </w:p>
        </w:tc>
      </w:tr>
      <w:tr w:rsidR="006F110D" w:rsidRPr="00E052FA" w14:paraId="692CA931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4DFC1F6F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Z</w:t>
            </w:r>
          </w:p>
        </w:tc>
        <w:tc>
          <w:tcPr>
            <w:tcW w:w="4055" w:type="dxa"/>
          </w:tcPr>
          <w:p w14:paraId="5C4EBAD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4352" w:type="dxa"/>
          </w:tcPr>
          <w:p w14:paraId="5361C76E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6F110D" w:rsidRPr="00E052FA" w14:paraId="10F72A43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71639BA8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Crystal system</w:t>
            </w:r>
          </w:p>
        </w:tc>
        <w:tc>
          <w:tcPr>
            <w:tcW w:w="4055" w:type="dxa"/>
          </w:tcPr>
          <w:p w14:paraId="15577A97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Triclinic</w:t>
            </w:r>
          </w:p>
        </w:tc>
        <w:tc>
          <w:tcPr>
            <w:tcW w:w="4352" w:type="dxa"/>
          </w:tcPr>
          <w:p w14:paraId="58069E63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Triclinic</w:t>
            </w:r>
          </w:p>
        </w:tc>
      </w:tr>
      <w:tr w:rsidR="006F110D" w:rsidRPr="00E052FA" w14:paraId="661E696D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751D0E33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Space group</w:t>
            </w:r>
          </w:p>
        </w:tc>
        <w:tc>
          <w:tcPr>
            <w:tcW w:w="4055" w:type="dxa"/>
          </w:tcPr>
          <w:p w14:paraId="76B6ADC4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i/>
                <w:iCs/>
                <w:szCs w:val="24"/>
              </w:rPr>
            </w:pPr>
            <w:r w:rsidRPr="00E052FA">
              <w:rPr>
                <w:rFonts w:ascii="Times New Roman" w:hAnsi="Times New Roman"/>
                <w:i/>
                <w:iCs/>
                <w:szCs w:val="24"/>
              </w:rPr>
              <w:t>P-1</w:t>
            </w:r>
          </w:p>
        </w:tc>
        <w:tc>
          <w:tcPr>
            <w:tcW w:w="4352" w:type="dxa"/>
          </w:tcPr>
          <w:p w14:paraId="5935202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i/>
                <w:iCs/>
                <w:szCs w:val="24"/>
              </w:rPr>
            </w:pPr>
            <w:r w:rsidRPr="00E052FA">
              <w:rPr>
                <w:rFonts w:ascii="Times New Roman" w:hAnsi="Times New Roman"/>
                <w:i/>
                <w:iCs/>
                <w:szCs w:val="24"/>
              </w:rPr>
              <w:t>P-1</w:t>
            </w:r>
          </w:p>
        </w:tc>
      </w:tr>
      <w:tr w:rsidR="006F110D" w:rsidRPr="00E052FA" w14:paraId="2CF1B6F8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37BF79D4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ρ</w:t>
            </w:r>
            <w:r w:rsidRPr="00E052FA">
              <w:rPr>
                <w:rFonts w:ascii="Times New Roman" w:hAnsi="Times New Roman"/>
                <w:szCs w:val="24"/>
                <w:vertAlign w:val="subscript"/>
              </w:rPr>
              <w:t>calc</w:t>
            </w:r>
            <w:r w:rsidRPr="00E052FA">
              <w:rPr>
                <w:rFonts w:ascii="Times New Roman" w:hAnsi="Times New Roman"/>
                <w:szCs w:val="24"/>
              </w:rPr>
              <w:t xml:space="preserve"> (g/cm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3</w:t>
            </w:r>
            <w:r w:rsidRPr="00E052F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4055" w:type="dxa"/>
          </w:tcPr>
          <w:p w14:paraId="47B17DD3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1.794</w:t>
            </w:r>
          </w:p>
        </w:tc>
        <w:tc>
          <w:tcPr>
            <w:tcW w:w="4352" w:type="dxa"/>
          </w:tcPr>
          <w:p w14:paraId="7F34F040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1.836</w:t>
            </w:r>
          </w:p>
        </w:tc>
      </w:tr>
      <w:tr w:rsidR="006F110D" w:rsidRPr="00E052FA" w14:paraId="728B0B7F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50051B57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lastRenderedPageBreak/>
              <w:t>μ (mm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–1</w:t>
            </w:r>
            <w:r w:rsidRPr="00E052F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4055" w:type="dxa"/>
          </w:tcPr>
          <w:p w14:paraId="6EF6AAE0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2.510</w:t>
            </w:r>
          </w:p>
        </w:tc>
        <w:tc>
          <w:tcPr>
            <w:tcW w:w="4352" w:type="dxa"/>
          </w:tcPr>
          <w:p w14:paraId="08063E27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3.188</w:t>
            </w:r>
          </w:p>
        </w:tc>
      </w:tr>
      <w:tr w:rsidR="006F110D" w:rsidRPr="00E052FA" w14:paraId="77921D25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5B450337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T (K)</w:t>
            </w:r>
          </w:p>
        </w:tc>
        <w:tc>
          <w:tcPr>
            <w:tcW w:w="4055" w:type="dxa"/>
          </w:tcPr>
          <w:p w14:paraId="01994D65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298.50</w:t>
            </w:r>
          </w:p>
        </w:tc>
        <w:tc>
          <w:tcPr>
            <w:tcW w:w="4352" w:type="dxa"/>
          </w:tcPr>
          <w:p w14:paraId="713ACB3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299.50</w:t>
            </w:r>
          </w:p>
        </w:tc>
      </w:tr>
      <w:tr w:rsidR="006F110D" w:rsidRPr="00E052FA" w14:paraId="0B7A7318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403" w:type="dxa"/>
          </w:tcPr>
          <w:p w14:paraId="3B75140B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</w:t>
            </w:r>
            <w:r w:rsidRPr="00E052FA">
              <w:rPr>
                <w:rFonts w:ascii="Times New Roman" w:hAnsi="Times New Roman"/>
                <w:i/>
                <w:szCs w:val="24"/>
              </w:rPr>
              <w:t>θ</w:t>
            </w:r>
            <w:r w:rsidRPr="00E052FA">
              <w:rPr>
                <w:rFonts w:ascii="Times New Roman" w:hAnsi="Times New Roman"/>
                <w:szCs w:val="24"/>
              </w:rPr>
              <w:t xml:space="preserve"> range (°)</w:t>
            </w:r>
          </w:p>
        </w:tc>
        <w:tc>
          <w:tcPr>
            <w:tcW w:w="4055" w:type="dxa"/>
          </w:tcPr>
          <w:p w14:paraId="158ED0BA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4.276 to 64.096</w:t>
            </w:r>
          </w:p>
        </w:tc>
        <w:tc>
          <w:tcPr>
            <w:tcW w:w="4352" w:type="dxa"/>
          </w:tcPr>
          <w:p w14:paraId="22EA242C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4.276 to 64.094</w:t>
            </w:r>
          </w:p>
        </w:tc>
      </w:tr>
      <w:tr w:rsidR="006F110D" w:rsidRPr="00E052FA" w14:paraId="3E040295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739E21A7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Independent reflections</w:t>
            </w:r>
          </w:p>
        </w:tc>
        <w:tc>
          <w:tcPr>
            <w:tcW w:w="4055" w:type="dxa"/>
          </w:tcPr>
          <w:p w14:paraId="147DFDE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18544</w:t>
            </w:r>
          </w:p>
        </w:tc>
        <w:tc>
          <w:tcPr>
            <w:tcW w:w="4352" w:type="dxa"/>
          </w:tcPr>
          <w:p w14:paraId="40815E1B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17911</w:t>
            </w:r>
          </w:p>
        </w:tc>
      </w:tr>
      <w:tr w:rsidR="006F110D" w:rsidRPr="00E052FA" w14:paraId="180BCF93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3AE3E0A0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R</w:t>
            </w:r>
            <w:r w:rsidRPr="00E052FA">
              <w:rPr>
                <w:rFonts w:ascii="Times New Roman" w:hAnsi="Times New Roman"/>
                <w:szCs w:val="24"/>
                <w:vertAlign w:val="subscript"/>
              </w:rPr>
              <w:t>int</w:t>
            </w:r>
          </w:p>
        </w:tc>
        <w:tc>
          <w:tcPr>
            <w:tcW w:w="4055" w:type="dxa"/>
          </w:tcPr>
          <w:p w14:paraId="532D3370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0.0430</w:t>
            </w:r>
          </w:p>
        </w:tc>
        <w:tc>
          <w:tcPr>
            <w:tcW w:w="4352" w:type="dxa"/>
          </w:tcPr>
          <w:p w14:paraId="081B3D50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0.0348</w:t>
            </w:r>
          </w:p>
        </w:tc>
      </w:tr>
      <w:tr w:rsidR="006F110D" w:rsidRPr="00E052FA" w14:paraId="7B378A48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18270602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Number of parameters</w:t>
            </w:r>
          </w:p>
        </w:tc>
        <w:tc>
          <w:tcPr>
            <w:tcW w:w="4055" w:type="dxa"/>
          </w:tcPr>
          <w:p w14:paraId="2C1E38C5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777</w:t>
            </w:r>
          </w:p>
        </w:tc>
        <w:tc>
          <w:tcPr>
            <w:tcW w:w="4352" w:type="dxa"/>
          </w:tcPr>
          <w:p w14:paraId="1E74A054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777</w:t>
            </w:r>
          </w:p>
        </w:tc>
      </w:tr>
      <w:tr w:rsidR="006F110D" w:rsidRPr="00E052FA" w14:paraId="2A080AFF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1CC0EF35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Max, min peaks (e</w:t>
            </w:r>
            <w:r w:rsidRPr="00E052FA">
              <w:rPr>
                <w:rFonts w:ascii="Times New Roman" w:eastAsiaTheme="minorHAnsi" w:hAnsi="Times New Roman"/>
                <w:szCs w:val="24"/>
              </w:rPr>
              <w:t>·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Å</w:t>
            </w:r>
            <w:r w:rsidRPr="00E052FA">
              <w:rPr>
                <w:rFonts w:ascii="Times New Roman" w:hAnsi="Times New Roman"/>
                <w:color w:val="000000"/>
                <w:szCs w:val="24"/>
                <w:vertAlign w:val="superscript"/>
              </w:rPr>
              <w:t>–3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)</w:t>
            </w:r>
          </w:p>
        </w:tc>
        <w:tc>
          <w:tcPr>
            <w:tcW w:w="4055" w:type="dxa"/>
          </w:tcPr>
          <w:p w14:paraId="30A5924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0.741, 0.626</w:t>
            </w:r>
          </w:p>
        </w:tc>
        <w:tc>
          <w:tcPr>
            <w:tcW w:w="4352" w:type="dxa"/>
          </w:tcPr>
          <w:p w14:paraId="5AE8A4D3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0.873, 0.773</w:t>
            </w:r>
          </w:p>
        </w:tc>
      </w:tr>
      <w:tr w:rsidR="006F110D" w:rsidRPr="00E052FA" w14:paraId="481C602F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119A9209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R1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a</w:t>
            </w:r>
            <w:r w:rsidRPr="00E052FA">
              <w:rPr>
                <w:rFonts w:ascii="Times New Roman" w:hAnsi="Times New Roman"/>
                <w:szCs w:val="24"/>
              </w:rPr>
              <w:t>/wR2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b</w:t>
            </w:r>
            <w:r w:rsidRPr="00E052FA">
              <w:rPr>
                <w:rFonts w:ascii="Times New Roman" w:hAnsi="Times New Roman"/>
                <w:szCs w:val="24"/>
              </w:rPr>
              <w:t xml:space="preserve"> (all data)</w:t>
            </w:r>
          </w:p>
        </w:tc>
        <w:tc>
          <w:tcPr>
            <w:tcW w:w="4055" w:type="dxa"/>
          </w:tcPr>
          <w:p w14:paraId="71E11BFD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0.0684/0.0890</w:t>
            </w:r>
          </w:p>
        </w:tc>
        <w:tc>
          <w:tcPr>
            <w:tcW w:w="4352" w:type="dxa"/>
          </w:tcPr>
          <w:p w14:paraId="63FBA601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0.0527/0.0768</w:t>
            </w:r>
          </w:p>
        </w:tc>
      </w:tr>
      <w:tr w:rsidR="006F110D" w:rsidRPr="00E052FA" w14:paraId="5A30FBB5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9"/>
        </w:trPr>
        <w:tc>
          <w:tcPr>
            <w:tcW w:w="1403" w:type="dxa"/>
          </w:tcPr>
          <w:p w14:paraId="03A2D387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R1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a</w:t>
            </w:r>
            <w:r w:rsidRPr="00E052FA">
              <w:rPr>
                <w:rFonts w:ascii="Times New Roman" w:hAnsi="Times New Roman"/>
                <w:szCs w:val="24"/>
              </w:rPr>
              <w:t>/wR2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b</w:t>
            </w:r>
            <w:r w:rsidRPr="00E052FA">
              <w:rPr>
                <w:rFonts w:ascii="Times New Roman" w:hAnsi="Times New Roman"/>
                <w:szCs w:val="24"/>
              </w:rPr>
              <w:t xml:space="preserve"> (&gt;2σ)</w:t>
            </w:r>
          </w:p>
        </w:tc>
        <w:tc>
          <w:tcPr>
            <w:tcW w:w="4055" w:type="dxa"/>
          </w:tcPr>
          <w:p w14:paraId="18999D77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0.0430/0.0765</w:t>
            </w:r>
          </w:p>
        </w:tc>
        <w:tc>
          <w:tcPr>
            <w:tcW w:w="4352" w:type="dxa"/>
          </w:tcPr>
          <w:p w14:paraId="583A9347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0.0348/0.0700</w:t>
            </w:r>
          </w:p>
        </w:tc>
      </w:tr>
      <w:tr w:rsidR="006F110D" w:rsidRPr="00E052FA" w14:paraId="7CFF429A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243544B1" w14:textId="77777777" w:rsidR="006F110D" w:rsidRPr="00E052FA" w:rsidRDefault="006F110D" w:rsidP="00AE6225">
            <w:pPr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Goodness of fit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c</w:t>
            </w:r>
          </w:p>
        </w:tc>
        <w:tc>
          <w:tcPr>
            <w:tcW w:w="4055" w:type="dxa"/>
          </w:tcPr>
          <w:p w14:paraId="2A991065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1.011</w:t>
            </w:r>
          </w:p>
        </w:tc>
        <w:tc>
          <w:tcPr>
            <w:tcW w:w="4352" w:type="dxa"/>
          </w:tcPr>
          <w:p w14:paraId="4D16C137" w14:textId="77777777" w:rsidR="006F110D" w:rsidRPr="00E052FA" w:rsidRDefault="006F110D" w:rsidP="00AE6225">
            <w:pPr>
              <w:jc w:val="center"/>
              <w:rPr>
                <w:rFonts w:ascii="Times New Roman" w:hAnsi="Times New Roman"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1.030</w:t>
            </w:r>
          </w:p>
        </w:tc>
      </w:tr>
      <w:tr w:rsidR="006F110D" w:rsidRPr="00E052FA" w14:paraId="297E2BCA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9810" w:type="dxa"/>
            <w:gridSpan w:val="3"/>
          </w:tcPr>
          <w:p w14:paraId="67AB162A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</w:p>
        </w:tc>
      </w:tr>
      <w:tr w:rsidR="006F110D" w:rsidRPr="00E052FA" w14:paraId="493ECA9C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6862B8C0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Compound</w:t>
            </w:r>
          </w:p>
        </w:tc>
        <w:tc>
          <w:tcPr>
            <w:tcW w:w="8407" w:type="dxa"/>
            <w:gridSpan w:val="2"/>
          </w:tcPr>
          <w:p w14:paraId="2E568BD2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eastAsiaTheme="minorEastAsia" w:hAnsi="Times New Roman"/>
                <w:szCs w:val="24"/>
              </w:rPr>
              <w:t>[Cm(Terpy)(NO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2</w:t>
            </w:r>
            <w:r w:rsidRPr="00E052FA">
              <w:rPr>
                <w:rFonts w:ascii="Times New Roman" w:eastAsiaTheme="minorEastAsia" w:hAnsi="Times New Roman"/>
                <w:szCs w:val="24"/>
              </w:rPr>
              <w:t>][Cm(Terpy)(NO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3</w:t>
            </w:r>
            <w:r w:rsidRPr="00E052FA">
              <w:rPr>
                <w:rFonts w:ascii="Times New Roman" w:eastAsiaTheme="minorEastAsia" w:hAnsi="Times New Roman"/>
                <w:szCs w:val="24"/>
              </w:rPr>
              <w:t>)</w:t>
            </w:r>
            <w:r w:rsidRPr="00E052FA">
              <w:rPr>
                <w:rFonts w:ascii="Times New Roman" w:eastAsiaTheme="minorEastAsia" w:hAnsi="Times New Roman"/>
                <w:szCs w:val="24"/>
                <w:vertAlign w:val="subscript"/>
              </w:rPr>
              <w:t>4</w:t>
            </w:r>
            <w:r w:rsidRPr="00E052FA">
              <w:rPr>
                <w:rFonts w:ascii="Times New Roman" w:eastAsiaTheme="minorEastAsia" w:hAnsi="Times New Roman"/>
                <w:szCs w:val="24"/>
              </w:rPr>
              <w:t>]· 2MeCN</w:t>
            </w:r>
          </w:p>
        </w:tc>
      </w:tr>
      <w:tr w:rsidR="006F110D" w:rsidRPr="00BD3447" w14:paraId="230CD79B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08EF9BEA" w14:textId="77777777" w:rsidR="006F110D" w:rsidRPr="00BD3447" w:rsidRDefault="006F110D" w:rsidP="00AE622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CCDC#</w:t>
            </w:r>
          </w:p>
        </w:tc>
        <w:tc>
          <w:tcPr>
            <w:tcW w:w="8407" w:type="dxa"/>
            <w:gridSpan w:val="2"/>
          </w:tcPr>
          <w:p w14:paraId="6B3D204B" w14:textId="77777777" w:rsidR="006F110D" w:rsidRPr="00BD3447" w:rsidRDefault="006F110D" w:rsidP="00AE62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2366326</w:t>
            </w:r>
          </w:p>
        </w:tc>
      </w:tr>
      <w:tr w:rsidR="006F110D" w:rsidRPr="00E052FA" w14:paraId="693E60EB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3EB8209D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Empirical formula</w:t>
            </w:r>
          </w:p>
        </w:tc>
        <w:tc>
          <w:tcPr>
            <w:tcW w:w="8407" w:type="dxa"/>
            <w:gridSpan w:val="2"/>
          </w:tcPr>
          <w:p w14:paraId="38C7EF91" w14:textId="77777777" w:rsidR="006F110D" w:rsidRPr="00E052FA" w:rsidRDefault="006F110D" w:rsidP="00AE6225">
            <w:pPr>
              <w:jc w:val="center"/>
              <w:rPr>
                <w:rFonts w:eastAsiaTheme="minorEastAsia"/>
                <w:szCs w:val="24"/>
              </w:rPr>
            </w:pPr>
            <w:r w:rsidRPr="00E052FA">
              <w:rPr>
                <w:rFonts w:ascii="Times New Roman" w:hAnsi="Times New Roman"/>
              </w:rPr>
              <w:t>C</w:t>
            </w:r>
            <w:r w:rsidRPr="00E052FA">
              <w:rPr>
                <w:rFonts w:ascii="Times New Roman" w:hAnsi="Times New Roman"/>
                <w:vertAlign w:val="subscript"/>
              </w:rPr>
              <w:t>49</w:t>
            </w:r>
            <w:r w:rsidRPr="00E052FA">
              <w:rPr>
                <w:rFonts w:ascii="Times New Roman" w:hAnsi="Times New Roman"/>
              </w:rPr>
              <w:t>H</w:t>
            </w:r>
            <w:r w:rsidRPr="00E052FA">
              <w:rPr>
                <w:rFonts w:ascii="Times New Roman" w:hAnsi="Times New Roman"/>
                <w:vertAlign w:val="subscript"/>
              </w:rPr>
              <w:t>39</w:t>
            </w:r>
            <w:r w:rsidRPr="00E052FA">
              <w:rPr>
                <w:rFonts w:ascii="Times New Roman" w:hAnsi="Times New Roman"/>
              </w:rPr>
              <w:t>Cm</w:t>
            </w:r>
            <w:r w:rsidRPr="00E052FA">
              <w:rPr>
                <w:rFonts w:ascii="Times New Roman" w:hAnsi="Times New Roman"/>
                <w:vertAlign w:val="subscript"/>
              </w:rPr>
              <w:t>2</w:t>
            </w:r>
            <w:r w:rsidRPr="00E052FA">
              <w:rPr>
                <w:rFonts w:ascii="Times New Roman" w:hAnsi="Times New Roman"/>
              </w:rPr>
              <w:t>N</w:t>
            </w:r>
            <w:r w:rsidRPr="00E052FA">
              <w:rPr>
                <w:rFonts w:ascii="Times New Roman" w:hAnsi="Times New Roman"/>
                <w:vertAlign w:val="subscript"/>
              </w:rPr>
              <w:t>17</w:t>
            </w:r>
            <w:r w:rsidRPr="00E052FA">
              <w:rPr>
                <w:rFonts w:ascii="Times New Roman" w:hAnsi="Times New Roman"/>
              </w:rPr>
              <w:t>O</w:t>
            </w:r>
            <w:r w:rsidRPr="00E052FA">
              <w:rPr>
                <w:rFonts w:ascii="Times New Roman" w:hAnsi="Times New Roman"/>
                <w:vertAlign w:val="subscript"/>
              </w:rPr>
              <w:t>18</w:t>
            </w:r>
          </w:p>
        </w:tc>
      </w:tr>
      <w:tr w:rsidR="006F110D" w:rsidRPr="00E052FA" w14:paraId="04D4CF57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19191002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Formula weight</w:t>
            </w:r>
          </w:p>
        </w:tc>
        <w:tc>
          <w:tcPr>
            <w:tcW w:w="8407" w:type="dxa"/>
            <w:gridSpan w:val="2"/>
          </w:tcPr>
          <w:p w14:paraId="7187E122" w14:textId="77777777" w:rsidR="006F110D" w:rsidRPr="00E052FA" w:rsidRDefault="006F110D" w:rsidP="00AE6225">
            <w:pPr>
              <w:jc w:val="center"/>
            </w:pPr>
            <w:r w:rsidRPr="00E052FA">
              <w:rPr>
                <w:rFonts w:ascii="Times New Roman" w:hAnsi="Times New Roman"/>
                <w:szCs w:val="24"/>
              </w:rPr>
              <w:t>1642.09</w:t>
            </w:r>
          </w:p>
        </w:tc>
      </w:tr>
      <w:tr w:rsidR="006F110D" w:rsidRPr="00E052FA" w14:paraId="4F7856B1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7322E4FD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a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(Å)</w:t>
            </w:r>
          </w:p>
        </w:tc>
        <w:tc>
          <w:tcPr>
            <w:tcW w:w="8407" w:type="dxa"/>
            <w:gridSpan w:val="2"/>
          </w:tcPr>
          <w:p w14:paraId="1CB7BA72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11.1057 (2)</w:t>
            </w:r>
          </w:p>
        </w:tc>
      </w:tr>
      <w:tr w:rsidR="006F110D" w:rsidRPr="00E052FA" w14:paraId="4BC396B3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56A2B5BE" w14:textId="77777777" w:rsidR="006F110D" w:rsidRPr="00E052FA" w:rsidRDefault="006F110D" w:rsidP="00AE6225">
            <w:pPr>
              <w:rPr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b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(Å)</w:t>
            </w:r>
            <w:r w:rsidRPr="00E052FA">
              <w:rPr>
                <w:rFonts w:ascii="Times New Roman" w:hAnsi="Times New Roman"/>
                <w:i/>
                <w:szCs w:val="24"/>
              </w:rPr>
              <w:t xml:space="preserve"> </w:t>
            </w:r>
          </w:p>
        </w:tc>
        <w:tc>
          <w:tcPr>
            <w:tcW w:w="8407" w:type="dxa"/>
            <w:gridSpan w:val="2"/>
          </w:tcPr>
          <w:p w14:paraId="3B231403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15.9836 (3)</w:t>
            </w:r>
          </w:p>
        </w:tc>
      </w:tr>
      <w:tr w:rsidR="006F110D" w:rsidRPr="00E052FA" w14:paraId="34571FDD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2979222D" w14:textId="77777777" w:rsidR="006F110D" w:rsidRPr="00E052FA" w:rsidRDefault="006F110D" w:rsidP="00AE6225">
            <w:pPr>
              <w:rPr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c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(Å)</w:t>
            </w:r>
          </w:p>
        </w:tc>
        <w:tc>
          <w:tcPr>
            <w:tcW w:w="8407" w:type="dxa"/>
            <w:gridSpan w:val="2"/>
          </w:tcPr>
          <w:p w14:paraId="2720E753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16.2475 (3)</w:t>
            </w:r>
          </w:p>
        </w:tc>
      </w:tr>
      <w:tr w:rsidR="006F110D" w:rsidRPr="00E052FA" w14:paraId="70915B61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0D6E2A6B" w14:textId="77777777" w:rsidR="006F110D" w:rsidRPr="00E052FA" w:rsidRDefault="006F110D" w:rsidP="00AE6225">
            <w:pPr>
              <w:rPr>
                <w:i/>
                <w:szCs w:val="24"/>
              </w:rPr>
            </w:pPr>
            <w:r w:rsidRPr="00E052FA">
              <w:rPr>
                <w:rFonts w:ascii="Times New Roman" w:eastAsia="Malgun Gothic" w:hAnsi="Times New Roman"/>
                <w:i/>
                <w:szCs w:val="24"/>
              </w:rPr>
              <w:t xml:space="preserve">α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(°)</w:t>
            </w:r>
          </w:p>
        </w:tc>
        <w:tc>
          <w:tcPr>
            <w:tcW w:w="8407" w:type="dxa"/>
            <w:gridSpan w:val="2"/>
          </w:tcPr>
          <w:p w14:paraId="565E0923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106.3050 (10)</w:t>
            </w:r>
          </w:p>
        </w:tc>
      </w:tr>
      <w:tr w:rsidR="006F110D" w:rsidRPr="00E052FA" w14:paraId="7E82C95C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136B8603" w14:textId="77777777" w:rsidR="006F110D" w:rsidRPr="00E052FA" w:rsidRDefault="006F110D" w:rsidP="00AE6225">
            <w:pPr>
              <w:rPr>
                <w:rFonts w:eastAsia="Malgun Gothic"/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>β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 xml:space="preserve"> (°)</w:t>
            </w:r>
          </w:p>
        </w:tc>
        <w:tc>
          <w:tcPr>
            <w:tcW w:w="8407" w:type="dxa"/>
            <w:gridSpan w:val="2"/>
          </w:tcPr>
          <w:p w14:paraId="1F00D89D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95.1700 (10)</w:t>
            </w:r>
          </w:p>
        </w:tc>
      </w:tr>
      <w:tr w:rsidR="006F110D" w:rsidRPr="00E052FA" w14:paraId="1E187DF3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7A73D5D0" w14:textId="77777777" w:rsidR="006F110D" w:rsidRPr="00E052FA" w:rsidRDefault="006F110D" w:rsidP="00AE6225">
            <w:pPr>
              <w:rPr>
                <w:i/>
                <w:szCs w:val="24"/>
              </w:rPr>
            </w:pPr>
            <w:r w:rsidRPr="00E052FA">
              <w:rPr>
                <w:rFonts w:ascii="Times New Roman" w:hAnsi="Times New Roman"/>
                <w:i/>
                <w:szCs w:val="24"/>
              </w:rPr>
              <w:t xml:space="preserve">γ 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(°)</w:t>
            </w:r>
          </w:p>
        </w:tc>
        <w:tc>
          <w:tcPr>
            <w:tcW w:w="8407" w:type="dxa"/>
            <w:gridSpan w:val="2"/>
          </w:tcPr>
          <w:p w14:paraId="48DE9575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95.9550 (10)</w:t>
            </w:r>
          </w:p>
        </w:tc>
      </w:tr>
      <w:tr w:rsidR="006F110D" w:rsidRPr="00E052FA" w14:paraId="0755FDB9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2CA4A1F4" w14:textId="77777777" w:rsidR="006F110D" w:rsidRPr="00E052FA" w:rsidRDefault="006F110D" w:rsidP="00AE6225">
            <w:pPr>
              <w:rPr>
                <w:i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V (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Å</w:t>
            </w:r>
            <w:r w:rsidRPr="00E052FA">
              <w:rPr>
                <w:rFonts w:ascii="Times New Roman" w:hAnsi="Times New Roman"/>
                <w:color w:val="000000"/>
                <w:szCs w:val="24"/>
                <w:vertAlign w:val="superscript"/>
              </w:rPr>
              <w:t>3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)</w:t>
            </w:r>
          </w:p>
        </w:tc>
        <w:tc>
          <w:tcPr>
            <w:tcW w:w="8407" w:type="dxa"/>
            <w:gridSpan w:val="2"/>
          </w:tcPr>
          <w:p w14:paraId="42E5DCD7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2731.59 (9)</w:t>
            </w:r>
          </w:p>
        </w:tc>
      </w:tr>
      <w:tr w:rsidR="006F110D" w:rsidRPr="00E052FA" w14:paraId="45D150B8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08F35EFA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Z</w:t>
            </w:r>
          </w:p>
        </w:tc>
        <w:tc>
          <w:tcPr>
            <w:tcW w:w="8407" w:type="dxa"/>
            <w:gridSpan w:val="2"/>
          </w:tcPr>
          <w:p w14:paraId="7B8F5C35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6F110D" w:rsidRPr="00E052FA" w14:paraId="054F9E4F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0A12793D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Crystal system</w:t>
            </w:r>
          </w:p>
        </w:tc>
        <w:tc>
          <w:tcPr>
            <w:tcW w:w="8407" w:type="dxa"/>
            <w:gridSpan w:val="2"/>
          </w:tcPr>
          <w:p w14:paraId="01C1DD33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Triclinic</w:t>
            </w:r>
          </w:p>
        </w:tc>
      </w:tr>
      <w:tr w:rsidR="006F110D" w:rsidRPr="00E052FA" w14:paraId="730DFD9A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5A78F9B1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Space group</w:t>
            </w:r>
          </w:p>
        </w:tc>
        <w:tc>
          <w:tcPr>
            <w:tcW w:w="8407" w:type="dxa"/>
            <w:gridSpan w:val="2"/>
          </w:tcPr>
          <w:p w14:paraId="6E0FE696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i/>
                <w:iCs/>
                <w:szCs w:val="24"/>
              </w:rPr>
              <w:t>P-1</w:t>
            </w:r>
          </w:p>
        </w:tc>
      </w:tr>
      <w:tr w:rsidR="006F110D" w:rsidRPr="00E052FA" w14:paraId="151F62E8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7AC6F98C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ρ</w:t>
            </w:r>
            <w:r w:rsidRPr="00E052FA">
              <w:rPr>
                <w:rFonts w:ascii="Times New Roman" w:hAnsi="Times New Roman"/>
                <w:szCs w:val="24"/>
                <w:vertAlign w:val="subscript"/>
              </w:rPr>
              <w:t>calc</w:t>
            </w:r>
            <w:r w:rsidRPr="00E052FA">
              <w:rPr>
                <w:rFonts w:ascii="Times New Roman" w:hAnsi="Times New Roman"/>
                <w:szCs w:val="24"/>
              </w:rPr>
              <w:t xml:space="preserve"> (g/cm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3</w:t>
            </w:r>
            <w:r w:rsidRPr="00E052F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8407" w:type="dxa"/>
            <w:gridSpan w:val="2"/>
          </w:tcPr>
          <w:p w14:paraId="3E6072C2" w14:textId="77777777" w:rsidR="006F110D" w:rsidRPr="00E052FA" w:rsidRDefault="006F110D" w:rsidP="00AE6225">
            <w:pPr>
              <w:jc w:val="center"/>
              <w:rPr>
                <w:i/>
                <w:iCs/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1.996</w:t>
            </w:r>
          </w:p>
        </w:tc>
      </w:tr>
      <w:tr w:rsidR="006F110D" w:rsidRPr="00E052FA" w14:paraId="5610D552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70221D5E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μ (mm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–1</w:t>
            </w:r>
            <w:r w:rsidRPr="00E052F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8407" w:type="dxa"/>
            <w:gridSpan w:val="2"/>
          </w:tcPr>
          <w:p w14:paraId="67CD9D1A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3.054</w:t>
            </w:r>
          </w:p>
        </w:tc>
      </w:tr>
      <w:tr w:rsidR="006F110D" w:rsidRPr="00E052FA" w14:paraId="5F03B04E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5ED493B0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T (K)</w:t>
            </w:r>
          </w:p>
        </w:tc>
        <w:tc>
          <w:tcPr>
            <w:tcW w:w="8407" w:type="dxa"/>
            <w:gridSpan w:val="2"/>
          </w:tcPr>
          <w:p w14:paraId="1C32AC2B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301.50</w:t>
            </w:r>
          </w:p>
        </w:tc>
      </w:tr>
      <w:tr w:rsidR="006F110D" w:rsidRPr="00E052FA" w14:paraId="18398241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2B8F9381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2</w:t>
            </w:r>
            <w:r w:rsidRPr="00E052FA">
              <w:rPr>
                <w:rFonts w:ascii="Times New Roman" w:hAnsi="Times New Roman"/>
                <w:i/>
                <w:szCs w:val="24"/>
              </w:rPr>
              <w:t>θ</w:t>
            </w:r>
            <w:r w:rsidRPr="00E052FA">
              <w:rPr>
                <w:rFonts w:ascii="Times New Roman" w:hAnsi="Times New Roman"/>
                <w:szCs w:val="24"/>
              </w:rPr>
              <w:t xml:space="preserve"> range (°)</w:t>
            </w:r>
          </w:p>
        </w:tc>
        <w:tc>
          <w:tcPr>
            <w:tcW w:w="8407" w:type="dxa"/>
            <w:gridSpan w:val="2"/>
          </w:tcPr>
          <w:p w14:paraId="3E1A764F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4.278 to 66.338</w:t>
            </w:r>
          </w:p>
        </w:tc>
      </w:tr>
      <w:tr w:rsidR="006F110D" w:rsidRPr="00E052FA" w14:paraId="1D83731E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7146AB03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Independent reflections</w:t>
            </w:r>
          </w:p>
        </w:tc>
        <w:tc>
          <w:tcPr>
            <w:tcW w:w="8407" w:type="dxa"/>
            <w:gridSpan w:val="2"/>
          </w:tcPr>
          <w:p w14:paraId="3F1B8328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19946</w:t>
            </w:r>
          </w:p>
        </w:tc>
      </w:tr>
      <w:tr w:rsidR="006F110D" w:rsidRPr="00E052FA" w14:paraId="7CF54A97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56E41AB7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R</w:t>
            </w:r>
            <w:r w:rsidRPr="00E052FA">
              <w:rPr>
                <w:rFonts w:ascii="Times New Roman" w:hAnsi="Times New Roman"/>
                <w:szCs w:val="24"/>
                <w:vertAlign w:val="subscript"/>
              </w:rPr>
              <w:t>int</w:t>
            </w:r>
          </w:p>
        </w:tc>
        <w:tc>
          <w:tcPr>
            <w:tcW w:w="8407" w:type="dxa"/>
            <w:gridSpan w:val="2"/>
          </w:tcPr>
          <w:p w14:paraId="07E1D000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0.0373</w:t>
            </w:r>
          </w:p>
        </w:tc>
      </w:tr>
      <w:tr w:rsidR="006F110D" w:rsidRPr="00E052FA" w14:paraId="7291801D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693B84B4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Number of parameters</w:t>
            </w:r>
          </w:p>
        </w:tc>
        <w:tc>
          <w:tcPr>
            <w:tcW w:w="8407" w:type="dxa"/>
            <w:gridSpan w:val="2"/>
          </w:tcPr>
          <w:p w14:paraId="2B5EE55A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772</w:t>
            </w:r>
          </w:p>
        </w:tc>
      </w:tr>
      <w:tr w:rsidR="006F110D" w:rsidRPr="00E052FA" w14:paraId="2052C513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52ECD13E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Max, min peaks (e</w:t>
            </w:r>
            <w:r w:rsidRPr="00E052FA">
              <w:rPr>
                <w:rFonts w:ascii="Times New Roman" w:eastAsiaTheme="minorHAnsi" w:hAnsi="Times New Roman"/>
                <w:szCs w:val="24"/>
              </w:rPr>
              <w:t>·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Å</w:t>
            </w:r>
            <w:r w:rsidRPr="00E052FA">
              <w:rPr>
                <w:rFonts w:ascii="Times New Roman" w:hAnsi="Times New Roman"/>
                <w:color w:val="000000"/>
                <w:szCs w:val="24"/>
                <w:vertAlign w:val="superscript"/>
              </w:rPr>
              <w:t>–3</w:t>
            </w:r>
            <w:r w:rsidRPr="00E052FA">
              <w:rPr>
                <w:rFonts w:ascii="Times New Roman" w:hAnsi="Times New Roman"/>
                <w:color w:val="000000"/>
                <w:szCs w:val="24"/>
              </w:rPr>
              <w:t>)</w:t>
            </w:r>
          </w:p>
        </w:tc>
        <w:tc>
          <w:tcPr>
            <w:tcW w:w="8407" w:type="dxa"/>
            <w:gridSpan w:val="2"/>
          </w:tcPr>
          <w:p w14:paraId="62242956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1.663, 1.835</w:t>
            </w:r>
          </w:p>
        </w:tc>
      </w:tr>
      <w:tr w:rsidR="006F110D" w:rsidRPr="00E052FA" w14:paraId="1DF01CB4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225F34E8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R1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a</w:t>
            </w:r>
            <w:r w:rsidRPr="00E052FA">
              <w:rPr>
                <w:rFonts w:ascii="Times New Roman" w:hAnsi="Times New Roman"/>
                <w:szCs w:val="24"/>
              </w:rPr>
              <w:t>/wR2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b</w:t>
            </w:r>
            <w:r w:rsidRPr="00E052FA">
              <w:rPr>
                <w:rFonts w:ascii="Times New Roman" w:hAnsi="Times New Roman"/>
                <w:szCs w:val="24"/>
              </w:rPr>
              <w:t xml:space="preserve"> (all data)</w:t>
            </w:r>
          </w:p>
        </w:tc>
        <w:tc>
          <w:tcPr>
            <w:tcW w:w="8407" w:type="dxa"/>
            <w:gridSpan w:val="2"/>
          </w:tcPr>
          <w:p w14:paraId="397D7B4D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0.0534/0.0930</w:t>
            </w:r>
          </w:p>
        </w:tc>
      </w:tr>
      <w:tr w:rsidR="006F110D" w:rsidRPr="00E052FA" w14:paraId="6F59746D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1F89F62A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R1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a</w:t>
            </w:r>
            <w:r w:rsidRPr="00E052FA">
              <w:rPr>
                <w:rFonts w:ascii="Times New Roman" w:hAnsi="Times New Roman"/>
                <w:szCs w:val="24"/>
              </w:rPr>
              <w:t>/wR2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b</w:t>
            </w:r>
            <w:r w:rsidRPr="00E052FA">
              <w:rPr>
                <w:rFonts w:ascii="Times New Roman" w:hAnsi="Times New Roman"/>
                <w:szCs w:val="24"/>
              </w:rPr>
              <w:t xml:space="preserve"> (&gt;2σ)</w:t>
            </w:r>
          </w:p>
        </w:tc>
        <w:tc>
          <w:tcPr>
            <w:tcW w:w="8407" w:type="dxa"/>
            <w:gridSpan w:val="2"/>
          </w:tcPr>
          <w:p w14:paraId="0AB57BC2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0.0373/0.0848</w:t>
            </w:r>
          </w:p>
        </w:tc>
      </w:tr>
      <w:tr w:rsidR="006F110D" w:rsidRPr="00E052FA" w14:paraId="2453D2D2" w14:textId="77777777" w:rsidTr="00AE62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0"/>
        </w:trPr>
        <w:tc>
          <w:tcPr>
            <w:tcW w:w="1403" w:type="dxa"/>
          </w:tcPr>
          <w:p w14:paraId="55D46737" w14:textId="77777777" w:rsidR="006F110D" w:rsidRPr="00E052FA" w:rsidRDefault="006F110D" w:rsidP="00AE6225">
            <w:pPr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Goodness of fit</w:t>
            </w:r>
            <w:r w:rsidRPr="00E052FA">
              <w:rPr>
                <w:rFonts w:ascii="Times New Roman" w:hAnsi="Times New Roman"/>
                <w:szCs w:val="24"/>
                <w:vertAlign w:val="superscript"/>
              </w:rPr>
              <w:t>c</w:t>
            </w:r>
          </w:p>
        </w:tc>
        <w:tc>
          <w:tcPr>
            <w:tcW w:w="8407" w:type="dxa"/>
            <w:gridSpan w:val="2"/>
          </w:tcPr>
          <w:p w14:paraId="50889F4B" w14:textId="77777777" w:rsidR="006F110D" w:rsidRPr="00E052FA" w:rsidRDefault="006F110D" w:rsidP="00AE6225">
            <w:pPr>
              <w:jc w:val="center"/>
              <w:rPr>
                <w:szCs w:val="24"/>
              </w:rPr>
            </w:pPr>
            <w:r w:rsidRPr="00E052FA">
              <w:rPr>
                <w:rFonts w:ascii="Times New Roman" w:hAnsi="Times New Roman"/>
                <w:szCs w:val="24"/>
              </w:rPr>
              <w:t>1.040</w:t>
            </w:r>
          </w:p>
        </w:tc>
      </w:tr>
    </w:tbl>
    <w:p w14:paraId="3ECB7C36" w14:textId="77777777" w:rsidR="006F110D" w:rsidRPr="00E052FA" w:rsidRDefault="006F110D" w:rsidP="006F110D">
      <w:pPr>
        <w:pStyle w:val="SMcaption"/>
        <w:rPr>
          <w:szCs w:val="24"/>
        </w:rPr>
      </w:pPr>
      <w:r w:rsidRPr="00E052FA">
        <w:rPr>
          <w:szCs w:val="24"/>
        </w:rPr>
        <w:tab/>
      </w:r>
    </w:p>
    <w:p w14:paraId="1F68E6C1" w14:textId="77777777" w:rsidR="006F110D" w:rsidRPr="004D37E4" w:rsidRDefault="006F110D" w:rsidP="006F110D">
      <w:pPr>
        <w:rPr>
          <w:sz w:val="20"/>
        </w:rPr>
      </w:pPr>
      <w:r w:rsidRPr="004D37E4">
        <w:rPr>
          <w:i/>
          <w:iCs/>
          <w:sz w:val="20"/>
          <w:vertAlign w:val="superscript"/>
        </w:rPr>
        <w:lastRenderedPageBreak/>
        <w:t>a</w:t>
      </w:r>
      <w:r w:rsidRPr="004D37E4">
        <w:rPr>
          <w:i/>
          <w:iCs/>
          <w:sz w:val="20"/>
        </w:rPr>
        <w:t xml:space="preserve"> </w:t>
      </w:r>
      <w:r w:rsidRPr="004D37E4">
        <w:rPr>
          <w:sz w:val="20"/>
        </w:rPr>
        <w:t>R</w:t>
      </w:r>
      <w:r w:rsidRPr="004D37E4">
        <w:rPr>
          <w:sz w:val="20"/>
          <w:vertAlign w:val="subscript"/>
        </w:rPr>
        <w:t>1</w:t>
      </w:r>
      <w:r w:rsidRPr="004D37E4">
        <w:rPr>
          <w:sz w:val="20"/>
        </w:rPr>
        <w:t xml:space="preserve"> = Σ||Fo| − |Fc||/Σ|Fo| for </w:t>
      </w:r>
      <w:r w:rsidRPr="004D37E4">
        <w:rPr>
          <w:i/>
          <w:iCs/>
          <w:sz w:val="20"/>
        </w:rPr>
        <w:t xml:space="preserve">I </w:t>
      </w:r>
      <w:r w:rsidRPr="004D37E4">
        <w:rPr>
          <w:sz w:val="20"/>
        </w:rPr>
        <w:t xml:space="preserve">&gt; 2σ. </w:t>
      </w:r>
      <w:r w:rsidRPr="004D37E4">
        <w:rPr>
          <w:i/>
          <w:iCs/>
          <w:sz w:val="20"/>
          <w:vertAlign w:val="superscript"/>
        </w:rPr>
        <w:t>b</w:t>
      </w:r>
      <w:r w:rsidRPr="004D37E4">
        <w:rPr>
          <w:i/>
          <w:iCs/>
          <w:sz w:val="20"/>
        </w:rPr>
        <w:t xml:space="preserve"> </w:t>
      </w:r>
      <w:r w:rsidRPr="004D37E4">
        <w:rPr>
          <w:sz w:val="20"/>
        </w:rPr>
        <w:t>wR</w:t>
      </w:r>
      <w:r w:rsidRPr="004D37E4">
        <w:rPr>
          <w:sz w:val="20"/>
          <w:vertAlign w:val="subscript"/>
        </w:rPr>
        <w:t>2</w:t>
      </w:r>
      <w:r w:rsidRPr="004D37E4">
        <w:rPr>
          <w:sz w:val="20"/>
        </w:rPr>
        <w:t xml:space="preserve"> = {Σ[w(F</w:t>
      </w:r>
      <w:r w:rsidRPr="004D37E4">
        <w:rPr>
          <w:sz w:val="20"/>
          <w:vertAlign w:val="subscript"/>
        </w:rPr>
        <w:t>o</w:t>
      </w:r>
      <w:r w:rsidRPr="004D37E4">
        <w:rPr>
          <w:sz w:val="20"/>
          <w:vertAlign w:val="superscript"/>
        </w:rPr>
        <w:t>2</w:t>
      </w:r>
      <w:r w:rsidRPr="004D37E4">
        <w:rPr>
          <w:sz w:val="20"/>
        </w:rPr>
        <w:t xml:space="preserve"> – F</w:t>
      </w:r>
      <w:r w:rsidRPr="004D37E4">
        <w:rPr>
          <w:sz w:val="20"/>
          <w:vertAlign w:val="subscript"/>
        </w:rPr>
        <w:t>c</w:t>
      </w:r>
      <w:r w:rsidRPr="004D37E4">
        <w:rPr>
          <w:sz w:val="20"/>
          <w:vertAlign w:val="superscript"/>
        </w:rPr>
        <w:t>2</w:t>
      </w:r>
      <w:r w:rsidRPr="004D37E4">
        <w:rPr>
          <w:sz w:val="20"/>
        </w:rPr>
        <w:t>)</w:t>
      </w:r>
      <w:r w:rsidRPr="004D37E4">
        <w:rPr>
          <w:sz w:val="20"/>
          <w:vertAlign w:val="superscript"/>
        </w:rPr>
        <w:t>2</w:t>
      </w:r>
      <w:r w:rsidRPr="004D37E4">
        <w:rPr>
          <w:sz w:val="20"/>
        </w:rPr>
        <w:t>]/Σ[w(F</w:t>
      </w:r>
      <w:r w:rsidRPr="004D37E4">
        <w:rPr>
          <w:sz w:val="20"/>
          <w:vertAlign w:val="subscript"/>
        </w:rPr>
        <w:t>o</w:t>
      </w:r>
      <w:r w:rsidRPr="001D2762">
        <w:rPr>
          <w:sz w:val="20"/>
          <w:vertAlign w:val="superscript"/>
        </w:rPr>
        <w:t>2</w:t>
      </w:r>
      <w:r w:rsidRPr="004D37E4">
        <w:rPr>
          <w:sz w:val="20"/>
        </w:rPr>
        <w:t>)</w:t>
      </w:r>
      <w:r w:rsidRPr="001D2762">
        <w:rPr>
          <w:sz w:val="20"/>
          <w:vertAlign w:val="superscript"/>
        </w:rPr>
        <w:t>2</w:t>
      </w:r>
      <w:r w:rsidRPr="004D37E4">
        <w:rPr>
          <w:sz w:val="20"/>
        </w:rPr>
        <w:t>]}</w:t>
      </w:r>
      <w:r w:rsidRPr="001D2762">
        <w:rPr>
          <w:sz w:val="20"/>
          <w:vertAlign w:val="superscript"/>
        </w:rPr>
        <w:t>1/2</w:t>
      </w:r>
      <w:r w:rsidRPr="004D37E4">
        <w:rPr>
          <w:sz w:val="20"/>
        </w:rPr>
        <w:t xml:space="preserve"> for </w:t>
      </w:r>
      <w:r w:rsidRPr="004D37E4">
        <w:rPr>
          <w:i/>
          <w:iCs/>
          <w:sz w:val="20"/>
        </w:rPr>
        <w:t xml:space="preserve">I </w:t>
      </w:r>
      <w:r w:rsidRPr="004D37E4">
        <w:rPr>
          <w:sz w:val="20"/>
        </w:rPr>
        <w:t xml:space="preserve">&gt; 2σ. </w:t>
      </w:r>
      <w:r w:rsidRPr="001D2762">
        <w:rPr>
          <w:i/>
          <w:iCs/>
          <w:sz w:val="20"/>
          <w:vertAlign w:val="superscript"/>
        </w:rPr>
        <w:t>c</w:t>
      </w:r>
      <w:r w:rsidRPr="004D37E4">
        <w:rPr>
          <w:i/>
          <w:iCs/>
          <w:sz w:val="20"/>
        </w:rPr>
        <w:t xml:space="preserve"> </w:t>
      </w:r>
      <w:r w:rsidRPr="004D37E4">
        <w:rPr>
          <w:sz w:val="20"/>
        </w:rPr>
        <w:t>GoF = {Σ[w(F</w:t>
      </w:r>
      <w:r w:rsidRPr="001D2762">
        <w:rPr>
          <w:sz w:val="20"/>
          <w:vertAlign w:val="subscript"/>
        </w:rPr>
        <w:t>o</w:t>
      </w:r>
      <w:r w:rsidRPr="001D2762">
        <w:rPr>
          <w:sz w:val="20"/>
          <w:vertAlign w:val="superscript"/>
        </w:rPr>
        <w:t>2</w:t>
      </w:r>
      <w:r w:rsidRPr="004D37E4">
        <w:rPr>
          <w:sz w:val="20"/>
        </w:rPr>
        <w:t xml:space="preserve"> − F</w:t>
      </w:r>
      <w:r w:rsidRPr="001D2762">
        <w:rPr>
          <w:sz w:val="20"/>
          <w:vertAlign w:val="subscript"/>
        </w:rPr>
        <w:t>c</w:t>
      </w:r>
      <w:r w:rsidRPr="001D2762">
        <w:rPr>
          <w:sz w:val="20"/>
          <w:vertAlign w:val="superscript"/>
        </w:rPr>
        <w:t>2</w:t>
      </w:r>
      <w:r w:rsidRPr="004D37E4">
        <w:rPr>
          <w:sz w:val="20"/>
        </w:rPr>
        <w:t>)</w:t>
      </w:r>
      <w:r w:rsidRPr="001D2762">
        <w:rPr>
          <w:sz w:val="20"/>
          <w:vertAlign w:val="superscript"/>
        </w:rPr>
        <w:t>2</w:t>
      </w:r>
      <w:r w:rsidRPr="004D37E4">
        <w:rPr>
          <w:sz w:val="20"/>
        </w:rPr>
        <w:t>]/(</w:t>
      </w:r>
      <w:r w:rsidRPr="004D37E4">
        <w:rPr>
          <w:i/>
          <w:iCs/>
          <w:sz w:val="20"/>
        </w:rPr>
        <w:t xml:space="preserve">n </w:t>
      </w:r>
      <w:r w:rsidRPr="004D37E4">
        <w:rPr>
          <w:sz w:val="20"/>
        </w:rPr>
        <w:t xml:space="preserve">− </w:t>
      </w:r>
      <w:r w:rsidRPr="004D37E4">
        <w:rPr>
          <w:i/>
          <w:iCs/>
          <w:sz w:val="20"/>
        </w:rPr>
        <w:t>p</w:t>
      </w:r>
      <w:r w:rsidRPr="004D37E4">
        <w:rPr>
          <w:sz w:val="20"/>
        </w:rPr>
        <w:t>)}</w:t>
      </w:r>
      <w:r w:rsidRPr="001D2762">
        <w:rPr>
          <w:sz w:val="20"/>
          <w:vertAlign w:val="superscript"/>
        </w:rPr>
        <w:t>1/2</w:t>
      </w:r>
      <w:r w:rsidRPr="004D37E4">
        <w:rPr>
          <w:sz w:val="20"/>
        </w:rPr>
        <w:t xml:space="preserve">, where </w:t>
      </w:r>
      <w:r w:rsidRPr="004D37E4">
        <w:rPr>
          <w:i/>
          <w:iCs/>
          <w:sz w:val="20"/>
        </w:rPr>
        <w:t xml:space="preserve">n </w:t>
      </w:r>
      <w:r w:rsidRPr="004D37E4">
        <w:rPr>
          <w:sz w:val="20"/>
        </w:rPr>
        <w:t xml:space="preserve">is the number of data and </w:t>
      </w:r>
      <w:r w:rsidRPr="004D37E4">
        <w:rPr>
          <w:i/>
          <w:iCs/>
          <w:sz w:val="20"/>
        </w:rPr>
        <w:t xml:space="preserve">p </w:t>
      </w:r>
      <w:r w:rsidRPr="004D37E4">
        <w:rPr>
          <w:sz w:val="20"/>
        </w:rPr>
        <w:t>is the number of refined parameters.</w:t>
      </w:r>
    </w:p>
    <w:p w14:paraId="1756CA85" w14:textId="10E83531" w:rsidR="006F110D" w:rsidRPr="006F110D" w:rsidRDefault="006F110D" w:rsidP="006F110D">
      <w:pPr>
        <w:rPr>
          <w:rFonts w:ascii="Times New Roman" w:hAnsi="Times New Roman" w:cs="Times New Roman"/>
          <w:sz w:val="24"/>
          <w:szCs w:val="24"/>
        </w:rPr>
      </w:pPr>
    </w:p>
    <w:sectPr w:rsidR="006F110D" w:rsidRPr="006F1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10D"/>
    <w:rsid w:val="001A4A7F"/>
    <w:rsid w:val="006F110D"/>
    <w:rsid w:val="008B7222"/>
    <w:rsid w:val="008C1191"/>
    <w:rsid w:val="009B1C5D"/>
    <w:rsid w:val="00DE25EC"/>
    <w:rsid w:val="00FC3FDB"/>
    <w:rsid w:val="00FE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05B81"/>
  <w15:chartTrackingRefBased/>
  <w15:docId w15:val="{E55844C8-4F44-4C4C-8E51-931FEC25B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110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6F110D"/>
    <w:rPr>
      <w:color w:val="0000FF"/>
      <w:u w:val="single"/>
    </w:rPr>
  </w:style>
  <w:style w:type="paragraph" w:customStyle="1" w:styleId="Authors">
    <w:name w:val="Authors"/>
    <w:basedOn w:val="Normal"/>
    <w:rsid w:val="006F110D"/>
    <w:pPr>
      <w:spacing w:before="120" w:after="360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SMHeading">
    <w:name w:val="SM Heading"/>
    <w:basedOn w:val="Heading1"/>
    <w:qFormat/>
    <w:rsid w:val="006F110D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14:ligatures w14:val="none"/>
    </w:rPr>
  </w:style>
  <w:style w:type="paragraph" w:customStyle="1" w:styleId="SMText">
    <w:name w:val="SM Text"/>
    <w:basedOn w:val="Normal"/>
    <w:qFormat/>
    <w:rsid w:val="006F110D"/>
    <w:pPr>
      <w:spacing w:after="0" w:line="240" w:lineRule="auto"/>
      <w:ind w:firstLine="480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SMcaption">
    <w:name w:val="SM caption"/>
    <w:basedOn w:val="SMText"/>
    <w:qFormat/>
    <w:rsid w:val="006F110D"/>
    <w:pPr>
      <w:ind w:firstLine="0"/>
    </w:pPr>
  </w:style>
  <w:style w:type="paragraph" w:styleId="NormalWeb">
    <w:name w:val="Normal (Web)"/>
    <w:basedOn w:val="Normal"/>
    <w:uiPriority w:val="99"/>
    <w:rsid w:val="006F110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6F110D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F11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whitefd@ornl.gov" TargetMode="External"/><Relationship Id="rId4" Type="http://schemas.openxmlformats.org/officeDocument/2006/relationships/hyperlink" Target="mailto:celisbarrasca@ornl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701</Words>
  <Characters>4001</Characters>
  <Application>Microsoft Office Word</Application>
  <DocSecurity>0</DocSecurity>
  <Lines>33</Lines>
  <Paragraphs>9</Paragraphs>
  <ScaleCrop>false</ScaleCrop>
  <Company/>
  <LinksUpToDate>false</LinksUpToDate>
  <CharactersWithSpaces>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White, Frankie</dc:creator>
  <cp:keywords/>
  <dc:description/>
  <cp:lastModifiedBy>White, Frankie</cp:lastModifiedBy>
  <cp:revision>4</cp:revision>
  <dcterms:created xsi:type="dcterms:W3CDTF">2024-07-23T10:47:00Z</dcterms:created>
  <dcterms:modified xsi:type="dcterms:W3CDTF">2024-07-23T10:52:00Z</dcterms:modified>
</cp:coreProperties>
</file>