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Bold" w:hAnsi="Times New Roman Bold" w:eastAsia="Times New Roman Bold" w:cs="Times New Roman"/>
          <w:b/>
          <w:bCs/>
          <w:kern w:val="0"/>
          <w:sz w:val="21"/>
          <w:szCs w:val="21"/>
          <w:lang w:val="en-US" w:eastAsia="zh-CN" w:bidi="ar"/>
        </w:rPr>
      </w:pPr>
      <w:r>
        <w:rPr>
          <w:rFonts w:hint="eastAsia"/>
          <w:b/>
          <w:bCs/>
          <w:sz w:val="21"/>
          <w:szCs w:val="21"/>
          <w:lang w:eastAsia="zh-CN"/>
        </w:rPr>
        <w:t>Additional file</w:t>
      </w:r>
      <w:r>
        <w:rPr>
          <w:rFonts w:hint="default"/>
          <w:b/>
          <w:bCs/>
          <w:sz w:val="21"/>
          <w:szCs w:val="21"/>
          <w:lang w:val="en-US" w:eastAsia="zh-CN"/>
        </w:rPr>
        <w:t xml:space="preserve"> </w:t>
      </w:r>
      <w:r>
        <w:rPr>
          <w:rFonts w:hint="eastAsia"/>
          <w:b/>
          <w:bCs/>
          <w:sz w:val="21"/>
          <w:szCs w:val="21"/>
          <w:lang w:val="en-US" w:eastAsia="zh-CN"/>
        </w:rPr>
        <w:t>2</w:t>
      </w:r>
      <w:r>
        <w:rPr>
          <w:b/>
          <w:bCs/>
          <w:sz w:val="21"/>
          <w:szCs w:val="21"/>
          <w:lang w:eastAsia="zh-CN"/>
        </w:rPr>
        <w:t xml:space="preserve">: </w:t>
      </w:r>
      <w:r>
        <w:rPr>
          <w:rFonts w:hint="default" w:ascii="Times New Roman Bold" w:hAnsi="Times New Roman Bold" w:eastAsia="Times New Roman Bold" w:cs="Times New Roman"/>
          <w:b/>
          <w:bCs/>
          <w:kern w:val="0"/>
          <w:sz w:val="21"/>
          <w:szCs w:val="21"/>
          <w:lang w:val="en-US" w:eastAsia="zh-CN" w:bidi="ar"/>
        </w:rPr>
        <w:t>T</w:t>
      </w:r>
      <w:r>
        <w:rPr>
          <w:rFonts w:hint="eastAsia" w:ascii="Times New Roman Bold" w:hAnsi="Times New Roman Bold" w:eastAsia="Times New Roman Bold" w:cs="Times New Roman"/>
          <w:b/>
          <w:bCs/>
          <w:kern w:val="0"/>
          <w:sz w:val="21"/>
          <w:szCs w:val="21"/>
          <w:lang w:val="en-US" w:eastAsia="zh-CN" w:bidi="ar"/>
        </w:rPr>
        <w:t xml:space="preserve">BMAS and </w:t>
      </w:r>
      <w:r>
        <w:rPr>
          <w:rFonts w:hint="default" w:ascii="Times New Roman Bold" w:hAnsi="Times New Roman Bold" w:eastAsia="Times New Roman Bold" w:cs="Times New Roman"/>
          <w:b/>
          <w:bCs/>
          <w:kern w:val="0"/>
          <w:sz w:val="21"/>
          <w:szCs w:val="21"/>
          <w:lang w:val="en-US" w:eastAsia="zh-CN" w:bidi="ar"/>
        </w:rPr>
        <w:t>T</w:t>
      </w:r>
      <w:r>
        <w:rPr>
          <w:rFonts w:hint="eastAsia" w:ascii="Times New Roman Bold" w:hAnsi="Times New Roman Bold" w:eastAsia="Times New Roman Bold" w:cs="Times New Roman"/>
          <w:b/>
          <w:bCs/>
          <w:kern w:val="0"/>
          <w:sz w:val="21"/>
          <w:szCs w:val="21"/>
          <w:lang w:val="en-US" w:eastAsia="zh-CN" w:bidi="ar"/>
        </w:rPr>
        <w:t>BMAS-SF</w:t>
      </w:r>
    </w:p>
    <w:p>
      <w:pPr>
        <w:keepNext w:val="0"/>
        <w:keepLines w:val="0"/>
        <w:widowControl w:val="0"/>
        <w:suppressLineNumbers w:val="0"/>
        <w:spacing w:before="0" w:beforeAutospacing="0" w:after="0" w:afterAutospacing="0" w:line="360" w:lineRule="auto"/>
        <w:ind w:left="0" w:right="0"/>
        <w:jc w:val="center"/>
        <w:rPr>
          <w:rFonts w:hint="default" w:ascii="Times New Roman Bold" w:hAnsi="Times New Roman Bold" w:eastAsia="Times New Roman Bold" w:cs="Times New Roman"/>
          <w:b/>
          <w:bCs/>
          <w:kern w:val="0"/>
          <w:sz w:val="21"/>
          <w:szCs w:val="21"/>
          <w:lang w:val="en-US" w:eastAsia="zh-CN" w:bidi="ar"/>
        </w:rPr>
      </w:pPr>
    </w:p>
    <w:p>
      <w:pPr>
        <w:keepNext w:val="0"/>
        <w:keepLines w:val="0"/>
        <w:widowControl w:val="0"/>
        <w:suppressLineNumbers w:val="0"/>
        <w:spacing w:before="0" w:beforeAutospacing="0" w:after="0" w:afterAutospacing="0" w:line="360" w:lineRule="auto"/>
        <w:ind w:left="0" w:right="0"/>
        <w:jc w:val="center"/>
        <w:rPr>
          <w:rFonts w:ascii="Times New Roman Bold" w:hAnsi="Times New Roman Bold"/>
          <w:b/>
          <w:bCs/>
          <w:kern w:val="0"/>
          <w:sz w:val="21"/>
          <w:szCs w:val="21"/>
          <w:lang w:eastAsia="zh-CN"/>
        </w:rPr>
      </w:pPr>
      <w:r>
        <w:rPr>
          <w:rFonts w:hint="default" w:ascii="Times New Roman Bold" w:hAnsi="Times New Roman Bold" w:eastAsia="Times New Roman Bold" w:cs="Times New Roman"/>
          <w:b/>
          <w:bCs/>
          <w:kern w:val="0"/>
          <w:sz w:val="21"/>
          <w:szCs w:val="21"/>
          <w:lang w:val="en-US" w:eastAsia="zh-CN" w:bidi="ar"/>
        </w:rPr>
        <w:t>Tuberculosis Medication Adherence Scale</w:t>
      </w:r>
      <w:r>
        <w:rPr>
          <w:rFonts w:hint="eastAsia" w:ascii="Times New Roman Bold" w:hAnsi="Times New Roman Bold" w:eastAsia="仿宋" w:cs="Times New Roman"/>
          <w:b/>
          <w:bCs/>
          <w:kern w:val="0"/>
          <w:sz w:val="21"/>
          <w:szCs w:val="21"/>
          <w:lang w:val="en-US" w:eastAsia="zh-CN" w:bidi="ar"/>
        </w:rPr>
        <w:t>（</w:t>
      </w:r>
      <w:r>
        <w:rPr>
          <w:rFonts w:hint="default" w:ascii="Times New Roman Bold" w:hAnsi="Times New Roman Bold" w:eastAsia="Times New Roman Bold" w:cs="Times New Roman"/>
          <w:b/>
          <w:bCs/>
          <w:kern w:val="0"/>
          <w:sz w:val="21"/>
          <w:szCs w:val="21"/>
          <w:lang w:val="en-US"/>
        </w:rPr>
        <w:t>TBMAS</w:t>
      </w:r>
      <w:r>
        <w:rPr>
          <w:rFonts w:ascii="Times New Roman Bold" w:hAnsi="Times New Roman Bold"/>
          <w:b/>
          <w:bCs/>
          <w:kern w:val="0"/>
          <w:sz w:val="21"/>
          <w:szCs w:val="21"/>
          <w:lang w:eastAsia="zh-CN"/>
        </w:rPr>
        <w:t>）</w:t>
      </w:r>
    </w:p>
    <w:p>
      <w:pPr>
        <w:keepNext w:val="0"/>
        <w:keepLines w:val="0"/>
        <w:widowControl w:val="0"/>
        <w:suppressLineNumbers w:val="0"/>
        <w:spacing w:before="0" w:beforeAutospacing="0" w:after="0" w:afterAutospacing="0" w:line="360" w:lineRule="auto"/>
        <w:ind w:right="0"/>
        <w:jc w:val="both"/>
        <w:rPr>
          <w:rFonts w:hint="default" w:ascii="Times New Roman" w:hAnsi="Times New Roman" w:eastAsia="Times New Roman Bold" w:cs="Times New Roman"/>
          <w:b w:val="0"/>
          <w:bCs w:val="0"/>
          <w:color w:val="auto"/>
          <w:kern w:val="0"/>
          <w:sz w:val="21"/>
          <w:szCs w:val="21"/>
          <w:lang w:val="en-US" w:eastAsia="zh-CN" w:bidi="ar"/>
        </w:rPr>
      </w:pPr>
      <w:r>
        <w:rPr>
          <w:rFonts w:hint="eastAsia" w:eastAsia="宋体"/>
          <w:b/>
          <w:bCs/>
          <w:sz w:val="21"/>
          <w:szCs w:val="21"/>
          <w:lang w:eastAsia="zh-CN"/>
        </w:rPr>
        <w:t>INSTRUCTIONS:</w:t>
      </w:r>
      <w:r>
        <w:rPr>
          <w:rFonts w:hint="eastAsia" w:eastAsia="宋体"/>
          <w:b w:val="0"/>
          <w:bCs w:val="0"/>
          <w:sz w:val="21"/>
          <w:szCs w:val="21"/>
          <w:lang w:eastAsia="zh-CN"/>
        </w:rPr>
        <w:t xml:space="preserve">Please carefully read each of the following questions and answer them based on your current situation. Because everyone has different experiences with tuberculosis treatment, there is no right or wrong approach. Each question has 5 answers, represented by 1 (strongly disagree), 2 (disagree), 3 (neutral), 4 (agree), and </w:t>
      </w:r>
      <w:r>
        <w:rPr>
          <w:rFonts w:hint="eastAsia" w:eastAsia="宋体"/>
          <w:b w:val="0"/>
          <w:bCs w:val="0"/>
          <w:color w:val="auto"/>
          <w:sz w:val="21"/>
          <w:szCs w:val="21"/>
          <w:lang w:eastAsia="zh-CN"/>
        </w:rPr>
        <w:t>5 (strongly agree).</w:t>
      </w:r>
      <w:r>
        <w:rPr>
          <w:rFonts w:hint="eastAsia"/>
          <w:b w:val="0"/>
          <w:bCs w:val="0"/>
          <w:color w:val="auto"/>
          <w:sz w:val="21"/>
          <w:szCs w:val="21"/>
          <w:lang w:val="en-US" w:eastAsia="zh-CN"/>
        </w:rPr>
        <w:t xml:space="preserve"> </w:t>
      </w:r>
      <w:r>
        <w:rPr>
          <w:rFonts w:eastAsia="宋体"/>
          <w:b w:val="0"/>
          <w:bCs w:val="0"/>
          <w:color w:val="auto"/>
          <w:sz w:val="21"/>
          <w:szCs w:val="21"/>
          <w:lang w:eastAsia="zh-CN"/>
        </w:rPr>
        <w:t>Write an answer in the blank ______or check [ √ ] the best answer</w:t>
      </w:r>
      <w:r>
        <w:rPr>
          <w:rFonts w:eastAsia="宋体"/>
          <w:color w:val="auto"/>
          <w:sz w:val="21"/>
          <w:szCs w:val="21"/>
          <w:lang w:eastAsia="zh-CN"/>
        </w:rPr>
        <w:t xml:space="preserve"> to each question.</w:t>
      </w:r>
      <w:r>
        <w:rPr>
          <w:rFonts w:hint="default" w:ascii="Times New Roman" w:hAnsi="Times New Roman" w:eastAsia="Times New Roman Bold" w:cs="Times New Roman"/>
          <w:b w:val="0"/>
          <w:bCs w:val="0"/>
          <w:color w:val="auto"/>
          <w:kern w:val="0"/>
          <w:sz w:val="21"/>
          <w:szCs w:val="21"/>
          <w:lang w:val="en-US" w:eastAsia="zh-CN" w:bidi="ar"/>
        </w:rPr>
        <w:t>There are a total of 30 questions in the table.</w:t>
      </w:r>
    </w:p>
    <w:tbl>
      <w:tblPr>
        <w:tblStyle w:val="4"/>
        <w:tblW w:w="923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9"/>
        <w:gridCol w:w="6532"/>
        <w:gridCol w:w="444"/>
        <w:gridCol w:w="417"/>
        <w:gridCol w:w="375"/>
        <w:gridCol w:w="460"/>
        <w:gridCol w:w="442"/>
      </w:tblGrid>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Item</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1</w:t>
            </w: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2</w:t>
            </w: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3</w:t>
            </w: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4</w:t>
            </w: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5</w:t>
            </w: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 xml:space="preserve">I </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communication with healthcare provider</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am satisfied with healthcare worker’s attitude.</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described TB to me clearly.</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3</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explained my condition to me clearly.</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4</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explained the method of taking medicine clearly.</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5</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explained the side-effects of medicine clearly.</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6</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led me to believe that my TB can be cured.</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II</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personal traits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7</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often keep my things neat and clean.</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8</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am strict with myself to follow my plan.</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9</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often seek the most effective way in doing things.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10</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often set clear target.</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11</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am organized and systematic in approaching my target.</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III</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confidence in curing TB</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12</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am very confident to completely cure TB.</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13</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My treatment regimen is very simple.</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14</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am very confident in taking TB medicine regularly for 6 months.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15</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am very confident in tolerating side-effects.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IV</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social support</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16</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am satisfied with the support between our family members.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17</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My family members often remind me to take medicine.</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18</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My friends often remind me to do things.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19</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People around me often give me necessary help.</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mood disorders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20</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sometimes feel depressed.</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21</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When I do something wrong, I feel frustrated and want to give up.</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22</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sometimes feel helpless and want other people’s help.</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VI</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living habits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23</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sleep and wake up regularly every day.</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24</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have meals regularly every day.</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VII</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active coping behavior</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25</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 xml:space="preserve">I actively pursued knowledge on TB when I knew I had been infected. </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26</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often ask the doctor about my condition since I know I have been</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VIII</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forgetfulness</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27</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sometimes forgot to do important things I planned to do.</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28</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My memory is good.</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IX</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access to healthcare</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29</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It’s convenient to refill my TB medicine.</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30</w:t>
            </w:r>
          </w:p>
        </w:tc>
        <w:tc>
          <w:tcPr>
            <w:tcW w:w="65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The TB control institution I visit meets my need.</w:t>
            </w:r>
          </w:p>
        </w:tc>
        <w:tc>
          <w:tcPr>
            <w:tcW w:w="4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4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bl>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宋体"/>
          <w:b/>
          <w:bCs w:val="0"/>
          <w:sz w:val="21"/>
          <w:szCs w:val="21"/>
          <w:lang w:val="en-US"/>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仿宋" w:cs="Times New Roman"/>
          <w:b/>
          <w:bCs w:val="0"/>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仿宋" w:cs="Times New Roman"/>
          <w:b/>
          <w:bCs w:val="0"/>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仿宋" w:cs="Times New Roman"/>
          <w:b/>
          <w:bCs w:val="0"/>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仿宋" w:cs="Times New Roman"/>
          <w:b/>
          <w:bCs w:val="0"/>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宋体" w:cs="Times New Roman"/>
          <w:b/>
          <w:bCs w:val="0"/>
          <w:sz w:val="24"/>
          <w:szCs w:val="24"/>
          <w:lang w:val="en-US"/>
        </w:rPr>
      </w:pPr>
      <w:r>
        <w:rPr>
          <w:rFonts w:hint="eastAsia" w:ascii="宋体" w:hAnsi="宋体" w:eastAsia="仿宋" w:cs="Times New Roman"/>
          <w:b/>
          <w:bCs w:val="0"/>
          <w:kern w:val="2"/>
          <w:sz w:val="24"/>
          <w:szCs w:val="24"/>
          <w:lang w:val="en-US" w:eastAsia="zh-CN" w:bidi="ar"/>
        </w:rPr>
        <w:t>中文原版结核病患者遵医行为评定量表</w:t>
      </w:r>
    </w:p>
    <w:p>
      <w:pPr>
        <w:keepNext w:val="0"/>
        <w:keepLines w:val="0"/>
        <w:widowControl w:val="0"/>
        <w:suppressLineNumbers w:val="0"/>
        <w:spacing w:before="0" w:beforeAutospacing="0" w:after="0" w:afterAutospacing="0" w:line="360" w:lineRule="auto"/>
        <w:ind w:right="0"/>
        <w:jc w:val="left"/>
        <w:rPr>
          <w:rFonts w:hint="default" w:ascii="Times New Roman" w:hAnsi="Times New Roman" w:cs="Times New Roman"/>
          <w:sz w:val="21"/>
          <w:szCs w:val="21"/>
          <w:lang w:val="en-US"/>
        </w:rPr>
      </w:pPr>
      <w:r>
        <w:rPr>
          <w:rFonts w:hint="eastAsia" w:ascii="宋体" w:hAnsi="宋体" w:eastAsia="仿宋" w:cs="Times New Roman"/>
          <w:kern w:val="2"/>
          <w:sz w:val="21"/>
          <w:szCs w:val="21"/>
          <w:lang w:val="en-US" w:eastAsia="zh-CN" w:bidi="ar"/>
        </w:rPr>
        <w:t>请您仔细阅读以下每一个问题，然后根据自己的实际情况认真填写。因为在结核病的治疗过程中，每个人都会有不同的经历，所以这里不存在正确或错误的问题。每个问题有</w:t>
      </w:r>
      <w:r>
        <w:rPr>
          <w:rFonts w:hint="default" w:ascii="Times New Roman" w:hAnsi="Times New Roman" w:eastAsia="仿宋" w:cs="Times New Roman"/>
          <w:kern w:val="2"/>
          <w:sz w:val="21"/>
          <w:szCs w:val="21"/>
          <w:lang w:val="en-US" w:eastAsia="zh-CN" w:bidi="ar"/>
        </w:rPr>
        <w:t xml:space="preserve">5 </w:t>
      </w:r>
      <w:r>
        <w:rPr>
          <w:rFonts w:hint="eastAsia" w:ascii="宋体" w:hAnsi="宋体" w:eastAsia="仿宋" w:cs="Times New Roman"/>
          <w:kern w:val="2"/>
          <w:sz w:val="21"/>
          <w:szCs w:val="21"/>
          <w:lang w:val="en-US" w:eastAsia="zh-CN" w:bidi="ar"/>
        </w:rPr>
        <w:t>个答案分别用</w:t>
      </w:r>
      <w:r>
        <w:rPr>
          <w:rFonts w:hint="default" w:ascii="Times New Roman" w:hAnsi="Times New Roman" w:eastAsia="仿宋" w:cs="Times New Roman"/>
          <w:kern w:val="2"/>
          <w:sz w:val="21"/>
          <w:szCs w:val="21"/>
          <w:lang w:val="en-US" w:eastAsia="zh-CN" w:bidi="ar"/>
        </w:rPr>
        <w:t xml:space="preserve"> 1</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非常不同意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2</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比较不同意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3</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一般</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4</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比较同意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5</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非常同意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来表示，每个问题都要回答并且只能有一个答案，您可以在每道题目后面的括号内写上最符合您答案的选项，也可以直接在最符合您的答案上打</w:t>
      </w:r>
      <w:r>
        <w:rPr>
          <w:rFonts w:hint="default"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。看懂方法后请回答，全表共有30个问题。</w:t>
      </w:r>
    </w:p>
    <w:tbl>
      <w:tblPr>
        <w:tblStyle w:val="4"/>
        <w:tblW w:w="914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13"/>
        <w:gridCol w:w="5885"/>
        <w:gridCol w:w="564"/>
        <w:gridCol w:w="563"/>
        <w:gridCol w:w="521"/>
        <w:gridCol w:w="493"/>
        <w:gridCol w:w="502"/>
      </w:tblGrid>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Item</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1</w:t>
            </w: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2</w:t>
            </w: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3</w:t>
            </w: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4</w:t>
            </w: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5</w:t>
            </w:r>
          </w:p>
        </w:tc>
      </w:tr>
      <w:tr>
        <w:trPr>
          <w:trHeight w:val="9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 xml:space="preserve">I </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val="0"/>
                <w:kern w:val="2"/>
                <w:sz w:val="21"/>
                <w:szCs w:val="21"/>
                <w:lang w:val="en-US" w:eastAsia="zh-CN" w:bidi="ar"/>
              </w:rPr>
              <w:t>医患交流</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r>
      <w:tr>
        <w:trPr>
          <w:trHeight w:val="518"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default" w:ascii="Times New Roman Bold" w:hAnsi="Times New Roman Bold" w:eastAsia="Times New Roman Bold" w:cs="Times New Roman"/>
                <w:kern w:val="0"/>
                <w:sz w:val="21"/>
                <w:szCs w:val="21"/>
                <w:lang w:val="en-US" w:eastAsia="zh-CN" w:bidi="ar"/>
              </w:rPr>
              <w:t>1</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我对就诊过程中医务人员的服务态度非常满意。</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6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default" w:ascii="Times New Roman Bold" w:hAnsi="Times New Roman Bold" w:eastAsia="Times New Roman Bold" w:cs="Times New Roman"/>
                <w:kern w:val="0"/>
                <w:sz w:val="21"/>
                <w:szCs w:val="21"/>
                <w:lang w:val="en-US" w:eastAsia="zh-CN" w:bidi="ar"/>
              </w:rPr>
              <w:t>2</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就诊过程中，医务人员向我详细介绍了结核病相关知识。</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7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default" w:ascii="Times New Roman Bold" w:hAnsi="Times New Roman Bold" w:eastAsia="Times New Roman Bold" w:cs="Times New Roman"/>
                <w:kern w:val="0"/>
                <w:sz w:val="21"/>
                <w:szCs w:val="21"/>
                <w:lang w:val="en-US" w:eastAsia="zh-CN" w:bidi="ar"/>
              </w:rPr>
              <w:t>3</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就诊过程中，医务人员向我详细介绍了病情。</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default" w:ascii="Times New Roman Bold" w:hAnsi="Times New Roman Bold" w:eastAsia="Times New Roman Bold" w:cs="Times New Roman"/>
                <w:kern w:val="0"/>
                <w:sz w:val="21"/>
                <w:szCs w:val="21"/>
                <w:lang w:val="en-US" w:eastAsia="zh-CN" w:bidi="ar"/>
              </w:rPr>
              <w:t>4</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医务人员向我详细说明了服药方法。</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2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default" w:ascii="Times New Roman Bold" w:hAnsi="Times New Roman Bold" w:eastAsia="Times New Roman Bold" w:cs="Times New Roman"/>
                <w:kern w:val="0"/>
                <w:sz w:val="21"/>
                <w:szCs w:val="21"/>
                <w:lang w:val="en-US" w:eastAsia="zh-CN" w:bidi="ar"/>
              </w:rPr>
              <w:t>5</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医务人员向我详细说明了服药过程中可能出现的副反应。</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36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default" w:ascii="Times New Roman Bold" w:hAnsi="Times New Roman Bold" w:eastAsia="Times New Roman Bold" w:cs="Times New Roman"/>
                <w:kern w:val="0"/>
                <w:sz w:val="21"/>
                <w:szCs w:val="21"/>
                <w:lang w:val="en-US" w:eastAsia="zh-CN" w:bidi="ar"/>
              </w:rPr>
              <w:t>6</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医务人员让我详细结核病是可以治愈的。</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29"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II</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val="0"/>
                <w:kern w:val="2"/>
                <w:sz w:val="21"/>
                <w:szCs w:val="21"/>
                <w:lang w:val="en-US" w:eastAsia="zh-CN" w:bidi="ar"/>
              </w:rPr>
              <w:t>行为特点</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r>
      <w:tr>
        <w:trPr>
          <w:trHeight w:val="401"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7</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eastAsia" w:ascii="宋体" w:hAnsi="宋体" w:eastAsia="仿宋" w:cs="Times New Roman"/>
                <w:kern w:val="2"/>
                <w:sz w:val="21"/>
                <w:szCs w:val="21"/>
                <w:lang w:val="en-US" w:eastAsia="zh-CN" w:bidi="ar"/>
              </w:rPr>
              <w:t>我总是保持自己的物品干净整洁。</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8</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eastAsia" w:ascii="宋体" w:hAnsi="宋体" w:eastAsia="仿宋" w:cs="Times New Roman"/>
                <w:kern w:val="2"/>
                <w:sz w:val="21"/>
                <w:szCs w:val="21"/>
                <w:lang w:val="en-US" w:eastAsia="zh-CN" w:bidi="ar"/>
              </w:rPr>
              <w:t>我善于严格要求自己去执行计划。</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15"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9</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eastAsia" w:ascii="宋体" w:hAnsi="宋体" w:eastAsia="仿宋" w:cs="Times New Roman"/>
                <w:kern w:val="2"/>
                <w:sz w:val="21"/>
                <w:szCs w:val="21"/>
                <w:lang w:val="en-US" w:eastAsia="zh-CN" w:bidi="ar"/>
              </w:rPr>
              <w:t>我善于寻找最有效的方法去解决问题。</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387"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10</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eastAsia" w:ascii="宋体" w:hAnsi="宋体" w:eastAsia="仿宋" w:cs="Times New Roman"/>
                <w:kern w:val="2"/>
                <w:sz w:val="21"/>
                <w:szCs w:val="21"/>
                <w:lang w:val="en-US" w:eastAsia="zh-CN" w:bidi="ar"/>
              </w:rPr>
              <w:t>我做事情目标非常明确。</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11</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eastAsia" w:ascii="宋体" w:hAnsi="宋体" w:eastAsia="仿宋" w:cs="Times New Roman"/>
                <w:kern w:val="2"/>
                <w:sz w:val="21"/>
                <w:szCs w:val="21"/>
                <w:lang w:val="en-US" w:eastAsia="zh-CN" w:bidi="ar"/>
              </w:rPr>
              <w:t>我做事情非常具有系统性和条理性。</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0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III</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kern w:val="2"/>
                <w:sz w:val="21"/>
                <w:szCs w:val="21"/>
                <w:lang w:val="en-US" w:eastAsia="zh-CN" w:bidi="ar"/>
              </w:rPr>
              <w:t>治疗信心</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r>
      <w:tr>
        <w:trPr>
          <w:trHeight w:val="47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rPr>
            </w:pPr>
            <w:r>
              <w:rPr>
                <w:rFonts w:hint="default" w:ascii="Times New Roman" w:hAnsi="Times New Roman" w:eastAsia="宋体" w:cs="Times New Roman"/>
                <w:kern w:val="0"/>
                <w:sz w:val="21"/>
                <w:szCs w:val="21"/>
                <w:lang w:val="en-US" w:eastAsia="zh-CN"/>
              </w:rPr>
              <w:t>12</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val="0"/>
                <w:bCs w:val="0"/>
                <w:kern w:val="0"/>
                <w:sz w:val="21"/>
                <w:szCs w:val="21"/>
                <w:lang w:val="en-US"/>
              </w:rPr>
            </w:pPr>
            <w:r>
              <w:rPr>
                <w:rFonts w:hint="eastAsia" w:ascii="宋体" w:hAnsi="宋体" w:eastAsia="仿宋" w:cs="Times New Roman"/>
                <w:b w:val="0"/>
                <w:bCs w:val="0"/>
                <w:kern w:val="0"/>
                <w:sz w:val="21"/>
                <w:szCs w:val="21"/>
                <w:lang w:val="en-US" w:eastAsia="zh-CN" w:bidi="ar"/>
              </w:rPr>
              <w:t>我有完全治愈结核的信心</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7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rPr>
            </w:pPr>
            <w:r>
              <w:rPr>
                <w:rFonts w:hint="default" w:ascii="Times New Roman" w:hAnsi="Times New Roman" w:eastAsia="宋体" w:cs="Times New Roman"/>
                <w:kern w:val="0"/>
                <w:sz w:val="21"/>
                <w:szCs w:val="21"/>
                <w:lang w:val="en-US" w:eastAsia="zh-CN"/>
              </w:rPr>
              <w:t>13</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val="0"/>
                <w:bCs w:val="0"/>
                <w:kern w:val="0"/>
                <w:sz w:val="21"/>
                <w:szCs w:val="21"/>
                <w:lang w:val="en-US"/>
              </w:rPr>
            </w:pPr>
            <w:r>
              <w:rPr>
                <w:rFonts w:hint="eastAsia" w:ascii="宋体" w:hAnsi="宋体" w:eastAsia="仿宋" w:cs="Times New Roman"/>
                <w:b w:val="0"/>
                <w:bCs w:val="0"/>
                <w:kern w:val="0"/>
                <w:sz w:val="21"/>
                <w:szCs w:val="21"/>
                <w:lang w:val="en-US" w:eastAsia="zh-CN" w:bidi="ar"/>
              </w:rPr>
              <w:t>我的治疗方案比较简单</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1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rPr>
            </w:pPr>
            <w:r>
              <w:rPr>
                <w:rFonts w:hint="default" w:ascii="Times New Roman" w:hAnsi="Times New Roman" w:eastAsia="宋体" w:cs="Times New Roman"/>
                <w:kern w:val="0"/>
                <w:sz w:val="21"/>
                <w:szCs w:val="21"/>
                <w:lang w:val="en-US" w:eastAsia="zh-CN"/>
              </w:rPr>
              <w:t>14</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val="0"/>
                <w:bCs w:val="0"/>
                <w:kern w:val="0"/>
                <w:sz w:val="21"/>
                <w:szCs w:val="21"/>
                <w:lang w:val="en-US"/>
              </w:rPr>
            </w:pPr>
            <w:r>
              <w:rPr>
                <w:rFonts w:hint="eastAsia" w:ascii="宋体" w:hAnsi="宋体" w:eastAsia="仿宋" w:cs="Times New Roman"/>
                <w:b w:val="0"/>
                <w:bCs w:val="0"/>
                <w:kern w:val="0"/>
                <w:sz w:val="21"/>
                <w:szCs w:val="21"/>
                <w:lang w:val="en-US" w:eastAsia="zh-CN" w:bidi="ar"/>
              </w:rPr>
              <w:t>我有信心坚持服药</w:t>
            </w:r>
            <w:r>
              <w:rPr>
                <w:rFonts w:hint="default" w:ascii="Times New Roman" w:hAnsi="Times New Roman" w:eastAsia="仿宋" w:cs="Times New Roman"/>
                <w:b w:val="0"/>
                <w:bCs w:val="0"/>
                <w:kern w:val="0"/>
                <w:sz w:val="21"/>
                <w:szCs w:val="21"/>
                <w:lang w:val="en-US" w:eastAsia="zh-CN" w:bidi="ar"/>
              </w:rPr>
              <w:t>6</w:t>
            </w:r>
            <w:r>
              <w:rPr>
                <w:rFonts w:hint="eastAsia" w:ascii="宋体" w:hAnsi="宋体" w:eastAsia="仿宋" w:cs="Times New Roman"/>
                <w:b w:val="0"/>
                <w:bCs w:val="0"/>
                <w:kern w:val="0"/>
                <w:sz w:val="21"/>
                <w:szCs w:val="21"/>
                <w:lang w:val="en-US" w:eastAsia="zh-CN" w:bidi="ar"/>
              </w:rPr>
              <w:t>个月</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7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rPr>
            </w:pPr>
            <w:r>
              <w:rPr>
                <w:rFonts w:hint="default" w:ascii="Times New Roman" w:hAnsi="Times New Roman" w:eastAsia="宋体" w:cs="Times New Roman"/>
                <w:kern w:val="0"/>
                <w:sz w:val="21"/>
                <w:szCs w:val="21"/>
                <w:lang w:val="en-US" w:eastAsia="zh-CN"/>
              </w:rPr>
              <w:t>15</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val="0"/>
                <w:bCs w:val="0"/>
                <w:kern w:val="0"/>
                <w:sz w:val="21"/>
                <w:szCs w:val="21"/>
                <w:lang w:val="en-US"/>
              </w:rPr>
            </w:pPr>
            <w:r>
              <w:rPr>
                <w:rFonts w:hint="eastAsia" w:ascii="宋体" w:hAnsi="宋体" w:eastAsia="仿宋" w:cs="Times New Roman"/>
                <w:b w:val="0"/>
                <w:bCs w:val="0"/>
                <w:kern w:val="0"/>
                <w:sz w:val="21"/>
                <w:szCs w:val="21"/>
                <w:lang w:val="en-US" w:eastAsia="zh-CN" w:bidi="ar"/>
              </w:rPr>
              <w:t>我有克服药物副作用的信心</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3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IV</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val="0"/>
                <w:kern w:val="2"/>
                <w:sz w:val="21"/>
                <w:szCs w:val="21"/>
                <w:lang w:val="en-US" w:eastAsia="zh-CN" w:bidi="ar"/>
              </w:rPr>
              <w:t>社会支持</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r>
      <w:tr>
        <w:trPr>
          <w:trHeight w:val="429"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16</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我对从家人得到的帮助满意</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7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17</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我的家人之间能提醒一些重要事情</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18</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周围朋友常提醒我一些重要事情</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58"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19</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周围朋友能给我必要的关心和帮助</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3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kern w:val="0"/>
                <w:sz w:val="21"/>
                <w:szCs w:val="21"/>
                <w:lang w:val="en-US" w:eastAsia="zh-CN" w:bidi="ar"/>
              </w:rPr>
              <w:t>心理特点</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我时常会觉得闷闷不乐</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58"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21</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事情出错时，我会觉得沮丧想要放弃</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4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22</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我常常觉得无助，并希望他人帮我解决问题</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3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VI</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kern w:val="0"/>
                <w:sz w:val="21"/>
                <w:szCs w:val="21"/>
                <w:lang w:val="en-US" w:eastAsia="zh-CN" w:bidi="ar"/>
              </w:rPr>
              <w:t>生活习惯</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r>
      <w:tr>
        <w:trPr>
          <w:trHeight w:val="387"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23</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我每天睡觉和起床时间很规律</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24</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我一日三餐很有规律</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VII</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val="0"/>
                <w:sz w:val="21"/>
                <w:szCs w:val="21"/>
                <w:lang w:val="en-US"/>
              </w:rPr>
            </w:pPr>
            <w:r>
              <w:rPr>
                <w:rFonts w:hint="eastAsia" w:ascii="宋体" w:hAnsi="宋体" w:eastAsia="仿宋" w:cs="Times New Roman"/>
                <w:b/>
                <w:bCs/>
                <w:kern w:val="0"/>
                <w:sz w:val="21"/>
                <w:szCs w:val="21"/>
                <w:lang w:val="en-US" w:eastAsia="zh-CN" w:bidi="ar"/>
              </w:rPr>
              <w:t>应对方式</w:t>
            </w:r>
            <w:r>
              <w:rPr>
                <w:rFonts w:hint="default" w:ascii="Times New Roman" w:hAnsi="Times New Roman" w:eastAsia="仿宋" w:cs="Times New Roman"/>
                <w:b/>
                <w:bCs/>
                <w:kern w:val="0"/>
                <w:sz w:val="21"/>
                <w:szCs w:val="21"/>
                <w:lang w:val="en-US" w:eastAsia="zh-CN" w:bidi="ar"/>
              </w:rPr>
              <w:t xml:space="preserve"> </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25</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我非常关注结核病相关知识</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26</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我会常向医生询问病情</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VIII</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kern w:val="0"/>
                <w:sz w:val="21"/>
                <w:szCs w:val="21"/>
                <w:lang w:val="en-US" w:eastAsia="zh-CN" w:bidi="ar"/>
              </w:rPr>
              <w:t>记忆力</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27</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我有时会忘记一些该做的事情</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28</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我的记忆力较好</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IX</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kern w:val="0"/>
                <w:sz w:val="21"/>
                <w:szCs w:val="21"/>
                <w:lang w:val="en-US" w:eastAsia="zh-CN" w:bidi="ar"/>
              </w:rPr>
              <w:t>卫生服务可及性</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0"/>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29</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我到结防机构就诊方便</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r>
        <w:trPr>
          <w:trHeight w:val="488"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30</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0"/>
                <w:sz w:val="21"/>
                <w:szCs w:val="21"/>
                <w:lang w:val="en-US" w:eastAsia="zh-CN" w:bidi="ar"/>
              </w:rPr>
              <w:t>我所就诊的结防机构设备较齐全</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0"/>
                <w:sz w:val="21"/>
                <w:szCs w:val="21"/>
                <w:lang w:val="en-US" w:eastAsia="zh-CN" w:bidi="ar"/>
              </w:rPr>
            </w:pPr>
          </w:p>
        </w:tc>
      </w:tr>
    </w:tbl>
    <w:p>
      <w:pPr>
        <w:keepNext w:val="0"/>
        <w:keepLines w:val="0"/>
        <w:widowControl w:val="0"/>
        <w:suppressLineNumbers w:val="0"/>
        <w:spacing w:before="0" w:beforeAutospacing="0" w:after="0" w:afterAutospacing="0" w:line="360" w:lineRule="auto"/>
        <w:ind w:left="0" w:right="0"/>
        <w:jc w:val="center"/>
        <w:rPr>
          <w:rFonts w:hint="default" w:ascii="Times New Roman Bold" w:hAnsi="Times New Roman Bold" w:eastAsia="Times New Roman Bold" w:cs="Times New Roman"/>
          <w:b/>
          <w:bCs/>
          <w:kern w:val="0"/>
          <w:sz w:val="21"/>
          <w:szCs w:val="21"/>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default" w:ascii="Times New Roman Bold" w:hAnsi="Times New Roman Bold" w:eastAsia="Times New Roman Bold" w:cs="Times New Roman"/>
          <w:b/>
          <w:bCs/>
          <w:kern w:val="0"/>
          <w:sz w:val="21"/>
          <w:szCs w:val="21"/>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default" w:ascii="Times New Roman Bold" w:hAnsi="Times New Roman Bold" w:eastAsia="Times New Roman Bold" w:cs="Times New Roman"/>
          <w:b/>
          <w:bCs/>
          <w:kern w:val="0"/>
          <w:sz w:val="21"/>
          <w:szCs w:val="21"/>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default" w:ascii="Times New Roman Bold" w:hAnsi="Times New Roman Bold" w:eastAsia="Times New Roman Bold" w:cs="Times New Roman"/>
          <w:b/>
          <w:bCs/>
          <w:kern w:val="0"/>
          <w:sz w:val="21"/>
          <w:szCs w:val="21"/>
          <w:lang w:val="en-US" w:eastAsia="zh-CN" w:bidi="ar"/>
        </w:rPr>
      </w:pPr>
    </w:p>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p>
      <w:pPr>
        <w:keepNext w:val="0"/>
        <w:keepLines w:val="0"/>
        <w:widowControl w:val="0"/>
        <w:suppressLineNumbers w:val="0"/>
        <w:spacing w:before="0" w:beforeAutospacing="0" w:after="0" w:afterAutospacing="0" w:line="360" w:lineRule="auto"/>
        <w:ind w:left="0" w:right="0"/>
        <w:jc w:val="center"/>
        <w:rPr>
          <w:rFonts w:ascii="Times New Roman Bold" w:hAnsi="Times New Roman Bold"/>
          <w:b/>
          <w:bCs/>
          <w:kern w:val="0"/>
          <w:sz w:val="21"/>
          <w:szCs w:val="21"/>
          <w:lang w:eastAsia="zh-CN"/>
        </w:rPr>
      </w:pPr>
      <w:r>
        <w:rPr>
          <w:rFonts w:hint="default" w:ascii="Times New Roman Bold" w:hAnsi="Times New Roman Bold" w:eastAsia="Times New Roman Bold" w:cs="Times New Roman"/>
          <w:b/>
          <w:bCs/>
          <w:kern w:val="0"/>
          <w:sz w:val="21"/>
          <w:szCs w:val="21"/>
          <w:lang w:val="en-US" w:eastAsia="zh-CN" w:bidi="ar"/>
        </w:rPr>
        <w:t>Short Form Version of the Tuberculosis Medication Adherence</w:t>
      </w:r>
      <w:r>
        <w:rPr>
          <w:rFonts w:hint="eastAsia" w:ascii="Times New Roman Bold" w:hAnsi="Times New Roman Bold" w:eastAsia="仿宋" w:cs="Times New Roman"/>
          <w:b/>
          <w:bCs/>
          <w:kern w:val="0"/>
          <w:sz w:val="21"/>
          <w:szCs w:val="21"/>
          <w:lang w:val="en-US" w:eastAsia="zh-CN" w:bidi="ar"/>
        </w:rPr>
        <w:t>（</w:t>
      </w:r>
      <w:r>
        <w:rPr>
          <w:rFonts w:hint="default" w:ascii="Times New Roman Bold" w:hAnsi="Times New Roman Bold" w:eastAsia="Times New Roman Bold" w:cs="Times New Roman"/>
          <w:b/>
          <w:bCs/>
          <w:kern w:val="0"/>
          <w:sz w:val="21"/>
          <w:szCs w:val="21"/>
          <w:lang w:val="en-US"/>
        </w:rPr>
        <w:t>TBMAS-SF</w:t>
      </w:r>
      <w:r>
        <w:rPr>
          <w:rFonts w:ascii="Times New Roman Bold" w:hAnsi="Times New Roman Bold"/>
          <w:b/>
          <w:bCs/>
          <w:kern w:val="0"/>
          <w:sz w:val="21"/>
          <w:szCs w:val="21"/>
          <w:lang w:eastAsia="zh-CN"/>
        </w:rPr>
        <w:t>）</w:t>
      </w:r>
      <w:r>
        <w:commentReference w:id="0"/>
      </w:r>
    </w:p>
    <w:p>
      <w:pPr>
        <w:keepNext w:val="0"/>
        <w:keepLines w:val="0"/>
        <w:widowControl w:val="0"/>
        <w:suppressLineNumbers w:val="0"/>
        <w:spacing w:before="0" w:beforeAutospacing="0" w:after="0" w:afterAutospacing="0" w:line="360" w:lineRule="auto"/>
        <w:ind w:right="0"/>
        <w:jc w:val="both"/>
        <w:rPr>
          <w:rFonts w:hint="default" w:ascii="Times New Roman" w:hAnsi="Times New Roman" w:eastAsia="Times New Roman Bold" w:cs="Times New Roman"/>
          <w:b w:val="0"/>
          <w:bCs w:val="0"/>
          <w:color w:val="0070C0"/>
          <w:kern w:val="0"/>
          <w:sz w:val="21"/>
          <w:szCs w:val="21"/>
          <w:lang w:val="en-US" w:eastAsia="zh-CN" w:bidi="ar"/>
        </w:rPr>
      </w:pPr>
      <w:r>
        <w:rPr>
          <w:rFonts w:hint="eastAsia" w:eastAsia="宋体"/>
          <w:b/>
          <w:bCs/>
          <w:sz w:val="21"/>
          <w:szCs w:val="21"/>
          <w:lang w:eastAsia="zh-CN"/>
        </w:rPr>
        <w:t>INSTRUCTIONS:</w:t>
      </w:r>
      <w:r>
        <w:rPr>
          <w:rFonts w:hint="eastAsia" w:eastAsia="宋体"/>
          <w:b w:val="0"/>
          <w:bCs w:val="0"/>
          <w:sz w:val="21"/>
          <w:szCs w:val="21"/>
          <w:lang w:eastAsia="zh-CN"/>
        </w:rPr>
        <w:t xml:space="preserve">Please carefully read each of the following questions and answer them based on your current situation. Because everyone has different experiences with tuberculosis treatment, there is no right or wrong approach. Each question has 5 answers, represented by 1 (strongly disagree), 2 (disagree), 3 (neutral), 4 (agree), and </w:t>
      </w:r>
      <w:r>
        <w:rPr>
          <w:rFonts w:hint="eastAsia" w:eastAsia="宋体"/>
          <w:b w:val="0"/>
          <w:bCs w:val="0"/>
          <w:color w:val="auto"/>
          <w:sz w:val="21"/>
          <w:szCs w:val="21"/>
          <w:lang w:eastAsia="zh-CN"/>
        </w:rPr>
        <w:t>5 (strongly agree).</w:t>
      </w:r>
      <w:r>
        <w:rPr>
          <w:rFonts w:hint="eastAsia"/>
          <w:b w:val="0"/>
          <w:bCs w:val="0"/>
          <w:color w:val="auto"/>
          <w:sz w:val="21"/>
          <w:szCs w:val="21"/>
          <w:lang w:val="en-US" w:eastAsia="zh-CN"/>
        </w:rPr>
        <w:t xml:space="preserve"> </w:t>
      </w:r>
      <w:r>
        <w:rPr>
          <w:rFonts w:eastAsia="宋体"/>
          <w:b w:val="0"/>
          <w:bCs w:val="0"/>
          <w:color w:val="auto"/>
          <w:sz w:val="21"/>
          <w:szCs w:val="21"/>
          <w:lang w:eastAsia="zh-CN"/>
        </w:rPr>
        <w:t>Write an answer in the blank ______or check [ √ ] the best answer</w:t>
      </w:r>
      <w:r>
        <w:rPr>
          <w:rFonts w:eastAsia="宋体"/>
          <w:color w:val="auto"/>
          <w:sz w:val="21"/>
          <w:szCs w:val="21"/>
          <w:lang w:eastAsia="zh-CN"/>
        </w:rPr>
        <w:t xml:space="preserve"> to each question.</w:t>
      </w:r>
      <w:r>
        <w:rPr>
          <w:rFonts w:hint="default" w:ascii="Times New Roman" w:hAnsi="Times New Roman" w:eastAsia="Times New Roman Bold" w:cs="Times New Roman"/>
          <w:b w:val="0"/>
          <w:bCs w:val="0"/>
          <w:color w:val="auto"/>
          <w:kern w:val="0"/>
          <w:sz w:val="21"/>
          <w:szCs w:val="21"/>
          <w:lang w:val="en-US" w:eastAsia="zh-CN" w:bidi="ar"/>
        </w:rPr>
        <w:t xml:space="preserve">There are a total of </w:t>
      </w:r>
      <w:r>
        <w:rPr>
          <w:rFonts w:hint="eastAsia" w:eastAsia="Times New Roman Bold" w:cs="Times New Roman"/>
          <w:b w:val="0"/>
          <w:bCs w:val="0"/>
          <w:color w:val="auto"/>
          <w:kern w:val="0"/>
          <w:sz w:val="21"/>
          <w:szCs w:val="21"/>
          <w:lang w:val="en-US" w:eastAsia="zh-CN" w:bidi="ar"/>
        </w:rPr>
        <w:t>17</w:t>
      </w:r>
      <w:r>
        <w:rPr>
          <w:rFonts w:hint="default" w:ascii="Times New Roman" w:hAnsi="Times New Roman" w:eastAsia="Times New Roman Bold" w:cs="Times New Roman"/>
          <w:b w:val="0"/>
          <w:bCs w:val="0"/>
          <w:color w:val="auto"/>
          <w:kern w:val="0"/>
          <w:sz w:val="21"/>
          <w:szCs w:val="21"/>
          <w:lang w:val="en-US" w:eastAsia="zh-CN" w:bidi="ar"/>
        </w:rPr>
        <w:t xml:space="preserve"> questions in the table.</w:t>
      </w:r>
    </w:p>
    <w:tbl>
      <w:tblPr>
        <w:tblStyle w:val="4"/>
        <w:tblW w:w="95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7"/>
        <w:gridCol w:w="6790"/>
        <w:gridCol w:w="507"/>
        <w:gridCol w:w="451"/>
        <w:gridCol w:w="450"/>
        <w:gridCol w:w="451"/>
        <w:gridCol w:w="437"/>
      </w:tblGrid>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Item</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1</w:t>
            </w: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2</w:t>
            </w: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3</w:t>
            </w: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4</w:t>
            </w: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5</w:t>
            </w: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 xml:space="preserve">I </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communication with healthcare provider</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am satisfied with healthcare worker’s attitude.</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described TB to me clearly.</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3</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explained my condition to me clearly.</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4</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explained the method of taking medicine clearly.</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5</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explained the side-effects of medicine clearly.</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6</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Healthcare worker led me to believe that my TB can be cured.</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w:hAnsi="Times New Roman" w:eastAsia="仿宋" w:cs="Times New Roman"/>
                <w:kern w:val="0"/>
                <w:sz w:val="21"/>
                <w:szCs w:val="21"/>
                <w:lang w:val="en-US" w:eastAsia="zh-CN" w:bidi="ar"/>
              </w:rPr>
              <w:t>7</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w:hAnsi="Times New Roman" w:eastAsia="仿宋" w:cs="Times New Roman"/>
                <w:kern w:val="0"/>
                <w:sz w:val="21"/>
                <w:szCs w:val="21"/>
                <w:lang w:val="en-US" w:eastAsia="zh-CN" w:bidi="ar"/>
              </w:rPr>
              <w:t>I often keep my things neat and clean.</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b/>
                <w:bCs/>
                <w:kern w:val="0"/>
                <w:sz w:val="21"/>
                <w:szCs w:val="21"/>
                <w:lang w:val="en-US" w:eastAsia="zh-CN" w:bidi="ar"/>
              </w:rPr>
              <w:t>II</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Personal</w:t>
            </w:r>
            <w:r>
              <w:rPr>
                <w:rFonts w:hint="default" w:ascii="Times New Roman" w:hAnsi="Times New Roman" w:eastAsia="仿宋" w:cs="Times New Roman"/>
                <w:b/>
                <w:bCs/>
                <w:kern w:val="0"/>
                <w:sz w:val="21"/>
                <w:szCs w:val="21"/>
                <w:lang w:val="en-US" w:eastAsia="zh-CN" w:bidi="ar"/>
              </w:rPr>
              <w:t xml:space="preserve"> behavior and patient support</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9</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often seek the most effective way in doing things.</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10</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often set clear target.</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kern w:val="0"/>
                <w:sz w:val="21"/>
                <w:szCs w:val="21"/>
                <w:lang w:val="en-US"/>
              </w:rPr>
            </w:pPr>
            <w:r>
              <w:rPr>
                <w:rFonts w:hint="default" w:ascii="Times New Roman" w:hAnsi="Times New Roman" w:eastAsia="仿宋" w:cs="Times New Roman"/>
                <w:kern w:val="0"/>
                <w:sz w:val="21"/>
                <w:szCs w:val="21"/>
                <w:lang w:val="en-US" w:eastAsia="zh-CN" w:bidi="ar"/>
              </w:rPr>
              <w:t>11</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kern w:val="0"/>
                <w:sz w:val="21"/>
                <w:szCs w:val="21"/>
                <w:lang w:val="en-US"/>
              </w:rPr>
            </w:pPr>
            <w:r>
              <w:rPr>
                <w:rFonts w:hint="default" w:ascii="Times New Roman" w:hAnsi="Times New Roman" w:eastAsia="仿宋" w:cs="Times New Roman"/>
                <w:kern w:val="0"/>
                <w:sz w:val="21"/>
                <w:szCs w:val="21"/>
                <w:lang w:val="en-US" w:eastAsia="zh-CN" w:bidi="ar"/>
              </w:rPr>
              <w:t>I am organized and systematic in approaching my target.</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15</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am very confident in tolerating side-effects.</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19</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People around me often give me necessary help.</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III</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Patient response and accessibility of healthcare services</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25</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 xml:space="preserve">I actively pursued knowledge on TB when I knew I had been infected. </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26</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 often ask the doctor about my condition since I know I have been</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28</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My memory is good.</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29</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It’s convenient to refill my TB medicine.</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r>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30</w:t>
            </w:r>
          </w:p>
        </w:tc>
        <w:tc>
          <w:tcPr>
            <w:tcW w:w="67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The TB control institution I visit meets my need.</w:t>
            </w:r>
          </w:p>
        </w:tc>
        <w:tc>
          <w:tcPr>
            <w:tcW w:w="5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5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c>
          <w:tcPr>
            <w:tcW w:w="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eastAsia="zh-CN" w:bidi="ar"/>
              </w:rPr>
            </w:pPr>
          </w:p>
        </w:tc>
      </w:tr>
    </w:tbl>
    <w:p>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Times New Roman"/>
          <w:b/>
          <w:bCs/>
          <w:kern w:val="2"/>
          <w:sz w:val="21"/>
          <w:szCs w:val="21"/>
          <w:lang w:val="en-US" w:eastAsia="zh-CN" w:bidi="ar"/>
        </w:rPr>
      </w:pPr>
      <w:r>
        <w:rPr>
          <w:rFonts w:hint="eastAsia" w:ascii="仿宋" w:hAnsi="仿宋" w:eastAsia="仿宋" w:cs="Times New Roman"/>
          <w:b/>
          <w:bCs/>
          <w:kern w:val="2"/>
          <w:sz w:val="21"/>
          <w:szCs w:val="21"/>
          <w:lang w:val="en-US" w:eastAsia="zh-CN" w:bidi="ar"/>
        </w:rPr>
        <w:t>中文精简版结核遵医行为量表</w:t>
      </w:r>
    </w:p>
    <w:p>
      <w:pPr>
        <w:keepNext w:val="0"/>
        <w:keepLines w:val="0"/>
        <w:widowControl w:val="0"/>
        <w:suppressLineNumbers w:val="0"/>
        <w:spacing w:before="0" w:beforeAutospacing="0" w:after="0" w:afterAutospacing="0" w:line="360" w:lineRule="auto"/>
        <w:ind w:right="0"/>
        <w:jc w:val="left"/>
        <w:rPr>
          <w:rFonts w:hint="eastAsia" w:ascii="仿宋" w:hAnsi="仿宋" w:eastAsia="仿宋" w:cs="Times New Roman"/>
          <w:b/>
          <w:bCs/>
          <w:kern w:val="2"/>
          <w:sz w:val="21"/>
          <w:szCs w:val="21"/>
          <w:lang w:val="en-US" w:eastAsia="zh-CN" w:bidi="ar"/>
        </w:rPr>
      </w:pPr>
      <w:r>
        <w:rPr>
          <w:rFonts w:hint="eastAsia" w:ascii="宋体" w:hAnsi="宋体" w:eastAsia="仿宋" w:cs="Times New Roman"/>
          <w:kern w:val="2"/>
          <w:sz w:val="21"/>
          <w:szCs w:val="21"/>
          <w:lang w:val="en-US" w:eastAsia="zh-CN" w:bidi="ar"/>
        </w:rPr>
        <w:t>请您仔细阅读以下每一个问题，然后根据自己的实际情况认真填写。因为在结核病的治疗过程中，每个人都会有不同的经历，所以这里不存在正确或错误的问题。每个问题有</w:t>
      </w:r>
      <w:r>
        <w:rPr>
          <w:rFonts w:hint="default" w:ascii="Times New Roman" w:hAnsi="Times New Roman" w:eastAsia="仿宋" w:cs="Times New Roman"/>
          <w:kern w:val="2"/>
          <w:sz w:val="21"/>
          <w:szCs w:val="21"/>
          <w:lang w:val="en-US" w:eastAsia="zh-CN" w:bidi="ar"/>
        </w:rPr>
        <w:t xml:space="preserve">5 </w:t>
      </w:r>
      <w:r>
        <w:rPr>
          <w:rFonts w:hint="eastAsia" w:ascii="宋体" w:hAnsi="宋体" w:eastAsia="仿宋" w:cs="Times New Roman"/>
          <w:kern w:val="2"/>
          <w:sz w:val="21"/>
          <w:szCs w:val="21"/>
          <w:lang w:val="en-US" w:eastAsia="zh-CN" w:bidi="ar"/>
        </w:rPr>
        <w:t>个答案分别用</w:t>
      </w:r>
      <w:r>
        <w:rPr>
          <w:rFonts w:hint="default" w:ascii="Times New Roman" w:hAnsi="Times New Roman" w:eastAsia="仿宋" w:cs="Times New Roman"/>
          <w:kern w:val="2"/>
          <w:sz w:val="21"/>
          <w:szCs w:val="21"/>
          <w:lang w:val="en-US" w:eastAsia="zh-CN" w:bidi="ar"/>
        </w:rPr>
        <w:t xml:space="preserve"> 1</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非常不同意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2</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比较不同意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3</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一般</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4</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比较同意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w:t>
      </w:r>
      <w:r>
        <w:rPr>
          <w:rFonts w:hint="default" w:ascii="Times New Roman" w:hAnsi="Times New Roman" w:eastAsia="仿宋" w:cs="Times New Roman"/>
          <w:kern w:val="2"/>
          <w:sz w:val="21"/>
          <w:szCs w:val="21"/>
          <w:lang w:val="en-US" w:eastAsia="zh-CN" w:bidi="ar"/>
        </w:rPr>
        <w:t>5</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非常同意</w:t>
      </w:r>
      <w:r>
        <w:rPr>
          <w:rFonts w:hint="eastAsia"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来表示，每个问题都要回答并且只能有一个答案，您可以在每道题目后面的括号内写上最符合您答案的选项，也可以直接在最符合您的答案上打</w:t>
      </w:r>
      <w:r>
        <w:rPr>
          <w:rFonts w:hint="default" w:ascii="Times New Roman" w:hAnsi="Times New Roman" w:eastAsia="仿宋" w:cs="Times New Roman"/>
          <w:kern w:val="2"/>
          <w:sz w:val="21"/>
          <w:szCs w:val="21"/>
          <w:lang w:val="en-US" w:eastAsia="zh-CN" w:bidi="ar"/>
        </w:rPr>
        <w:t>√</w:t>
      </w:r>
      <w:r>
        <w:rPr>
          <w:rFonts w:hint="eastAsia" w:ascii="宋体" w:hAnsi="宋体" w:eastAsia="仿宋" w:cs="Times New Roman"/>
          <w:kern w:val="2"/>
          <w:sz w:val="21"/>
          <w:szCs w:val="21"/>
          <w:lang w:val="en-US" w:eastAsia="zh-CN" w:bidi="ar"/>
        </w:rPr>
        <w:t>。看懂方法后请回答，全表共有17个问题。</w:t>
      </w:r>
    </w:p>
    <w:tbl>
      <w:tblPr>
        <w:tblStyle w:val="4"/>
        <w:tblW w:w="914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13"/>
        <w:gridCol w:w="5885"/>
        <w:gridCol w:w="564"/>
        <w:gridCol w:w="563"/>
        <w:gridCol w:w="521"/>
        <w:gridCol w:w="493"/>
        <w:gridCol w:w="502"/>
      </w:tblGrid>
      <w:tr>
        <w:trPr>
          <w:trHeight w:val="41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Item</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1</w:t>
            </w: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2</w:t>
            </w: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3</w:t>
            </w: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4</w:t>
            </w: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eastAsia="zh-CN" w:bidi="ar"/>
              </w:rPr>
            </w:pPr>
            <w:r>
              <w:rPr>
                <w:rFonts w:hint="eastAsia" w:ascii="Times New Roman Bold" w:hAnsi="Times New Roman Bold" w:eastAsia="Times New Roman Bold" w:cs="Times New Roman"/>
                <w:b/>
                <w:bCs/>
                <w:kern w:val="0"/>
                <w:sz w:val="21"/>
                <w:szCs w:val="21"/>
                <w:lang w:val="en-US" w:eastAsia="zh-CN" w:bidi="ar"/>
              </w:rPr>
              <w:t>5</w:t>
            </w:r>
          </w:p>
        </w:tc>
      </w:tr>
      <w:tr>
        <w:trPr>
          <w:trHeight w:val="35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 xml:space="preserve">I </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val="0"/>
                <w:kern w:val="2"/>
                <w:sz w:val="21"/>
                <w:szCs w:val="21"/>
                <w:lang w:val="en-US" w:eastAsia="zh-CN" w:bidi="ar"/>
              </w:rPr>
              <w:t>医患交流</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r>
      <w:tr>
        <w:trPr>
          <w:trHeight w:val="439"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1</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我对就诊过程中医务人员的服务态度非常满意。</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6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2</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就诊过程中，医务人员向我详细介绍了结核病相关知识。</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7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3</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就诊过程中，医务人员向我详细介绍了病情。</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4</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医务人员向我详细说明了服药方法。</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2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5</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医务人员向我详细说明了服药过程中可能出现的副反应。</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36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Times New Roman Bold" w:cs="Times New Roman"/>
                <w:b w:val="0"/>
                <w:bCs w:val="0"/>
                <w:kern w:val="0"/>
                <w:sz w:val="21"/>
                <w:szCs w:val="21"/>
                <w:lang w:val="en-US"/>
              </w:rPr>
            </w:pPr>
            <w:r>
              <w:rPr>
                <w:rFonts w:hint="default" w:ascii="Times New Roman" w:hAnsi="Times New Roman" w:eastAsia="Times New Roman Bold" w:cs="Times New Roman"/>
                <w:b w:val="0"/>
                <w:bCs w:val="0"/>
                <w:kern w:val="0"/>
                <w:sz w:val="21"/>
                <w:szCs w:val="21"/>
                <w:lang w:val="en-US" w:eastAsia="zh-CN" w:bidi="ar"/>
              </w:rPr>
              <w:t>6</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kern w:val="0"/>
                <w:sz w:val="21"/>
                <w:szCs w:val="21"/>
                <w:lang w:val="en-US"/>
              </w:rPr>
            </w:pPr>
            <w:r>
              <w:rPr>
                <w:rFonts w:hint="eastAsia" w:ascii="宋体" w:hAnsi="宋体" w:eastAsia="仿宋" w:cs="Times New Roman"/>
                <w:kern w:val="2"/>
                <w:sz w:val="21"/>
                <w:szCs w:val="21"/>
                <w:lang w:val="en-US" w:eastAsia="zh-CN" w:bidi="ar"/>
              </w:rPr>
              <w:t>医务人员让我详细结核病是可以治愈的。</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36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仿宋" w:cs="Times New Roman"/>
                <w:kern w:val="0"/>
                <w:sz w:val="21"/>
                <w:szCs w:val="21"/>
                <w:lang w:val="en-US" w:eastAsia="zh-CN" w:bidi="ar"/>
              </w:rPr>
              <w:t>7</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eastAsia" w:ascii="Times New Roman" w:hAnsi="Times New Roman" w:eastAsia="宋体" w:cs="Times New Roman"/>
                <w:kern w:val="0"/>
                <w:sz w:val="21"/>
                <w:szCs w:val="21"/>
                <w:lang w:val="en-US" w:eastAsia="zh-CN" w:bidi="ar-SA"/>
              </w:rPr>
            </w:pPr>
            <w:r>
              <w:rPr>
                <w:rFonts w:hint="eastAsia" w:ascii="宋体" w:hAnsi="宋体" w:eastAsia="仿宋" w:cs="Times New Roman"/>
                <w:kern w:val="2"/>
                <w:sz w:val="21"/>
                <w:szCs w:val="21"/>
                <w:lang w:val="en-US" w:eastAsia="zh-CN" w:bidi="ar"/>
              </w:rPr>
              <w:t>我总是保持自己的物品干净整洁。</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41"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II</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val="0"/>
                <w:kern w:val="2"/>
                <w:sz w:val="21"/>
                <w:szCs w:val="21"/>
                <w:lang w:val="en-US" w:eastAsia="zh-CN" w:bidi="ar"/>
              </w:rPr>
              <w:t>患者行为与治疗支持</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r>
      <w:tr>
        <w:trPr>
          <w:trHeight w:val="401"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仿宋" w:cs="Times New Roman"/>
                <w:kern w:val="0"/>
                <w:sz w:val="21"/>
                <w:szCs w:val="21"/>
                <w:lang w:val="en-US" w:eastAsia="zh-CN" w:bidi="ar"/>
              </w:rPr>
              <w:t>9</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eastAsia" w:ascii="宋体" w:hAnsi="宋体" w:eastAsia="仿宋" w:cs="Times New Roman"/>
                <w:kern w:val="2"/>
                <w:sz w:val="21"/>
                <w:szCs w:val="21"/>
                <w:lang w:val="en-US" w:eastAsia="zh-CN" w:bidi="ar"/>
              </w:rPr>
              <w:t>我善于寻找最有效的方法去解决问题。</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仿宋" w:cs="Times New Roman"/>
                <w:kern w:val="0"/>
                <w:sz w:val="21"/>
                <w:szCs w:val="21"/>
                <w:lang w:val="en-US" w:eastAsia="zh-CN" w:bidi="ar"/>
              </w:rPr>
              <w:t>10</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eastAsia" w:ascii="宋体" w:hAnsi="宋体" w:eastAsia="仿宋" w:cs="Times New Roman"/>
                <w:kern w:val="2"/>
                <w:sz w:val="21"/>
                <w:szCs w:val="21"/>
                <w:lang w:val="en-US" w:eastAsia="zh-CN" w:bidi="ar"/>
              </w:rPr>
              <w:t>我做事情目标非常明确。</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15"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仿宋" w:cs="Times New Roman"/>
                <w:kern w:val="0"/>
                <w:sz w:val="21"/>
                <w:szCs w:val="21"/>
                <w:lang w:val="en-US" w:eastAsia="zh-CN" w:bidi="ar"/>
              </w:rPr>
              <w:t>11</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eastAsia" w:ascii="宋体" w:hAnsi="宋体" w:eastAsia="仿宋" w:cs="Times New Roman"/>
                <w:kern w:val="2"/>
                <w:sz w:val="21"/>
                <w:szCs w:val="21"/>
                <w:lang w:val="en-US" w:eastAsia="zh-CN" w:bidi="ar"/>
              </w:rPr>
              <w:t>我做事情非常具有系统性和条理性。</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387"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15</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Bold" w:hAnsi="Times New Roman Bold" w:eastAsia="Times New Roman Bold" w:cs="Times New Roman"/>
                <w:b w:val="0"/>
                <w:bCs w:val="0"/>
                <w:kern w:val="0"/>
                <w:sz w:val="21"/>
                <w:szCs w:val="21"/>
                <w:lang w:val="en-US" w:eastAsia="zh-CN" w:bidi="ar-SA"/>
              </w:rPr>
            </w:pPr>
            <w:r>
              <w:rPr>
                <w:rFonts w:hint="eastAsia" w:ascii="宋体" w:hAnsi="宋体" w:eastAsia="仿宋" w:cs="Times New Roman"/>
                <w:b w:val="0"/>
                <w:bCs w:val="0"/>
                <w:kern w:val="0"/>
                <w:sz w:val="21"/>
                <w:szCs w:val="21"/>
                <w:lang w:val="en-US" w:eastAsia="zh-CN" w:bidi="ar"/>
              </w:rPr>
              <w:t>我有克服药物副作用的信心</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51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19</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Bold" w:hAnsi="Times New Roman Bold" w:eastAsia="Times New Roman Bold" w:cs="Times New Roman"/>
                <w:kern w:val="0"/>
                <w:sz w:val="21"/>
                <w:szCs w:val="21"/>
                <w:lang w:val="en-US" w:eastAsia="zh-CN" w:bidi="ar-SA"/>
              </w:rPr>
            </w:pPr>
            <w:r>
              <w:rPr>
                <w:rFonts w:hint="eastAsia" w:ascii="宋体" w:hAnsi="宋体" w:eastAsia="仿宋" w:cs="Times New Roman"/>
                <w:kern w:val="0"/>
                <w:sz w:val="21"/>
                <w:szCs w:val="21"/>
                <w:lang w:val="en-US" w:eastAsia="zh-CN" w:bidi="ar"/>
              </w:rPr>
              <w:t>周围朋友能给我必要的关心和帮助</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kern w:val="2"/>
                <w:sz w:val="21"/>
                <w:szCs w:val="21"/>
                <w:lang w:val="en-US" w:eastAsia="zh-CN" w:bidi="ar"/>
              </w:rPr>
            </w:pPr>
          </w:p>
        </w:tc>
      </w:tr>
      <w:tr>
        <w:trPr>
          <w:trHeight w:val="423"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default" w:ascii="Times New Roman Bold" w:hAnsi="Times New Roman Bold" w:eastAsia="Times New Roman Bold" w:cs="Times New Roman"/>
                <w:b/>
                <w:bCs/>
                <w:kern w:val="0"/>
                <w:sz w:val="21"/>
                <w:szCs w:val="21"/>
                <w:lang w:val="en-US" w:eastAsia="zh-CN" w:bidi="ar"/>
              </w:rPr>
              <w:t>III</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Bold" w:hAnsi="Times New Roman Bold" w:eastAsia="Times New Roman Bold" w:cs="Times New Roman"/>
                <w:b/>
                <w:bCs/>
                <w:kern w:val="0"/>
                <w:sz w:val="21"/>
                <w:szCs w:val="21"/>
                <w:lang w:val="en-US"/>
              </w:rPr>
            </w:pPr>
            <w:r>
              <w:rPr>
                <w:rFonts w:hint="eastAsia" w:ascii="宋体" w:hAnsi="宋体" w:eastAsia="仿宋" w:cs="Times New Roman"/>
                <w:b/>
                <w:bCs/>
                <w:kern w:val="2"/>
                <w:sz w:val="21"/>
                <w:szCs w:val="21"/>
                <w:lang w:val="en-US" w:eastAsia="zh-CN" w:bidi="ar"/>
              </w:rPr>
              <w:t>患者应对与医疗服务可及性</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kern w:val="2"/>
                <w:sz w:val="21"/>
                <w:szCs w:val="21"/>
                <w:lang w:val="en-US" w:eastAsia="zh-CN" w:bidi="ar"/>
              </w:rPr>
            </w:pPr>
          </w:p>
        </w:tc>
      </w:tr>
      <w:tr>
        <w:trPr>
          <w:trHeight w:val="47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rPr>
            </w:pPr>
            <w:r>
              <w:rPr>
                <w:rFonts w:hint="default" w:ascii="Times New Roman" w:hAnsi="Times New Roman" w:eastAsia="宋体" w:cs="Times New Roman"/>
                <w:kern w:val="0"/>
                <w:sz w:val="21"/>
                <w:szCs w:val="21"/>
                <w:lang w:val="en-US" w:eastAsia="zh-CN"/>
              </w:rPr>
              <w:t>25</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Bold" w:hAnsi="Times New Roman Bold" w:eastAsia="Times New Roman Bold" w:cs="Times New Roman"/>
                <w:b w:val="0"/>
                <w:bCs w:val="0"/>
                <w:kern w:val="0"/>
                <w:sz w:val="21"/>
                <w:szCs w:val="21"/>
                <w:lang w:val="en-US"/>
              </w:rPr>
            </w:pPr>
            <w:r>
              <w:rPr>
                <w:rFonts w:hint="eastAsia" w:ascii="宋体" w:hAnsi="宋体" w:eastAsia="仿宋" w:cs="Times New Roman"/>
                <w:kern w:val="2"/>
                <w:sz w:val="21"/>
                <w:szCs w:val="21"/>
                <w:lang w:val="en-US" w:eastAsia="zh-CN" w:bidi="ar"/>
              </w:rPr>
              <w:t>我非常关注结核病相关知识</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7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rPr>
            </w:pPr>
            <w:r>
              <w:rPr>
                <w:rFonts w:hint="default" w:ascii="Times New Roman" w:hAnsi="Times New Roman" w:eastAsia="宋体" w:cs="Times New Roman"/>
                <w:kern w:val="0"/>
                <w:sz w:val="21"/>
                <w:szCs w:val="21"/>
                <w:lang w:val="en-US" w:eastAsia="zh-CN"/>
              </w:rPr>
              <w:t>26</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Bold" w:hAnsi="Times New Roman Bold" w:eastAsia="Times New Roman Bold" w:cs="Times New Roman"/>
                <w:b w:val="0"/>
                <w:bCs w:val="0"/>
                <w:kern w:val="0"/>
                <w:sz w:val="21"/>
                <w:szCs w:val="21"/>
                <w:lang w:val="en-US"/>
              </w:rPr>
            </w:pPr>
            <w:r>
              <w:rPr>
                <w:rFonts w:hint="eastAsia" w:ascii="宋体" w:hAnsi="宋体" w:eastAsia="仿宋" w:cs="Times New Roman"/>
                <w:kern w:val="2"/>
                <w:sz w:val="21"/>
                <w:szCs w:val="21"/>
                <w:lang w:val="en-US" w:eastAsia="zh-CN" w:bidi="ar"/>
              </w:rPr>
              <w:t>我会常向医生询问病情</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1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28</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Bold" w:hAnsi="Times New Roman Bold" w:eastAsia="Times New Roman Bold" w:cs="Times New Roman"/>
                <w:kern w:val="0"/>
                <w:sz w:val="21"/>
                <w:szCs w:val="21"/>
                <w:lang w:val="en-US" w:eastAsia="zh-CN" w:bidi="ar-SA"/>
              </w:rPr>
            </w:pPr>
            <w:r>
              <w:rPr>
                <w:rFonts w:hint="eastAsia" w:ascii="宋体" w:hAnsi="宋体" w:eastAsia="仿宋" w:cs="Times New Roman"/>
                <w:kern w:val="0"/>
                <w:sz w:val="21"/>
                <w:szCs w:val="21"/>
                <w:lang w:val="en-US" w:eastAsia="zh-CN" w:bidi="ar"/>
              </w:rPr>
              <w:t>我的记忆力较好</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72"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29</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Bold" w:hAnsi="Times New Roman Bold" w:eastAsia="Times New Roman Bold" w:cs="Times New Roman"/>
                <w:kern w:val="0"/>
                <w:sz w:val="21"/>
                <w:szCs w:val="21"/>
                <w:lang w:val="en-US" w:eastAsia="zh-CN" w:bidi="ar-SA"/>
              </w:rPr>
            </w:pPr>
            <w:r>
              <w:rPr>
                <w:rFonts w:hint="eastAsia" w:ascii="宋体" w:hAnsi="宋体" w:eastAsia="仿宋" w:cs="Times New Roman"/>
                <w:kern w:val="0"/>
                <w:sz w:val="21"/>
                <w:szCs w:val="21"/>
                <w:lang w:val="en-US" w:eastAsia="zh-CN" w:bidi="ar"/>
              </w:rPr>
              <w:t>我到结防机构就诊方便</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val="0"/>
                <w:bCs w:val="0"/>
                <w:kern w:val="0"/>
                <w:sz w:val="21"/>
                <w:szCs w:val="21"/>
                <w:lang w:val="en-US" w:eastAsia="zh-CN" w:bidi="ar"/>
              </w:rPr>
            </w:pPr>
          </w:p>
        </w:tc>
      </w:tr>
      <w:tr>
        <w:trPr>
          <w:trHeight w:val="430"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30</w:t>
            </w:r>
          </w:p>
        </w:tc>
        <w:tc>
          <w:tcPr>
            <w:tcW w:w="5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New Roman Bold" w:hAnsi="Times New Roman Bold" w:eastAsia="Times New Roman Bold" w:cs="Times New Roman"/>
                <w:kern w:val="0"/>
                <w:sz w:val="21"/>
                <w:szCs w:val="21"/>
                <w:lang w:val="en-US" w:eastAsia="zh-CN" w:bidi="ar-SA"/>
              </w:rPr>
            </w:pPr>
            <w:r>
              <w:rPr>
                <w:rFonts w:hint="eastAsia" w:ascii="宋体" w:hAnsi="宋体" w:eastAsia="仿宋" w:cs="Times New Roman"/>
                <w:kern w:val="0"/>
                <w:sz w:val="21"/>
                <w:szCs w:val="21"/>
                <w:lang w:val="en-US" w:eastAsia="zh-CN" w:bidi="ar"/>
              </w:rPr>
              <w:t>我所就诊的结防机构设备较齐全</w:t>
            </w:r>
          </w:p>
        </w:tc>
        <w:tc>
          <w:tcPr>
            <w:tcW w:w="56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6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4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c>
          <w:tcPr>
            <w:tcW w:w="5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both"/>
              <w:rPr>
                <w:rFonts w:hint="eastAsia" w:ascii="宋体" w:hAnsi="宋体" w:eastAsia="仿宋" w:cs="Times New Roman"/>
                <w:b/>
                <w:bCs w:val="0"/>
                <w:kern w:val="2"/>
                <w:sz w:val="21"/>
                <w:szCs w:val="21"/>
                <w:lang w:val="en-US" w:eastAsia="zh-CN" w:bidi="ar"/>
              </w:rPr>
            </w:pPr>
          </w:p>
        </w:tc>
      </w:tr>
    </w:tbl>
    <w:p>
      <w:pPr>
        <w:keepNext w:val="0"/>
        <w:keepLines w:val="0"/>
        <w:widowControl w:val="0"/>
        <w:suppressLineNumbers w:val="0"/>
        <w:spacing w:before="0" w:beforeAutospacing="0" w:after="0" w:afterAutospacing="0" w:line="360" w:lineRule="auto"/>
        <w:ind w:left="0" w:right="0"/>
        <w:jc w:val="left"/>
        <w:rPr>
          <w:sz w:val="21"/>
          <w:szCs w:val="21"/>
          <w:lang w:val="en-US"/>
        </w:rPr>
      </w:pPr>
      <w:bookmarkStart w:id="0" w:name="_GoBack"/>
      <w:bookmarkEnd w:id="0"/>
    </w:p>
    <w:p>
      <w:pPr>
        <w:keepNext w:val="0"/>
        <w:keepLines w:val="0"/>
        <w:widowControl w:val="0"/>
        <w:suppressLineNumbers w:val="0"/>
        <w:spacing w:before="0" w:beforeAutospacing="0" w:after="0" w:afterAutospacing="0" w:line="360" w:lineRule="auto"/>
        <w:ind w:left="0" w:right="0"/>
        <w:jc w:val="left"/>
        <w:rPr>
          <w:sz w:val="21"/>
          <w:szCs w:val="21"/>
          <w:lang w:val="en-US"/>
        </w:rPr>
      </w:pPr>
    </w:p>
    <w:p>
      <w:pPr>
        <w:rPr>
          <w:sz w:val="21"/>
          <w:szCs w:val="21"/>
        </w:rPr>
      </w:pPr>
    </w:p>
    <w:sectPr>
      <w:pgSz w:w="12240" w:h="15840"/>
      <w:pgMar w:top="1440" w:right="1800" w:bottom="1440" w:left="1800" w:header="720" w:footer="720"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工藤旧一" w:date="2024-07-12T17:44:59Z" w:initials="">
    <w:p w14:paraId="73F4AD85">
      <w:pPr>
        <w:keepNext w:val="0"/>
        <w:keepLines w:val="0"/>
        <w:widowControl w:val="0"/>
        <w:suppressLineNumbers w:val="0"/>
        <w:spacing w:before="0" w:beforeAutospacing="0" w:after="0" w:afterAutospacing="0" w:line="360" w:lineRule="auto"/>
        <w:ind w:left="0" w:right="0"/>
        <w:jc w:val="left"/>
        <w:rPr>
          <w:rFonts w:hint="eastAsia" w:ascii="仿宋" w:hAnsi="仿宋" w:eastAsia="仿宋" w:cs="Times New Roman"/>
          <w:kern w:val="2"/>
          <w:sz w:val="21"/>
          <w:szCs w:val="21"/>
          <w:highlight w:val="yellow"/>
          <w:lang w:val="en-US" w:eastAsia="zh-CN" w:bidi="ar"/>
        </w:rPr>
      </w:pPr>
      <w:r>
        <w:rPr>
          <w:rFonts w:hint="eastAsia" w:ascii="仿宋" w:hAnsi="仿宋" w:eastAsia="仿宋" w:cs="Times New Roman"/>
          <w:color w:val="000000"/>
          <w:kern w:val="2"/>
          <w:sz w:val="21"/>
          <w:szCs w:val="21"/>
          <w:highlight w:val="yellow"/>
          <w:lang w:val="en-US" w:eastAsia="zh-CN" w:bidi="ar"/>
        </w:rPr>
        <w:t>精简后的量表三个维度是</w:t>
      </w:r>
      <w:r>
        <w:rPr>
          <w:rFonts w:hint="eastAsia" w:ascii="仿宋" w:hAnsi="仿宋" w:eastAsia="仿宋" w:cs="Times New Roman"/>
          <w:kern w:val="2"/>
          <w:sz w:val="21"/>
          <w:szCs w:val="21"/>
          <w:highlight w:val="yellow"/>
          <w:lang w:val="en-US" w:eastAsia="zh-CN" w:bidi="ar"/>
        </w:rPr>
        <w:t>自己总结？</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F4AD8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00"/>
    <w:family w:val="auto"/>
    <w:pitch w:val="default"/>
    <w:sig w:usb0="00000000" w:usb1="00000000" w:usb2="00000000" w:usb3="00000000" w:csb0="00000000" w:csb1="00000000"/>
  </w:font>
  <w:font w:name="DengXian">
    <w:altName w:val="汉仪中等线KW"/>
    <w:panose1 w:val="00000000000000000000"/>
    <w:charset w:val="00"/>
    <w:family w:val="auto"/>
    <w:pitch w:val="default"/>
    <w:sig w:usb0="00000000" w:usb1="00000000" w:usb2="00000000" w:usb3="00000000" w:csb0="00000000" w:csb1="00000000"/>
  </w:font>
  <w:font w:name="Times New Roman Bold">
    <w:panose1 w:val="02020503050405090304"/>
    <w:charset w:val="00"/>
    <w:family w:val="auto"/>
    <w:pitch w:val="default"/>
    <w:sig w:usb0="E0000AFF" w:usb1="00007843" w:usb2="00000001" w:usb3="00000000" w:csb0="400001BF" w:csb1="DFF7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工藤旧一">
    <w15:presenceInfo w15:providerId="WPS Office" w15:userId="3497056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27A60F1"/>
    <w:rsid w:val="23D4ECD3"/>
    <w:rsid w:val="2FFF4797"/>
    <w:rsid w:val="3BFBE918"/>
    <w:rsid w:val="3DFE17FA"/>
    <w:rsid w:val="3EE73055"/>
    <w:rsid w:val="3EFF7E42"/>
    <w:rsid w:val="3FD6457D"/>
    <w:rsid w:val="4FD5D05C"/>
    <w:rsid w:val="4FF990DA"/>
    <w:rsid w:val="4FFFF944"/>
    <w:rsid w:val="58BF794B"/>
    <w:rsid w:val="5AFF3AC8"/>
    <w:rsid w:val="5BEF1462"/>
    <w:rsid w:val="5BFEC226"/>
    <w:rsid w:val="5BFF2BFA"/>
    <w:rsid w:val="5FEF2A90"/>
    <w:rsid w:val="66EF7CCB"/>
    <w:rsid w:val="67EB1B6E"/>
    <w:rsid w:val="6DF5DEFF"/>
    <w:rsid w:val="6F4F58BF"/>
    <w:rsid w:val="6F97FA61"/>
    <w:rsid w:val="6FBE6FAE"/>
    <w:rsid w:val="75F7296E"/>
    <w:rsid w:val="77DFAB82"/>
    <w:rsid w:val="79E738DC"/>
    <w:rsid w:val="7B7FA60E"/>
    <w:rsid w:val="7BBFA88B"/>
    <w:rsid w:val="7DF79EE6"/>
    <w:rsid w:val="7F3A3339"/>
    <w:rsid w:val="7FE73295"/>
    <w:rsid w:val="7FF519BF"/>
    <w:rsid w:val="7FFBFF79"/>
    <w:rsid w:val="7FFFF69F"/>
    <w:rsid w:val="8DFF25AD"/>
    <w:rsid w:val="975F89AC"/>
    <w:rsid w:val="97F123D9"/>
    <w:rsid w:val="98F33C11"/>
    <w:rsid w:val="B2FD7DF9"/>
    <w:rsid w:val="B2FF85A7"/>
    <w:rsid w:val="B7B710E2"/>
    <w:rsid w:val="B7F36D02"/>
    <w:rsid w:val="B9BD76BA"/>
    <w:rsid w:val="BB3975FF"/>
    <w:rsid w:val="BD3BA628"/>
    <w:rsid w:val="BEAD6962"/>
    <w:rsid w:val="D27A60F1"/>
    <w:rsid w:val="D56C8D60"/>
    <w:rsid w:val="D67EC706"/>
    <w:rsid w:val="DD5E9B05"/>
    <w:rsid w:val="DDFE886C"/>
    <w:rsid w:val="DEEAC553"/>
    <w:rsid w:val="DFFADA83"/>
    <w:rsid w:val="EAFFE55A"/>
    <w:rsid w:val="EC5E180C"/>
    <w:rsid w:val="EDD66D38"/>
    <w:rsid w:val="EEF57B6A"/>
    <w:rsid w:val="EFF2EE96"/>
    <w:rsid w:val="EFFFDEC5"/>
    <w:rsid w:val="F5BFEBE4"/>
    <w:rsid w:val="F5F713AD"/>
    <w:rsid w:val="FBBD78C5"/>
    <w:rsid w:val="FD5F8DA9"/>
    <w:rsid w:val="FEE7C1DA"/>
    <w:rsid w:val="FEE9BE5B"/>
    <w:rsid w:val="FEFE53E9"/>
    <w:rsid w:val="FFAD6DDC"/>
    <w:rsid w:val="FFBF3C92"/>
    <w:rsid w:val="FFD8C0B1"/>
    <w:rsid w:val="FFFA0DC8"/>
    <w:rsid w:val="FFFEB303"/>
    <w:rsid w:val="FFFFD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仿宋_GB2312"/>
      <w:kern w:val="2"/>
      <w:sz w:val="24"/>
      <w:szCs w:val="24"/>
      <w:lang w:val="en-US" w:eastAsia="zh-CN" w:bidi="ar-SA"/>
    </w:rPr>
  </w:style>
  <w:style w:type="character" w:default="1" w:styleId="5">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ascii="DengXian" w:hAnsi="DengXian" w:eastAsia="DengXian" w:cs="DengXian"/>
      <w:sz w:val="20"/>
      <w:szCs w:val="20"/>
    </w:rPr>
    <w:tblPr>
      <w:tblCellMar>
        <w:top w:w="0" w:type="dxa"/>
        <w:left w:w="108" w:type="dxa"/>
        <w:bottom w:w="0" w:type="dxa"/>
        <w:right w:w="108" w:type="dxa"/>
      </w:tblCellMar>
    </w:tblPr>
  </w:style>
  <w:style w:type="paragraph" w:styleId="2">
    <w:name w:val="annotation text"/>
    <w:basedOn w:val="1"/>
    <w:uiPriority w:val="0"/>
    <w:pPr>
      <w:jc w:val="left"/>
    </w:pPr>
  </w:style>
  <w:style w:type="table" w:styleId="4">
    <w:name w:val="Table Grid"/>
    <w:basedOn w:val="3"/>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6">
    <w:name w:val="annotation reference"/>
    <w:basedOn w:val="5"/>
    <w:uiPriority w:val="0"/>
    <w:rPr>
      <w:sz w:val="21"/>
      <w:szCs w:val="21"/>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2024-07-13T08:47:00Z</dcterms:created>
  <dc:creator>工藤旧一</dc:creator>
  <cp:lastModifiedBy>工藤旧一</cp:lastModifiedBy>
  <dcterms:modified xsi:type="dcterms:W3CDTF">2024-07-16T23:54:08Z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5A6F1B1E4D227BEEA7ED9066499C9E16_41</vt:lpwstr>
  </property>
</Properties>
</file>