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4C38A" w14:textId="77777777" w:rsidR="00AA233D" w:rsidRDefault="00AA233D" w:rsidP="00AA23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D54A32">
        <w:rPr>
          <w:rFonts w:ascii="Times New Roman" w:hAnsi="Times New Roman" w:cs="Times New Roman"/>
          <w:b/>
          <w:bCs/>
        </w:rPr>
        <w:t>Supplementary Information</w:t>
      </w:r>
    </w:p>
    <w:p w14:paraId="232E663E" w14:textId="77777777" w:rsidR="00AA233D" w:rsidRDefault="00AA233D" w:rsidP="00AA23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46151B96" w14:textId="77777777" w:rsidR="00AA233D" w:rsidRPr="00273C53" w:rsidRDefault="00AA233D" w:rsidP="00AA23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</w:rPr>
      </w:pPr>
      <w:r w:rsidRPr="00273C53">
        <w:rPr>
          <w:rFonts w:ascii="Times New Roman" w:hAnsi="Times New Roman" w:cs="Times New Roman"/>
          <w:b/>
          <w:bCs/>
          <w:color w:val="000000" w:themeColor="text1"/>
        </w:rPr>
        <w:t>Extreme Arctic lakes reveal accelerating ecological shifts linked to 21</w:t>
      </w:r>
      <w:r w:rsidRPr="00273C53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st</w:t>
      </w:r>
      <w:r w:rsidRPr="00273C53">
        <w:rPr>
          <w:rFonts w:ascii="Times New Roman" w:hAnsi="Times New Roman" w:cs="Times New Roman"/>
          <w:b/>
          <w:bCs/>
          <w:color w:val="000000" w:themeColor="text1"/>
        </w:rPr>
        <w:t xml:space="preserve"> century warming</w:t>
      </w:r>
    </w:p>
    <w:p w14:paraId="32D012C6" w14:textId="77777777" w:rsidR="00AA233D" w:rsidRPr="00273C53" w:rsidRDefault="00AA233D" w:rsidP="00AA23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736D0221" w14:textId="77777777" w:rsidR="00AA233D" w:rsidRPr="00273C53" w:rsidRDefault="00AA233D" w:rsidP="00AA233D">
      <w:pPr>
        <w:rPr>
          <w:rFonts w:ascii="Times New Roman" w:hAnsi="Times New Roman" w:cs="Times New Roman"/>
          <w:b/>
          <w:bCs/>
          <w:color w:val="000000" w:themeColor="text1"/>
          <w:lang w:val="es-ES"/>
        </w:rPr>
      </w:pPr>
      <w:r w:rsidRPr="00273C53">
        <w:rPr>
          <w:rFonts w:ascii="Times New Roman" w:hAnsi="Times New Roman" w:cs="Times New Roman"/>
          <w:b/>
          <w:bCs/>
          <w:color w:val="000000" w:themeColor="text1"/>
          <w:lang w:val="es-ES"/>
        </w:rPr>
        <w:t>Emma Cameron</w:t>
      </w:r>
      <w:r w:rsidRPr="00273C53">
        <w:rPr>
          <w:rFonts w:ascii="Times New Roman" w:hAnsi="Times New Roman" w:cs="Times New Roman"/>
          <w:b/>
          <w:bCs/>
          <w:color w:val="000000" w:themeColor="text1"/>
          <w:vertAlign w:val="superscript"/>
          <w:lang w:val="es-ES"/>
        </w:rPr>
        <w:t>1*</w:t>
      </w:r>
      <w:r w:rsidRPr="00273C53">
        <w:rPr>
          <w:rFonts w:ascii="Times New Roman" w:hAnsi="Times New Roman" w:cs="Times New Roman"/>
          <w:b/>
          <w:bCs/>
          <w:color w:val="000000" w:themeColor="text1"/>
          <w:lang w:val="es-ES"/>
        </w:rPr>
        <w:t>, Marc Oliva</w:t>
      </w:r>
      <w:r w:rsidRPr="00273C53">
        <w:rPr>
          <w:rFonts w:ascii="Times New Roman" w:hAnsi="Times New Roman" w:cs="Times New Roman"/>
          <w:b/>
          <w:bCs/>
          <w:color w:val="000000" w:themeColor="text1"/>
          <w:vertAlign w:val="superscript"/>
          <w:lang w:val="es-ES"/>
        </w:rPr>
        <w:t>2</w:t>
      </w:r>
      <w:r w:rsidRPr="00273C53">
        <w:rPr>
          <w:rFonts w:ascii="Times New Roman" w:hAnsi="Times New Roman" w:cs="Times New Roman"/>
          <w:b/>
          <w:bCs/>
          <w:color w:val="000000" w:themeColor="text1"/>
          <w:lang w:val="es-ES"/>
        </w:rPr>
        <w:t>, Dermot Antoniades</w:t>
      </w:r>
      <w:r w:rsidRPr="00273C53">
        <w:rPr>
          <w:rFonts w:ascii="Times New Roman" w:hAnsi="Times New Roman" w:cs="Times New Roman"/>
          <w:b/>
          <w:bCs/>
          <w:color w:val="000000" w:themeColor="text1"/>
          <w:vertAlign w:val="superscript"/>
          <w:lang w:val="es-ES"/>
        </w:rPr>
        <w:t>1</w:t>
      </w:r>
    </w:p>
    <w:p w14:paraId="37F7A1C7" w14:textId="77777777" w:rsidR="00AA233D" w:rsidRPr="00273C53" w:rsidRDefault="00AA233D" w:rsidP="00AA233D">
      <w:pPr>
        <w:rPr>
          <w:rFonts w:ascii="Times New Roman" w:hAnsi="Times New Roman" w:cs="Times New Roman"/>
          <w:color w:val="000000" w:themeColor="text1"/>
          <w:lang w:val="es-ES"/>
        </w:rPr>
      </w:pPr>
    </w:p>
    <w:p w14:paraId="32061773" w14:textId="77777777" w:rsidR="00AA233D" w:rsidRPr="00273C53" w:rsidRDefault="00AA233D" w:rsidP="00AA233D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s-ES"/>
        </w:rPr>
      </w:pPr>
    </w:p>
    <w:p w14:paraId="2EBE6D8C" w14:textId="77777777" w:rsidR="00AA233D" w:rsidRPr="00273C53" w:rsidRDefault="00AA233D" w:rsidP="00AA233D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73C53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00273C5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Department of Geography, Centre for Northern Studies (CEN), &amp; Takuvik International Research Laboratory, Université Laval, Québec, Canada</w:t>
      </w:r>
    </w:p>
    <w:p w14:paraId="5A7D545F" w14:textId="77777777" w:rsidR="00AA233D" w:rsidRPr="00273C53" w:rsidRDefault="00AA233D" w:rsidP="00AA233D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51AA96A" w14:textId="77777777" w:rsidR="00AA233D" w:rsidRPr="00273C53" w:rsidRDefault="00AA233D" w:rsidP="00AA233D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73C53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2</w:t>
      </w:r>
      <w:r w:rsidRPr="00273C5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Department of Geography, </w:t>
      </w:r>
      <w:proofErr w:type="spellStart"/>
      <w:r w:rsidRPr="00273C53">
        <w:rPr>
          <w:rFonts w:ascii="Times New Roman" w:hAnsi="Times New Roman" w:cs="Times New Roman"/>
          <w:color w:val="000000" w:themeColor="text1"/>
          <w:sz w:val="22"/>
          <w:szCs w:val="22"/>
        </w:rPr>
        <w:t>Universitat</w:t>
      </w:r>
      <w:proofErr w:type="spellEnd"/>
      <w:r w:rsidRPr="00273C5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Barcelona, Catalonia, Spain</w:t>
      </w:r>
    </w:p>
    <w:p w14:paraId="3AE20660" w14:textId="77777777" w:rsidR="00AA233D" w:rsidRPr="00273C53" w:rsidRDefault="00AA233D" w:rsidP="00AA233D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C1B5391" w14:textId="77777777" w:rsidR="00AA233D" w:rsidRPr="00273C53" w:rsidRDefault="00AA233D" w:rsidP="00AA233D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F61881E" w14:textId="77777777" w:rsidR="00AA233D" w:rsidRPr="00273C53" w:rsidRDefault="00AA233D" w:rsidP="00AA233D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BAFA158" w14:textId="77777777" w:rsidR="00AA233D" w:rsidRPr="00273C53" w:rsidRDefault="00AA233D" w:rsidP="00AA233D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BCD7A86" w14:textId="77777777" w:rsidR="00AA233D" w:rsidRPr="00273C53" w:rsidRDefault="00AA233D" w:rsidP="00AA233D">
      <w:pPr>
        <w:rPr>
          <w:rFonts w:ascii="Times New Roman" w:hAnsi="Times New Roman" w:cs="Times New Roman"/>
          <w:i/>
          <w:iCs/>
          <w:color w:val="000000" w:themeColor="text1"/>
        </w:rPr>
      </w:pPr>
      <w:r w:rsidRPr="00273C53">
        <w:rPr>
          <w:rFonts w:ascii="Times New Roman" w:hAnsi="Times New Roman" w:cs="Times New Roman"/>
          <w:i/>
          <w:iCs/>
          <w:color w:val="000000" w:themeColor="text1"/>
        </w:rPr>
        <w:t>Keywords:</w:t>
      </w:r>
      <w:r w:rsidRPr="00273C53">
        <w:rPr>
          <w:rFonts w:ascii="Times New Roman" w:hAnsi="Times New Roman" w:cs="Times New Roman"/>
          <w:color w:val="000000" w:themeColor="text1"/>
        </w:rPr>
        <w:t xml:space="preserve"> High Arctic, lakes, climate change, paleolimnology, diatoms, ice cover </w:t>
      </w:r>
    </w:p>
    <w:p w14:paraId="64E21A14" w14:textId="77777777" w:rsidR="00AA233D" w:rsidRPr="00273C53" w:rsidRDefault="00AA233D" w:rsidP="00AA233D">
      <w:pPr>
        <w:rPr>
          <w:rFonts w:ascii="Times New Roman" w:hAnsi="Times New Roman" w:cs="Times New Roman"/>
          <w:color w:val="000000" w:themeColor="text1"/>
        </w:rPr>
      </w:pPr>
    </w:p>
    <w:p w14:paraId="510F6255" w14:textId="77777777" w:rsidR="00AA233D" w:rsidRPr="00273C53" w:rsidRDefault="00AA233D" w:rsidP="00AA233D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563C3463" w14:textId="77777777" w:rsidR="00AA233D" w:rsidRPr="00273C53" w:rsidRDefault="00AA233D" w:rsidP="00AA233D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5EB2AE2D" w14:textId="19207EC9" w:rsidR="00AA233D" w:rsidRPr="00273C53" w:rsidRDefault="00AA233D" w:rsidP="00AA233D">
      <w:pPr>
        <w:rPr>
          <w:rFonts w:ascii="Times New Roman" w:hAnsi="Times New Roman" w:cs="Times New Roman"/>
          <w:b/>
          <w:bCs/>
          <w:color w:val="000000" w:themeColor="text1"/>
        </w:rPr>
      </w:pPr>
      <w:r w:rsidRPr="00273C53">
        <w:rPr>
          <w:rFonts w:ascii="Times New Roman" w:hAnsi="Times New Roman" w:cs="Times New Roman"/>
          <w:b/>
          <w:bCs/>
          <w:color w:val="000000" w:themeColor="text1"/>
        </w:rPr>
        <w:t>Corresponding author: Department of Geography, Centre for Northern Studies &amp; Takuvik International</w:t>
      </w:r>
      <w:r w:rsidR="00E9159D">
        <w:rPr>
          <w:rFonts w:ascii="Times New Roman" w:hAnsi="Times New Roman" w:cs="Times New Roman"/>
          <w:b/>
          <w:bCs/>
          <w:color w:val="000000" w:themeColor="text1"/>
        </w:rPr>
        <w:t xml:space="preserve"> Research Laboratory</w:t>
      </w:r>
      <w:r w:rsidRPr="00273C53">
        <w:rPr>
          <w:rFonts w:ascii="Times New Roman" w:hAnsi="Times New Roman" w:cs="Times New Roman"/>
          <w:b/>
          <w:bCs/>
          <w:color w:val="000000" w:themeColor="text1"/>
        </w:rPr>
        <w:t>, Université Laval, G1V 0A6 Quebec, Canada. emma.cameron.1@ulaval.ca.</w:t>
      </w:r>
    </w:p>
    <w:p w14:paraId="07D0E9FD" w14:textId="77777777" w:rsidR="00AA233D" w:rsidRPr="00273C53" w:rsidRDefault="00AA233D" w:rsidP="00AA233D">
      <w:pPr>
        <w:rPr>
          <w:rFonts w:ascii="Times New Roman" w:eastAsia="Calibri" w:hAnsi="Times New Roman" w:cs="Times New Roman"/>
          <w:b/>
          <w:color w:val="000000" w:themeColor="text1"/>
          <w:kern w:val="2"/>
          <w14:ligatures w14:val="standardContextual"/>
        </w:rPr>
      </w:pPr>
      <w:r w:rsidRPr="00273C53">
        <w:rPr>
          <w:rFonts w:ascii="Times New Roman" w:hAnsi="Times New Roman" w:cs="Times New Roman"/>
          <w:color w:val="000000" w:themeColor="text1"/>
        </w:rPr>
        <w:br w:type="page"/>
      </w:r>
    </w:p>
    <w:p w14:paraId="74AD4920" w14:textId="77777777" w:rsidR="00AA233D" w:rsidRDefault="00AA233D" w:rsidP="00AA23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AGE MODEL DEVELOPMENT</w:t>
      </w:r>
    </w:p>
    <w:p w14:paraId="36DB5600" w14:textId="77777777" w:rsidR="00AA233D" w:rsidRDefault="00AA233D" w:rsidP="00AA233D">
      <w:pPr>
        <w:rPr>
          <w:rFonts w:ascii="Times New Roman" w:hAnsi="Times New Roman" w:cs="Times New Roman"/>
        </w:rPr>
      </w:pPr>
    </w:p>
    <w:p w14:paraId="31E90DBC" w14:textId="43EF5D72" w:rsidR="00AA233D" w:rsidRPr="00FA1DF4" w:rsidRDefault="00AA233D" w:rsidP="00FA1DF4">
      <w:pPr>
        <w:spacing w:line="360" w:lineRule="auto"/>
        <w:jc w:val="both"/>
        <w:rPr>
          <w:rFonts w:ascii="Times New Roman" w:hAnsi="Times New Roman" w:cs="Times New Roman"/>
        </w:rPr>
      </w:pPr>
      <w:r w:rsidRPr="00826AC0">
        <w:rPr>
          <w:rFonts w:ascii="Times New Roman" w:hAnsi="Times New Roman" w:cs="Times New Roman"/>
        </w:rPr>
        <w:t xml:space="preserve">Distinct </w:t>
      </w:r>
      <w:r w:rsidRPr="00826AC0">
        <w:rPr>
          <w:rFonts w:ascii="Times New Roman" w:hAnsi="Times New Roman" w:cs="Times New Roman"/>
          <w:vertAlign w:val="superscript"/>
        </w:rPr>
        <w:t>137</w:t>
      </w:r>
      <w:r w:rsidRPr="00826AC0">
        <w:rPr>
          <w:rFonts w:ascii="Times New Roman" w:hAnsi="Times New Roman" w:cs="Times New Roman"/>
        </w:rPr>
        <w:t xml:space="preserve">Cs peaks </w:t>
      </w:r>
      <w:r>
        <w:rPr>
          <w:rFonts w:ascii="Times New Roman" w:hAnsi="Times New Roman" w:cs="Times New Roman"/>
        </w:rPr>
        <w:t>recorded</w:t>
      </w:r>
      <w:r w:rsidRPr="00826AC0">
        <w:rPr>
          <w:rFonts w:ascii="Times New Roman" w:hAnsi="Times New Roman" w:cs="Times New Roman"/>
        </w:rPr>
        <w:t xml:space="preserve"> the 1963 CE period of maximum atmospheric fallout </w:t>
      </w:r>
      <w:r>
        <w:rPr>
          <w:rFonts w:ascii="Times New Roman" w:hAnsi="Times New Roman" w:cs="Times New Roman"/>
        </w:rPr>
        <w:t>at</w:t>
      </w:r>
      <w:r w:rsidRPr="00826A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0.</w:t>
      </w:r>
      <w:r w:rsidRPr="00826AC0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-</w:t>
      </w:r>
      <w:r w:rsidRPr="00826AC0">
        <w:rPr>
          <w:rFonts w:ascii="Times New Roman" w:hAnsi="Times New Roman" w:cs="Times New Roman"/>
        </w:rPr>
        <w:t xml:space="preserve">0.5 cm </w:t>
      </w:r>
      <w:r>
        <w:rPr>
          <w:rFonts w:ascii="Times New Roman" w:hAnsi="Times New Roman" w:cs="Times New Roman"/>
        </w:rPr>
        <w:t>in lakes</w:t>
      </w:r>
      <w:r w:rsidRPr="00826AC0">
        <w:rPr>
          <w:rFonts w:ascii="Times New Roman" w:hAnsi="Times New Roman" w:cs="Times New Roman"/>
        </w:rPr>
        <w:t xml:space="preserve"> CM2 and CM6, and </w:t>
      </w:r>
      <w:r>
        <w:rPr>
          <w:rFonts w:ascii="Times New Roman" w:hAnsi="Times New Roman" w:cs="Times New Roman"/>
        </w:rPr>
        <w:t>at</w:t>
      </w:r>
      <w:r w:rsidRPr="00826AC0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>.0-</w:t>
      </w:r>
      <w:r w:rsidRPr="00826AC0">
        <w:rPr>
          <w:rFonts w:ascii="Times New Roman" w:hAnsi="Times New Roman" w:cs="Times New Roman"/>
        </w:rPr>
        <w:t xml:space="preserve">1.5 cm </w:t>
      </w:r>
      <w:r>
        <w:rPr>
          <w:rFonts w:ascii="Times New Roman" w:hAnsi="Times New Roman" w:cs="Times New Roman"/>
        </w:rPr>
        <w:t>in the</w:t>
      </w:r>
      <w:r w:rsidRPr="00826AC0">
        <w:rPr>
          <w:rFonts w:ascii="Times New Roman" w:hAnsi="Times New Roman" w:cs="Times New Roman"/>
        </w:rPr>
        <w:t xml:space="preserve"> CM5 sediment core (Suppl</w:t>
      </w:r>
      <w:r w:rsidR="00DD1204">
        <w:rPr>
          <w:rFonts w:ascii="Times New Roman" w:hAnsi="Times New Roman" w:cs="Times New Roman"/>
        </w:rPr>
        <w:t>ementary</w:t>
      </w:r>
      <w:r w:rsidRPr="00826AC0">
        <w:rPr>
          <w:rFonts w:ascii="Times New Roman" w:hAnsi="Times New Roman" w:cs="Times New Roman"/>
        </w:rPr>
        <w:t xml:space="preserve"> Fig. </w:t>
      </w:r>
      <w:r w:rsidR="00DD1204">
        <w:rPr>
          <w:rFonts w:ascii="Times New Roman" w:hAnsi="Times New Roman" w:cs="Times New Roman"/>
        </w:rPr>
        <w:t>S2</w:t>
      </w:r>
      <w:r w:rsidRPr="00826AC0">
        <w:rPr>
          <w:rFonts w:ascii="Times New Roman" w:hAnsi="Times New Roman" w:cs="Times New Roman"/>
        </w:rPr>
        <w:t xml:space="preserve">). This signifies that at least ~60 years of accumulation occurred within the uppermost 0.5 cm of CM2 and CM6, and the uppermost 1.5 cm of CM5. Unsupported </w:t>
      </w:r>
      <w:r w:rsidRPr="00826AC0">
        <w:rPr>
          <w:rFonts w:ascii="Times New Roman" w:hAnsi="Times New Roman" w:cs="Times New Roman"/>
          <w:vertAlign w:val="superscript"/>
        </w:rPr>
        <w:t>210</w:t>
      </w:r>
      <w:r w:rsidRPr="00826AC0">
        <w:rPr>
          <w:rFonts w:ascii="Times New Roman" w:hAnsi="Times New Roman" w:cs="Times New Roman"/>
        </w:rPr>
        <w:t xml:space="preserve">Pb was detected only in the surface samples of CM2 and CM6, </w:t>
      </w:r>
      <w:r>
        <w:rPr>
          <w:rFonts w:ascii="Times New Roman" w:hAnsi="Times New Roman" w:cs="Times New Roman"/>
        </w:rPr>
        <w:t>precluding</w:t>
      </w:r>
      <w:r w:rsidRPr="00826AC0">
        <w:rPr>
          <w:rFonts w:ascii="Times New Roman" w:hAnsi="Times New Roman" w:cs="Times New Roman"/>
        </w:rPr>
        <w:t xml:space="preserve"> age-depth modeling with </w:t>
      </w:r>
      <w:r w:rsidRPr="00826AC0">
        <w:rPr>
          <w:rFonts w:ascii="Times New Roman" w:hAnsi="Times New Roman" w:cs="Times New Roman"/>
          <w:vertAlign w:val="superscript"/>
        </w:rPr>
        <w:t>210</w:t>
      </w:r>
      <w:r w:rsidRPr="00826AC0">
        <w:rPr>
          <w:rFonts w:ascii="Times New Roman" w:hAnsi="Times New Roman" w:cs="Times New Roman"/>
        </w:rPr>
        <w:t xml:space="preserve">Pb. Unsupported </w:t>
      </w:r>
      <w:r w:rsidRPr="00826AC0">
        <w:rPr>
          <w:rFonts w:ascii="Times New Roman" w:hAnsi="Times New Roman" w:cs="Times New Roman"/>
          <w:vertAlign w:val="superscript"/>
        </w:rPr>
        <w:t>210</w:t>
      </w:r>
      <w:r w:rsidRPr="00826AC0">
        <w:rPr>
          <w:rFonts w:ascii="Times New Roman" w:hAnsi="Times New Roman" w:cs="Times New Roman"/>
        </w:rPr>
        <w:t xml:space="preserve">Pb in core CM5 enabled the construction of a </w:t>
      </w:r>
      <w:r w:rsidRPr="00826AC0">
        <w:rPr>
          <w:rFonts w:ascii="Times New Roman" w:hAnsi="Times New Roman" w:cs="Times New Roman"/>
          <w:vertAlign w:val="superscript"/>
        </w:rPr>
        <w:t>210</w:t>
      </w:r>
      <w:r w:rsidRPr="00826AC0">
        <w:rPr>
          <w:rFonts w:ascii="Times New Roman" w:hAnsi="Times New Roman" w:cs="Times New Roman"/>
        </w:rPr>
        <w:t>Pb-based age-depth model using the constant rate of supply (CRS) model down to 3 cm core depth (Suppl</w:t>
      </w:r>
      <w:r w:rsidR="00DD1204">
        <w:rPr>
          <w:rFonts w:ascii="Times New Roman" w:hAnsi="Times New Roman" w:cs="Times New Roman"/>
        </w:rPr>
        <w:t>ementary</w:t>
      </w:r>
      <w:r w:rsidRPr="00826AC0">
        <w:rPr>
          <w:rFonts w:ascii="Times New Roman" w:hAnsi="Times New Roman" w:cs="Times New Roman"/>
        </w:rPr>
        <w:t xml:space="preserve"> Table </w:t>
      </w:r>
      <w:r w:rsidR="00DD1204">
        <w:rPr>
          <w:rFonts w:ascii="Times New Roman" w:hAnsi="Times New Roman" w:cs="Times New Roman"/>
        </w:rPr>
        <w:t>S3</w:t>
      </w:r>
      <w:r w:rsidRPr="00826AC0">
        <w:rPr>
          <w:rFonts w:ascii="Times New Roman" w:hAnsi="Times New Roman" w:cs="Times New Roman"/>
        </w:rPr>
        <w:t>). The</w:t>
      </w:r>
      <w:r>
        <w:rPr>
          <w:rFonts w:ascii="Times New Roman" w:hAnsi="Times New Roman" w:cs="Times New Roman"/>
        </w:rPr>
        <w:t xml:space="preserve"> position of the</w:t>
      </w:r>
      <w:r w:rsidRPr="00826AC0">
        <w:rPr>
          <w:rFonts w:ascii="Times New Roman" w:hAnsi="Times New Roman" w:cs="Times New Roman"/>
        </w:rPr>
        <w:t xml:space="preserve"> </w:t>
      </w:r>
      <w:r w:rsidRPr="00826AC0">
        <w:rPr>
          <w:rFonts w:ascii="Times New Roman" w:hAnsi="Times New Roman" w:cs="Times New Roman"/>
          <w:vertAlign w:val="superscript"/>
        </w:rPr>
        <w:t>137</w:t>
      </w:r>
      <w:r w:rsidRPr="00826AC0">
        <w:rPr>
          <w:rFonts w:ascii="Times New Roman" w:hAnsi="Times New Roman" w:cs="Times New Roman"/>
        </w:rPr>
        <w:t>Cs peak within the 1</w:t>
      </w:r>
      <w:r>
        <w:rPr>
          <w:rFonts w:ascii="Times New Roman" w:hAnsi="Times New Roman" w:cs="Times New Roman"/>
        </w:rPr>
        <w:t>.0-</w:t>
      </w:r>
      <w:r w:rsidRPr="00826AC0">
        <w:rPr>
          <w:rFonts w:ascii="Times New Roman" w:hAnsi="Times New Roman" w:cs="Times New Roman"/>
        </w:rPr>
        <w:t xml:space="preserve">1.5 cm interval in CM5 </w:t>
      </w:r>
      <w:r>
        <w:rPr>
          <w:rFonts w:ascii="Times New Roman" w:hAnsi="Times New Roman" w:cs="Times New Roman"/>
        </w:rPr>
        <w:t xml:space="preserve">agreed </w:t>
      </w:r>
      <w:r w:rsidRPr="00826AC0">
        <w:rPr>
          <w:rFonts w:ascii="Times New Roman" w:hAnsi="Times New Roman" w:cs="Times New Roman"/>
        </w:rPr>
        <w:t xml:space="preserve">with the </w:t>
      </w:r>
      <w:r w:rsidRPr="00826AC0">
        <w:rPr>
          <w:rFonts w:ascii="Times New Roman" w:hAnsi="Times New Roman" w:cs="Times New Roman"/>
          <w:vertAlign w:val="superscript"/>
        </w:rPr>
        <w:t>210</w:t>
      </w:r>
      <w:r w:rsidRPr="00826AC0">
        <w:rPr>
          <w:rFonts w:ascii="Times New Roman" w:hAnsi="Times New Roman" w:cs="Times New Roman"/>
        </w:rPr>
        <w:t xml:space="preserve">Pb </w:t>
      </w:r>
      <w:r>
        <w:rPr>
          <w:rFonts w:ascii="Times New Roman" w:hAnsi="Times New Roman" w:cs="Times New Roman"/>
        </w:rPr>
        <w:t>ages</w:t>
      </w:r>
      <w:r w:rsidRPr="00826AC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within error, independently validating</w:t>
      </w:r>
      <w:r w:rsidRPr="00826AC0">
        <w:rPr>
          <w:rFonts w:ascii="Times New Roman" w:hAnsi="Times New Roman" w:cs="Times New Roman"/>
        </w:rPr>
        <w:t xml:space="preserve"> the </w:t>
      </w:r>
      <w:r w:rsidRPr="00826AC0">
        <w:rPr>
          <w:rFonts w:ascii="Times New Roman" w:hAnsi="Times New Roman" w:cs="Times New Roman"/>
          <w:vertAlign w:val="superscript"/>
        </w:rPr>
        <w:t>210</w:t>
      </w:r>
      <w:r w:rsidRPr="00826AC0">
        <w:rPr>
          <w:rFonts w:ascii="Times New Roman" w:hAnsi="Times New Roman" w:cs="Times New Roman"/>
        </w:rPr>
        <w:t xml:space="preserve">Pb model in the uppermost part of the core. Age-depth models </w:t>
      </w:r>
      <w:r>
        <w:rPr>
          <w:rFonts w:ascii="Times New Roman" w:hAnsi="Times New Roman" w:cs="Times New Roman"/>
        </w:rPr>
        <w:t>based on radiocarbon ages (Suppl</w:t>
      </w:r>
      <w:r w:rsidR="00DD1204">
        <w:rPr>
          <w:rFonts w:ascii="Times New Roman" w:hAnsi="Times New Roman" w:cs="Times New Roman"/>
        </w:rPr>
        <w:t>ementary</w:t>
      </w:r>
      <w:r>
        <w:rPr>
          <w:rFonts w:ascii="Times New Roman" w:hAnsi="Times New Roman" w:cs="Times New Roman"/>
        </w:rPr>
        <w:t xml:space="preserve"> Table </w:t>
      </w:r>
      <w:r w:rsidR="00DD1204">
        <w:rPr>
          <w:rFonts w:ascii="Times New Roman" w:hAnsi="Times New Roman" w:cs="Times New Roman"/>
        </w:rPr>
        <w:t>S4</w:t>
      </w:r>
      <w:r>
        <w:rPr>
          <w:rFonts w:ascii="Times New Roman" w:hAnsi="Times New Roman" w:cs="Times New Roman"/>
        </w:rPr>
        <w:t xml:space="preserve">) </w:t>
      </w:r>
      <w:r w:rsidRPr="00826AC0">
        <w:rPr>
          <w:rFonts w:ascii="Times New Roman" w:hAnsi="Times New Roman" w:cs="Times New Roman"/>
        </w:rPr>
        <w:t>indicated that the cores from lakes CM2 and CM6 represented ~1950 and ~1900 years of accumulation, respectively, with no age reversals and relatively linear sedimentation rates in both cores (Suppl</w:t>
      </w:r>
      <w:r w:rsidR="00DD1204">
        <w:rPr>
          <w:rFonts w:ascii="Times New Roman" w:hAnsi="Times New Roman" w:cs="Times New Roman"/>
        </w:rPr>
        <w:t>ementary</w:t>
      </w:r>
      <w:r w:rsidRPr="00826AC0">
        <w:rPr>
          <w:rFonts w:ascii="Times New Roman" w:hAnsi="Times New Roman" w:cs="Times New Roman"/>
        </w:rPr>
        <w:t xml:space="preserve"> Fig. </w:t>
      </w:r>
      <w:r w:rsidR="00DD1204">
        <w:rPr>
          <w:rFonts w:ascii="Times New Roman" w:hAnsi="Times New Roman" w:cs="Times New Roman"/>
        </w:rPr>
        <w:t>S2</w:t>
      </w:r>
      <w:r w:rsidRPr="00826AC0">
        <w:rPr>
          <w:rFonts w:ascii="Times New Roman" w:hAnsi="Times New Roman" w:cs="Times New Roman"/>
        </w:rPr>
        <w:t>). Due to age reversals and suspected carbon reservoir effects, it was not possible to develop a radiocarbon-based age-depth model in lake CM5 and so its basal age remained undetermined. Low sedimentation rates were observed in each lake, averaging 0.20 mm yr</w:t>
      </w:r>
      <w:r w:rsidRPr="00826AC0">
        <w:rPr>
          <w:rFonts w:ascii="Times New Roman" w:hAnsi="Times New Roman" w:cs="Times New Roman"/>
          <w:vertAlign w:val="superscript"/>
        </w:rPr>
        <w:t>-1</w:t>
      </w:r>
      <w:r w:rsidRPr="00826AC0">
        <w:rPr>
          <w:rFonts w:ascii="Times New Roman" w:hAnsi="Times New Roman" w:cs="Times New Roman"/>
        </w:rPr>
        <w:t xml:space="preserve"> in lake CM2, 0.52 mm</w:t>
      </w:r>
      <w:r>
        <w:rPr>
          <w:rFonts w:ascii="Times New Roman" w:hAnsi="Times New Roman" w:cs="Times New Roman"/>
        </w:rPr>
        <w:t xml:space="preserve"> </w:t>
      </w:r>
      <w:r w:rsidRPr="00826AC0">
        <w:rPr>
          <w:rFonts w:ascii="Times New Roman" w:hAnsi="Times New Roman" w:cs="Times New Roman"/>
        </w:rPr>
        <w:t>yr</w:t>
      </w:r>
      <w:r w:rsidRPr="00826AC0">
        <w:rPr>
          <w:rFonts w:ascii="Times New Roman" w:hAnsi="Times New Roman" w:cs="Times New Roman"/>
          <w:vertAlign w:val="superscript"/>
        </w:rPr>
        <w:t>-1</w:t>
      </w:r>
      <w:r w:rsidRPr="00826AC0">
        <w:rPr>
          <w:rFonts w:ascii="Times New Roman" w:hAnsi="Times New Roman" w:cs="Times New Roman"/>
        </w:rPr>
        <w:t xml:space="preserve"> in lake CM5, and 0.18 mm yr</w:t>
      </w:r>
      <w:r w:rsidRPr="00826AC0">
        <w:rPr>
          <w:rFonts w:ascii="Times New Roman" w:hAnsi="Times New Roman" w:cs="Times New Roman"/>
          <w:vertAlign w:val="superscript"/>
        </w:rPr>
        <w:t>-1</w:t>
      </w:r>
      <w:r w:rsidRPr="00826AC0">
        <w:rPr>
          <w:rFonts w:ascii="Times New Roman" w:hAnsi="Times New Roman" w:cs="Times New Roman"/>
        </w:rPr>
        <w:t xml:space="preserve"> in lake CM6</w:t>
      </w:r>
      <w:r>
        <w:rPr>
          <w:rFonts w:ascii="Times New Roman" w:hAnsi="Times New Roman" w:cs="Times New Roman"/>
        </w:rPr>
        <w:t>, consistent with typically low rates in Arctic freshwaters [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REF _Ref171153237 \r \h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>58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]. </w:t>
      </w:r>
      <w:r>
        <w:rPr>
          <w:rFonts w:ascii="Times New Roman" w:hAnsi="Times New Roman" w:cs="Times New Roman"/>
        </w:rPr>
        <w:br w:type="page"/>
      </w:r>
    </w:p>
    <w:p w14:paraId="5621F452" w14:textId="6B8E6A9D" w:rsidR="00FA1DF4" w:rsidRPr="00D610B8" w:rsidRDefault="00FA1DF4" w:rsidP="00FA1DF4">
      <w:pPr>
        <w:tabs>
          <w:tab w:val="left" w:pos="3348"/>
        </w:tabs>
        <w:jc w:val="both"/>
        <w:rPr>
          <w:rFonts w:ascii="Times New Roman" w:hAnsi="Times New Roman" w:cs="Times New Roman"/>
          <w:sz w:val="18"/>
          <w:szCs w:val="18"/>
        </w:rPr>
      </w:pPr>
      <w:bookmarkStart w:id="0" w:name="_Toc155696762"/>
      <w:r w:rsidRPr="000751E0">
        <w:rPr>
          <w:rStyle w:val="Heading2Char"/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lastRenderedPageBreak/>
        <w:t xml:space="preserve">Supplementary Table </w:t>
      </w:r>
      <w:r>
        <w:rPr>
          <w:rStyle w:val="Heading2Char"/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S1</w:t>
      </w:r>
      <w:r w:rsidRPr="000751E0">
        <w:rPr>
          <w:rStyle w:val="Heading2Char"/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</w:t>
      </w:r>
      <w:r w:rsidRPr="000751E0">
        <w:rPr>
          <w:rStyle w:val="Heading2Char"/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8E5F1E">
        <w:rPr>
          <w:rFonts w:ascii="Times New Roman" w:hAnsi="Times New Roman" w:cs="Times New Roman"/>
          <w:sz w:val="18"/>
          <w:szCs w:val="18"/>
        </w:rPr>
        <w:t xml:space="preserve">List of taxa present in the CM2, CM5, and CM6 sediment cores, with the number of intervals in which they occurred </w:t>
      </w:r>
      <w:r w:rsidRPr="005E39DE">
        <w:rPr>
          <w:rFonts w:ascii="Times New Roman" w:hAnsi="Times New Roman" w:cs="Times New Roman"/>
          <w:sz w:val="18"/>
          <w:szCs w:val="18"/>
        </w:rPr>
        <w:t>(n)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E5F1E">
        <w:rPr>
          <w:rFonts w:ascii="Times New Roman" w:hAnsi="Times New Roman" w:cs="Times New Roman"/>
          <w:sz w:val="18"/>
          <w:szCs w:val="18"/>
        </w:rPr>
        <w:t>and their maximum relative abundances (</w:t>
      </w:r>
      <w:r>
        <w:rPr>
          <w:rFonts w:ascii="Times New Roman" w:hAnsi="Times New Roman" w:cs="Times New Roman"/>
          <w:sz w:val="18"/>
          <w:szCs w:val="18"/>
        </w:rPr>
        <w:t>M</w:t>
      </w:r>
      <w:r w:rsidRPr="008E5F1E">
        <w:rPr>
          <w:rFonts w:ascii="Times New Roman" w:hAnsi="Times New Roman" w:cs="Times New Roman"/>
          <w:sz w:val="18"/>
          <w:szCs w:val="18"/>
        </w:rPr>
        <w:t>ax. %). Taxa are organized in descending order of the first PCA axis sample scores. Dash</w:t>
      </w:r>
      <w:r>
        <w:rPr>
          <w:rFonts w:ascii="Times New Roman" w:hAnsi="Times New Roman" w:cs="Times New Roman"/>
          <w:sz w:val="18"/>
          <w:szCs w:val="18"/>
        </w:rPr>
        <w:t>es</w:t>
      </w:r>
      <w:r w:rsidRPr="008E5F1E">
        <w:rPr>
          <w:rFonts w:ascii="Times New Roman" w:hAnsi="Times New Roman" w:cs="Times New Roman"/>
          <w:sz w:val="18"/>
          <w:szCs w:val="18"/>
        </w:rPr>
        <w:t xml:space="preserve"> denote</w:t>
      </w:r>
      <w:r>
        <w:rPr>
          <w:rFonts w:ascii="Times New Roman" w:hAnsi="Times New Roman" w:cs="Times New Roman"/>
          <w:sz w:val="18"/>
          <w:szCs w:val="18"/>
        </w:rPr>
        <w:t xml:space="preserve"> the</w:t>
      </w:r>
      <w:r w:rsidRPr="008E5F1E">
        <w:rPr>
          <w:rFonts w:ascii="Times New Roman" w:hAnsi="Times New Roman" w:cs="Times New Roman"/>
          <w:sz w:val="18"/>
          <w:szCs w:val="18"/>
        </w:rPr>
        <w:t xml:space="preserve"> absence of a particular species.</w:t>
      </w:r>
    </w:p>
    <w:tbl>
      <w:tblPr>
        <w:tblStyle w:val="GridTable3"/>
        <w:tblpPr w:leftFromText="180" w:rightFromText="180" w:vertAnchor="text" w:horzAnchor="margin" w:tblpY="292"/>
        <w:tblW w:w="9493" w:type="dxa"/>
        <w:tblLook w:val="04A0" w:firstRow="1" w:lastRow="0" w:firstColumn="1" w:lastColumn="0" w:noHBand="0" w:noVBand="1"/>
      </w:tblPr>
      <w:tblGrid>
        <w:gridCol w:w="4746"/>
        <w:gridCol w:w="29"/>
        <w:gridCol w:w="674"/>
        <w:gridCol w:w="29"/>
        <w:gridCol w:w="795"/>
        <w:gridCol w:w="29"/>
        <w:gridCol w:w="674"/>
        <w:gridCol w:w="29"/>
        <w:gridCol w:w="795"/>
        <w:gridCol w:w="28"/>
        <w:gridCol w:w="738"/>
        <w:gridCol w:w="28"/>
        <w:gridCol w:w="899"/>
      </w:tblGrid>
      <w:tr w:rsidR="00FA1DF4" w:rsidRPr="002B4E9A" w14:paraId="0D76E2E0" w14:textId="77777777" w:rsidTr="00C318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46" w:type="dxa"/>
            <w:tcBorders>
              <w:top w:val="single" w:sz="18" w:space="0" w:color="auto"/>
              <w:bottom w:val="single" w:sz="12" w:space="0" w:color="auto"/>
            </w:tcBorders>
          </w:tcPr>
          <w:p w14:paraId="6FA6CC59" w14:textId="77777777" w:rsidR="00FA1DF4" w:rsidRPr="00140799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140799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Taxon name</w:t>
            </w:r>
          </w:p>
        </w:tc>
        <w:tc>
          <w:tcPr>
            <w:tcW w:w="703" w:type="dxa"/>
            <w:gridSpan w:val="2"/>
            <w:tcBorders>
              <w:top w:val="single" w:sz="18" w:space="0" w:color="auto"/>
              <w:bottom w:val="single" w:sz="12" w:space="0" w:color="auto"/>
            </w:tcBorders>
          </w:tcPr>
          <w:p w14:paraId="6CFA5503" w14:textId="77777777" w:rsidR="00FA1DF4" w:rsidRDefault="00FA1DF4" w:rsidP="001160E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40799">
              <w:rPr>
                <w:rFonts w:ascii="Times New Roman" w:hAnsi="Times New Roman" w:cs="Times New Roman"/>
                <w:sz w:val="21"/>
                <w:szCs w:val="21"/>
              </w:rPr>
              <w:t>CM2</w:t>
            </w:r>
          </w:p>
          <w:p w14:paraId="5A9C3678" w14:textId="77777777" w:rsidR="00FA1DF4" w:rsidRPr="00140799" w:rsidRDefault="00FA1DF4" w:rsidP="001160E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(n)</w:t>
            </w:r>
          </w:p>
        </w:tc>
        <w:tc>
          <w:tcPr>
            <w:tcW w:w="824" w:type="dxa"/>
            <w:gridSpan w:val="2"/>
            <w:tcBorders>
              <w:top w:val="single" w:sz="18" w:space="0" w:color="auto"/>
              <w:bottom w:val="single" w:sz="12" w:space="0" w:color="auto"/>
            </w:tcBorders>
          </w:tcPr>
          <w:p w14:paraId="35E28677" w14:textId="77777777" w:rsidR="00FA1DF4" w:rsidRPr="00140799" w:rsidRDefault="00FA1DF4" w:rsidP="001160E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</w:t>
            </w:r>
            <w:r w:rsidRPr="00140799">
              <w:rPr>
                <w:rFonts w:ascii="Times New Roman" w:hAnsi="Times New Roman" w:cs="Times New Roman"/>
                <w:sz w:val="21"/>
                <w:szCs w:val="21"/>
              </w:rPr>
              <w:t>ax. (%)</w:t>
            </w:r>
          </w:p>
        </w:tc>
        <w:tc>
          <w:tcPr>
            <w:tcW w:w="703" w:type="dxa"/>
            <w:gridSpan w:val="2"/>
            <w:tcBorders>
              <w:top w:val="single" w:sz="18" w:space="0" w:color="auto"/>
              <w:bottom w:val="single" w:sz="12" w:space="0" w:color="auto"/>
            </w:tcBorders>
          </w:tcPr>
          <w:p w14:paraId="4E4D5A26" w14:textId="77777777" w:rsidR="00FA1DF4" w:rsidRDefault="00FA1DF4" w:rsidP="001160E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40799">
              <w:rPr>
                <w:rFonts w:ascii="Times New Roman" w:hAnsi="Times New Roman" w:cs="Times New Roman"/>
                <w:sz w:val="21"/>
                <w:szCs w:val="21"/>
              </w:rPr>
              <w:t>CM5</w:t>
            </w:r>
          </w:p>
          <w:p w14:paraId="08883242" w14:textId="77777777" w:rsidR="00FA1DF4" w:rsidRPr="00140799" w:rsidRDefault="00FA1DF4" w:rsidP="001160E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(n)</w:t>
            </w:r>
          </w:p>
        </w:tc>
        <w:tc>
          <w:tcPr>
            <w:tcW w:w="824" w:type="dxa"/>
            <w:gridSpan w:val="2"/>
            <w:tcBorders>
              <w:top w:val="single" w:sz="18" w:space="0" w:color="auto"/>
              <w:bottom w:val="single" w:sz="12" w:space="0" w:color="auto"/>
            </w:tcBorders>
          </w:tcPr>
          <w:p w14:paraId="6BFCC845" w14:textId="77777777" w:rsidR="00FA1DF4" w:rsidRPr="00140799" w:rsidRDefault="00FA1DF4" w:rsidP="001160E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</w:t>
            </w:r>
            <w:r w:rsidRPr="00140799">
              <w:rPr>
                <w:rFonts w:ascii="Times New Roman" w:hAnsi="Times New Roman" w:cs="Times New Roman"/>
                <w:sz w:val="21"/>
                <w:szCs w:val="21"/>
              </w:rPr>
              <w:t>ax. (%)</w:t>
            </w:r>
          </w:p>
        </w:tc>
        <w:tc>
          <w:tcPr>
            <w:tcW w:w="766" w:type="dxa"/>
            <w:gridSpan w:val="2"/>
            <w:tcBorders>
              <w:top w:val="single" w:sz="18" w:space="0" w:color="auto"/>
              <w:bottom w:val="single" w:sz="12" w:space="0" w:color="auto"/>
            </w:tcBorders>
          </w:tcPr>
          <w:p w14:paraId="5B9BE50B" w14:textId="77777777" w:rsidR="00FA1DF4" w:rsidRDefault="00FA1DF4" w:rsidP="001160E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40799">
              <w:rPr>
                <w:rFonts w:ascii="Times New Roman" w:hAnsi="Times New Roman" w:cs="Times New Roman"/>
                <w:sz w:val="21"/>
                <w:szCs w:val="21"/>
              </w:rPr>
              <w:t>CM6</w:t>
            </w:r>
          </w:p>
          <w:p w14:paraId="06AEB915" w14:textId="77777777" w:rsidR="00FA1DF4" w:rsidRPr="00140799" w:rsidRDefault="00FA1DF4" w:rsidP="001160E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(n)</w:t>
            </w:r>
          </w:p>
        </w:tc>
        <w:tc>
          <w:tcPr>
            <w:tcW w:w="927" w:type="dxa"/>
            <w:gridSpan w:val="2"/>
            <w:tcBorders>
              <w:top w:val="single" w:sz="18" w:space="0" w:color="auto"/>
              <w:bottom w:val="single" w:sz="12" w:space="0" w:color="auto"/>
            </w:tcBorders>
          </w:tcPr>
          <w:p w14:paraId="77FF052F" w14:textId="77777777" w:rsidR="00FA1DF4" w:rsidRPr="00140799" w:rsidRDefault="00FA1DF4" w:rsidP="001160E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</w:t>
            </w:r>
            <w:r w:rsidRPr="00140799">
              <w:rPr>
                <w:rFonts w:ascii="Times New Roman" w:hAnsi="Times New Roman" w:cs="Times New Roman"/>
                <w:sz w:val="21"/>
                <w:szCs w:val="21"/>
              </w:rPr>
              <w:t>ax. (%)</w:t>
            </w:r>
          </w:p>
        </w:tc>
      </w:tr>
      <w:tr w:rsidR="00FA1DF4" w:rsidRPr="002B4E9A" w14:paraId="48BC5208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5" w:type="dxa"/>
            <w:gridSpan w:val="2"/>
            <w:tcBorders>
              <w:bottom w:val="single" w:sz="18" w:space="0" w:color="auto"/>
              <w:right w:val="nil"/>
            </w:tcBorders>
          </w:tcPr>
          <w:p w14:paraId="24EA5629" w14:textId="77777777" w:rsidR="00FA1DF4" w:rsidRPr="00800FE2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Staurosira venter </w:t>
            </w:r>
            <w:r w:rsidRPr="00800FE2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(Ehrenberg) Cleve &amp; Möller</w:t>
            </w:r>
          </w:p>
          <w:p w14:paraId="4CF831DE" w14:textId="77777777" w:rsidR="00FA1DF4" w:rsidRPr="00800FE2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Pseudostaurosira brevistriata </w:t>
            </w:r>
            <w:r w:rsidRPr="00800FE2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(Grunow) Williams</w:t>
            </w:r>
          </w:p>
          <w:p w14:paraId="689DFCB8" w14:textId="77777777" w:rsidR="00FA1DF4" w:rsidRPr="00800FE2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Staurosirella pinnata </w:t>
            </w:r>
            <w:r w:rsidRPr="00800FE2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(Ehrenberg)</w:t>
            </w:r>
          </w:p>
          <w:p w14:paraId="0FF50E57" w14:textId="77777777" w:rsidR="00FA1DF4" w:rsidRPr="00800FE2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Pseudostaurosira pseudoconstruens </w:t>
            </w:r>
            <w:r w:rsidRPr="006B238D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 xml:space="preserve">(Marciniak) </w:t>
            </w:r>
            <w:r w:rsidRPr="00800FE2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Williams &amp; Round</w:t>
            </w:r>
          </w:p>
          <w:p w14:paraId="4733DDDF" w14:textId="77777777" w:rsidR="00FA1DF4" w:rsidRPr="00582787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Staurosirella </w:t>
            </w:r>
            <w:r w:rsidRPr="00582787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sp. 1</w:t>
            </w:r>
          </w:p>
          <w:p w14:paraId="2BD38BAE" w14:textId="77777777" w:rsidR="00FA1DF4" w:rsidRPr="00800FE2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Pseudostaurosira parasitica </w:t>
            </w:r>
            <w:r w:rsidRPr="006B238D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(Smith)</w:t>
            </w: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 </w:t>
            </w:r>
            <w:r w:rsidRPr="00800FE2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Morales</w:t>
            </w:r>
          </w:p>
          <w:p w14:paraId="6DA2599D" w14:textId="77777777" w:rsidR="00FA1DF4" w:rsidRPr="00800FE2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Amphora copulata </w:t>
            </w:r>
            <w:r w:rsidRPr="006B238D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(Kützing)</w:t>
            </w: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 </w:t>
            </w:r>
            <w:r w:rsidRPr="00800FE2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Shoeman &amp; Archibald</w:t>
            </w:r>
          </w:p>
          <w:p w14:paraId="0854E036" w14:textId="77777777" w:rsidR="00FA1DF4" w:rsidRPr="00800FE2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Amphora inariensis </w:t>
            </w:r>
            <w:r w:rsidRPr="00800FE2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Krammer</w:t>
            </w:r>
          </w:p>
          <w:p w14:paraId="3B2A3AFA" w14:textId="77777777" w:rsidR="00FA1DF4" w:rsidRPr="00800FE2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Amphora pediculus</w:t>
            </w:r>
            <w:r w:rsidRPr="00800FE2">
              <w:rPr>
                <w:sz w:val="19"/>
                <w:szCs w:val="19"/>
                <w:lang w:val="pt-PT"/>
              </w:rPr>
              <w:t xml:space="preserve"> </w:t>
            </w:r>
            <w:r w:rsidRPr="006B238D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(Kützing)</w:t>
            </w:r>
            <w:r w:rsidRPr="00582787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 </w:t>
            </w:r>
            <w:r w:rsidRPr="00800FE2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 xml:space="preserve">Grunow </w:t>
            </w:r>
            <w:r w:rsidRPr="00582787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ex</w:t>
            </w:r>
            <w:r w:rsidRPr="00800FE2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 xml:space="preserve"> Schmidt</w:t>
            </w: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 </w:t>
            </w:r>
          </w:p>
          <w:p w14:paraId="5E256DF9" w14:textId="77777777" w:rsidR="00FA1DF4" w:rsidRPr="00582787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Amphora </w:t>
            </w:r>
            <w:r w:rsidRPr="00582787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sp. 1</w:t>
            </w:r>
          </w:p>
          <w:p w14:paraId="5CF8CB89" w14:textId="77777777" w:rsidR="00FA1DF4" w:rsidRPr="00800FE2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Cymbopleura incerta </w:t>
            </w:r>
            <w:r w:rsidRPr="00582787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var</w:t>
            </w: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. spitzbergensis</w:t>
            </w:r>
            <w:r w:rsidRPr="00800FE2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 xml:space="preserve"> Krammer</w:t>
            </w:r>
          </w:p>
          <w:p w14:paraId="4FA53E0E" w14:textId="77777777" w:rsidR="00FA1DF4" w:rsidRPr="00800FE2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Cymbopleura incerta </w:t>
            </w:r>
            <w:r w:rsidRPr="006B238D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 xml:space="preserve">(Grunow) </w:t>
            </w:r>
            <w:r w:rsidRPr="00800FE2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Krammer</w:t>
            </w:r>
          </w:p>
          <w:p w14:paraId="114A7F86" w14:textId="77777777" w:rsidR="00FA1DF4" w:rsidRPr="00800FE2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Achnanthidium rosenstockii </w:t>
            </w:r>
            <w:r w:rsidRPr="00800FE2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Lange-Bertalot</w:t>
            </w:r>
          </w:p>
          <w:p w14:paraId="720AE263" w14:textId="77777777" w:rsidR="00FA1DF4" w:rsidRPr="00B37A46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B37A46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Cymbella designata </w:t>
            </w:r>
            <w:r w:rsidRPr="006B238D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Krammer</w:t>
            </w:r>
          </w:p>
          <w:p w14:paraId="269BDE56" w14:textId="77777777" w:rsidR="00FA1DF4" w:rsidRPr="00B37A46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</w:pPr>
            <w:r w:rsidRPr="00B37A46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Navicula cari </w:t>
            </w:r>
            <w:r w:rsidRPr="006B238D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Ehrenberg</w:t>
            </w:r>
          </w:p>
          <w:p w14:paraId="44AD5226" w14:textId="77777777" w:rsidR="00FA1DF4" w:rsidRPr="006B238D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</w:pPr>
            <w:r w:rsidRPr="00B37A46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Denticula kuetzingii </w:t>
            </w:r>
            <w:r w:rsidRPr="006B238D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Grunow</w:t>
            </w:r>
          </w:p>
          <w:p w14:paraId="48354B87" w14:textId="77777777" w:rsidR="00FA1DF4" w:rsidRPr="00B37A46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B37A46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Sellaphora stroemii </w:t>
            </w:r>
            <w:r w:rsidRPr="006B238D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(Hustedt) Kobayasi</w:t>
            </w:r>
          </w:p>
          <w:p w14:paraId="3F9F5E13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Brachysira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vitrea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(</w:t>
            </w:r>
            <w:proofErr w:type="spellStart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Grunow</w:t>
            </w:r>
            <w:proofErr w:type="spellEnd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) Ross</w:t>
            </w:r>
          </w:p>
          <w:p w14:paraId="5FE8C52F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Sellaphora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pupula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(</w:t>
            </w:r>
            <w:proofErr w:type="spellStart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Kützing</w:t>
            </w:r>
            <w:proofErr w:type="spellEnd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 xml:space="preserve">) </w:t>
            </w:r>
            <w:proofErr w:type="spellStart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Mereschkovsky</w:t>
            </w:r>
            <w:proofErr w:type="spellEnd"/>
          </w:p>
          <w:p w14:paraId="7FE18472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Hippodonta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coxiae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Lange-</w:t>
            </w:r>
            <w:proofErr w:type="spellStart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Bertalot</w:t>
            </w:r>
            <w:proofErr w:type="spellEnd"/>
          </w:p>
          <w:p w14:paraId="09A30A98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Navicula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chiarae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Lange-</w:t>
            </w:r>
            <w:proofErr w:type="spellStart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Bertalot</w:t>
            </w:r>
            <w:proofErr w:type="spellEnd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 xml:space="preserve"> &amp; </w:t>
            </w:r>
            <w:proofErr w:type="spellStart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Genkal</w:t>
            </w:r>
            <w:proofErr w:type="spellEnd"/>
          </w:p>
          <w:p w14:paraId="4EDA2263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Cavinula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cocconeiformis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 xml:space="preserve">Gregory </w:t>
            </w:r>
            <w:r w:rsidRPr="00C059C2">
              <w:rPr>
                <w:rFonts w:ascii="Times New Roman" w:hAnsi="Times New Roman" w:cs="Times New Roman"/>
                <w:sz w:val="19"/>
                <w:szCs w:val="19"/>
              </w:rPr>
              <w:t>ex</w:t>
            </w:r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 xml:space="preserve"> Greville</w:t>
            </w:r>
          </w:p>
          <w:p w14:paraId="21662082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Caloneis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fasciata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(</w:t>
            </w:r>
            <w:proofErr w:type="spellStart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Lagerstedt</w:t>
            </w:r>
            <w:proofErr w:type="spellEnd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) Cleve</w:t>
            </w:r>
          </w:p>
          <w:p w14:paraId="65F9EE52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Navicula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cryptocephala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Kützing</w:t>
            </w:r>
            <w:proofErr w:type="spellEnd"/>
          </w:p>
          <w:p w14:paraId="4038AA7D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Nitzschia bryophila </w:t>
            </w:r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Hustedt</w:t>
            </w:r>
          </w:p>
          <w:p w14:paraId="58F14A10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Neidium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ampliatum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 xml:space="preserve">(Ehrenberg) </w:t>
            </w:r>
            <w:proofErr w:type="spellStart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Krammer</w:t>
            </w:r>
            <w:proofErr w:type="spellEnd"/>
          </w:p>
          <w:p w14:paraId="3BB31AAF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</w:pP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Aneumastus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tusculus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Ehrenberg</w:t>
            </w:r>
          </w:p>
          <w:p w14:paraId="6113815E" w14:textId="77777777" w:rsidR="00FA1DF4" w:rsidRPr="00582787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Placoneis </w:t>
            </w:r>
            <w:r w:rsidRPr="00582787">
              <w:rPr>
                <w:rFonts w:ascii="Times New Roman" w:hAnsi="Times New Roman" w:cs="Times New Roman"/>
                <w:sz w:val="19"/>
                <w:szCs w:val="19"/>
              </w:rPr>
              <w:t>sp. 1</w:t>
            </w:r>
          </w:p>
          <w:p w14:paraId="4456CC2A" w14:textId="77777777" w:rsidR="00FA1DF4" w:rsidRPr="00800FE2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Placoneis gastrum</w:t>
            </w:r>
          </w:p>
          <w:p w14:paraId="50E33901" w14:textId="77777777" w:rsidR="00FA1DF4" w:rsidRPr="00800FE2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Sellaphora bacillum </w:t>
            </w:r>
            <w:r w:rsidRPr="00800FE2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(Ehrenberg) Mann</w:t>
            </w:r>
          </w:p>
          <w:p w14:paraId="380EBBB9" w14:textId="77777777" w:rsidR="00FA1DF4" w:rsidRPr="00800FE2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Stephanodiscus medius </w:t>
            </w:r>
            <w:r w:rsidRPr="00800FE2">
              <w:rPr>
                <w:rFonts w:ascii="Times New Roman" w:hAnsi="Times New Roman" w:cs="Times New Roman"/>
                <w:i w:val="0"/>
                <w:iCs w:val="0"/>
                <w:color w:val="323232"/>
                <w:sz w:val="19"/>
                <w:szCs w:val="19"/>
                <w:shd w:val="clear" w:color="auto" w:fill="FFFFFF"/>
                <w:lang w:val="pt-PT"/>
              </w:rPr>
              <w:t>Håkansson</w:t>
            </w:r>
          </w:p>
          <w:p w14:paraId="28447250" w14:textId="77777777" w:rsidR="00FA1DF4" w:rsidRPr="00800FE2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Navicula radiosa </w:t>
            </w:r>
            <w:r w:rsidRPr="00800FE2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Kützing</w:t>
            </w:r>
          </w:p>
          <w:p w14:paraId="64E23330" w14:textId="77777777" w:rsidR="00FA1DF4" w:rsidRPr="00800FE2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Navicula vulpina </w:t>
            </w:r>
            <w:r w:rsidRPr="00800FE2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Kützing</w:t>
            </w:r>
          </w:p>
          <w:p w14:paraId="30675B41" w14:textId="1897DC80" w:rsidR="00FA1DF4" w:rsidRPr="00800FE2" w:rsidRDefault="00FA1DF4" w:rsidP="001160E5">
            <w:pPr>
              <w:jc w:val="left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proofErr w:type="spellStart"/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Nitzschia</w:t>
            </w:r>
            <w:proofErr w:type="spellEnd"/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 </w:t>
            </w:r>
            <w:proofErr w:type="spellStart"/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fonticoloides</w:t>
            </w:r>
            <w:proofErr w:type="spellEnd"/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 </w:t>
            </w:r>
            <w:proofErr w:type="spellStart"/>
            <w:r w:rsidRPr="00800FE2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Sovereign</w:t>
            </w:r>
            <w:proofErr w:type="spellEnd"/>
            <w:r w:rsidR="001160E5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 xml:space="preserve"> </w:t>
            </w:r>
            <w:r w:rsidR="001160E5" w:rsidRPr="00800FE2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&amp; Round</w:t>
            </w:r>
          </w:p>
          <w:p w14:paraId="0824A302" w14:textId="77777777" w:rsidR="00FA1DF4" w:rsidRPr="00800FE2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proofErr w:type="spellStart"/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Lindavia</w:t>
            </w:r>
            <w:proofErr w:type="spellEnd"/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 antiqua </w:t>
            </w:r>
            <w:r w:rsidRPr="00800FE2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Smith</w:t>
            </w:r>
          </w:p>
          <w:p w14:paraId="008E47C4" w14:textId="77777777" w:rsidR="00FA1DF4" w:rsidRPr="00800FE2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Lindavia rossii</w:t>
            </w:r>
            <w:r w:rsidRPr="00800FE2">
              <w:rPr>
                <w:rFonts w:ascii="Times New Roman" w:hAnsi="Times New Roman" w:cs="Times New Roman"/>
                <w:color w:val="323232"/>
                <w:sz w:val="19"/>
                <w:szCs w:val="19"/>
                <w:shd w:val="clear" w:color="auto" w:fill="FFFFFF"/>
                <w:lang w:val="pt-PT"/>
              </w:rPr>
              <w:t xml:space="preserve"> </w:t>
            </w:r>
            <w:r w:rsidRPr="00800FE2">
              <w:rPr>
                <w:rFonts w:ascii="Times New Roman" w:hAnsi="Times New Roman" w:cs="Times New Roman"/>
                <w:i w:val="0"/>
                <w:iCs w:val="0"/>
                <w:color w:val="323232"/>
                <w:sz w:val="19"/>
                <w:szCs w:val="19"/>
                <w:shd w:val="clear" w:color="auto" w:fill="FFFFFF"/>
                <w:lang w:val="pt-PT"/>
              </w:rPr>
              <w:t>Håkansson</w:t>
            </w:r>
          </w:p>
          <w:p w14:paraId="6D63DAFB" w14:textId="77777777" w:rsidR="00FA1DF4" w:rsidRPr="00800FE2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 xml:space="preserve">Encyonema ventricosum </w:t>
            </w:r>
            <w:r w:rsidRPr="00800FE2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  <w:lang w:val="pt-PT"/>
              </w:rPr>
              <w:t>(Agardh) Grunow</w:t>
            </w:r>
          </w:p>
          <w:p w14:paraId="2AD4B28B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Encyonema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elginense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(</w:t>
            </w:r>
            <w:proofErr w:type="spellStart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Krammer</w:t>
            </w:r>
            <w:proofErr w:type="spellEnd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) Mann</w:t>
            </w:r>
          </w:p>
          <w:p w14:paraId="3CD237F7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Encyonopsis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descripta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(</w:t>
            </w:r>
            <w:proofErr w:type="spellStart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Hustedt</w:t>
            </w:r>
            <w:proofErr w:type="spellEnd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 xml:space="preserve">) </w:t>
            </w:r>
            <w:proofErr w:type="spellStart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Krammer</w:t>
            </w:r>
            <w:proofErr w:type="spellEnd"/>
          </w:p>
          <w:p w14:paraId="67B9E4C8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Caloneis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fusus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Hamilton &amp; Antoniades</w:t>
            </w:r>
          </w:p>
          <w:p w14:paraId="618AB5A1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Encyonema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silesiacum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(</w:t>
            </w:r>
            <w:proofErr w:type="spellStart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Bleisch</w:t>
            </w:r>
            <w:proofErr w:type="spellEnd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) Mann</w:t>
            </w:r>
          </w:p>
          <w:p w14:paraId="2166CDB0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Navicula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phyllepta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Lange-</w:t>
            </w:r>
            <w:proofErr w:type="spellStart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Bertalot</w:t>
            </w:r>
            <w:proofErr w:type="spellEnd"/>
          </w:p>
          <w:p w14:paraId="7FED9780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Encyonema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minutum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(</w:t>
            </w:r>
            <w:proofErr w:type="spellStart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Hilse</w:t>
            </w:r>
            <w:proofErr w:type="spellEnd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) Mann</w:t>
            </w:r>
          </w:p>
          <w:p w14:paraId="58D9FD0A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Caloneis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silicula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(Ehrenberg) Cleve</w:t>
            </w:r>
          </w:p>
          <w:p w14:paraId="3DCD45EB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Encyonema </w:t>
            </w:r>
            <w:r w:rsidRPr="00582787">
              <w:rPr>
                <w:rFonts w:ascii="Times New Roman" w:hAnsi="Times New Roman" w:cs="Times New Roman"/>
                <w:sz w:val="19"/>
                <w:szCs w:val="19"/>
              </w:rPr>
              <w:t>sp. 1</w:t>
            </w:r>
          </w:p>
          <w:p w14:paraId="070027AF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Pinnularia </w:t>
            </w:r>
            <w:r w:rsidRPr="00582787">
              <w:rPr>
                <w:rFonts w:ascii="Times New Roman" w:hAnsi="Times New Roman" w:cs="Times New Roman"/>
                <w:sz w:val="19"/>
                <w:szCs w:val="19"/>
              </w:rPr>
              <w:t>sp. 1</w:t>
            </w:r>
          </w:p>
          <w:p w14:paraId="2BFF19DA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Encyonema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lange-bertalotii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Krammer</w:t>
            </w:r>
            <w:proofErr w:type="spellEnd"/>
          </w:p>
          <w:p w14:paraId="748F794A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Diploneis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582787">
              <w:rPr>
                <w:rFonts w:ascii="Times New Roman" w:hAnsi="Times New Roman" w:cs="Times New Roman"/>
                <w:sz w:val="19"/>
                <w:szCs w:val="19"/>
              </w:rPr>
              <w:t>sp.</w:t>
            </w:r>
            <w:r w:rsidRPr="00582787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 xml:space="preserve"> </w:t>
            </w:r>
            <w:r w:rsidRPr="00582787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  <w:p w14:paraId="3F2CF575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Diploneis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582787">
              <w:rPr>
                <w:rFonts w:ascii="Times New Roman" w:hAnsi="Times New Roman" w:cs="Times New Roman"/>
                <w:sz w:val="19"/>
                <w:szCs w:val="19"/>
              </w:rPr>
              <w:t>sp. 2</w:t>
            </w:r>
          </w:p>
          <w:p w14:paraId="3AD160CC" w14:textId="77777777" w:rsidR="00FA1DF4" w:rsidRPr="00A070D8" w:rsidRDefault="00FA1DF4" w:rsidP="00C31868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Sellaphora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laevissima</w:t>
            </w:r>
            <w:proofErr w:type="spellEnd"/>
            <w:r w:rsidRPr="00A070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(</w:t>
            </w:r>
            <w:proofErr w:type="spellStart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Kützing</w:t>
            </w:r>
            <w:proofErr w:type="spellEnd"/>
            <w:r w:rsidRPr="00A070D8">
              <w:rPr>
                <w:rFonts w:ascii="Times New Roman" w:hAnsi="Times New Roman" w:cs="Times New Roman"/>
                <w:i w:val="0"/>
                <w:iCs w:val="0"/>
                <w:sz w:val="19"/>
                <w:szCs w:val="19"/>
              </w:rPr>
              <w:t>) Mann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0D7B3D0B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  <w:p w14:paraId="4BE174AF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  <w:p w14:paraId="2346456D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  <w:p w14:paraId="59E236FF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5664AAA7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EF3B696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  <w:p w14:paraId="16B0843E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  <w:p w14:paraId="0CCDF9A5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  <w:p w14:paraId="54EEEE7B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  <w:p w14:paraId="6D3FBFB8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  <w:p w14:paraId="41AAEA48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  <w:p w14:paraId="54EAB056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4A7BA776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04D43A01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5CC1ED90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  <w:p w14:paraId="16C385CE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  <w:p w14:paraId="65F0F72A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  <w:p w14:paraId="68470376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075CB3B7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14:paraId="0A6731E6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  <w:p w14:paraId="33F203CC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  <w:p w14:paraId="66886846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  <w:p w14:paraId="1A1523FE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  <w:p w14:paraId="38128397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394F1A2A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  <w:p w14:paraId="2AAB7CB9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0FDC9948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  <w:p w14:paraId="1CF10AFE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663F6FB6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  <w:p w14:paraId="2AAD9739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608F3415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  <w:p w14:paraId="70CDE351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  <w:p w14:paraId="25968487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1A66EA50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  <w:p w14:paraId="6CAE9CED" w14:textId="367A35E3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  <w:p w14:paraId="01C7255D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  <w:p w14:paraId="4FF11E9A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14:paraId="702FCE2A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  <w:p w14:paraId="75051864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  <w:p w14:paraId="5F85AD30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  <w:p w14:paraId="2651E3D4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  <w:p w14:paraId="2E9E0A3E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  <w:p w14:paraId="7FFBB846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  <w:p w14:paraId="76D947C4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  <w:p w14:paraId="08A33174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  <w:p w14:paraId="77ACDD5E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3DB56220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72822C94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  <w:p w14:paraId="06F52A7F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  <w:p w14:paraId="066BFFDD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  <w:p w14:paraId="78437DD3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503EFEDD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10.5</w:t>
            </w:r>
          </w:p>
          <w:p w14:paraId="1BC43DD4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4.5</w:t>
            </w:r>
          </w:p>
          <w:p w14:paraId="5284A3D0" w14:textId="7AF5CCC1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56</w:t>
            </w:r>
            <w:r w:rsidR="001160E5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.0</w:t>
            </w:r>
          </w:p>
          <w:p w14:paraId="458D4C70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58BA316A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</w:p>
          <w:p w14:paraId="7A068958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5.8</w:t>
            </w:r>
          </w:p>
          <w:p w14:paraId="67CFED00" w14:textId="67B5CB73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2</w:t>
            </w:r>
            <w:r w:rsidR="001160E5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.0</w:t>
            </w:r>
          </w:p>
          <w:p w14:paraId="2EC418C1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2.5</w:t>
            </w:r>
          </w:p>
          <w:p w14:paraId="33F67257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14.5</w:t>
            </w:r>
          </w:p>
          <w:p w14:paraId="108D3F5C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6.9</w:t>
            </w:r>
          </w:p>
          <w:p w14:paraId="15C47867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14.6</w:t>
            </w:r>
          </w:p>
          <w:p w14:paraId="2D4BC1F0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4E5BE8B5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36FB3D66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5F6F3D22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0.5</w:t>
            </w:r>
          </w:p>
          <w:p w14:paraId="49891B57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8.9</w:t>
            </w:r>
          </w:p>
          <w:p w14:paraId="2BEAB837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2.3</w:t>
            </w:r>
          </w:p>
          <w:p w14:paraId="66A9E720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1F14ABF7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2.3</w:t>
            </w:r>
          </w:p>
          <w:p w14:paraId="7715E770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4.8</w:t>
            </w:r>
          </w:p>
          <w:p w14:paraId="1E5CA32F" w14:textId="0B09E6AE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4</w:t>
            </w:r>
            <w:r w:rsidR="001160E5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.0</w:t>
            </w:r>
          </w:p>
          <w:p w14:paraId="62ED0056" w14:textId="4C2F2161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4</w:t>
            </w:r>
            <w:r w:rsidR="001160E5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.0</w:t>
            </w:r>
          </w:p>
          <w:p w14:paraId="3932E146" w14:textId="19A1D784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6</w:t>
            </w:r>
            <w:r w:rsidR="001160E5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.0</w:t>
            </w:r>
          </w:p>
          <w:p w14:paraId="6FF901D5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3EC84C8E" w14:textId="4CF5EBC3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2</w:t>
            </w:r>
            <w:r w:rsidR="001160E5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.0</w:t>
            </w:r>
          </w:p>
          <w:p w14:paraId="252DA6F3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636A7711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0.5</w:t>
            </w:r>
          </w:p>
          <w:p w14:paraId="0666A943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2B7819E7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1.8</w:t>
            </w:r>
          </w:p>
          <w:p w14:paraId="39866CFD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750FF6FB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0.5</w:t>
            </w:r>
          </w:p>
          <w:p w14:paraId="0082E98F" w14:textId="093FAB6C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</w:t>
            </w:r>
            <w:r w:rsidR="001160E5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.0</w:t>
            </w:r>
          </w:p>
          <w:p w14:paraId="3946B57E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68AD727F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0.8</w:t>
            </w:r>
          </w:p>
          <w:p w14:paraId="7FC4421D" w14:textId="09722288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0.5</w:t>
            </w:r>
          </w:p>
          <w:p w14:paraId="27295091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2.5</w:t>
            </w:r>
          </w:p>
          <w:p w14:paraId="77049214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5.6</w:t>
            </w:r>
          </w:p>
          <w:p w14:paraId="05650D71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2.5</w:t>
            </w:r>
          </w:p>
          <w:p w14:paraId="10C16B6A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0.8</w:t>
            </w:r>
          </w:p>
          <w:p w14:paraId="6742804C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0.8</w:t>
            </w:r>
          </w:p>
          <w:p w14:paraId="7D40C5B0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0.8</w:t>
            </w:r>
          </w:p>
          <w:p w14:paraId="38ECE839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0.8</w:t>
            </w:r>
          </w:p>
          <w:p w14:paraId="7395B323" w14:textId="4C4D92E6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="001160E5">
              <w:rPr>
                <w:rFonts w:ascii="Times New Roman" w:hAnsi="Times New Roman" w:cs="Times New Roman"/>
                <w:sz w:val="19"/>
                <w:szCs w:val="19"/>
              </w:rPr>
              <w:t>.0</w:t>
            </w:r>
          </w:p>
          <w:p w14:paraId="51063D26" w14:textId="201D5FAC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="001160E5">
              <w:rPr>
                <w:rFonts w:ascii="Times New Roman" w:hAnsi="Times New Roman" w:cs="Times New Roman"/>
                <w:sz w:val="19"/>
                <w:szCs w:val="19"/>
              </w:rPr>
              <w:t>.0</w:t>
            </w:r>
          </w:p>
          <w:p w14:paraId="7764C92C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1.3</w:t>
            </w:r>
          </w:p>
          <w:p w14:paraId="70868C2D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N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A</w:t>
            </w:r>
          </w:p>
          <w:p w14:paraId="74BC8977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N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A</w:t>
            </w:r>
          </w:p>
          <w:p w14:paraId="7FF28274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2.3</w:t>
            </w:r>
          </w:p>
          <w:p w14:paraId="15838F75" w14:textId="77486489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="001160E5">
              <w:rPr>
                <w:rFonts w:ascii="Times New Roman" w:hAnsi="Times New Roman" w:cs="Times New Roman"/>
                <w:sz w:val="19"/>
                <w:szCs w:val="19"/>
              </w:rPr>
              <w:t>.0</w:t>
            </w:r>
          </w:p>
          <w:p w14:paraId="732343F5" w14:textId="2209DFC3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1160E5">
              <w:rPr>
                <w:rFonts w:ascii="Times New Roman" w:hAnsi="Times New Roman" w:cs="Times New Roman"/>
                <w:sz w:val="19"/>
                <w:szCs w:val="19"/>
              </w:rPr>
              <w:t>.0</w:t>
            </w:r>
          </w:p>
          <w:p w14:paraId="2AF300A5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2.5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76C9055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  <w:p w14:paraId="2AE9F747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6CC035EF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  <w:p w14:paraId="24E1F52E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  <w:p w14:paraId="0B87BA02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0F79F76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66AD6FAB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26A1F26D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  <w:p w14:paraId="2DDE0A61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  <w:p w14:paraId="3A40E95B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  <w:p w14:paraId="674511C9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  <w:p w14:paraId="5FC84208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209A09F8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507D397F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6F13A522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5FB30E0C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  <w:p w14:paraId="732ED692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66EA94AD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14:paraId="5056916E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  <w:p w14:paraId="241607F9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  <w:p w14:paraId="7C3C9B38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  <w:p w14:paraId="3C1BA34A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0B540F99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14:paraId="32E71F86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14:paraId="67B12155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14:paraId="1158A8ED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115546EB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0F8E6F67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66548793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14:paraId="53E20557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14:paraId="20F3CCE0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  <w:p w14:paraId="440760ED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6A1E3CBC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250CF3EE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  <w:p w14:paraId="2132EE0C" w14:textId="7AA35F72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  <w:p w14:paraId="39E2F9BB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53935DB0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14:paraId="577E1236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  <w:p w14:paraId="1A8D8354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  <w:p w14:paraId="41F3DB99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433C4B42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7B1FF22C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139A81F7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  <w:p w14:paraId="29789D80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  <w:p w14:paraId="133EF6E4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14:paraId="719255ED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  <w:p w14:paraId="15F761C8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14:paraId="4E6EF2B9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  <w:p w14:paraId="11627E79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  <w:p w14:paraId="0A9AA494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  <w:p w14:paraId="69A87337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7E5900AF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6.8</w:t>
            </w:r>
          </w:p>
          <w:p w14:paraId="377C3582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331D8056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87.5</w:t>
            </w:r>
          </w:p>
          <w:p w14:paraId="0DD1415B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5.8</w:t>
            </w:r>
          </w:p>
          <w:p w14:paraId="2FC4F8EE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</w:p>
          <w:p w14:paraId="328E9722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2348B092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36AA93E0" w14:textId="668734E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2</w:t>
            </w:r>
            <w:r w:rsidR="001160E5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.0</w:t>
            </w:r>
          </w:p>
          <w:p w14:paraId="48F7D31D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8.7</w:t>
            </w:r>
          </w:p>
          <w:p w14:paraId="666AD819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8.7</w:t>
            </w:r>
          </w:p>
          <w:p w14:paraId="2BF12BBF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1.9</w:t>
            </w:r>
          </w:p>
          <w:p w14:paraId="5E28111B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42252707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265718CD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765F4178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3F5F7FFF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1.1</w:t>
            </w:r>
          </w:p>
          <w:p w14:paraId="4DBE2696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12DB373D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4.3</w:t>
            </w:r>
          </w:p>
          <w:p w14:paraId="7EE2E477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1.3</w:t>
            </w:r>
          </w:p>
          <w:p w14:paraId="6163AA1B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12.8</w:t>
            </w:r>
          </w:p>
          <w:p w14:paraId="4781B7D5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17.8</w:t>
            </w:r>
          </w:p>
          <w:p w14:paraId="5676410B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11AA1499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1.3</w:t>
            </w:r>
          </w:p>
          <w:p w14:paraId="44E4DDA4" w14:textId="29CDF76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</w:t>
            </w:r>
            <w:r w:rsidR="001160E5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.0</w:t>
            </w:r>
          </w:p>
          <w:p w14:paraId="1B17AEED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1.3</w:t>
            </w:r>
          </w:p>
          <w:p w14:paraId="769E8579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3A7368D2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78890F7C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3D240806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2.3</w:t>
            </w:r>
          </w:p>
          <w:p w14:paraId="2A54B150" w14:textId="4E965411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2</w:t>
            </w:r>
            <w:r w:rsidR="001160E5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.0</w:t>
            </w:r>
          </w:p>
          <w:p w14:paraId="0E230975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0.6</w:t>
            </w:r>
          </w:p>
          <w:p w14:paraId="712E743D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1E2E44D8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7013CF88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1.3</w:t>
            </w:r>
          </w:p>
          <w:p w14:paraId="7B4193E2" w14:textId="6891806A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0.5</w:t>
            </w:r>
          </w:p>
          <w:p w14:paraId="1DD34349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4CC8F680" w14:textId="161D1E62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4</w:t>
            </w:r>
            <w:r w:rsidR="001160E5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.0</w:t>
            </w:r>
          </w:p>
          <w:p w14:paraId="54A56211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1.3</w:t>
            </w:r>
          </w:p>
          <w:p w14:paraId="67B010A6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0.8</w:t>
            </w:r>
          </w:p>
          <w:p w14:paraId="687B8E6A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671357BD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6C19E8B1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3900B1E2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3.5</w:t>
            </w:r>
          </w:p>
          <w:p w14:paraId="6AB4EE03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1.8</w:t>
            </w:r>
          </w:p>
          <w:p w14:paraId="3A1BCACC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0.8</w:t>
            </w:r>
          </w:p>
          <w:p w14:paraId="573FC88D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0.8</w:t>
            </w:r>
          </w:p>
          <w:p w14:paraId="44FDBE43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0.5</w:t>
            </w:r>
          </w:p>
          <w:p w14:paraId="5578DF8A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2.8</w:t>
            </w:r>
          </w:p>
          <w:p w14:paraId="19248AC0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2.8</w:t>
            </w:r>
          </w:p>
          <w:p w14:paraId="29EBA485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1.3</w:t>
            </w:r>
          </w:p>
          <w:p w14:paraId="501341B5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6.3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0DCC89DC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  <w:p w14:paraId="7AD16CDF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  <w:p w14:paraId="4F4AB0CE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  <w:p w14:paraId="7F6DAA2C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14:paraId="2D2643EF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008FB85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63A5F308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70697250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  <w:p w14:paraId="1853634C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  <w:p w14:paraId="5215143A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0DB5E910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16BAC52F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14:paraId="162B62A9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  <w:p w14:paraId="1974A4EB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  <w:p w14:paraId="2AE795B4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14:paraId="1166D510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310882E8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  <w:p w14:paraId="2E92CBAF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509CC467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  <w:p w14:paraId="2927765E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  <w:p w14:paraId="69F4AA8B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6A3F91C0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14:paraId="23C76B3D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3469B9A2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570357B6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3648D57B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  <w:p w14:paraId="2332ACE5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14:paraId="6A1FA588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  <w:p w14:paraId="5B1E322A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14:paraId="30775458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6CEB7AB3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20CF10DA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42C63D5B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  <w:p w14:paraId="4A2CB4CF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14:paraId="06B3ECB5" w14:textId="30F840D8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  <w:p w14:paraId="3F8C8171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0C4EB3E8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  <w:p w14:paraId="42587551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  <w:p w14:paraId="56997A71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  <w:p w14:paraId="58FB2EF8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14:paraId="3745CBD7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0BA9D897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14:paraId="0DE6D866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6C0875BA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1B995503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645F11E7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2E3EC581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392B9FA2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14:paraId="5997E56A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3348EC00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14:paraId="0F928356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02C52ABA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50.4</w:t>
            </w:r>
          </w:p>
          <w:p w14:paraId="6104C2B0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13.4</w:t>
            </w:r>
          </w:p>
          <w:p w14:paraId="0EADBEB9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33.8</w:t>
            </w:r>
          </w:p>
          <w:p w14:paraId="3A7A6F16" w14:textId="46FBA4CB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</w:t>
            </w:r>
            <w:r w:rsidR="001160E5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.0</w:t>
            </w:r>
          </w:p>
          <w:p w14:paraId="06047B75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</w:p>
          <w:p w14:paraId="7500F085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40182749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79A7F6DB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1.7</w:t>
            </w:r>
          </w:p>
          <w:p w14:paraId="3BB61982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3.4</w:t>
            </w:r>
          </w:p>
          <w:p w14:paraId="53FD63EC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3AEF2A74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043C7631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3.5</w:t>
            </w:r>
          </w:p>
          <w:p w14:paraId="1E8EE54F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2.5</w:t>
            </w:r>
          </w:p>
          <w:p w14:paraId="6AFFC151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6.5</w:t>
            </w:r>
          </w:p>
          <w:p w14:paraId="70A8346A" w14:textId="46B8560B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3</w:t>
            </w:r>
            <w:r w:rsidR="001160E5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.0</w:t>
            </w:r>
          </w:p>
          <w:p w14:paraId="7FEFA73D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27EFBC2F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4.5</w:t>
            </w:r>
          </w:p>
          <w:p w14:paraId="331315A4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7E3201C0" w14:textId="5D149CF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3</w:t>
            </w:r>
            <w:r w:rsidR="001160E5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.0</w:t>
            </w:r>
          </w:p>
          <w:p w14:paraId="5F7A2666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4.5</w:t>
            </w:r>
          </w:p>
          <w:p w14:paraId="6C1FF670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213E094C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1.5</w:t>
            </w:r>
          </w:p>
          <w:p w14:paraId="63F75D95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23CE0714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31F25DF6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3A0B7C16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0.8</w:t>
            </w:r>
          </w:p>
          <w:p w14:paraId="65A42A09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0.8</w:t>
            </w:r>
          </w:p>
          <w:p w14:paraId="65ED9780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2.5</w:t>
            </w:r>
          </w:p>
          <w:p w14:paraId="66D9E97B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2.3</w:t>
            </w:r>
          </w:p>
          <w:p w14:paraId="50DF07AC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17363238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153154EE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2093E5FC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1.3</w:t>
            </w:r>
          </w:p>
          <w:p w14:paraId="64EABEE0" w14:textId="17A706D4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</w:t>
            </w:r>
            <w:r w:rsidR="001160E5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.0</w:t>
            </w:r>
          </w:p>
          <w:p w14:paraId="2C7D103D" w14:textId="3EDC6C3F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</w:t>
            </w:r>
            <w:r w:rsidR="001160E5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.0</w:t>
            </w:r>
          </w:p>
          <w:p w14:paraId="54E4C18F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66E27D23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2.5</w:t>
            </w:r>
          </w:p>
          <w:p w14:paraId="19E7A107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1.8</w:t>
            </w:r>
          </w:p>
          <w:p w14:paraId="66193FF0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0.5</w:t>
            </w:r>
          </w:p>
          <w:p w14:paraId="71B6D571" w14:textId="1D3B53E1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2</w:t>
            </w:r>
            <w:r w:rsidR="001160E5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.0</w:t>
            </w:r>
          </w:p>
          <w:p w14:paraId="0E27488A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14168C9C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0.8</w:t>
            </w:r>
          </w:p>
          <w:p w14:paraId="401CF22C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31834FFC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15A053C3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42BA11D1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774A5EAE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NA</w:t>
            </w:r>
          </w:p>
          <w:p w14:paraId="7B1F3EA8" w14:textId="77777777" w:rsidR="00FA1DF4" w:rsidRPr="00800FE2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  <w:r w:rsidRPr="00800FE2">
              <w:rPr>
                <w:rFonts w:ascii="Times New Roman" w:hAnsi="Times New Roman" w:cs="Times New Roman"/>
                <w:sz w:val="19"/>
                <w:szCs w:val="19"/>
                <w:lang w:val="pt-PT"/>
              </w:rPr>
              <w:t>0.8</w:t>
            </w:r>
          </w:p>
          <w:p w14:paraId="78B3A033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N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A</w:t>
            </w:r>
          </w:p>
          <w:p w14:paraId="1E15B765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N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A</w:t>
            </w:r>
          </w:p>
          <w:p w14:paraId="422962B3" w14:textId="77777777" w:rsidR="00FA1DF4" w:rsidRPr="00A070D8" w:rsidRDefault="00FA1DF4" w:rsidP="001160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9"/>
                <w:szCs w:val="19"/>
              </w:rPr>
            </w:pPr>
            <w:r w:rsidRPr="00A070D8">
              <w:rPr>
                <w:rFonts w:ascii="Times New Roman" w:hAnsi="Times New Roman" w:cs="Times New Roman"/>
                <w:sz w:val="19"/>
                <w:szCs w:val="19"/>
              </w:rPr>
              <w:t>0.5</w:t>
            </w:r>
          </w:p>
        </w:tc>
      </w:tr>
    </w:tbl>
    <w:p w14:paraId="7BA3D10C" w14:textId="77777777" w:rsidR="00FA1DF4" w:rsidRDefault="00FA1DF4" w:rsidP="00FA1DF4">
      <w:pPr>
        <w:rPr>
          <w:rStyle w:val="Heading2Char"/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1A271025" w14:textId="77777777" w:rsidR="001160E5" w:rsidRDefault="001160E5" w:rsidP="00FA1DF4">
      <w:pPr>
        <w:rPr>
          <w:rStyle w:val="Heading2Char"/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3EC53077" w14:textId="37A04295" w:rsidR="00FA1DF4" w:rsidRDefault="00FA1DF4" w:rsidP="00FA1DF4">
      <w:pPr>
        <w:rPr>
          <w:rFonts w:ascii="Times New Roman" w:hAnsi="Times New Roman" w:cs="Times New Roman"/>
          <w:sz w:val="18"/>
          <w:szCs w:val="18"/>
        </w:rPr>
      </w:pPr>
      <w:r w:rsidRPr="000751E0">
        <w:rPr>
          <w:rStyle w:val="Heading2Char"/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lastRenderedPageBreak/>
        <w:t xml:space="preserve">Supplementary Table </w:t>
      </w:r>
      <w:r>
        <w:rPr>
          <w:rStyle w:val="Heading2Char"/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S2</w:t>
      </w:r>
      <w:r w:rsidRPr="000751E0">
        <w:rPr>
          <w:rStyle w:val="Heading2Char"/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</w:t>
      </w:r>
      <w:r w:rsidRPr="000751E0">
        <w:rPr>
          <w:rStyle w:val="Heading2Char"/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8E5F1E">
        <w:rPr>
          <w:rFonts w:ascii="Times New Roman" w:hAnsi="Times New Roman" w:cs="Times New Roman"/>
          <w:sz w:val="18"/>
          <w:szCs w:val="18"/>
        </w:rPr>
        <w:t>List of additional lakes used to compare diatom assemblage shifts across the Arctic.</w:t>
      </w:r>
    </w:p>
    <w:p w14:paraId="2DE108F8" w14:textId="77777777" w:rsidR="00FA1DF4" w:rsidRDefault="00FA1DF4" w:rsidP="00FA1DF4">
      <w:pPr>
        <w:rPr>
          <w:rFonts w:ascii="Times New Roman" w:hAnsi="Times New Roman" w:cs="Times New Roman"/>
          <w:sz w:val="18"/>
          <w:szCs w:val="18"/>
        </w:rPr>
      </w:pPr>
    </w:p>
    <w:p w14:paraId="2D21CD5D" w14:textId="77777777" w:rsidR="00FA1DF4" w:rsidRPr="00453777" w:rsidRDefault="00FA1DF4" w:rsidP="00FA1DF4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GridTable3"/>
        <w:tblpPr w:leftFromText="180" w:rightFromText="180" w:vertAnchor="text" w:horzAnchor="margin" w:tblpY="-87"/>
        <w:tblW w:w="9360" w:type="dxa"/>
        <w:tblLook w:val="04A0" w:firstRow="1" w:lastRow="0" w:firstColumn="1" w:lastColumn="0" w:noHBand="0" w:noVBand="1"/>
      </w:tblPr>
      <w:tblGrid>
        <w:gridCol w:w="1729"/>
        <w:gridCol w:w="1676"/>
        <w:gridCol w:w="1907"/>
        <w:gridCol w:w="1838"/>
        <w:gridCol w:w="2210"/>
      </w:tblGrid>
      <w:tr w:rsidR="00FA1DF4" w:rsidRPr="002B4E9A" w14:paraId="127A9039" w14:textId="77777777" w:rsidTr="00C318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29" w:type="dxa"/>
            <w:tcBorders>
              <w:top w:val="single" w:sz="18" w:space="0" w:color="auto"/>
              <w:bottom w:val="single" w:sz="12" w:space="0" w:color="auto"/>
            </w:tcBorders>
          </w:tcPr>
          <w:p w14:paraId="04D03644" w14:textId="77777777" w:rsidR="00FA1DF4" w:rsidRPr="00140799" w:rsidRDefault="00FA1DF4" w:rsidP="00C31868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14079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Lake</w:t>
            </w:r>
          </w:p>
          <w:p w14:paraId="42BE7B23" w14:textId="77777777" w:rsidR="00FA1DF4" w:rsidRPr="00CA2D4E" w:rsidRDefault="00FA1DF4" w:rsidP="00C31868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softHyphen/>
            </w:r>
          </w:p>
        </w:tc>
        <w:tc>
          <w:tcPr>
            <w:tcW w:w="1676" w:type="dxa"/>
            <w:tcBorders>
              <w:top w:val="single" w:sz="18" w:space="0" w:color="auto"/>
              <w:bottom w:val="single" w:sz="12" w:space="0" w:color="auto"/>
            </w:tcBorders>
          </w:tcPr>
          <w:p w14:paraId="2086BC8B" w14:textId="77777777" w:rsidR="00FA1DF4" w:rsidRPr="00CA2D4E" w:rsidRDefault="00FA1DF4" w:rsidP="00C3186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Latitude </w:t>
            </w:r>
            <w:r w:rsidRPr="0057283E">
              <w:rPr>
                <w:rFonts w:ascii="Times New Roman" w:hAnsi="Times New Roman" w:cs="Times New Roman"/>
                <w:sz w:val="22"/>
                <w:szCs w:val="22"/>
              </w:rPr>
              <w:t>(°N)</w:t>
            </w:r>
          </w:p>
        </w:tc>
        <w:tc>
          <w:tcPr>
            <w:tcW w:w="1907" w:type="dxa"/>
            <w:tcBorders>
              <w:top w:val="single" w:sz="18" w:space="0" w:color="auto"/>
              <w:bottom w:val="single" w:sz="12" w:space="0" w:color="auto"/>
            </w:tcBorders>
          </w:tcPr>
          <w:p w14:paraId="6BFBD744" w14:textId="77777777" w:rsidR="00FA1DF4" w:rsidRPr="00CA2D4E" w:rsidRDefault="00FA1DF4" w:rsidP="00C3186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Longitude </w:t>
            </w:r>
            <w:r w:rsidRPr="0057283E">
              <w:rPr>
                <w:rFonts w:ascii="Times New Roman" w:hAnsi="Times New Roman" w:cs="Times New Roman"/>
                <w:sz w:val="22"/>
                <w:szCs w:val="22"/>
              </w:rPr>
              <w:t>(°W)</w:t>
            </w:r>
          </w:p>
        </w:tc>
        <w:tc>
          <w:tcPr>
            <w:tcW w:w="1838" w:type="dxa"/>
            <w:tcBorders>
              <w:top w:val="single" w:sz="18" w:space="0" w:color="auto"/>
              <w:bottom w:val="single" w:sz="12" w:space="0" w:color="auto"/>
            </w:tcBorders>
          </w:tcPr>
          <w:p w14:paraId="377E4370" w14:textId="77777777" w:rsidR="00FA1DF4" w:rsidRDefault="00FA1DF4" w:rsidP="00C3186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Coring date </w:t>
            </w:r>
          </w:p>
          <w:p w14:paraId="01EE0392" w14:textId="77777777" w:rsidR="00FA1DF4" w:rsidRDefault="00FA1DF4" w:rsidP="00C3186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(year CE)</w:t>
            </w:r>
          </w:p>
        </w:tc>
        <w:tc>
          <w:tcPr>
            <w:tcW w:w="2210" w:type="dxa"/>
            <w:tcBorders>
              <w:top w:val="single" w:sz="18" w:space="0" w:color="auto"/>
              <w:bottom w:val="single" w:sz="12" w:space="0" w:color="auto"/>
            </w:tcBorders>
          </w:tcPr>
          <w:p w14:paraId="230BB063" w14:textId="77777777" w:rsidR="00FA1DF4" w:rsidRPr="00CA2D4E" w:rsidRDefault="00FA1DF4" w:rsidP="00C3186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Source</w:t>
            </w:r>
          </w:p>
        </w:tc>
      </w:tr>
      <w:tr w:rsidR="00FA1DF4" w:rsidRPr="002B4E9A" w14:paraId="4C1A1AA1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right w:val="nil"/>
            </w:tcBorders>
          </w:tcPr>
          <w:p w14:paraId="02FBA56A" w14:textId="77777777" w:rsidR="00FA1DF4" w:rsidRPr="009D7D26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proofErr w:type="spellStart"/>
            <w:r w:rsidRPr="009038E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Kaffeklubben</w:t>
            </w:r>
            <w:proofErr w:type="spellEnd"/>
            <w:r w:rsidRPr="009038E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</w:t>
            </w:r>
            <w:proofErr w:type="spellStart"/>
            <w:r w:rsidRPr="009038E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Sø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58AA9" w14:textId="77777777" w:rsidR="00FA1DF4" w:rsidRPr="009D7D26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83.617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51CE2" w14:textId="77777777" w:rsidR="00FA1DF4" w:rsidRPr="00CA2D4E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30.783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1F05E" w14:textId="77777777" w:rsidR="00FA1DF4" w:rsidRPr="00A26632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F34D2" w14:textId="77777777" w:rsidR="00FA1DF4" w:rsidRPr="009D7D26" w:rsidRDefault="00FA1DF4" w:rsidP="00C318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Perren et al. (2012)</w:t>
            </w:r>
          </w:p>
        </w:tc>
      </w:tr>
      <w:tr w:rsidR="00FA1DF4" w:rsidRPr="002B4E9A" w14:paraId="5EC2A8C8" w14:textId="77777777" w:rsidTr="00C3186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right w:val="nil"/>
            </w:tcBorders>
          </w:tcPr>
          <w:p w14:paraId="207C7120" w14:textId="77777777" w:rsidR="00FA1DF4" w:rsidRPr="009D7D26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Ward Hunt Lake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C9BE9" w14:textId="77777777" w:rsidR="00FA1DF4" w:rsidRPr="009D7D26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83.083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617D4" w14:textId="77777777" w:rsidR="00FA1DF4" w:rsidRPr="00CA2D4E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74.167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D0638" w14:textId="77777777" w:rsidR="00FA1DF4" w:rsidRPr="00A26632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3462E4" w14:textId="77777777" w:rsidR="00FA1DF4" w:rsidRPr="009D7D26" w:rsidRDefault="00FA1DF4" w:rsidP="00C31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M-E Adaïmé, unpublished data</w:t>
            </w:r>
          </w:p>
        </w:tc>
      </w:tr>
      <w:tr w:rsidR="00FA1DF4" w:rsidRPr="002B4E9A" w14:paraId="2887CBE0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right w:val="nil"/>
            </w:tcBorders>
          </w:tcPr>
          <w:p w14:paraId="6CD1E655" w14:textId="77777777" w:rsidR="00FA1DF4" w:rsidRPr="009D7D26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9D7D2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Self Pond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E3760" w14:textId="77777777" w:rsidR="00FA1DF4" w:rsidRPr="009D7D26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82.265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F3850" w14:textId="77777777" w:rsidR="00FA1DF4" w:rsidRPr="00CA2D4E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62.016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0381D" w14:textId="77777777" w:rsidR="00FA1DF4" w:rsidRPr="00A26632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5B5AE" w14:textId="77777777" w:rsidR="00FA1DF4" w:rsidRPr="009D7D26" w:rsidRDefault="00FA1DF4" w:rsidP="00C318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Antoniades et al. (2005)</w:t>
            </w:r>
          </w:p>
        </w:tc>
      </w:tr>
      <w:tr w:rsidR="00FA1DF4" w:rsidRPr="002B4E9A" w14:paraId="49E797E5" w14:textId="77777777" w:rsidTr="00C3186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right w:val="nil"/>
            </w:tcBorders>
          </w:tcPr>
          <w:p w14:paraId="7CA506FF" w14:textId="77777777" w:rsidR="00FA1DF4" w:rsidRPr="009D7D26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Lake Hazen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A4E6F" w14:textId="77777777" w:rsidR="00FA1DF4" w:rsidRPr="009D7D26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81.825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FE472" w14:textId="77777777" w:rsidR="00FA1DF4" w:rsidRPr="00CA2D4E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70.715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BC760" w14:textId="77777777" w:rsidR="00FA1DF4" w:rsidRPr="00A26632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C7F2C" w14:textId="77777777" w:rsidR="00FA1DF4" w:rsidRPr="009D7D26" w:rsidRDefault="00FA1DF4" w:rsidP="00C31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Michelutti et al. (2020)</w:t>
            </w:r>
          </w:p>
        </w:tc>
      </w:tr>
      <w:tr w:rsidR="00FA1DF4" w:rsidRPr="002B4E9A" w14:paraId="384DC742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right w:val="nil"/>
            </w:tcBorders>
          </w:tcPr>
          <w:p w14:paraId="54BB0F05" w14:textId="77777777" w:rsidR="00FA1DF4" w:rsidRPr="00E120E5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proofErr w:type="spellStart"/>
            <w:r w:rsidRPr="00E120E5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Birgervatnet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C2310" w14:textId="77777777" w:rsidR="00FA1DF4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79.480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9D409" w14:textId="77777777" w:rsidR="00FA1DF4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11.617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83216" w14:textId="77777777" w:rsidR="00FA1DF4" w:rsidRPr="00A26632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1993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66783" w14:textId="77777777" w:rsidR="00FA1DF4" w:rsidRDefault="00FA1DF4" w:rsidP="00C318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Jones &amp; Birks (2004)</w:t>
            </w:r>
          </w:p>
        </w:tc>
      </w:tr>
      <w:tr w:rsidR="00FA1DF4" w:rsidRPr="002B4E9A" w14:paraId="5415A8BC" w14:textId="77777777" w:rsidTr="00C3186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right w:val="nil"/>
            </w:tcBorders>
          </w:tcPr>
          <w:p w14:paraId="1AE2116F" w14:textId="77777777" w:rsidR="00FA1DF4" w:rsidRPr="00E120E5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Scurvy Pond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C39CB9" w14:textId="77777777" w:rsidR="00FA1DF4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79.733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05767" w14:textId="77777777" w:rsidR="00FA1DF4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12.300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5B6FF" w14:textId="77777777" w:rsidR="00FA1DF4" w:rsidRPr="00A26632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1993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A57C4" w14:textId="77777777" w:rsidR="00FA1DF4" w:rsidRDefault="00FA1DF4" w:rsidP="00C31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Jones &amp; Birks (2004)</w:t>
            </w:r>
          </w:p>
        </w:tc>
      </w:tr>
      <w:tr w:rsidR="00FA1DF4" w:rsidRPr="002B4E9A" w14:paraId="271AD40C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right w:val="nil"/>
            </w:tcBorders>
          </w:tcPr>
          <w:p w14:paraId="5DF7066B" w14:textId="77777777" w:rsidR="00FA1DF4" w:rsidRPr="00E120E5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proofErr w:type="spellStart"/>
            <w:r w:rsidRPr="00E120E5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Arresjøen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E13B5" w14:textId="77777777" w:rsidR="00FA1DF4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79.667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6E29D" w14:textId="77777777" w:rsidR="00FA1DF4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10.850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09567" w14:textId="77777777" w:rsidR="00FA1DF4" w:rsidRPr="00A26632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1993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04744" w14:textId="77777777" w:rsidR="00FA1DF4" w:rsidRDefault="00FA1DF4" w:rsidP="00C318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Jones &amp; Birks (2004)</w:t>
            </w:r>
          </w:p>
        </w:tc>
      </w:tr>
      <w:tr w:rsidR="00FA1DF4" w:rsidRPr="002B4E9A" w14:paraId="628ACFBB" w14:textId="77777777" w:rsidTr="00C3186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right w:val="nil"/>
            </w:tcBorders>
          </w:tcPr>
          <w:p w14:paraId="4B4589C1" w14:textId="77777777" w:rsidR="00FA1DF4" w:rsidRPr="009D7D26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Stygge</w:t>
            </w:r>
            <w:proofErr w:type="spellEnd"/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Nunatuk</w:t>
            </w:r>
            <w:proofErr w:type="spellEnd"/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29032" w14:textId="77777777" w:rsidR="00FA1DF4" w:rsidRPr="009D7D26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78.734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2BB42" w14:textId="77777777" w:rsidR="00FA1DF4" w:rsidRPr="00CA2D4E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78.483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6BECC" w14:textId="77777777" w:rsidR="00FA1DF4" w:rsidRPr="00A26632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28090" w14:textId="77777777" w:rsidR="00FA1DF4" w:rsidRPr="009D7D26" w:rsidRDefault="00FA1DF4" w:rsidP="00C31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Paul et al. (2010)</w:t>
            </w:r>
          </w:p>
        </w:tc>
      </w:tr>
      <w:tr w:rsidR="00FA1DF4" w:rsidRPr="002B4E9A" w14:paraId="06AF37DB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right w:val="nil"/>
            </w:tcBorders>
          </w:tcPr>
          <w:p w14:paraId="0250145A" w14:textId="77777777" w:rsidR="00FA1DF4" w:rsidRPr="009D7D26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Pond I-F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964E2" w14:textId="77777777" w:rsidR="00FA1DF4" w:rsidRPr="009D7D26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78.475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0280B" w14:textId="77777777" w:rsidR="00FA1DF4" w:rsidRPr="00CA2D4E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103.262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CF4BA" w14:textId="77777777" w:rsidR="00FA1DF4" w:rsidRPr="00A26632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A56F65" w14:textId="77777777" w:rsidR="00FA1DF4" w:rsidRPr="009D7D26" w:rsidRDefault="00FA1DF4" w:rsidP="00C318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Antoniades et al. (2005)</w:t>
            </w:r>
          </w:p>
        </w:tc>
      </w:tr>
      <w:tr w:rsidR="00FA1DF4" w:rsidRPr="002B4E9A" w14:paraId="079B1BB9" w14:textId="77777777" w:rsidTr="00C3186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right w:val="nil"/>
            </w:tcBorders>
          </w:tcPr>
          <w:p w14:paraId="0AFE8EF3" w14:textId="77777777" w:rsidR="00FA1DF4" w:rsidRPr="009D7D26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Pond I-O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EB134" w14:textId="77777777" w:rsidR="00FA1DF4" w:rsidRPr="009D7D26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78.458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A1092F" w14:textId="77777777" w:rsidR="00FA1DF4" w:rsidRPr="00CA2D4E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103.453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A1C20" w14:textId="77777777" w:rsidR="00FA1DF4" w:rsidRPr="00A26632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5DF7B" w14:textId="77777777" w:rsidR="00FA1DF4" w:rsidRPr="009D7D26" w:rsidRDefault="00FA1DF4" w:rsidP="00C31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Antoniades et al. (2005)</w:t>
            </w:r>
          </w:p>
        </w:tc>
      </w:tr>
      <w:tr w:rsidR="00FA1DF4" w:rsidRPr="002B4E9A" w14:paraId="5E4165C9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right w:val="nil"/>
            </w:tcBorders>
          </w:tcPr>
          <w:p w14:paraId="648337DC" w14:textId="77777777" w:rsidR="00FA1DF4" w:rsidRPr="009D7D26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West Lake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2E0D8" w14:textId="77777777" w:rsidR="00FA1DF4" w:rsidRPr="009D7D26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78.450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883DB" w14:textId="77777777" w:rsidR="00FA1DF4" w:rsidRPr="00CA2D4E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74.378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723AE" w14:textId="77777777" w:rsidR="00FA1DF4" w:rsidRPr="00A26632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D089C0" w14:textId="77777777" w:rsidR="00FA1DF4" w:rsidRPr="009D7D26" w:rsidRDefault="00FA1DF4" w:rsidP="00C318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Griffiths et al. (2017)</w:t>
            </w:r>
          </w:p>
        </w:tc>
      </w:tr>
      <w:tr w:rsidR="00FA1DF4" w:rsidRPr="002B4E9A" w14:paraId="4D2205C2" w14:textId="77777777" w:rsidTr="00C3186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right w:val="nil"/>
            </w:tcBorders>
          </w:tcPr>
          <w:p w14:paraId="0DEAC476" w14:textId="77777777" w:rsidR="00FA1DF4" w:rsidRPr="009D7D26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High Lake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FA0B0" w14:textId="77777777" w:rsidR="00FA1DF4" w:rsidRPr="009D7D26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78.427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42DCA" w14:textId="77777777" w:rsidR="00FA1DF4" w:rsidRPr="00CA2D4E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74.223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DA4E1" w14:textId="77777777" w:rsidR="00FA1DF4" w:rsidRPr="00A26632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B3E4D" w14:textId="77777777" w:rsidR="00FA1DF4" w:rsidRPr="009D7D26" w:rsidRDefault="00FA1DF4" w:rsidP="00C31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Griffiths et al. (2017)</w:t>
            </w:r>
          </w:p>
        </w:tc>
      </w:tr>
      <w:tr w:rsidR="00FA1DF4" w:rsidRPr="002B4E9A" w14:paraId="5067D72B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right w:val="nil"/>
            </w:tcBorders>
          </w:tcPr>
          <w:p w14:paraId="2D43D1FF" w14:textId="77777777" w:rsidR="00FA1DF4" w:rsidRPr="009D7D26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Proteus Lake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BFA68" w14:textId="77777777" w:rsidR="00FA1DF4" w:rsidRPr="009D7D26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78.419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22284C" w14:textId="77777777" w:rsidR="00FA1DF4" w:rsidRPr="00CA2D4E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74.230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0AE26" w14:textId="77777777" w:rsidR="00FA1DF4" w:rsidRPr="00A26632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5A6AB" w14:textId="77777777" w:rsidR="00FA1DF4" w:rsidRPr="009D7D26" w:rsidRDefault="00FA1DF4" w:rsidP="00C318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Griffiths et al. (2017)</w:t>
            </w:r>
          </w:p>
        </w:tc>
      </w:tr>
      <w:tr w:rsidR="00FA1DF4" w:rsidRPr="002B4E9A" w14:paraId="5CAFCE9F" w14:textId="77777777" w:rsidTr="00C3186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right w:val="nil"/>
            </w:tcBorders>
          </w:tcPr>
          <w:p w14:paraId="3AB67FC9" w14:textId="77777777" w:rsidR="00FA1DF4" w:rsidRPr="009D7D26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Moraine Lake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122D5" w14:textId="77777777" w:rsidR="00FA1DF4" w:rsidRPr="009D7D26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78.367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1EC90" w14:textId="77777777" w:rsidR="00FA1DF4" w:rsidRPr="00CA2D4E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74.500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D5070" w14:textId="77777777" w:rsidR="00FA1DF4" w:rsidRPr="00A26632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3C9C1" w14:textId="77777777" w:rsidR="00FA1DF4" w:rsidRPr="009D7D26" w:rsidRDefault="00FA1DF4" w:rsidP="00C31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Griffiths et al. (2017)</w:t>
            </w:r>
          </w:p>
        </w:tc>
      </w:tr>
      <w:tr w:rsidR="00FA1DF4" w:rsidRPr="002B4E9A" w14:paraId="7DA0E1A3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right w:val="nil"/>
            </w:tcBorders>
          </w:tcPr>
          <w:p w14:paraId="5F969DF9" w14:textId="77777777" w:rsidR="00FA1DF4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Paradise Pond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74F19" w14:textId="77777777" w:rsidR="00FA1DF4" w:rsidRPr="009D7D26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78.365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22C4D" w14:textId="77777777" w:rsidR="00FA1DF4" w:rsidRPr="00CA2D4E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74.461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A64FC" w14:textId="77777777" w:rsidR="00FA1DF4" w:rsidRPr="00A26632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0D751" w14:textId="77777777" w:rsidR="00FA1DF4" w:rsidRDefault="00FA1DF4" w:rsidP="00C318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Griffiths et al. (2017)</w:t>
            </w:r>
          </w:p>
        </w:tc>
      </w:tr>
      <w:tr w:rsidR="00FA1DF4" w:rsidRPr="002B4E9A" w14:paraId="28262D87" w14:textId="77777777" w:rsidTr="00C3186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right w:val="nil"/>
            </w:tcBorders>
          </w:tcPr>
          <w:p w14:paraId="1FFD38A8" w14:textId="77777777" w:rsidR="00FA1DF4" w:rsidRPr="009038E6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Plateau Pond 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3440C" w14:textId="77777777" w:rsidR="00FA1DF4" w:rsidRPr="009D7D26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78.355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650FB" w14:textId="77777777" w:rsidR="00FA1DF4" w:rsidRPr="00CA2D4E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74.384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D981C" w14:textId="77777777" w:rsidR="00FA1DF4" w:rsidRPr="00A26632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12571" w14:textId="77777777" w:rsidR="00FA1DF4" w:rsidRDefault="00FA1DF4" w:rsidP="00C31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Griffiths et al. (2017)</w:t>
            </w:r>
          </w:p>
        </w:tc>
      </w:tr>
      <w:tr w:rsidR="00FA1DF4" w:rsidRPr="002B4E9A" w14:paraId="15AC1607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right w:val="nil"/>
            </w:tcBorders>
          </w:tcPr>
          <w:p w14:paraId="5BAD66D6" w14:textId="77777777" w:rsidR="00FA1DF4" w:rsidRPr="00E120E5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proofErr w:type="spellStart"/>
            <w:r w:rsidRPr="00E120E5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Ytertjørna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4F14EF" w14:textId="77777777" w:rsidR="00FA1DF4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78.217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2CB99" w14:textId="77777777" w:rsidR="00FA1DF4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12.933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97DF5" w14:textId="77777777" w:rsidR="00FA1DF4" w:rsidRPr="00A26632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1DD85" w14:textId="77777777" w:rsidR="00FA1DF4" w:rsidRDefault="00FA1DF4" w:rsidP="00C318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Jones &amp; Birks (2004)</w:t>
            </w:r>
          </w:p>
        </w:tc>
      </w:tr>
      <w:tr w:rsidR="00FA1DF4" w:rsidRPr="002B4E9A" w14:paraId="0FE46916" w14:textId="77777777" w:rsidTr="00C3186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right w:val="nil"/>
            </w:tcBorders>
          </w:tcPr>
          <w:p w14:paraId="05D5D4CD" w14:textId="77777777" w:rsidR="00FA1DF4" w:rsidRPr="00E120E5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proofErr w:type="spellStart"/>
            <w:r w:rsidRPr="00E120E5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Vassauga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1702C" w14:textId="77777777" w:rsidR="00FA1DF4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77.750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92E91" w14:textId="77777777" w:rsidR="00FA1DF4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13.950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C176A" w14:textId="77777777" w:rsidR="00FA1DF4" w:rsidRPr="00A26632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B13D2" w14:textId="77777777" w:rsidR="00FA1DF4" w:rsidRDefault="00FA1DF4" w:rsidP="00C31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Jones &amp; Birks (2004)</w:t>
            </w:r>
          </w:p>
        </w:tc>
      </w:tr>
      <w:tr w:rsidR="00FA1DF4" w:rsidRPr="002B4E9A" w14:paraId="1DF3123B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right w:val="nil"/>
            </w:tcBorders>
          </w:tcPr>
          <w:p w14:paraId="48A025F7" w14:textId="77777777" w:rsidR="00FA1DF4" w:rsidRPr="009038E6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Lake BC01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D5EAE" w14:textId="77777777" w:rsidR="00FA1DF4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75.429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60CE8" w14:textId="77777777" w:rsidR="00FA1DF4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111.967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9F600" w14:textId="77777777" w:rsidR="00FA1DF4" w:rsidRPr="00A26632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F300B" w14:textId="77777777" w:rsidR="00FA1DF4" w:rsidRDefault="00FA1DF4" w:rsidP="00C318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Peros et al. (2010)</w:t>
            </w:r>
          </w:p>
        </w:tc>
      </w:tr>
      <w:tr w:rsidR="00FA1DF4" w:rsidRPr="002B4E9A" w14:paraId="4BCCDB0A" w14:textId="77777777" w:rsidTr="00C3186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right w:val="nil"/>
            </w:tcBorders>
          </w:tcPr>
          <w:p w14:paraId="110F1B0F" w14:textId="77777777" w:rsidR="00FA1DF4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MV-AT Pond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DB5B7" w14:textId="77777777" w:rsidR="00FA1DF4" w:rsidRPr="009D7D26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75.317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0E7D9" w14:textId="77777777" w:rsidR="00FA1DF4" w:rsidRPr="00CA2D4E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111.417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B5CC8" w14:textId="77777777" w:rsidR="00FA1DF4" w:rsidRPr="00A26632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31C2E" w14:textId="77777777" w:rsidR="00FA1DF4" w:rsidRDefault="00FA1DF4" w:rsidP="00C31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Keatley et al. (2006)</w:t>
            </w:r>
          </w:p>
        </w:tc>
      </w:tr>
      <w:tr w:rsidR="00FA1DF4" w:rsidRPr="002B4E9A" w14:paraId="42E2200B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right w:val="nil"/>
            </w:tcBorders>
          </w:tcPr>
          <w:p w14:paraId="0CFBEFAB" w14:textId="77777777" w:rsidR="00FA1DF4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Char Lake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62F37" w14:textId="77777777" w:rsidR="00FA1DF4" w:rsidRPr="009D7D26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74.700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E1E62" w14:textId="77777777" w:rsidR="00FA1DF4" w:rsidRPr="00CA2D4E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94.833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0616D" w14:textId="77777777" w:rsidR="00FA1DF4" w:rsidRPr="00A26632" w:rsidRDefault="00FA1DF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68BE8" w14:textId="77777777" w:rsidR="00FA1DF4" w:rsidRDefault="00FA1DF4" w:rsidP="00C318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Michelutti et al. (2003)</w:t>
            </w:r>
          </w:p>
        </w:tc>
      </w:tr>
      <w:tr w:rsidR="00FA1DF4" w:rsidRPr="002B4E9A" w14:paraId="00D5564D" w14:textId="77777777" w:rsidTr="00C3186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bottom w:val="single" w:sz="18" w:space="0" w:color="auto"/>
              <w:right w:val="nil"/>
            </w:tcBorders>
          </w:tcPr>
          <w:p w14:paraId="77F41AE3" w14:textId="77777777" w:rsidR="00FA1DF4" w:rsidRPr="009D7D26" w:rsidRDefault="00FA1DF4" w:rsidP="00C3186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Lake PW02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AB86EF2" w14:textId="77777777" w:rsidR="00FA1DF4" w:rsidRPr="009D7D26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74.117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0853D1D" w14:textId="77777777" w:rsidR="00FA1DF4" w:rsidRPr="00CA2D4E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99.283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52865D65" w14:textId="77777777" w:rsidR="00FA1DF4" w:rsidRPr="00A26632" w:rsidRDefault="00FA1DF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F5E">
              <w:rPr>
                <w:rFonts w:ascii="Times New Roman" w:hAnsi="Times New Roman" w:cs="Times New Roman"/>
                <w:sz w:val="20"/>
                <w:szCs w:val="20"/>
              </w:rPr>
              <w:t>1993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07B9E00F" w14:textId="77777777" w:rsidR="00FA1DF4" w:rsidRPr="0021424F" w:rsidRDefault="00FA1DF4" w:rsidP="00C31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Finkelstein &amp; Gajewski (2008)</w:t>
            </w:r>
          </w:p>
        </w:tc>
      </w:tr>
      <w:bookmarkEnd w:id="0"/>
    </w:tbl>
    <w:p w14:paraId="7D6C61AF" w14:textId="77777777" w:rsidR="00AA233D" w:rsidRDefault="00AA233D" w:rsidP="00AA233D">
      <w:pPr>
        <w:rPr>
          <w:rFonts w:ascii="Times New Roman" w:hAnsi="Times New Roman" w:cs="Times New Roman"/>
        </w:rPr>
      </w:pPr>
    </w:p>
    <w:p w14:paraId="37B249AB" w14:textId="77777777" w:rsidR="00FA1DF4" w:rsidRPr="00FA1DF4" w:rsidRDefault="00FA1DF4" w:rsidP="00FA1DF4">
      <w:pPr>
        <w:rPr>
          <w:rFonts w:ascii="Times New Roman" w:hAnsi="Times New Roman" w:cs="Times New Roman"/>
        </w:rPr>
      </w:pPr>
    </w:p>
    <w:p w14:paraId="7FC2B7E1" w14:textId="77777777" w:rsidR="00FA1DF4" w:rsidRPr="00FA1DF4" w:rsidRDefault="00FA1DF4" w:rsidP="00FA1DF4">
      <w:pPr>
        <w:rPr>
          <w:rFonts w:ascii="Times New Roman" w:hAnsi="Times New Roman" w:cs="Times New Roman"/>
        </w:rPr>
      </w:pPr>
    </w:p>
    <w:p w14:paraId="06558206" w14:textId="77777777" w:rsidR="00FA1DF4" w:rsidRPr="00FA1DF4" w:rsidRDefault="00FA1DF4" w:rsidP="00FA1DF4">
      <w:pPr>
        <w:rPr>
          <w:rFonts w:ascii="Times New Roman" w:hAnsi="Times New Roman" w:cs="Times New Roman"/>
        </w:rPr>
      </w:pPr>
    </w:p>
    <w:p w14:paraId="0AF83092" w14:textId="77777777" w:rsidR="00FA1DF4" w:rsidRPr="00FA1DF4" w:rsidRDefault="00FA1DF4" w:rsidP="00FA1DF4">
      <w:pPr>
        <w:rPr>
          <w:rFonts w:ascii="Times New Roman" w:hAnsi="Times New Roman" w:cs="Times New Roman"/>
        </w:rPr>
      </w:pPr>
    </w:p>
    <w:p w14:paraId="41074CD9" w14:textId="77777777" w:rsidR="00FA1DF4" w:rsidRPr="00FA1DF4" w:rsidRDefault="00FA1DF4" w:rsidP="00FA1DF4">
      <w:pPr>
        <w:rPr>
          <w:rFonts w:ascii="Times New Roman" w:hAnsi="Times New Roman" w:cs="Times New Roman"/>
        </w:rPr>
      </w:pPr>
    </w:p>
    <w:p w14:paraId="5E665365" w14:textId="77777777" w:rsidR="00FA1DF4" w:rsidRPr="00FA1DF4" w:rsidRDefault="00FA1DF4" w:rsidP="00FA1DF4">
      <w:pPr>
        <w:rPr>
          <w:rFonts w:ascii="Times New Roman" w:hAnsi="Times New Roman" w:cs="Times New Roman"/>
        </w:rPr>
      </w:pPr>
    </w:p>
    <w:p w14:paraId="32CAA4A6" w14:textId="77777777" w:rsidR="00FA1DF4" w:rsidRPr="00FA1DF4" w:rsidRDefault="00FA1DF4" w:rsidP="00FA1DF4">
      <w:pPr>
        <w:rPr>
          <w:rFonts w:ascii="Times New Roman" w:hAnsi="Times New Roman" w:cs="Times New Roman"/>
        </w:rPr>
      </w:pPr>
    </w:p>
    <w:p w14:paraId="668F55C5" w14:textId="77777777" w:rsidR="00FA1DF4" w:rsidRPr="00FA1DF4" w:rsidRDefault="00FA1DF4" w:rsidP="00FA1DF4">
      <w:pPr>
        <w:rPr>
          <w:rFonts w:ascii="Times New Roman" w:hAnsi="Times New Roman" w:cs="Times New Roman"/>
        </w:rPr>
      </w:pPr>
    </w:p>
    <w:p w14:paraId="0B5DB3FC" w14:textId="77777777" w:rsidR="00FA1DF4" w:rsidRPr="00FA1DF4" w:rsidRDefault="00FA1DF4" w:rsidP="00FA1DF4">
      <w:pPr>
        <w:rPr>
          <w:rFonts w:ascii="Times New Roman" w:hAnsi="Times New Roman" w:cs="Times New Roman"/>
        </w:rPr>
      </w:pPr>
    </w:p>
    <w:p w14:paraId="221E6E56" w14:textId="77777777" w:rsidR="00FA1DF4" w:rsidRPr="00FA1DF4" w:rsidRDefault="00FA1DF4" w:rsidP="00FA1DF4">
      <w:pPr>
        <w:rPr>
          <w:rFonts w:ascii="Times New Roman" w:hAnsi="Times New Roman" w:cs="Times New Roman"/>
        </w:rPr>
      </w:pPr>
    </w:p>
    <w:p w14:paraId="1361FA0D" w14:textId="77777777" w:rsidR="00FA1DF4" w:rsidRPr="00FA1DF4" w:rsidRDefault="00FA1DF4" w:rsidP="00FA1DF4">
      <w:pPr>
        <w:rPr>
          <w:rFonts w:ascii="Times New Roman" w:hAnsi="Times New Roman" w:cs="Times New Roman"/>
        </w:rPr>
      </w:pPr>
    </w:p>
    <w:p w14:paraId="33166555" w14:textId="77777777" w:rsidR="00FA1DF4" w:rsidRDefault="00FA1DF4" w:rsidP="00FA1DF4">
      <w:pPr>
        <w:rPr>
          <w:rFonts w:ascii="Times New Roman" w:hAnsi="Times New Roman" w:cs="Times New Roman"/>
        </w:rPr>
      </w:pPr>
    </w:p>
    <w:p w14:paraId="638395D5" w14:textId="77777777" w:rsidR="00DD1204" w:rsidRDefault="00DD1204" w:rsidP="00DD1204">
      <w:pPr>
        <w:tabs>
          <w:tab w:val="left" w:pos="3348"/>
        </w:tabs>
      </w:pPr>
    </w:p>
    <w:p w14:paraId="6A738676" w14:textId="77777777" w:rsidR="00DD1204" w:rsidRDefault="00DD1204" w:rsidP="00DD1204">
      <w:pPr>
        <w:tabs>
          <w:tab w:val="left" w:pos="3348"/>
        </w:tabs>
        <w:rPr>
          <w:rStyle w:val="Heading2Char"/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561AEECB" w14:textId="77777777" w:rsidR="00DD1204" w:rsidRDefault="00DD1204" w:rsidP="00DD1204">
      <w:pPr>
        <w:tabs>
          <w:tab w:val="left" w:pos="3348"/>
        </w:tabs>
        <w:rPr>
          <w:rStyle w:val="Heading2Char"/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737CB091" w14:textId="60F7DE37" w:rsidR="00DD1204" w:rsidRPr="008E5F1E" w:rsidRDefault="00DD1204" w:rsidP="00DD1204">
      <w:pPr>
        <w:tabs>
          <w:tab w:val="left" w:pos="3348"/>
        </w:tabs>
        <w:rPr>
          <w:rFonts w:ascii="Times New Roman" w:hAnsi="Times New Roman" w:cs="Times New Roman"/>
          <w:b/>
          <w:bCs/>
          <w:sz w:val="18"/>
          <w:szCs w:val="18"/>
        </w:rPr>
      </w:pPr>
      <w:r w:rsidRPr="000751E0">
        <w:rPr>
          <w:rStyle w:val="Heading2Char"/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lastRenderedPageBreak/>
        <w:t xml:space="preserve">Supplementary Table </w:t>
      </w:r>
      <w:r>
        <w:rPr>
          <w:rStyle w:val="Heading2Char"/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S3</w:t>
      </w:r>
      <w:r w:rsidRPr="000751E0">
        <w:rPr>
          <w:rStyle w:val="Heading2Char"/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</w:t>
      </w:r>
      <w:r w:rsidRPr="000751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CA2D4E">
        <w:rPr>
          <w:rFonts w:ascii="Times New Roman" w:hAnsi="Times New Roman" w:cs="Times New Roman"/>
          <w:sz w:val="18"/>
          <w:szCs w:val="18"/>
          <w:vertAlign w:val="superscript"/>
        </w:rPr>
        <w:t xml:space="preserve">210 </w:t>
      </w:r>
      <w:r>
        <w:rPr>
          <w:rFonts w:ascii="Times New Roman" w:hAnsi="Times New Roman" w:cs="Times New Roman"/>
          <w:sz w:val="18"/>
          <w:szCs w:val="18"/>
        </w:rPr>
        <w:t xml:space="preserve">Pb activities measured in the CM5 sediment core and the modeled CRS ages. </w:t>
      </w:r>
    </w:p>
    <w:p w14:paraId="118EB226" w14:textId="77777777" w:rsidR="00DD1204" w:rsidRDefault="00DD1204" w:rsidP="00DD1204">
      <w:pPr>
        <w:rPr>
          <w:rFonts w:ascii="Times New Roman" w:hAnsi="Times New Roman" w:cs="Times New Roman"/>
        </w:rPr>
      </w:pPr>
    </w:p>
    <w:tbl>
      <w:tblPr>
        <w:tblStyle w:val="GridTable3"/>
        <w:tblpPr w:leftFromText="180" w:rightFromText="180" w:vertAnchor="text" w:horzAnchor="margin" w:tblpY="-87"/>
        <w:tblW w:w="9360" w:type="dxa"/>
        <w:tblLook w:val="04A0" w:firstRow="1" w:lastRow="0" w:firstColumn="1" w:lastColumn="0" w:noHBand="0" w:noVBand="1"/>
      </w:tblPr>
      <w:tblGrid>
        <w:gridCol w:w="2009"/>
        <w:gridCol w:w="1662"/>
        <w:gridCol w:w="1867"/>
        <w:gridCol w:w="1926"/>
        <w:gridCol w:w="1896"/>
      </w:tblGrid>
      <w:tr w:rsidR="00DD1204" w:rsidRPr="002B4E9A" w14:paraId="25F0D6A8" w14:textId="77777777" w:rsidTr="00C318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09" w:type="dxa"/>
            <w:tcBorders>
              <w:top w:val="single" w:sz="18" w:space="0" w:color="auto"/>
              <w:bottom w:val="single" w:sz="12" w:space="0" w:color="auto"/>
            </w:tcBorders>
          </w:tcPr>
          <w:p w14:paraId="2A551EDE" w14:textId="77777777" w:rsidR="00DD1204" w:rsidRPr="00D73576" w:rsidRDefault="00DD1204" w:rsidP="00C31868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Sample depth interval (cm)</w:t>
            </w:r>
          </w:p>
        </w:tc>
        <w:tc>
          <w:tcPr>
            <w:tcW w:w="1662" w:type="dxa"/>
            <w:tcBorders>
              <w:top w:val="single" w:sz="18" w:space="0" w:color="auto"/>
              <w:bottom w:val="single" w:sz="12" w:space="0" w:color="auto"/>
            </w:tcBorders>
          </w:tcPr>
          <w:p w14:paraId="1E8DF3EE" w14:textId="77777777" w:rsidR="00DD1204" w:rsidRDefault="00DD1204" w:rsidP="00C3186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Excess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210 </w:t>
            </w:r>
            <w:r w:rsidRPr="00D73576"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  <w:p w14:paraId="46D3BDAA" w14:textId="77777777" w:rsidR="00DD1204" w:rsidRPr="00D73576" w:rsidRDefault="00DD1204" w:rsidP="00C3186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Bq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kg</w:t>
            </w:r>
            <w:r w:rsidRPr="00D735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7" w:type="dxa"/>
            <w:tcBorders>
              <w:top w:val="single" w:sz="18" w:space="0" w:color="auto"/>
              <w:bottom w:val="single" w:sz="12" w:space="0" w:color="auto"/>
            </w:tcBorders>
          </w:tcPr>
          <w:p w14:paraId="441FF22F" w14:textId="77777777" w:rsidR="00DD1204" w:rsidRDefault="00DD1204" w:rsidP="00C3186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Error </w:t>
            </w:r>
            <w:r w:rsidRPr="00D735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210 </w:t>
            </w:r>
            <w:r w:rsidRPr="00D73576"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  <w:p w14:paraId="189ABD3C" w14:textId="77777777" w:rsidR="00DD1204" w:rsidRPr="00D73576" w:rsidRDefault="00DD1204" w:rsidP="00C3186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Bq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kg</w:t>
            </w:r>
            <w:r w:rsidRPr="00D735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6" w:type="dxa"/>
            <w:tcBorders>
              <w:top w:val="single" w:sz="18" w:space="0" w:color="auto"/>
              <w:bottom w:val="single" w:sz="12" w:space="0" w:color="auto"/>
            </w:tcBorders>
          </w:tcPr>
          <w:p w14:paraId="035A5734" w14:textId="77777777" w:rsidR="00DD1204" w:rsidRDefault="00DD1204" w:rsidP="00C3186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CRS Age </w:t>
            </w:r>
          </w:p>
          <w:p w14:paraId="3BD02668" w14:textId="77777777" w:rsidR="00DD1204" w:rsidRPr="00D73576" w:rsidRDefault="00DD1204" w:rsidP="00C3186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(CE)</w:t>
            </w:r>
          </w:p>
        </w:tc>
        <w:tc>
          <w:tcPr>
            <w:tcW w:w="1896" w:type="dxa"/>
            <w:tcBorders>
              <w:top w:val="single" w:sz="18" w:space="0" w:color="auto"/>
              <w:bottom w:val="single" w:sz="12" w:space="0" w:color="auto"/>
            </w:tcBorders>
          </w:tcPr>
          <w:p w14:paraId="3B5E2651" w14:textId="77777777" w:rsidR="00DD1204" w:rsidRDefault="00DD1204" w:rsidP="00C3186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Error CRS Age (CE)</w:t>
            </w:r>
          </w:p>
        </w:tc>
      </w:tr>
      <w:tr w:rsidR="00DD1204" w:rsidRPr="002B4E9A" w14:paraId="6424395D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tcBorders>
              <w:top w:val="single" w:sz="12" w:space="0" w:color="auto"/>
              <w:right w:val="nil"/>
            </w:tcBorders>
            <w:shd w:val="clear" w:color="auto" w:fill="auto"/>
          </w:tcPr>
          <w:p w14:paraId="2367ADB8" w14:textId="77777777" w:rsidR="00DD1204" w:rsidRPr="00D73576" w:rsidRDefault="00DD1204" w:rsidP="00C31868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D7357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surface</w:t>
            </w:r>
          </w:p>
        </w:tc>
        <w:tc>
          <w:tcPr>
            <w:tcW w:w="16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8038A5" w14:textId="77777777" w:rsidR="00DD1204" w:rsidRPr="00D73576" w:rsidRDefault="00DD120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09F2BF" w14:textId="77777777" w:rsidR="00DD1204" w:rsidRPr="00D73576" w:rsidRDefault="00DD120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B27D4D" w14:textId="77777777" w:rsidR="00DD1204" w:rsidRPr="00D73576" w:rsidRDefault="00DD120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2022.6</w:t>
            </w:r>
          </w:p>
        </w:tc>
        <w:tc>
          <w:tcPr>
            <w:tcW w:w="18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7DCCBD" w14:textId="77777777" w:rsidR="00DD1204" w:rsidRDefault="00DD120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D1204" w:rsidRPr="002B4E9A" w14:paraId="7A667D8B" w14:textId="77777777" w:rsidTr="00C3186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tcBorders>
              <w:right w:val="nil"/>
            </w:tcBorders>
            <w:shd w:val="clear" w:color="auto" w:fill="auto"/>
          </w:tcPr>
          <w:p w14:paraId="5CB9824B" w14:textId="77777777" w:rsidR="00DD1204" w:rsidRPr="00D73576" w:rsidRDefault="00DD1204" w:rsidP="00C31868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0.5-1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86B76" w14:textId="77777777" w:rsidR="00DD1204" w:rsidRPr="00D73576" w:rsidRDefault="00DD120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F5D24" w14:textId="77777777" w:rsidR="00DD1204" w:rsidRPr="00D73576" w:rsidRDefault="00DD120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50EAA" w14:textId="77777777" w:rsidR="00DD1204" w:rsidRPr="00D73576" w:rsidRDefault="00DD120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2010.1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04867" w14:textId="77777777" w:rsidR="00DD1204" w:rsidRDefault="00DD120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D1204" w:rsidRPr="002B4E9A" w14:paraId="26269D50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tcBorders>
              <w:right w:val="nil"/>
            </w:tcBorders>
            <w:shd w:val="clear" w:color="auto" w:fill="auto"/>
          </w:tcPr>
          <w:p w14:paraId="48EB2D70" w14:textId="77777777" w:rsidR="00DD1204" w:rsidRPr="00D73576" w:rsidRDefault="00DD1204" w:rsidP="00C31868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1-1.5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B09C4" w14:textId="77777777" w:rsidR="00DD1204" w:rsidRPr="00D73576" w:rsidRDefault="00DD120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26324" w14:textId="77777777" w:rsidR="00DD1204" w:rsidRPr="00D73576" w:rsidRDefault="00DD120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24C18" w14:textId="77777777" w:rsidR="00DD1204" w:rsidRPr="00D73576" w:rsidRDefault="00DD120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1988.6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BE2F3B" w14:textId="77777777" w:rsidR="00DD1204" w:rsidRDefault="00DD120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DD1204" w:rsidRPr="002B4E9A" w14:paraId="234CC2C4" w14:textId="77777777" w:rsidTr="00C31868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tcBorders>
              <w:right w:val="nil"/>
            </w:tcBorders>
            <w:shd w:val="clear" w:color="auto" w:fill="auto"/>
          </w:tcPr>
          <w:p w14:paraId="326DC65A" w14:textId="77777777" w:rsidR="00DD1204" w:rsidRPr="00D73576" w:rsidRDefault="00DD1204" w:rsidP="00C31868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1.5-2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F3EB1" w14:textId="77777777" w:rsidR="00DD1204" w:rsidRPr="00D73576" w:rsidRDefault="00DD120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4D788" w14:textId="77777777" w:rsidR="00DD1204" w:rsidRPr="00D73576" w:rsidRDefault="00DD120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D3DF8" w14:textId="77777777" w:rsidR="00DD1204" w:rsidRPr="00D73576" w:rsidRDefault="00DD120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1972.4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3F2A76" w14:textId="77777777" w:rsidR="00DD1204" w:rsidRDefault="00DD120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DD1204" w:rsidRPr="002B4E9A" w14:paraId="1877538D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tcBorders>
              <w:right w:val="nil"/>
            </w:tcBorders>
            <w:shd w:val="clear" w:color="auto" w:fill="auto"/>
          </w:tcPr>
          <w:p w14:paraId="52D8A122" w14:textId="77777777" w:rsidR="00DD1204" w:rsidRDefault="00DD1204" w:rsidP="00C31868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2-2.5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A7D93" w14:textId="77777777" w:rsidR="00DD1204" w:rsidRPr="00D73576" w:rsidRDefault="00DD120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063A5" w14:textId="77777777" w:rsidR="00DD1204" w:rsidRPr="00D73576" w:rsidRDefault="00DD120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B725B" w14:textId="77777777" w:rsidR="00DD1204" w:rsidRPr="00D73576" w:rsidRDefault="00DD120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1969.3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ED67D" w14:textId="77777777" w:rsidR="00DD1204" w:rsidRDefault="00DD120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DD1204" w:rsidRPr="002B4E9A" w14:paraId="2FB12A1D" w14:textId="77777777" w:rsidTr="00C31868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tcBorders>
              <w:right w:val="nil"/>
            </w:tcBorders>
            <w:shd w:val="clear" w:color="auto" w:fill="auto"/>
          </w:tcPr>
          <w:p w14:paraId="34CD0F68" w14:textId="77777777" w:rsidR="00DD1204" w:rsidRDefault="00DD1204" w:rsidP="00C31868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2.5-3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4D1B0" w14:textId="77777777" w:rsidR="00DD1204" w:rsidRPr="00D73576" w:rsidRDefault="00DD120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D1CAA" w14:textId="77777777" w:rsidR="00DD1204" w:rsidRPr="00D73576" w:rsidRDefault="00DD120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1636D" w14:textId="77777777" w:rsidR="00DD1204" w:rsidRPr="00D73576" w:rsidRDefault="00DD120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1961.7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012E2" w14:textId="77777777" w:rsidR="00DD1204" w:rsidRDefault="00DD1204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DD1204" w:rsidRPr="002B4E9A" w14:paraId="442497AA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tcBorders>
              <w:bottom w:val="single" w:sz="18" w:space="0" w:color="auto"/>
              <w:right w:val="nil"/>
            </w:tcBorders>
            <w:shd w:val="clear" w:color="auto" w:fill="auto"/>
          </w:tcPr>
          <w:p w14:paraId="3AA97559" w14:textId="77777777" w:rsidR="00DD1204" w:rsidRDefault="00DD1204" w:rsidP="00C31868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3-3.5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207B6DE" w14:textId="77777777" w:rsidR="00DD1204" w:rsidRDefault="00DD120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CFF2CD4" w14:textId="77777777" w:rsidR="00DD1204" w:rsidRDefault="00DD120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7467941C" w14:textId="77777777" w:rsidR="00DD1204" w:rsidRPr="00D73576" w:rsidRDefault="00DD120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1944.8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4A9E0DF" w14:textId="77777777" w:rsidR="00DD1204" w:rsidRDefault="00DD1204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</w:tbl>
    <w:p w14:paraId="4ADB27A1" w14:textId="77777777" w:rsidR="00DD1204" w:rsidRDefault="00DD1204" w:rsidP="00DD1204">
      <w:pP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fr-CA"/>
        </w:rPr>
      </w:pPr>
      <w:r w:rsidRPr="009C227D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fr-CA"/>
        </w:rPr>
        <w:t xml:space="preserve">Note: CE, </w:t>
      </w:r>
      <w:proofErr w:type="spellStart"/>
      <w:r w:rsidRPr="009C227D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fr-CA"/>
        </w:rPr>
        <w:t>common</w:t>
      </w:r>
      <w:proofErr w:type="spellEnd"/>
      <w:r w:rsidRPr="009C227D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fr-CA"/>
        </w:rPr>
        <w:t xml:space="preserve"> </w:t>
      </w:r>
      <w:proofErr w:type="spellStart"/>
      <w:r w:rsidRPr="009C227D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fr-CA"/>
        </w:rPr>
        <w:t>era</w:t>
      </w:r>
      <w:proofErr w:type="spellEnd"/>
      <w:r w:rsidRPr="009C227D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fr-CA"/>
        </w:rPr>
        <w:t>. Bq, becquerel.</w:t>
      </w:r>
    </w:p>
    <w:p w14:paraId="0CF05FEF" w14:textId="77777777" w:rsidR="00DD1204" w:rsidRDefault="00DD1204" w:rsidP="00DD1204">
      <w:pP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fr-CA"/>
        </w:rPr>
      </w:pPr>
    </w:p>
    <w:p w14:paraId="7E429411" w14:textId="77777777" w:rsidR="00DD1204" w:rsidRDefault="00DD1204" w:rsidP="00DD1204">
      <w:pP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fr-CA"/>
        </w:rPr>
      </w:pPr>
    </w:p>
    <w:p w14:paraId="6FB8F330" w14:textId="77777777" w:rsidR="00DD1204" w:rsidRDefault="00DD1204" w:rsidP="00DD1204">
      <w:pP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fr-CA"/>
        </w:rPr>
      </w:pPr>
    </w:p>
    <w:p w14:paraId="58711116" w14:textId="77777777" w:rsidR="00DD1204" w:rsidRDefault="00DD1204" w:rsidP="00DD1204">
      <w:pP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fr-CA"/>
        </w:rPr>
      </w:pPr>
    </w:p>
    <w:p w14:paraId="044975AB" w14:textId="77777777" w:rsidR="00DD1204" w:rsidRDefault="00DD1204" w:rsidP="00DD1204">
      <w:pP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fr-CA"/>
        </w:rPr>
      </w:pPr>
    </w:p>
    <w:p w14:paraId="27AECD7E" w14:textId="77777777" w:rsidR="00DD1204" w:rsidRDefault="00DD1204" w:rsidP="00DD1204">
      <w:pP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fr-CA"/>
        </w:rPr>
      </w:pPr>
    </w:p>
    <w:p w14:paraId="06F1213A" w14:textId="77777777" w:rsidR="00DD1204" w:rsidRDefault="00DD1204" w:rsidP="00DD1204">
      <w:pP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fr-CA"/>
        </w:rPr>
      </w:pPr>
    </w:p>
    <w:p w14:paraId="0657D154" w14:textId="77777777" w:rsidR="00DD1204" w:rsidRDefault="00DD1204" w:rsidP="00DD1204">
      <w:pP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fr-CA"/>
        </w:rPr>
      </w:pPr>
    </w:p>
    <w:p w14:paraId="6E3A5A43" w14:textId="77777777" w:rsidR="00DD1204" w:rsidRPr="009C227D" w:rsidRDefault="00DD1204" w:rsidP="00DD1204">
      <w:pP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fr-CA"/>
        </w:rPr>
      </w:pPr>
    </w:p>
    <w:p w14:paraId="415C9DED" w14:textId="4046CB3D" w:rsidR="00FA1DF4" w:rsidRPr="008E5F1E" w:rsidRDefault="00FA1DF4" w:rsidP="00FA1DF4">
      <w:pPr>
        <w:tabs>
          <w:tab w:val="left" w:pos="3348"/>
        </w:tabs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0751E0">
        <w:rPr>
          <w:rStyle w:val="Heading2Char"/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Supplementary Table </w:t>
      </w:r>
      <w:r>
        <w:rPr>
          <w:rStyle w:val="Heading2Char"/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S</w:t>
      </w:r>
      <w:r w:rsidR="00DD1204">
        <w:rPr>
          <w:rStyle w:val="Heading2Char"/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4</w:t>
      </w:r>
      <w:r w:rsidRPr="000751E0">
        <w:rPr>
          <w:rStyle w:val="Heading2Char"/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</w:t>
      </w:r>
      <w:r w:rsidRPr="000751E0">
        <w:rPr>
          <w:rStyle w:val="Heading2Char"/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8E5F1E">
        <w:rPr>
          <w:rFonts w:ascii="Times New Roman" w:hAnsi="Times New Roman" w:cs="Times New Roman"/>
          <w:sz w:val="18"/>
          <w:szCs w:val="18"/>
        </w:rPr>
        <w:t xml:space="preserve">AMS </w:t>
      </w:r>
      <w:r w:rsidRPr="004B6FD6">
        <w:rPr>
          <w:rFonts w:ascii="Times New Roman" w:hAnsi="Times New Roman" w:cs="Times New Roman"/>
          <w:sz w:val="18"/>
          <w:szCs w:val="18"/>
          <w:vertAlign w:val="superscript"/>
        </w:rPr>
        <w:t xml:space="preserve">14 </w:t>
      </w:r>
      <w:r>
        <w:rPr>
          <w:rFonts w:ascii="Times New Roman" w:hAnsi="Times New Roman" w:cs="Times New Roman"/>
          <w:sz w:val="18"/>
          <w:szCs w:val="18"/>
        </w:rPr>
        <w:t>C dating results of CM2, CM5, and CM6 sediments. Dashes denote samples excluded from age-depth model construction.</w:t>
      </w:r>
    </w:p>
    <w:p w14:paraId="401D6CAC" w14:textId="77777777" w:rsidR="00FA1DF4" w:rsidRPr="00FA1DF4" w:rsidRDefault="00FA1DF4" w:rsidP="00FA1DF4">
      <w:pPr>
        <w:rPr>
          <w:rFonts w:ascii="Times New Roman" w:hAnsi="Times New Roman" w:cs="Times New Roman"/>
        </w:rPr>
      </w:pPr>
    </w:p>
    <w:tbl>
      <w:tblPr>
        <w:tblStyle w:val="GridTable3"/>
        <w:tblpPr w:leftFromText="180" w:rightFromText="180" w:vertAnchor="text" w:horzAnchor="margin" w:tblpY="-87"/>
        <w:tblW w:w="9360" w:type="dxa"/>
        <w:tblLook w:val="04A0" w:firstRow="1" w:lastRow="0" w:firstColumn="1" w:lastColumn="0" w:noHBand="0" w:noVBand="1"/>
      </w:tblPr>
      <w:tblGrid>
        <w:gridCol w:w="677"/>
        <w:gridCol w:w="1663"/>
        <w:gridCol w:w="961"/>
        <w:gridCol w:w="1377"/>
        <w:gridCol w:w="1128"/>
        <w:gridCol w:w="1154"/>
        <w:gridCol w:w="1354"/>
        <w:gridCol w:w="1046"/>
      </w:tblGrid>
      <w:tr w:rsidR="00AA233D" w:rsidRPr="002B4E9A" w14:paraId="146D8AA1" w14:textId="77777777" w:rsidTr="00C318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7" w:type="dxa"/>
            <w:tcBorders>
              <w:top w:val="single" w:sz="18" w:space="0" w:color="auto"/>
              <w:bottom w:val="single" w:sz="12" w:space="0" w:color="auto"/>
            </w:tcBorders>
          </w:tcPr>
          <w:p w14:paraId="41EC617F" w14:textId="77777777" w:rsidR="00AA233D" w:rsidRPr="00CA2D4E" w:rsidRDefault="00AA233D" w:rsidP="00C31868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246526C5" w14:textId="77777777" w:rsidR="00AA233D" w:rsidRPr="00CA2D4E" w:rsidRDefault="00AA233D" w:rsidP="00C31868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8" w:space="0" w:color="auto"/>
              <w:bottom w:val="single" w:sz="12" w:space="0" w:color="auto"/>
            </w:tcBorders>
          </w:tcPr>
          <w:p w14:paraId="578D210B" w14:textId="77777777" w:rsidR="00AA233D" w:rsidRPr="00CA2D4E" w:rsidRDefault="00AA233D" w:rsidP="00C3186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AMS lab code</w:t>
            </w:r>
          </w:p>
        </w:tc>
        <w:tc>
          <w:tcPr>
            <w:tcW w:w="961" w:type="dxa"/>
            <w:tcBorders>
              <w:top w:val="single" w:sz="18" w:space="0" w:color="auto"/>
              <w:bottom w:val="single" w:sz="12" w:space="0" w:color="auto"/>
            </w:tcBorders>
          </w:tcPr>
          <w:p w14:paraId="5C3975CA" w14:textId="77777777" w:rsidR="00AA233D" w:rsidRPr="00CA2D4E" w:rsidRDefault="00AA233D" w:rsidP="00C3186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Material</w:t>
            </w:r>
          </w:p>
        </w:tc>
        <w:tc>
          <w:tcPr>
            <w:tcW w:w="1377" w:type="dxa"/>
            <w:tcBorders>
              <w:top w:val="single" w:sz="18" w:space="0" w:color="auto"/>
              <w:bottom w:val="single" w:sz="12" w:space="0" w:color="auto"/>
            </w:tcBorders>
          </w:tcPr>
          <w:p w14:paraId="2368BB93" w14:textId="77777777" w:rsidR="00AA233D" w:rsidRPr="00CA2D4E" w:rsidRDefault="00AA233D" w:rsidP="00C3186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Sample depth interval (cm)</w:t>
            </w:r>
          </w:p>
        </w:tc>
        <w:tc>
          <w:tcPr>
            <w:tcW w:w="1128" w:type="dxa"/>
            <w:tcBorders>
              <w:top w:val="single" w:sz="18" w:space="0" w:color="auto"/>
              <w:bottom w:val="single" w:sz="12" w:space="0" w:color="auto"/>
            </w:tcBorders>
          </w:tcPr>
          <w:p w14:paraId="03F0AD2E" w14:textId="77777777" w:rsidR="00AA233D" w:rsidRPr="00CA2D4E" w:rsidRDefault="00AA233D" w:rsidP="00C3186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14 </w:t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C age (</w:t>
            </w:r>
            <w:proofErr w:type="spellStart"/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 BP)</w:t>
            </w:r>
          </w:p>
        </w:tc>
        <w:tc>
          <w:tcPr>
            <w:tcW w:w="1154" w:type="dxa"/>
            <w:tcBorders>
              <w:top w:val="single" w:sz="18" w:space="0" w:color="auto"/>
              <w:bottom w:val="single" w:sz="12" w:space="0" w:color="auto"/>
            </w:tcBorders>
          </w:tcPr>
          <w:p w14:paraId="433068B8" w14:textId="77777777" w:rsidR="00AA233D" w:rsidRPr="00CA2D4E" w:rsidRDefault="00AA233D" w:rsidP="00C3186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Corrected </w:t>
            </w:r>
            <w:r w:rsidRPr="00CA2D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14 </w:t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C age (</w:t>
            </w:r>
            <w:proofErr w:type="spellStart"/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 BP)</w:t>
            </w:r>
          </w:p>
        </w:tc>
        <w:tc>
          <w:tcPr>
            <w:tcW w:w="1354" w:type="dxa"/>
            <w:tcBorders>
              <w:top w:val="single" w:sz="18" w:space="0" w:color="auto"/>
              <w:bottom w:val="single" w:sz="12" w:space="0" w:color="auto"/>
            </w:tcBorders>
          </w:tcPr>
          <w:p w14:paraId="332E3EB9" w14:textId="77777777" w:rsidR="00AA233D" w:rsidRPr="00CA2D4E" w:rsidRDefault="00AA233D" w:rsidP="00C3186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Calibrated </w:t>
            </w:r>
            <w:r w:rsidRPr="00CA2D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14 </w:t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C age (</w:t>
            </w:r>
            <w:proofErr w:type="spellStart"/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cal</w:t>
            </w:r>
            <w:proofErr w:type="spellEnd"/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 BP)</w:t>
            </w:r>
          </w:p>
        </w:tc>
        <w:tc>
          <w:tcPr>
            <w:tcW w:w="1046" w:type="dxa"/>
            <w:tcBorders>
              <w:top w:val="single" w:sz="18" w:space="0" w:color="auto"/>
              <w:bottom w:val="single" w:sz="12" w:space="0" w:color="auto"/>
            </w:tcBorders>
          </w:tcPr>
          <w:p w14:paraId="10291DEB" w14:textId="77777777" w:rsidR="00AA233D" w:rsidRPr="00CA2D4E" w:rsidRDefault="00AA233D" w:rsidP="00C3186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Calendar Age (CE)</w:t>
            </w:r>
          </w:p>
        </w:tc>
      </w:tr>
      <w:tr w:rsidR="00AA233D" w:rsidRPr="002B4E9A" w14:paraId="5C4D9874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  <w:tcBorders>
              <w:top w:val="single" w:sz="12" w:space="0" w:color="auto"/>
              <w:right w:val="nil"/>
            </w:tcBorders>
          </w:tcPr>
          <w:p w14:paraId="496BF630" w14:textId="77777777" w:rsidR="00AA233D" w:rsidRPr="00CA2D4E" w:rsidRDefault="00AA233D" w:rsidP="00C31868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CM2</w:t>
            </w:r>
          </w:p>
        </w:tc>
        <w:tc>
          <w:tcPr>
            <w:tcW w:w="166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D07604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UCIAMS-281101</w:t>
            </w:r>
          </w:p>
        </w:tc>
        <w:tc>
          <w:tcPr>
            <w:tcW w:w="9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4C447B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sediment</w:t>
            </w:r>
          </w:p>
        </w:tc>
        <w:tc>
          <w:tcPr>
            <w:tcW w:w="13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EBF208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surface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B10474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3005 </w:t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04D78A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-72</w:t>
            </w:r>
          </w:p>
        </w:tc>
        <w:tc>
          <w:tcPr>
            <w:tcW w:w="13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CDBDA6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-72</w:t>
            </w:r>
          </w:p>
        </w:tc>
        <w:tc>
          <w:tcPr>
            <w:tcW w:w="104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F14E16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</w:tr>
      <w:tr w:rsidR="00AA233D" w:rsidRPr="002B4E9A" w14:paraId="7E059749" w14:textId="77777777" w:rsidTr="00C31868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  <w:tcBorders>
              <w:right w:val="nil"/>
            </w:tcBorders>
          </w:tcPr>
          <w:p w14:paraId="27DE7ABA" w14:textId="77777777" w:rsidR="00AA233D" w:rsidRPr="00CA2D4E" w:rsidRDefault="00AA233D" w:rsidP="00C31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6EA38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UCIAMS-281100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4261C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sediment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6C9C0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8-8.5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6B2D4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4235 </w:t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72E08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1230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DB987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1038 </w:t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35AF7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912</w:t>
            </w:r>
          </w:p>
        </w:tc>
      </w:tr>
      <w:tr w:rsidR="00AA233D" w:rsidRPr="002B4E9A" w14:paraId="175910DC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  <w:tcBorders>
              <w:right w:val="nil"/>
            </w:tcBorders>
          </w:tcPr>
          <w:p w14:paraId="3789B864" w14:textId="77777777" w:rsidR="00AA233D" w:rsidRPr="00CA2D4E" w:rsidRDefault="00AA233D" w:rsidP="00C31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3AB52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UCIAMS-281096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03E36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sediment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F53CA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16-16.5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E52BC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4325 </w:t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8D4C7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1320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7D85F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1226 </w:t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47493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724</w:t>
            </w:r>
          </w:p>
        </w:tc>
      </w:tr>
      <w:tr w:rsidR="00AA233D" w:rsidRPr="002B4E9A" w14:paraId="1BF46183" w14:textId="77777777" w:rsidTr="00C31868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  <w:tcBorders>
              <w:right w:val="nil"/>
            </w:tcBorders>
          </w:tcPr>
          <w:p w14:paraId="4EE87926" w14:textId="77777777" w:rsidR="00AA233D" w:rsidRPr="00CA2D4E" w:rsidRDefault="00AA233D" w:rsidP="00C31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C8D9B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UCIAMS-272651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1553E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sediment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FEE83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22.5-23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DD9E6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5025 </w:t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D433D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97093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1889 </w:t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08328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AA233D" w:rsidRPr="002B4E9A" w14:paraId="7A381191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  <w:tcBorders>
              <w:right w:val="nil"/>
            </w:tcBorders>
          </w:tcPr>
          <w:p w14:paraId="094D991D" w14:textId="77777777" w:rsidR="00AA233D" w:rsidRPr="00CA2D4E" w:rsidRDefault="00AA233D" w:rsidP="00C318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CM5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79BB2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UCIAMS-281108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CAAF2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sediment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6D0FF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surface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C85BA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4500 </w:t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3082A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CF3B3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DD598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A233D" w:rsidRPr="002B4E9A" w14:paraId="65F7E1BD" w14:textId="77777777" w:rsidTr="00C31868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  <w:tcBorders>
              <w:right w:val="nil"/>
            </w:tcBorders>
          </w:tcPr>
          <w:p w14:paraId="5406D05A" w14:textId="77777777" w:rsidR="00AA233D" w:rsidRPr="00CA2D4E" w:rsidRDefault="00AA233D" w:rsidP="00C318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3DD18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UCIAMS-281109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5B7BD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sediment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69537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10-10.5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74ABA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3380 </w:t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AA334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3CF5F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71BF2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A233D" w:rsidRPr="002B4E9A" w14:paraId="41BD9D7D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  <w:tcBorders>
              <w:right w:val="nil"/>
            </w:tcBorders>
          </w:tcPr>
          <w:p w14:paraId="719BECCB" w14:textId="77777777" w:rsidR="00AA233D" w:rsidRPr="00CA2D4E" w:rsidRDefault="00AA233D" w:rsidP="00C318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D81F7C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UCIAMS-281098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C95B6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sediment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853C3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20-21.5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C24838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3785 </w:t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5940CB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78B47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71357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A233D" w:rsidRPr="002B4E9A" w14:paraId="1144BC39" w14:textId="77777777" w:rsidTr="00C31868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  <w:tcBorders>
              <w:right w:val="nil"/>
            </w:tcBorders>
          </w:tcPr>
          <w:p w14:paraId="224F96AF" w14:textId="77777777" w:rsidR="00AA233D" w:rsidRPr="00CA2D4E" w:rsidRDefault="00AA233D" w:rsidP="00C318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48A5E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UCIAMS-272653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D2D56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sediment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11962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28.5-29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76F9C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3860 </w:t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1978D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FDB02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1ACF3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A233D" w:rsidRPr="002B4E9A" w14:paraId="35D951EB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  <w:tcBorders>
              <w:right w:val="nil"/>
            </w:tcBorders>
          </w:tcPr>
          <w:p w14:paraId="14F5974C" w14:textId="77777777" w:rsidR="00AA233D" w:rsidRPr="00CA2D4E" w:rsidRDefault="00AA233D" w:rsidP="00C31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CM6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A081E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UCIAMS-281099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621A4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sediment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57A00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surface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B641B8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1355 </w:t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40316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-72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75BA1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-72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2F40C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</w:tr>
      <w:tr w:rsidR="00AA233D" w:rsidRPr="002B4E9A" w14:paraId="1C261C8C" w14:textId="77777777" w:rsidTr="00C31868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  <w:tcBorders>
              <w:right w:val="nil"/>
            </w:tcBorders>
          </w:tcPr>
          <w:p w14:paraId="6D286AE0" w14:textId="77777777" w:rsidR="00AA233D" w:rsidRPr="00CA2D4E" w:rsidRDefault="00AA233D" w:rsidP="00C31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910A8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UCIAMS-281110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0CB7C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sediment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B0E57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14-15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20595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2270 </w:t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D0723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1018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793AB" w14:textId="77777777" w:rsidR="00AA233D" w:rsidRPr="00CA2D4E" w:rsidRDefault="00AA233D" w:rsidP="00C31868">
            <w:pPr>
              <w:pStyle w:val="ListParagraph"/>
              <w:numPr>
                <w:ilvl w:val="0"/>
                <w:numId w:val="1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8EBAC" w14:textId="77777777" w:rsidR="00AA233D" w:rsidRPr="00CA2D4E" w:rsidRDefault="00AA233D" w:rsidP="00C31868">
            <w:pPr>
              <w:pStyle w:val="ListParagraph"/>
              <w:numPr>
                <w:ilvl w:val="0"/>
                <w:numId w:val="1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A46" w:rsidRPr="002B4E9A" w14:paraId="746E10F4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  <w:tcBorders>
              <w:right w:val="nil"/>
            </w:tcBorders>
          </w:tcPr>
          <w:p w14:paraId="5B38A1AA" w14:textId="77777777" w:rsidR="00B37A46" w:rsidRPr="00CA2D4E" w:rsidRDefault="00B37A46" w:rsidP="00C31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ED28C" w14:textId="532A7B72" w:rsidR="00B37A46" w:rsidRPr="00CA2D4E" w:rsidRDefault="00B37A46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UCIAMS-272653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00BE4" w14:textId="77A411B3" w:rsidR="00B37A46" w:rsidRPr="00CA2D4E" w:rsidRDefault="00B37A46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moss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50B29" w14:textId="2CD4B3AB" w:rsidR="00B37A46" w:rsidRPr="00CA2D4E" w:rsidRDefault="00B37A46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14-15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9FBDD" w14:textId="4701F2FC" w:rsidR="00B37A46" w:rsidRPr="00CA2D4E" w:rsidRDefault="00B37A46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1170 </w:t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E00A33" w14:textId="60B49205" w:rsidR="00B37A46" w:rsidRPr="00CA2D4E" w:rsidRDefault="00B37A46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43A38" w14:textId="171DE665" w:rsidR="00B37A46" w:rsidRPr="00B37A46" w:rsidRDefault="00B37A46" w:rsidP="00B37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1097 </w:t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A3B34" w14:textId="59B247E8" w:rsidR="00B37A46" w:rsidRPr="00B37A46" w:rsidRDefault="00B37A46" w:rsidP="00B37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853</w:t>
            </w:r>
          </w:p>
        </w:tc>
      </w:tr>
      <w:tr w:rsidR="00AA233D" w:rsidRPr="002B4E9A" w14:paraId="17463882" w14:textId="77777777" w:rsidTr="00C31868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  <w:tcBorders>
              <w:right w:val="nil"/>
            </w:tcBorders>
          </w:tcPr>
          <w:p w14:paraId="7D21F262" w14:textId="77777777" w:rsidR="00AA233D" w:rsidRPr="00CA2D4E" w:rsidRDefault="00AA233D" w:rsidP="00C31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C9D67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UCIAMS-272650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F3F5F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sediment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F203D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30-31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4A066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3315 </w:t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A3389" w14:textId="77777777" w:rsidR="00AA233D" w:rsidRPr="00CA2D4E" w:rsidRDefault="00AA233D" w:rsidP="00C31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2063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7D761" w14:textId="77777777" w:rsidR="00AA233D" w:rsidRPr="00CA2D4E" w:rsidRDefault="00AA233D" w:rsidP="00C31868">
            <w:pPr>
              <w:pStyle w:val="ListParagraph"/>
              <w:numPr>
                <w:ilvl w:val="0"/>
                <w:numId w:val="1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E5816" w14:textId="77777777" w:rsidR="00AA233D" w:rsidRPr="00CA2D4E" w:rsidRDefault="00AA233D" w:rsidP="00C31868">
            <w:pPr>
              <w:pStyle w:val="ListParagraph"/>
              <w:numPr>
                <w:ilvl w:val="0"/>
                <w:numId w:val="1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33D" w:rsidRPr="002B4E9A" w14:paraId="14216493" w14:textId="77777777" w:rsidTr="00C3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  <w:tcBorders>
              <w:bottom w:val="single" w:sz="18" w:space="0" w:color="auto"/>
              <w:right w:val="nil"/>
            </w:tcBorders>
          </w:tcPr>
          <w:p w14:paraId="2D91A2B6" w14:textId="77777777" w:rsidR="00AA233D" w:rsidRPr="00CA2D4E" w:rsidRDefault="00AA233D" w:rsidP="00C31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71BDBAF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UCIAMS-272654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2C7B1ED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moss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201936A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30-31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180F377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1910 </w:t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2B0911A5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1910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5F6B29F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 xml:space="preserve">1815 </w:t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CA2D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342F42C6" w14:textId="77777777" w:rsidR="00AA233D" w:rsidRPr="00CA2D4E" w:rsidRDefault="00AA233D" w:rsidP="00C31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</w:tr>
    </w:tbl>
    <w:p w14:paraId="601C092F" w14:textId="77777777" w:rsidR="00AA233D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</w:pPr>
      <w:r w:rsidRPr="008E5F1E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Note: </w:t>
      </w:r>
      <w:proofErr w:type="spellStart"/>
      <w:r w:rsidRPr="008E5F1E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cal</w:t>
      </w:r>
      <w:proofErr w:type="spellEnd"/>
      <w:r w:rsidRPr="008E5F1E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8E5F1E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yr</w:t>
      </w:r>
      <w:proofErr w:type="spellEnd"/>
      <w:r w:rsidRPr="008E5F1E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BP, calibrated years before present. CE, common era.</w:t>
      </w:r>
    </w:p>
    <w:p w14:paraId="2E99293E" w14:textId="77777777" w:rsidR="00AA233D" w:rsidRDefault="00AA233D" w:rsidP="00AA233D"/>
    <w:p w14:paraId="44CFE8D8" w14:textId="77777777" w:rsidR="00AA233D" w:rsidRDefault="00AA233D" w:rsidP="00AA233D"/>
    <w:p w14:paraId="77247E95" w14:textId="77777777" w:rsidR="00AA233D" w:rsidRDefault="00AA233D" w:rsidP="00AA233D"/>
    <w:p w14:paraId="4E190B58" w14:textId="77777777" w:rsidR="00AA233D" w:rsidRPr="006154E6" w:rsidRDefault="00AA233D" w:rsidP="00AA233D"/>
    <w:p w14:paraId="5CF83615" w14:textId="77777777" w:rsidR="00AA233D" w:rsidRDefault="00AA233D" w:rsidP="00AA233D">
      <w:pPr>
        <w:rPr>
          <w:rFonts w:ascii="Times New Roman" w:hAnsi="Times New Roman" w:cs="Times New Roman"/>
          <w:color w:val="202122"/>
          <w:shd w:val="clear" w:color="auto" w:fill="FFFFFF"/>
        </w:rPr>
      </w:pPr>
    </w:p>
    <w:p w14:paraId="393FA02B" w14:textId="3291B5CB" w:rsidR="00AA233D" w:rsidRPr="00DD1204" w:rsidRDefault="00AA233D" w:rsidP="00AA233D">
      <w:pPr>
        <w:rPr>
          <w:rFonts w:ascii="Times New Roman" w:hAnsi="Times New Roman" w:cs="Times New Roman"/>
          <w:color w:val="202122"/>
          <w:sz w:val="18"/>
          <w:szCs w:val="18"/>
          <w:shd w:val="clear" w:color="auto" w:fill="FFFFFF"/>
        </w:rPr>
      </w:pPr>
      <w:r w:rsidRPr="00DD1204">
        <w:rPr>
          <w:rFonts w:ascii="Times New Roman" w:hAnsi="Times New Roman" w:cs="Times New Roman"/>
          <w:b/>
          <w:bCs/>
          <w:noProof/>
          <w:color w:val="202122"/>
          <w:sz w:val="18"/>
          <w:szCs w:val="18"/>
          <w:shd w:val="clear" w:color="auto" w:fill="FFFFFF"/>
        </w:rPr>
        <w:lastRenderedPageBreak/>
        <w:drawing>
          <wp:anchor distT="0" distB="0" distL="114300" distR="114300" simplePos="0" relativeHeight="251659264" behindDoc="1" locked="0" layoutInCell="1" allowOverlap="1" wp14:anchorId="2ED01BA3" wp14:editId="00C10BA5">
            <wp:simplePos x="0" y="0"/>
            <wp:positionH relativeFrom="column">
              <wp:posOffset>201295</wp:posOffset>
            </wp:positionH>
            <wp:positionV relativeFrom="paragraph">
              <wp:posOffset>52251</wp:posOffset>
            </wp:positionV>
            <wp:extent cx="5242560" cy="7047865"/>
            <wp:effectExtent l="0" t="0" r="2540" b="635"/>
            <wp:wrapTight wrapText="bothSides">
              <wp:wrapPolygon edited="0">
                <wp:start x="0" y="0"/>
                <wp:lineTo x="0" y="21563"/>
                <wp:lineTo x="21558" y="21563"/>
                <wp:lineTo x="21558" y="0"/>
                <wp:lineTo x="0" y="0"/>
              </wp:wrapPolygon>
            </wp:wrapTight>
            <wp:docPr id="96541394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413940" name="Picture 965413940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4" t="5767" r="7077" b="6814"/>
                    <a:stretch/>
                  </pic:blipFill>
                  <pic:spPr bwMode="auto">
                    <a:xfrm>
                      <a:off x="0" y="0"/>
                      <a:ext cx="5242560" cy="7047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204">
        <w:rPr>
          <w:rFonts w:ascii="Times New Roman" w:hAnsi="Times New Roman" w:cs="Times New Roman"/>
          <w:b/>
          <w:bCs/>
          <w:color w:val="202122"/>
          <w:sz w:val="18"/>
          <w:szCs w:val="18"/>
          <w:shd w:val="clear" w:color="auto" w:fill="FFFFFF"/>
        </w:rPr>
        <w:t xml:space="preserve">Supplementary Figure </w:t>
      </w:r>
      <w:r w:rsidR="00FA1DF4" w:rsidRPr="00DD1204">
        <w:rPr>
          <w:rFonts w:ascii="Times New Roman" w:hAnsi="Times New Roman" w:cs="Times New Roman"/>
          <w:b/>
          <w:bCs/>
          <w:color w:val="202122"/>
          <w:sz w:val="18"/>
          <w:szCs w:val="18"/>
          <w:shd w:val="clear" w:color="auto" w:fill="FFFFFF"/>
        </w:rPr>
        <w:t>S1</w:t>
      </w:r>
      <w:r w:rsidRPr="00DD1204">
        <w:rPr>
          <w:rFonts w:ascii="Times New Roman" w:hAnsi="Times New Roman" w:cs="Times New Roman"/>
          <w:b/>
          <w:bCs/>
          <w:color w:val="202122"/>
          <w:sz w:val="18"/>
          <w:szCs w:val="18"/>
          <w:shd w:val="clear" w:color="auto" w:fill="FFFFFF"/>
        </w:rPr>
        <w:t xml:space="preserve">, a-e. 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Normalized first axis scores of the principal component analysis (see methods), extending Fig. 3, illustrating diatom assemblage shifts across study sites in the meta-analysis (n=22) (</w:t>
      </w:r>
      <w:r w:rsidR="00DD1204"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Supplementary Table S2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). (</w:t>
      </w:r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a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</w:t>
      </w:r>
      <w:proofErr w:type="spellStart"/>
      <w:r w:rsidRPr="00DD1204">
        <w:rPr>
          <w:rFonts w:ascii="Times New Roman" w:hAnsi="Times New Roman" w:cs="Times New Roman"/>
          <w:sz w:val="18"/>
          <w:szCs w:val="18"/>
        </w:rPr>
        <w:t>Kaffeklubben</w:t>
      </w:r>
      <w:proofErr w:type="spellEnd"/>
      <w:r w:rsidRPr="00DD120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D1204">
        <w:rPr>
          <w:rFonts w:ascii="Times New Roman" w:hAnsi="Times New Roman" w:cs="Times New Roman"/>
          <w:sz w:val="18"/>
          <w:szCs w:val="18"/>
        </w:rPr>
        <w:t>Sø</w:t>
      </w:r>
      <w:proofErr w:type="spellEnd"/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; (</w:t>
      </w:r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b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</w:t>
      </w:r>
      <w:r w:rsidRPr="00DD1204">
        <w:rPr>
          <w:rFonts w:ascii="Times New Roman" w:hAnsi="Times New Roman" w:cs="Times New Roman"/>
          <w:sz w:val="18"/>
          <w:szCs w:val="18"/>
        </w:rPr>
        <w:t>Ward Hunt Lake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; (</w:t>
      </w:r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c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) Self Pond; (</w:t>
      </w:r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d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) Lake Hazen; (</w:t>
      </w:r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e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</w:t>
      </w:r>
      <w:proofErr w:type="spellStart"/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B</w:t>
      </w:r>
      <w:r w:rsidRPr="00DD1204">
        <w:rPr>
          <w:rFonts w:ascii="Times New Roman" w:hAnsi="Times New Roman" w:cs="Times New Roman"/>
          <w:sz w:val="18"/>
          <w:szCs w:val="18"/>
        </w:rPr>
        <w:t>irgervatnet</w:t>
      </w:r>
      <w:proofErr w:type="spellEnd"/>
      <w:r w:rsidRPr="00DD1204">
        <w:rPr>
          <w:rFonts w:ascii="Times New Roman" w:hAnsi="Times New Roman" w:cs="Times New Roman"/>
          <w:sz w:val="18"/>
          <w:szCs w:val="18"/>
        </w:rPr>
        <w:t>.</w:t>
      </w:r>
      <w:r w:rsidRPr="00DD1204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This figure was generated with RStudio Version 2023.09.1+494 (</w:t>
      </w:r>
      <w:hyperlink r:id="rId6" w:history="1">
        <w:r w:rsidRPr="00DD1204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shd w:val="clear" w:color="auto" w:fill="FFFFFF"/>
          </w:rPr>
          <w:t>https://www.rstudio.com/</w:t>
        </w:r>
      </w:hyperlink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) using ggplot2 Version 3.4.4.</w:t>
      </w:r>
    </w:p>
    <w:p w14:paraId="58F0519C" w14:textId="77777777" w:rsidR="00AA233D" w:rsidRPr="00DD1204" w:rsidRDefault="00AA233D" w:rsidP="00AA233D">
      <w:pPr>
        <w:rPr>
          <w:rFonts w:ascii="Times New Roman" w:hAnsi="Times New Roman" w:cs="Times New Roman"/>
          <w:b/>
          <w:bCs/>
          <w:color w:val="202122"/>
          <w:sz w:val="18"/>
          <w:szCs w:val="18"/>
          <w:shd w:val="clear" w:color="auto" w:fill="FFFFFF"/>
        </w:rPr>
      </w:pPr>
    </w:p>
    <w:p w14:paraId="1677AC29" w14:textId="33AC7A3C" w:rsidR="00AA233D" w:rsidRPr="00DD1204" w:rsidRDefault="00AA233D" w:rsidP="00AA233D">
      <w:pPr>
        <w:rPr>
          <w:rFonts w:ascii="Times New Roman" w:hAnsi="Times New Roman" w:cs="Times New Roman"/>
          <w:color w:val="202122"/>
          <w:sz w:val="18"/>
          <w:szCs w:val="18"/>
          <w:shd w:val="clear" w:color="auto" w:fill="FFFFFF"/>
        </w:rPr>
      </w:pPr>
      <w:r w:rsidRPr="00DD1204">
        <w:rPr>
          <w:rFonts w:ascii="Times New Roman" w:hAnsi="Times New Roman" w:cs="Times New Roman"/>
          <w:noProof/>
          <w:color w:val="000000" w:themeColor="text1"/>
          <w:sz w:val="18"/>
          <w:szCs w:val="18"/>
          <w:shd w:val="clear" w:color="auto" w:fill="FFFFFF"/>
        </w:rPr>
        <w:lastRenderedPageBreak/>
        <w:drawing>
          <wp:anchor distT="0" distB="0" distL="114300" distR="114300" simplePos="0" relativeHeight="251660288" behindDoc="1" locked="0" layoutInCell="1" allowOverlap="1" wp14:anchorId="08E85ABD" wp14:editId="54EDB510">
            <wp:simplePos x="0" y="0"/>
            <wp:positionH relativeFrom="column">
              <wp:posOffset>169545</wp:posOffset>
            </wp:positionH>
            <wp:positionV relativeFrom="paragraph">
              <wp:posOffset>181</wp:posOffset>
            </wp:positionV>
            <wp:extent cx="5329555" cy="7145020"/>
            <wp:effectExtent l="0" t="0" r="4445" b="5080"/>
            <wp:wrapTight wrapText="bothSides">
              <wp:wrapPolygon edited="0">
                <wp:start x="0" y="0"/>
                <wp:lineTo x="0" y="21577"/>
                <wp:lineTo x="21567" y="21577"/>
                <wp:lineTo x="21567" y="0"/>
                <wp:lineTo x="0" y="0"/>
              </wp:wrapPolygon>
            </wp:wrapTight>
            <wp:docPr id="5939292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29222" name="Picture 593929222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9" t="5075" r="7686" b="7734"/>
                    <a:stretch/>
                  </pic:blipFill>
                  <pic:spPr bwMode="auto">
                    <a:xfrm>
                      <a:off x="0" y="0"/>
                      <a:ext cx="5329555" cy="7145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204">
        <w:rPr>
          <w:rFonts w:ascii="Times New Roman" w:hAnsi="Times New Roman" w:cs="Times New Roman"/>
          <w:b/>
          <w:bCs/>
          <w:color w:val="202122"/>
          <w:sz w:val="18"/>
          <w:szCs w:val="18"/>
          <w:shd w:val="clear" w:color="auto" w:fill="FFFFFF"/>
        </w:rPr>
        <w:t xml:space="preserve">Supplementary Figure </w:t>
      </w:r>
      <w:r w:rsidR="009B021C" w:rsidRPr="00DD1204">
        <w:rPr>
          <w:rFonts w:ascii="Times New Roman" w:hAnsi="Times New Roman" w:cs="Times New Roman"/>
          <w:b/>
          <w:bCs/>
          <w:color w:val="202122"/>
          <w:sz w:val="18"/>
          <w:szCs w:val="18"/>
          <w:shd w:val="clear" w:color="auto" w:fill="FFFFFF"/>
        </w:rPr>
        <w:t>S</w:t>
      </w:r>
      <w:r w:rsidR="00FA1DF4" w:rsidRPr="00DD1204">
        <w:rPr>
          <w:rFonts w:ascii="Times New Roman" w:hAnsi="Times New Roman" w:cs="Times New Roman"/>
          <w:b/>
          <w:bCs/>
          <w:color w:val="202122"/>
          <w:sz w:val="18"/>
          <w:szCs w:val="18"/>
          <w:shd w:val="clear" w:color="auto" w:fill="FFFFFF"/>
        </w:rPr>
        <w:t>1</w:t>
      </w:r>
      <w:r w:rsidRPr="00DD1204">
        <w:rPr>
          <w:rFonts w:ascii="Times New Roman" w:hAnsi="Times New Roman" w:cs="Times New Roman"/>
          <w:b/>
          <w:bCs/>
          <w:color w:val="202122"/>
          <w:sz w:val="18"/>
          <w:szCs w:val="18"/>
          <w:shd w:val="clear" w:color="auto" w:fill="FFFFFF"/>
        </w:rPr>
        <w:t xml:space="preserve">, f-j. 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Normalized first axis scores of the principal component analysis (see methods), extending Fig. 3, illustrating diatom assemblage shifts across study sites in the meta-analysis (n=22) (</w:t>
      </w:r>
      <w:r w:rsidR="00DD1204"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Supplementary Table S2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). (</w:t>
      </w:r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f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</w:t>
      </w:r>
      <w:r w:rsidRPr="00DD1204">
        <w:rPr>
          <w:rFonts w:ascii="Times New Roman" w:hAnsi="Times New Roman" w:cs="Times New Roman"/>
          <w:sz w:val="18"/>
          <w:szCs w:val="18"/>
        </w:rPr>
        <w:t>Scurvy Pond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; (</w:t>
      </w:r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g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</w:t>
      </w:r>
      <w:proofErr w:type="spellStart"/>
      <w:r w:rsidRPr="00DD1204">
        <w:rPr>
          <w:rFonts w:ascii="Times New Roman" w:hAnsi="Times New Roman" w:cs="Times New Roman"/>
          <w:sz w:val="18"/>
          <w:szCs w:val="18"/>
        </w:rPr>
        <w:t>Arresjøen</w:t>
      </w:r>
      <w:proofErr w:type="spellEnd"/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; (</w:t>
      </w:r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h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</w:t>
      </w:r>
      <w:proofErr w:type="spellStart"/>
      <w:r w:rsidRPr="00DD1204">
        <w:rPr>
          <w:rFonts w:ascii="Times New Roman" w:hAnsi="Times New Roman" w:cs="Times New Roman"/>
          <w:sz w:val="18"/>
          <w:szCs w:val="18"/>
        </w:rPr>
        <w:t>Stygge</w:t>
      </w:r>
      <w:proofErr w:type="spellEnd"/>
      <w:r w:rsidRPr="00DD120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D1204">
        <w:rPr>
          <w:rFonts w:ascii="Times New Roman" w:hAnsi="Times New Roman" w:cs="Times New Roman"/>
          <w:sz w:val="18"/>
          <w:szCs w:val="18"/>
        </w:rPr>
        <w:t>Nunatuk</w:t>
      </w:r>
      <w:proofErr w:type="spellEnd"/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; (</w:t>
      </w:r>
      <w:proofErr w:type="spellStart"/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i</w:t>
      </w:r>
      <w:proofErr w:type="spellEnd"/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) Pond IF; (</w:t>
      </w:r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j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) Pond IO</w:t>
      </w:r>
      <w:r w:rsidRPr="00DD1204">
        <w:rPr>
          <w:rFonts w:ascii="Times New Roman" w:hAnsi="Times New Roman" w:cs="Times New Roman"/>
          <w:sz w:val="18"/>
          <w:szCs w:val="18"/>
        </w:rPr>
        <w:t>.</w:t>
      </w:r>
      <w:r w:rsidRPr="00DD1204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This figure was generated with RStudio Version 2023.09.1+494 (</w:t>
      </w:r>
      <w:hyperlink r:id="rId8" w:history="1">
        <w:r w:rsidRPr="00DD1204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shd w:val="clear" w:color="auto" w:fill="FFFFFF"/>
          </w:rPr>
          <w:t>https://www.rstudio.com/</w:t>
        </w:r>
      </w:hyperlink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) using ggplot2 Version 3.4.4.</w:t>
      </w:r>
    </w:p>
    <w:p w14:paraId="0814563F" w14:textId="1F7F3C00" w:rsidR="00AA233D" w:rsidRPr="00DD1204" w:rsidRDefault="00AA233D" w:rsidP="00AA233D">
      <w:pPr>
        <w:rPr>
          <w:rFonts w:ascii="Times New Roman" w:hAnsi="Times New Roman" w:cs="Times New Roman"/>
          <w:color w:val="202122"/>
          <w:sz w:val="18"/>
          <w:szCs w:val="18"/>
          <w:shd w:val="clear" w:color="auto" w:fill="FFFFFF"/>
        </w:rPr>
      </w:pPr>
      <w:r w:rsidRPr="00DD1204">
        <w:rPr>
          <w:rFonts w:ascii="Times New Roman" w:hAnsi="Times New Roman" w:cs="Times New Roman"/>
          <w:noProof/>
          <w:color w:val="000000" w:themeColor="text1"/>
          <w:sz w:val="18"/>
          <w:szCs w:val="18"/>
          <w:shd w:val="clear" w:color="auto" w:fill="FFFFFF"/>
        </w:rPr>
        <w:lastRenderedPageBreak/>
        <w:drawing>
          <wp:anchor distT="0" distB="0" distL="114300" distR="114300" simplePos="0" relativeHeight="251663360" behindDoc="1" locked="0" layoutInCell="1" allowOverlap="1" wp14:anchorId="3E481931" wp14:editId="6EFB3E05">
            <wp:simplePos x="0" y="0"/>
            <wp:positionH relativeFrom="column">
              <wp:posOffset>238760</wp:posOffset>
            </wp:positionH>
            <wp:positionV relativeFrom="paragraph">
              <wp:posOffset>48</wp:posOffset>
            </wp:positionV>
            <wp:extent cx="5321300" cy="7393305"/>
            <wp:effectExtent l="0" t="0" r="0" b="4445"/>
            <wp:wrapTight wrapText="bothSides">
              <wp:wrapPolygon edited="0">
                <wp:start x="0" y="0"/>
                <wp:lineTo x="0" y="21575"/>
                <wp:lineTo x="21526" y="21575"/>
                <wp:lineTo x="21526" y="0"/>
                <wp:lineTo x="0" y="0"/>
              </wp:wrapPolygon>
            </wp:wrapTight>
            <wp:docPr id="131354648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546482" name="Picture 131354648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84" t="5997" r="8000" b="5890"/>
                    <a:stretch/>
                  </pic:blipFill>
                  <pic:spPr bwMode="auto">
                    <a:xfrm>
                      <a:off x="0" y="0"/>
                      <a:ext cx="5321300" cy="7393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204">
        <w:rPr>
          <w:rFonts w:ascii="Times New Roman" w:hAnsi="Times New Roman" w:cs="Times New Roman"/>
          <w:b/>
          <w:bCs/>
          <w:color w:val="202122"/>
          <w:sz w:val="18"/>
          <w:szCs w:val="18"/>
          <w:shd w:val="clear" w:color="auto" w:fill="FFFFFF"/>
        </w:rPr>
        <w:t xml:space="preserve">Supplementary Figure </w:t>
      </w:r>
      <w:r w:rsidR="009B021C" w:rsidRPr="00DD1204">
        <w:rPr>
          <w:rFonts w:ascii="Times New Roman" w:hAnsi="Times New Roman" w:cs="Times New Roman"/>
          <w:b/>
          <w:bCs/>
          <w:color w:val="202122"/>
          <w:sz w:val="18"/>
          <w:szCs w:val="18"/>
          <w:shd w:val="clear" w:color="auto" w:fill="FFFFFF"/>
        </w:rPr>
        <w:t>S</w:t>
      </w:r>
      <w:r w:rsidR="00FA1DF4" w:rsidRPr="00DD1204">
        <w:rPr>
          <w:rFonts w:ascii="Times New Roman" w:hAnsi="Times New Roman" w:cs="Times New Roman"/>
          <w:b/>
          <w:bCs/>
          <w:color w:val="202122"/>
          <w:sz w:val="18"/>
          <w:szCs w:val="18"/>
          <w:shd w:val="clear" w:color="auto" w:fill="FFFFFF"/>
        </w:rPr>
        <w:t>1</w:t>
      </w:r>
      <w:r w:rsidRPr="00DD1204">
        <w:rPr>
          <w:rFonts w:ascii="Times New Roman" w:hAnsi="Times New Roman" w:cs="Times New Roman"/>
          <w:b/>
          <w:bCs/>
          <w:color w:val="202122"/>
          <w:sz w:val="18"/>
          <w:szCs w:val="18"/>
          <w:shd w:val="clear" w:color="auto" w:fill="FFFFFF"/>
        </w:rPr>
        <w:t xml:space="preserve">, k-o. 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Normalized first axis scores of the principal component analysis (see methods), extending Fig. 3, illustrating diatom assemblage shifts across study sites in the meta-analysis (n=22) (</w:t>
      </w:r>
      <w:r w:rsidR="00DD1204"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Supplementary Table S2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). (</w:t>
      </w:r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k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</w:t>
      </w:r>
      <w:r w:rsidRPr="00DD1204">
        <w:rPr>
          <w:rFonts w:ascii="Times New Roman" w:hAnsi="Times New Roman" w:cs="Times New Roman"/>
          <w:sz w:val="18"/>
          <w:szCs w:val="18"/>
        </w:rPr>
        <w:t>West Lake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; (</w:t>
      </w:r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l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</w:t>
      </w:r>
      <w:r w:rsidRPr="00DD1204">
        <w:rPr>
          <w:rFonts w:ascii="Times New Roman" w:hAnsi="Times New Roman" w:cs="Times New Roman"/>
          <w:sz w:val="18"/>
          <w:szCs w:val="18"/>
        </w:rPr>
        <w:t>High Lake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; (</w:t>
      </w:r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m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</w:t>
      </w:r>
      <w:r w:rsidRPr="00DD1204">
        <w:rPr>
          <w:rFonts w:ascii="Times New Roman" w:hAnsi="Times New Roman" w:cs="Times New Roman"/>
          <w:sz w:val="18"/>
          <w:szCs w:val="18"/>
        </w:rPr>
        <w:t>Proteus Lake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; (</w:t>
      </w:r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n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) Moraine Lake; (</w:t>
      </w:r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o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) Paradise Pond</w:t>
      </w:r>
      <w:r w:rsidRPr="00DD1204">
        <w:rPr>
          <w:rFonts w:ascii="Times New Roman" w:hAnsi="Times New Roman" w:cs="Times New Roman"/>
          <w:sz w:val="18"/>
          <w:szCs w:val="18"/>
        </w:rPr>
        <w:t>.</w:t>
      </w:r>
      <w:r w:rsidRPr="00DD1204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This figure was generated with RStudio Version 2023.09.1+494 (</w:t>
      </w:r>
      <w:hyperlink r:id="rId10" w:history="1">
        <w:r w:rsidRPr="00DD1204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shd w:val="clear" w:color="auto" w:fill="FFFFFF"/>
          </w:rPr>
          <w:t>https://www.rstudio.com/</w:t>
        </w:r>
      </w:hyperlink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) using ggplot2 Version 3.4.4.</w:t>
      </w:r>
    </w:p>
    <w:p w14:paraId="0F3D6EF4" w14:textId="77777777" w:rsidR="00AA233D" w:rsidRPr="00DD1204" w:rsidRDefault="00AA233D" w:rsidP="00AA233D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2D645BB" w14:textId="77777777" w:rsidR="00AA233D" w:rsidRPr="00DD1204" w:rsidRDefault="00AA233D" w:rsidP="00AA233D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D1204">
        <w:rPr>
          <w:rFonts w:ascii="Times New Roman" w:hAnsi="Times New Roman" w:cs="Times New Roman"/>
          <w:noProof/>
          <w:color w:val="000000" w:themeColor="text1"/>
          <w:sz w:val="18"/>
          <w:szCs w:val="18"/>
          <w:shd w:val="clear" w:color="auto" w:fill="FFFFFF"/>
        </w:rPr>
        <w:lastRenderedPageBreak/>
        <w:drawing>
          <wp:anchor distT="0" distB="0" distL="114300" distR="114300" simplePos="0" relativeHeight="251661312" behindDoc="1" locked="0" layoutInCell="1" allowOverlap="1" wp14:anchorId="37874220" wp14:editId="5B008649">
            <wp:simplePos x="0" y="0"/>
            <wp:positionH relativeFrom="column">
              <wp:posOffset>107315</wp:posOffset>
            </wp:positionH>
            <wp:positionV relativeFrom="paragraph">
              <wp:posOffset>0</wp:posOffset>
            </wp:positionV>
            <wp:extent cx="5316855" cy="7218045"/>
            <wp:effectExtent l="0" t="0" r="4445" b="0"/>
            <wp:wrapTight wrapText="bothSides">
              <wp:wrapPolygon edited="0">
                <wp:start x="0" y="0"/>
                <wp:lineTo x="0" y="21549"/>
                <wp:lineTo x="21566" y="21549"/>
                <wp:lineTo x="21566" y="0"/>
                <wp:lineTo x="0" y="0"/>
              </wp:wrapPolygon>
            </wp:wrapTight>
            <wp:docPr id="5642347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234706" name="Picture 564234706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8" t="6228" r="8307" b="6119"/>
                    <a:stretch/>
                  </pic:blipFill>
                  <pic:spPr bwMode="auto">
                    <a:xfrm>
                      <a:off x="0" y="0"/>
                      <a:ext cx="5316855" cy="7218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DEE87" w14:textId="77777777" w:rsidR="00AA233D" w:rsidRPr="00DD1204" w:rsidRDefault="00AA233D" w:rsidP="00AA233D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FF4717C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</w:pPr>
    </w:p>
    <w:p w14:paraId="4FB25D9D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</w:pPr>
    </w:p>
    <w:p w14:paraId="08BE3963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</w:pPr>
    </w:p>
    <w:p w14:paraId="04AC4D48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</w:pPr>
    </w:p>
    <w:p w14:paraId="611D6D1D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40EFE6F3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4E7BC3F4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7D195302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4F927F18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42228FDD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42F5EA73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6F301D75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23E70FFC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725D0166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750B9180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57D9C79F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58CBFCCC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24ADF660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40D199AA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4400F1F7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734F5716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45CCD656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5E477815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76D6AB79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247D25BD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701D82F9" w14:textId="77777777" w:rsidR="00AA233D" w:rsidRPr="00DD1204" w:rsidRDefault="00AA233D" w:rsidP="00AA233D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373676F4" w14:textId="77777777" w:rsidR="00AA233D" w:rsidRPr="00DD1204" w:rsidRDefault="00AA233D" w:rsidP="00AA233D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3F7E4914" w14:textId="77777777" w:rsidR="00AA233D" w:rsidRPr="00DD1204" w:rsidRDefault="00AA233D" w:rsidP="00AA233D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6AC66752" w14:textId="77777777" w:rsidR="00AA233D" w:rsidRPr="00DD1204" w:rsidRDefault="00AA233D" w:rsidP="00AA233D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58769392" w14:textId="77777777" w:rsidR="00AA233D" w:rsidRPr="00DD1204" w:rsidRDefault="00AA233D" w:rsidP="00AA233D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58083FB3" w14:textId="77777777" w:rsidR="00AA233D" w:rsidRPr="00DD1204" w:rsidRDefault="00AA233D" w:rsidP="00AA233D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4F8092F0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1291E405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01E55DB3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57485340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0CAE9313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204CFBB3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4460B38E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4CD52AE6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28DB8B01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097069DA" w14:textId="021CD0F9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  <w:r w:rsidRPr="00DD1204">
        <w:rPr>
          <w:rFonts w:ascii="Times New Roman" w:hAnsi="Times New Roman" w:cs="Times New Roman"/>
          <w:b/>
          <w:bCs/>
          <w:color w:val="202122"/>
          <w:sz w:val="18"/>
          <w:szCs w:val="18"/>
          <w:shd w:val="clear" w:color="auto" w:fill="FFFFFF"/>
        </w:rPr>
        <w:t xml:space="preserve">Supplementary Figure </w:t>
      </w:r>
      <w:r w:rsidR="009B021C" w:rsidRPr="00DD1204">
        <w:rPr>
          <w:rFonts w:ascii="Times New Roman" w:hAnsi="Times New Roman" w:cs="Times New Roman"/>
          <w:b/>
          <w:bCs/>
          <w:color w:val="202122"/>
          <w:sz w:val="18"/>
          <w:szCs w:val="18"/>
          <w:shd w:val="clear" w:color="auto" w:fill="FFFFFF"/>
        </w:rPr>
        <w:t>S</w:t>
      </w:r>
      <w:r w:rsidR="00FA1DF4" w:rsidRPr="00DD1204">
        <w:rPr>
          <w:rFonts w:ascii="Times New Roman" w:hAnsi="Times New Roman" w:cs="Times New Roman"/>
          <w:b/>
          <w:bCs/>
          <w:color w:val="202122"/>
          <w:sz w:val="18"/>
          <w:szCs w:val="18"/>
          <w:shd w:val="clear" w:color="auto" w:fill="FFFFFF"/>
        </w:rPr>
        <w:t>1</w:t>
      </w:r>
      <w:r w:rsidRPr="00DD1204">
        <w:rPr>
          <w:rFonts w:ascii="Times New Roman" w:hAnsi="Times New Roman" w:cs="Times New Roman"/>
          <w:b/>
          <w:bCs/>
          <w:color w:val="202122"/>
          <w:sz w:val="18"/>
          <w:szCs w:val="18"/>
          <w:shd w:val="clear" w:color="auto" w:fill="FFFFFF"/>
        </w:rPr>
        <w:t xml:space="preserve">, p-t. 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Normalized first axis scores of the principal component analysis (see methods), extending Fig. 3, illustrating diatom assemblage shifts across study sites in the meta-analysis (n=22) (</w:t>
      </w:r>
      <w:r w:rsidR="00DD1204"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Supplementary Table S2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). (</w:t>
      </w:r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p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</w:t>
      </w:r>
      <w:r w:rsidRPr="00DD1204">
        <w:rPr>
          <w:rFonts w:ascii="Times New Roman" w:hAnsi="Times New Roman" w:cs="Times New Roman"/>
          <w:sz w:val="18"/>
          <w:szCs w:val="18"/>
        </w:rPr>
        <w:t>Plateau Pond 2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; (</w:t>
      </w:r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q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</w:t>
      </w:r>
      <w:proofErr w:type="spellStart"/>
      <w:r w:rsidRPr="00DD1204">
        <w:rPr>
          <w:rFonts w:ascii="Times New Roman" w:hAnsi="Times New Roman" w:cs="Times New Roman"/>
          <w:sz w:val="18"/>
          <w:szCs w:val="18"/>
        </w:rPr>
        <w:t>Ytertjørna</w:t>
      </w:r>
      <w:proofErr w:type="spellEnd"/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; (</w:t>
      </w:r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r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</w:t>
      </w:r>
      <w:proofErr w:type="spellStart"/>
      <w:r w:rsidRPr="00DD1204">
        <w:rPr>
          <w:rFonts w:ascii="Times New Roman" w:hAnsi="Times New Roman" w:cs="Times New Roman"/>
          <w:sz w:val="18"/>
          <w:szCs w:val="18"/>
        </w:rPr>
        <w:t>Vassauga</w:t>
      </w:r>
      <w:proofErr w:type="spellEnd"/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; (</w:t>
      </w:r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s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) Lake BC01; (</w:t>
      </w:r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t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) MV-AT Pond</w:t>
      </w:r>
      <w:r w:rsidRPr="00DD1204">
        <w:rPr>
          <w:rFonts w:ascii="Times New Roman" w:hAnsi="Times New Roman" w:cs="Times New Roman"/>
          <w:sz w:val="18"/>
          <w:szCs w:val="18"/>
        </w:rPr>
        <w:t>.</w:t>
      </w:r>
      <w:r w:rsidRPr="00DD1204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This figure was generated with RStudio Version 2023.09.1+494 (</w:t>
      </w:r>
      <w:hyperlink r:id="rId12" w:history="1">
        <w:r w:rsidRPr="00DD1204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shd w:val="clear" w:color="auto" w:fill="FFFFFF"/>
          </w:rPr>
          <w:t>https://www.rstudio.com/</w:t>
        </w:r>
      </w:hyperlink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) using ggplot2 Version 3.4.4.</w:t>
      </w:r>
    </w:p>
    <w:p w14:paraId="3899846C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  <w:r w:rsidRPr="00DD1204">
        <w:rPr>
          <w:rFonts w:ascii="Times New Roman" w:hAnsi="Times New Roman" w:cs="Times New Roman"/>
          <w:noProof/>
          <w:color w:val="000000" w:themeColor="text1"/>
          <w:sz w:val="18"/>
          <w:szCs w:val="18"/>
          <w:shd w:val="clear" w:color="auto" w:fill="FFFFFF"/>
        </w:rPr>
        <w:lastRenderedPageBreak/>
        <w:drawing>
          <wp:anchor distT="0" distB="0" distL="114300" distR="114300" simplePos="0" relativeHeight="251662336" behindDoc="1" locked="0" layoutInCell="1" allowOverlap="1" wp14:anchorId="3E2C955B" wp14:editId="4F6AA10B">
            <wp:simplePos x="0" y="0"/>
            <wp:positionH relativeFrom="column">
              <wp:posOffset>418465</wp:posOffset>
            </wp:positionH>
            <wp:positionV relativeFrom="paragraph">
              <wp:posOffset>0</wp:posOffset>
            </wp:positionV>
            <wp:extent cx="4700905" cy="3034030"/>
            <wp:effectExtent l="0" t="0" r="0" b="1270"/>
            <wp:wrapTight wrapText="bothSides">
              <wp:wrapPolygon edited="0">
                <wp:start x="0" y="0"/>
                <wp:lineTo x="0" y="21519"/>
                <wp:lineTo x="21533" y="21519"/>
                <wp:lineTo x="21533" y="0"/>
                <wp:lineTo x="0" y="0"/>
              </wp:wrapPolygon>
            </wp:wrapTight>
            <wp:docPr id="137809910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099108" name="Picture 1378099108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85" t="5536" r="10146" b="54555"/>
                    <a:stretch/>
                  </pic:blipFill>
                  <pic:spPr bwMode="auto">
                    <a:xfrm>
                      <a:off x="0" y="0"/>
                      <a:ext cx="4700905" cy="303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9EDDC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04A70DD5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17CA5011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476E4BAE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6D5A3231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384475CA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3567A71E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6482F07B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0E507C92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40C7B75E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48D2722E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4C73312B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7A320C05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6D040E01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4F9A35AC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6A09E451" w14:textId="77777777" w:rsidR="00AA233D" w:rsidRPr="00DD1204" w:rsidRDefault="00AA233D" w:rsidP="00AA233D">
      <w:pPr>
        <w:rPr>
          <w:rFonts w:ascii="Times New Roman" w:hAnsi="Times New Roman" w:cs="Times New Roman"/>
          <w:sz w:val="18"/>
          <w:szCs w:val="18"/>
        </w:rPr>
      </w:pPr>
    </w:p>
    <w:p w14:paraId="1888F9A7" w14:textId="0D2C0996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D1204">
        <w:rPr>
          <w:rFonts w:ascii="Times New Roman" w:hAnsi="Times New Roman" w:cs="Times New Roman"/>
          <w:b/>
          <w:bCs/>
          <w:color w:val="202122"/>
          <w:sz w:val="18"/>
          <w:szCs w:val="18"/>
          <w:shd w:val="clear" w:color="auto" w:fill="FFFFFF"/>
        </w:rPr>
        <w:t xml:space="preserve">Supplementary Figure </w:t>
      </w:r>
      <w:r w:rsidR="009B021C" w:rsidRPr="00DD1204">
        <w:rPr>
          <w:rFonts w:ascii="Times New Roman" w:hAnsi="Times New Roman" w:cs="Times New Roman"/>
          <w:b/>
          <w:bCs/>
          <w:color w:val="202122"/>
          <w:sz w:val="18"/>
          <w:szCs w:val="18"/>
          <w:shd w:val="clear" w:color="auto" w:fill="FFFFFF"/>
        </w:rPr>
        <w:t>S</w:t>
      </w:r>
      <w:r w:rsidR="00FA1DF4" w:rsidRPr="00DD1204">
        <w:rPr>
          <w:rFonts w:ascii="Times New Roman" w:hAnsi="Times New Roman" w:cs="Times New Roman"/>
          <w:b/>
          <w:bCs/>
          <w:color w:val="202122"/>
          <w:sz w:val="18"/>
          <w:szCs w:val="18"/>
          <w:shd w:val="clear" w:color="auto" w:fill="FFFFFF"/>
        </w:rPr>
        <w:t>1,</w:t>
      </w:r>
      <w:r w:rsidRPr="00DD1204">
        <w:rPr>
          <w:rFonts w:ascii="Times New Roman" w:hAnsi="Times New Roman" w:cs="Times New Roman"/>
          <w:b/>
          <w:bCs/>
          <w:color w:val="202122"/>
          <w:sz w:val="18"/>
          <w:szCs w:val="18"/>
          <w:shd w:val="clear" w:color="auto" w:fill="FFFFFF"/>
        </w:rPr>
        <w:t xml:space="preserve"> u-v. 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Normalized first axis scores of the principal component analysis (see methods), extending Fig. 3, illustrating diatom assemblage shifts across study sites in the meta-analysis (n=22) (Suppl</w:t>
      </w:r>
      <w:r w:rsidR="00DD1204"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ementary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Table </w:t>
      </w:r>
      <w:r w:rsidR="00DD1204"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S2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). (</w:t>
      </w:r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u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</w:t>
      </w:r>
      <w:r w:rsidRPr="00DD1204">
        <w:rPr>
          <w:rFonts w:ascii="Times New Roman" w:hAnsi="Times New Roman" w:cs="Times New Roman"/>
          <w:sz w:val="18"/>
          <w:szCs w:val="18"/>
        </w:rPr>
        <w:t>Char Lake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; (</w:t>
      </w:r>
      <w:r w:rsidRPr="00DD120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v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</w:t>
      </w:r>
      <w:r w:rsidRPr="00DD1204">
        <w:rPr>
          <w:rFonts w:ascii="Times New Roman" w:hAnsi="Times New Roman" w:cs="Times New Roman"/>
          <w:sz w:val="18"/>
          <w:szCs w:val="18"/>
        </w:rPr>
        <w:t>Lake PW02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Pr="00DD1204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This figure was generated with RStudio Version 2023.09.1+494 (</w:t>
      </w:r>
      <w:hyperlink r:id="rId14" w:history="1">
        <w:r w:rsidRPr="00DD1204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shd w:val="clear" w:color="auto" w:fill="FFFFFF"/>
          </w:rPr>
          <w:t>https://www.rstudio.com/</w:t>
        </w:r>
      </w:hyperlink>
      <w:r w:rsidRPr="00DD1204">
        <w:rPr>
          <w:rFonts w:ascii="Times New Roman" w:hAnsi="Times New Roman" w:cs="Times New Roman"/>
          <w:color w:val="000000" w:themeColor="text1"/>
          <w:sz w:val="18"/>
          <w:szCs w:val="18"/>
        </w:rPr>
        <w:t>) using ggplot2 Version 3.4.4.</w:t>
      </w:r>
    </w:p>
    <w:p w14:paraId="59DE49AB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FBD0255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510F4F38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535EF71A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D3A7F87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83B4B23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5BE698A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14E39539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9E0671F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0E1120A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57DD430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07420504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0AC71A30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13444B9A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E151435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9B5171C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3446F8E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3786105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C2ECCC4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1A724DC7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E1E8537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3E9521D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09001926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3D18EE2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9636A43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5F07756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51F06C5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2537607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6E3C8CD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B9B4DA5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FFE7F5D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1691D7A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189CB38E" w14:textId="77777777" w:rsidR="00AA233D" w:rsidRPr="00DD1204" w:rsidRDefault="00AA233D" w:rsidP="00AA233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3FD45E6" w14:textId="363CCB16" w:rsidR="00AA233D" w:rsidRPr="00DD1204" w:rsidRDefault="00AA233D" w:rsidP="00B37A46">
      <w:pPr>
        <w:rPr>
          <w:rFonts w:ascii="Times New Roman" w:hAnsi="Times New Roman" w:cs="Times New Roman"/>
          <w:sz w:val="18"/>
          <w:szCs w:val="18"/>
        </w:rPr>
      </w:pPr>
    </w:p>
    <w:p w14:paraId="166F5E5A" w14:textId="77777777" w:rsidR="00E22F6E" w:rsidRPr="00DD1204" w:rsidRDefault="00E22F6E">
      <w:pPr>
        <w:rPr>
          <w:sz w:val="18"/>
          <w:szCs w:val="18"/>
        </w:rPr>
      </w:pPr>
    </w:p>
    <w:p w14:paraId="4131B6AA" w14:textId="5EB2ACA2" w:rsidR="00FA1DF4" w:rsidRPr="00DD1204" w:rsidRDefault="00FA1DF4" w:rsidP="00FA1DF4">
      <w:pPr>
        <w:rPr>
          <w:sz w:val="18"/>
          <w:szCs w:val="18"/>
        </w:rPr>
      </w:pPr>
      <w:r w:rsidRPr="00DD1204">
        <w:rPr>
          <w:rFonts w:ascii="Times New Roman" w:eastAsiaTheme="majorEastAsia" w:hAnsi="Times New Roman" w:cs="Times New Roman"/>
          <w:bCs/>
          <w:noProof/>
          <w:color w:val="000000" w:themeColor="text1"/>
          <w:sz w:val="18"/>
          <w:szCs w:val="18"/>
        </w:rPr>
        <w:lastRenderedPageBreak/>
        <w:drawing>
          <wp:anchor distT="0" distB="0" distL="114300" distR="114300" simplePos="0" relativeHeight="251667456" behindDoc="1" locked="0" layoutInCell="1" allowOverlap="1" wp14:anchorId="4D2C9D67" wp14:editId="377BF0A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60126" cy="3183721"/>
            <wp:effectExtent l="0" t="0" r="0" b="4445"/>
            <wp:wrapTight wrapText="bothSides">
              <wp:wrapPolygon edited="0">
                <wp:start x="0" y="0"/>
                <wp:lineTo x="0" y="21544"/>
                <wp:lineTo x="21540" y="21544"/>
                <wp:lineTo x="21540" y="0"/>
                <wp:lineTo x="0" y="0"/>
              </wp:wrapPolygon>
            </wp:wrapTight>
            <wp:docPr id="98505885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560840" name="Picture 1770560840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3" t="7578" r="4169" b="5116"/>
                    <a:stretch/>
                  </pic:blipFill>
                  <pic:spPr bwMode="auto">
                    <a:xfrm>
                      <a:off x="0" y="0"/>
                      <a:ext cx="5960126" cy="3183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482D10" w14:textId="0EB1D02B" w:rsidR="00FA1DF4" w:rsidRPr="00DD1204" w:rsidRDefault="00FA1DF4" w:rsidP="00DD1204">
      <w:pPr>
        <w:pStyle w:val="Heading1"/>
        <w:ind w:left="12" w:firstLine="0"/>
        <w:rPr>
          <w:rFonts w:ascii="Times New Roman" w:hAnsi="Times New Roman" w:cs="Times New Roman"/>
          <w:b w:val="0"/>
          <w:bCs/>
          <w:sz w:val="18"/>
          <w:szCs w:val="18"/>
        </w:rPr>
      </w:pPr>
      <w:r w:rsidRPr="00DD1204">
        <w:rPr>
          <w:rStyle w:val="Heading2Char"/>
          <w:rFonts w:ascii="Times New Roman" w:hAnsi="Times New Roman" w:cs="Times New Roman"/>
          <w:bCs/>
          <w:color w:val="000000" w:themeColor="text1"/>
          <w:sz w:val="18"/>
          <w:szCs w:val="18"/>
        </w:rPr>
        <w:t>Supplementary Figure S2.</w:t>
      </w:r>
      <w:r w:rsidRPr="00DD120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  <w:r w:rsidRPr="00DD1204">
        <w:rPr>
          <w:rFonts w:ascii="Times New Roman" w:hAnsi="Times New Roman" w:cs="Times New Roman"/>
          <w:b w:val="0"/>
          <w:bCs/>
          <w:sz w:val="18"/>
          <w:szCs w:val="18"/>
        </w:rPr>
        <w:t>Age-depth models for lake (</w:t>
      </w:r>
      <w:r w:rsidRPr="00DD1204">
        <w:rPr>
          <w:rFonts w:ascii="Times New Roman" w:hAnsi="Times New Roman" w:cs="Times New Roman"/>
          <w:sz w:val="18"/>
          <w:szCs w:val="18"/>
        </w:rPr>
        <w:t>a</w:t>
      </w:r>
      <w:r w:rsidRPr="00DD1204">
        <w:rPr>
          <w:rFonts w:ascii="Times New Roman" w:hAnsi="Times New Roman" w:cs="Times New Roman"/>
          <w:b w:val="0"/>
          <w:bCs/>
          <w:sz w:val="18"/>
          <w:szCs w:val="18"/>
        </w:rPr>
        <w:t>) CM2 and (</w:t>
      </w:r>
      <w:r w:rsidRPr="00DD1204">
        <w:rPr>
          <w:rFonts w:ascii="Times New Roman" w:hAnsi="Times New Roman" w:cs="Times New Roman"/>
          <w:sz w:val="18"/>
          <w:szCs w:val="18"/>
        </w:rPr>
        <w:t>b</w:t>
      </w:r>
      <w:r w:rsidRPr="00DD1204">
        <w:rPr>
          <w:rFonts w:ascii="Times New Roman" w:hAnsi="Times New Roman" w:cs="Times New Roman"/>
          <w:b w:val="0"/>
          <w:bCs/>
          <w:sz w:val="18"/>
          <w:szCs w:val="18"/>
        </w:rPr>
        <w:t xml:space="preserve">) CM6 constructed based on </w:t>
      </w:r>
      <w:r w:rsidRPr="00DD1204">
        <w:rPr>
          <w:rFonts w:ascii="Times New Roman" w:hAnsi="Times New Roman" w:cs="Times New Roman"/>
          <w:b w:val="0"/>
          <w:bCs/>
          <w:sz w:val="18"/>
          <w:szCs w:val="18"/>
          <w:vertAlign w:val="superscript"/>
        </w:rPr>
        <w:t xml:space="preserve">14 </w:t>
      </w:r>
      <w:r w:rsidRPr="00DD1204">
        <w:rPr>
          <w:rFonts w:ascii="Times New Roman" w:hAnsi="Times New Roman" w:cs="Times New Roman"/>
          <w:b w:val="0"/>
          <w:bCs/>
          <w:sz w:val="18"/>
          <w:szCs w:val="18"/>
        </w:rPr>
        <w:t xml:space="preserve">C and </w:t>
      </w:r>
      <w:r w:rsidRPr="00DD1204">
        <w:rPr>
          <w:rFonts w:ascii="Times New Roman" w:hAnsi="Times New Roman" w:cs="Times New Roman"/>
          <w:b w:val="0"/>
          <w:bCs/>
          <w:sz w:val="18"/>
          <w:szCs w:val="18"/>
          <w:vertAlign w:val="superscript"/>
        </w:rPr>
        <w:t xml:space="preserve">137 </w:t>
      </w:r>
      <w:r w:rsidRPr="00DD1204">
        <w:rPr>
          <w:rFonts w:ascii="Times New Roman" w:hAnsi="Times New Roman" w:cs="Times New Roman"/>
          <w:b w:val="0"/>
          <w:bCs/>
          <w:sz w:val="18"/>
          <w:szCs w:val="18"/>
        </w:rPr>
        <w:t>Cs dates (Suppl</w:t>
      </w:r>
      <w:r w:rsidR="00DD1204" w:rsidRPr="00DD1204">
        <w:rPr>
          <w:rFonts w:ascii="Times New Roman" w:hAnsi="Times New Roman" w:cs="Times New Roman"/>
          <w:b w:val="0"/>
          <w:bCs/>
          <w:sz w:val="18"/>
          <w:szCs w:val="18"/>
        </w:rPr>
        <w:t>ementary</w:t>
      </w:r>
      <w:r w:rsidRPr="00DD1204">
        <w:rPr>
          <w:rFonts w:ascii="Times New Roman" w:hAnsi="Times New Roman" w:cs="Times New Roman"/>
          <w:b w:val="0"/>
          <w:bCs/>
          <w:sz w:val="18"/>
          <w:szCs w:val="18"/>
        </w:rPr>
        <w:t xml:space="preserve"> Table </w:t>
      </w:r>
      <w:r w:rsidR="00DD1204" w:rsidRPr="00DD1204">
        <w:rPr>
          <w:rFonts w:ascii="Times New Roman" w:hAnsi="Times New Roman" w:cs="Times New Roman"/>
          <w:b w:val="0"/>
          <w:bCs/>
          <w:sz w:val="18"/>
          <w:szCs w:val="18"/>
        </w:rPr>
        <w:t>S4</w:t>
      </w:r>
      <w:r w:rsidRPr="00DD1204">
        <w:rPr>
          <w:rFonts w:ascii="Times New Roman" w:hAnsi="Times New Roman" w:cs="Times New Roman"/>
          <w:b w:val="0"/>
          <w:bCs/>
          <w:sz w:val="18"/>
          <w:szCs w:val="18"/>
        </w:rPr>
        <w:t xml:space="preserve">) in CLAM v2.1 (Blaauw, 2010). </w:t>
      </w:r>
    </w:p>
    <w:p w14:paraId="5737BBB3" w14:textId="77777777" w:rsidR="00FA1DF4" w:rsidRPr="00FA1DF4" w:rsidRDefault="00FA1DF4" w:rsidP="00FA1DF4"/>
    <w:p w14:paraId="024F158C" w14:textId="77777777" w:rsidR="00FA1DF4" w:rsidRPr="00FA1DF4" w:rsidRDefault="00FA1DF4" w:rsidP="00FA1DF4"/>
    <w:p w14:paraId="5315EFAD" w14:textId="77777777" w:rsidR="00FA1DF4" w:rsidRPr="00FA1DF4" w:rsidRDefault="00FA1DF4" w:rsidP="00FA1DF4"/>
    <w:p w14:paraId="787DA468" w14:textId="77777777" w:rsidR="00FA1DF4" w:rsidRPr="00FA1DF4" w:rsidRDefault="00FA1DF4" w:rsidP="00FA1DF4"/>
    <w:p w14:paraId="6C5B0F7B" w14:textId="77777777" w:rsidR="00FA1DF4" w:rsidRPr="00FA1DF4" w:rsidRDefault="00FA1DF4" w:rsidP="00FA1DF4"/>
    <w:p w14:paraId="1EE9EE5B" w14:textId="77777777" w:rsidR="00FA1DF4" w:rsidRPr="00FA1DF4" w:rsidRDefault="00FA1DF4" w:rsidP="00FA1DF4"/>
    <w:p w14:paraId="68EF7468" w14:textId="77777777" w:rsidR="00FA1DF4" w:rsidRPr="00FA1DF4" w:rsidRDefault="00FA1DF4" w:rsidP="00FA1DF4"/>
    <w:p w14:paraId="6656C3E5" w14:textId="77777777" w:rsidR="00FA1DF4" w:rsidRPr="00FA1DF4" w:rsidRDefault="00FA1DF4" w:rsidP="00FA1DF4"/>
    <w:p w14:paraId="65D30316" w14:textId="77777777" w:rsidR="00FA1DF4" w:rsidRPr="00FA1DF4" w:rsidRDefault="00FA1DF4" w:rsidP="00FA1DF4"/>
    <w:p w14:paraId="51B9A307" w14:textId="77777777" w:rsidR="00FA1DF4" w:rsidRPr="00FA1DF4" w:rsidRDefault="00FA1DF4" w:rsidP="00FA1DF4"/>
    <w:p w14:paraId="56B9EF5F" w14:textId="77777777" w:rsidR="00FA1DF4" w:rsidRPr="00FA1DF4" w:rsidRDefault="00FA1DF4" w:rsidP="00FA1DF4"/>
    <w:p w14:paraId="2B5988B1" w14:textId="77777777" w:rsidR="00FA1DF4" w:rsidRPr="00FA1DF4" w:rsidRDefault="00FA1DF4" w:rsidP="00FA1DF4"/>
    <w:p w14:paraId="68AD7D45" w14:textId="77777777" w:rsidR="00FA1DF4" w:rsidRPr="00FA1DF4" w:rsidRDefault="00FA1DF4" w:rsidP="00FA1DF4"/>
    <w:p w14:paraId="6E305473" w14:textId="77777777" w:rsidR="00FA1DF4" w:rsidRPr="00FA1DF4" w:rsidRDefault="00FA1DF4" w:rsidP="00FA1DF4"/>
    <w:p w14:paraId="4BDB007D" w14:textId="77777777" w:rsidR="00FA1DF4" w:rsidRPr="00FA1DF4" w:rsidRDefault="00FA1DF4" w:rsidP="00FA1DF4"/>
    <w:p w14:paraId="62B7B465" w14:textId="77777777" w:rsidR="00FA1DF4" w:rsidRPr="00FA1DF4" w:rsidRDefault="00FA1DF4" w:rsidP="00FA1DF4"/>
    <w:p w14:paraId="0DCAC56E" w14:textId="77777777" w:rsidR="00FA1DF4" w:rsidRPr="00FA1DF4" w:rsidRDefault="00FA1DF4" w:rsidP="00FA1DF4"/>
    <w:p w14:paraId="4CBBF5D5" w14:textId="77777777" w:rsidR="00FA1DF4" w:rsidRPr="00FA1DF4" w:rsidRDefault="00FA1DF4" w:rsidP="00FA1DF4"/>
    <w:p w14:paraId="6F5B74E2" w14:textId="77777777" w:rsidR="00FA1DF4" w:rsidRPr="00FA1DF4" w:rsidRDefault="00FA1DF4" w:rsidP="00FA1DF4"/>
    <w:sectPr w:rsidR="00FA1DF4" w:rsidRPr="00FA1DF4" w:rsidSect="00AA233D">
      <w:pgSz w:w="12240" w:h="15840"/>
      <w:pgMar w:top="1440" w:right="1440" w:bottom="1440" w:left="1440" w:header="708" w:footer="708" w:gutter="0"/>
      <w:lnNumType w:countBy="1" w:restart="continuous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3D4AF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916B1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5C0D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BA2C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2E2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6416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82F8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D22F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A6A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06A3B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725161"/>
    <w:multiLevelType w:val="hybridMultilevel"/>
    <w:tmpl w:val="26FA930E"/>
    <w:lvl w:ilvl="0" w:tplc="9C6ED97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AF00AD"/>
    <w:multiLevelType w:val="multilevel"/>
    <w:tmpl w:val="397475DA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440"/>
      </w:pPr>
      <w:rPr>
        <w:rFonts w:hint="default"/>
      </w:rPr>
    </w:lvl>
  </w:abstractNum>
  <w:abstractNum w:abstractNumId="12" w15:restartNumberingAfterBreak="0">
    <w:nsid w:val="0AAD4862"/>
    <w:multiLevelType w:val="multilevel"/>
    <w:tmpl w:val="278A322C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0EFD2E68"/>
    <w:multiLevelType w:val="hybridMultilevel"/>
    <w:tmpl w:val="28047C32"/>
    <w:lvl w:ilvl="0" w:tplc="7638A6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1A01D5"/>
    <w:multiLevelType w:val="hybridMultilevel"/>
    <w:tmpl w:val="9D14B552"/>
    <w:lvl w:ilvl="0" w:tplc="53823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4E3E3A"/>
    <w:multiLevelType w:val="hybridMultilevel"/>
    <w:tmpl w:val="14B0230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FD19FF"/>
    <w:multiLevelType w:val="hybridMultilevel"/>
    <w:tmpl w:val="26BED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A277E"/>
    <w:multiLevelType w:val="hybridMultilevel"/>
    <w:tmpl w:val="24008576"/>
    <w:lvl w:ilvl="0" w:tplc="5606A0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37" w:hanging="360"/>
      </w:pPr>
    </w:lvl>
    <w:lvl w:ilvl="2" w:tplc="1009001B" w:tentative="1">
      <w:start w:val="1"/>
      <w:numFmt w:val="lowerRoman"/>
      <w:lvlText w:val="%3."/>
      <w:lvlJc w:val="right"/>
      <w:pPr>
        <w:ind w:left="2157" w:hanging="180"/>
      </w:pPr>
    </w:lvl>
    <w:lvl w:ilvl="3" w:tplc="1009000F" w:tentative="1">
      <w:start w:val="1"/>
      <w:numFmt w:val="decimal"/>
      <w:lvlText w:val="%4."/>
      <w:lvlJc w:val="left"/>
      <w:pPr>
        <w:ind w:left="2877" w:hanging="360"/>
      </w:pPr>
    </w:lvl>
    <w:lvl w:ilvl="4" w:tplc="10090019" w:tentative="1">
      <w:start w:val="1"/>
      <w:numFmt w:val="lowerLetter"/>
      <w:lvlText w:val="%5."/>
      <w:lvlJc w:val="left"/>
      <w:pPr>
        <w:ind w:left="3597" w:hanging="360"/>
      </w:pPr>
    </w:lvl>
    <w:lvl w:ilvl="5" w:tplc="1009001B" w:tentative="1">
      <w:start w:val="1"/>
      <w:numFmt w:val="lowerRoman"/>
      <w:lvlText w:val="%6."/>
      <w:lvlJc w:val="right"/>
      <w:pPr>
        <w:ind w:left="4317" w:hanging="180"/>
      </w:pPr>
    </w:lvl>
    <w:lvl w:ilvl="6" w:tplc="1009000F" w:tentative="1">
      <w:start w:val="1"/>
      <w:numFmt w:val="decimal"/>
      <w:lvlText w:val="%7."/>
      <w:lvlJc w:val="left"/>
      <w:pPr>
        <w:ind w:left="5037" w:hanging="360"/>
      </w:pPr>
    </w:lvl>
    <w:lvl w:ilvl="7" w:tplc="10090019" w:tentative="1">
      <w:start w:val="1"/>
      <w:numFmt w:val="lowerLetter"/>
      <w:lvlText w:val="%8."/>
      <w:lvlJc w:val="left"/>
      <w:pPr>
        <w:ind w:left="5757" w:hanging="360"/>
      </w:pPr>
    </w:lvl>
    <w:lvl w:ilvl="8" w:tplc="10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35676339"/>
    <w:multiLevelType w:val="hybridMultilevel"/>
    <w:tmpl w:val="9BBCF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C0656D"/>
    <w:multiLevelType w:val="hybridMultilevel"/>
    <w:tmpl w:val="390C1246"/>
    <w:lvl w:ilvl="0" w:tplc="246E12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1777B1"/>
    <w:multiLevelType w:val="hybridMultilevel"/>
    <w:tmpl w:val="26BED4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251B3"/>
    <w:multiLevelType w:val="multilevel"/>
    <w:tmpl w:val="0CA0953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46C11807"/>
    <w:multiLevelType w:val="hybridMultilevel"/>
    <w:tmpl w:val="300CCA0E"/>
    <w:lvl w:ilvl="0" w:tplc="5B7C1D44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13D73"/>
    <w:multiLevelType w:val="hybridMultilevel"/>
    <w:tmpl w:val="C2F0E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D03568"/>
    <w:multiLevelType w:val="multilevel"/>
    <w:tmpl w:val="35AEA71E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55666F6D"/>
    <w:multiLevelType w:val="hybridMultilevel"/>
    <w:tmpl w:val="D30621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E24FD1"/>
    <w:multiLevelType w:val="hybridMultilevel"/>
    <w:tmpl w:val="CB283408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C15E7"/>
    <w:multiLevelType w:val="hybridMultilevel"/>
    <w:tmpl w:val="573875D4"/>
    <w:lvl w:ilvl="0" w:tplc="0409000F">
      <w:start w:val="2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752C5"/>
    <w:multiLevelType w:val="multilevel"/>
    <w:tmpl w:val="10B42D5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9" w15:restartNumberingAfterBreak="0">
    <w:nsid w:val="61AF3AF5"/>
    <w:multiLevelType w:val="hybridMultilevel"/>
    <w:tmpl w:val="738AD3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746282"/>
    <w:multiLevelType w:val="multilevel"/>
    <w:tmpl w:val="DDDA7C2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1" w15:restartNumberingAfterBreak="0">
    <w:nsid w:val="6CA66EAC"/>
    <w:multiLevelType w:val="multilevel"/>
    <w:tmpl w:val="1A92B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32" w15:restartNumberingAfterBreak="0">
    <w:nsid w:val="71EE1A20"/>
    <w:multiLevelType w:val="hybridMultilevel"/>
    <w:tmpl w:val="4BB6EA46"/>
    <w:lvl w:ilvl="0" w:tplc="4022DD5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123B89"/>
    <w:multiLevelType w:val="hybridMultilevel"/>
    <w:tmpl w:val="95FA14BC"/>
    <w:lvl w:ilvl="0" w:tplc="9A1A844A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5364250">
    <w:abstractNumId w:val="19"/>
  </w:num>
  <w:num w:numId="2" w16cid:durableId="383256010">
    <w:abstractNumId w:val="29"/>
  </w:num>
  <w:num w:numId="3" w16cid:durableId="70125040">
    <w:abstractNumId w:val="33"/>
  </w:num>
  <w:num w:numId="4" w16cid:durableId="1126587183">
    <w:abstractNumId w:val="22"/>
  </w:num>
  <w:num w:numId="5" w16cid:durableId="1644579038">
    <w:abstractNumId w:val="10"/>
  </w:num>
  <w:num w:numId="6" w16cid:durableId="512303674">
    <w:abstractNumId w:val="32"/>
  </w:num>
  <w:num w:numId="7" w16cid:durableId="1129518774">
    <w:abstractNumId w:val="14"/>
  </w:num>
  <w:num w:numId="8" w16cid:durableId="1886601828">
    <w:abstractNumId w:val="25"/>
  </w:num>
  <w:num w:numId="9" w16cid:durableId="911424595">
    <w:abstractNumId w:val="15"/>
  </w:num>
  <w:num w:numId="10" w16cid:durableId="1896770225">
    <w:abstractNumId w:val="8"/>
  </w:num>
  <w:num w:numId="11" w16cid:durableId="986402047">
    <w:abstractNumId w:val="3"/>
  </w:num>
  <w:num w:numId="12" w16cid:durableId="1123158753">
    <w:abstractNumId w:val="2"/>
  </w:num>
  <w:num w:numId="13" w16cid:durableId="435906522">
    <w:abstractNumId w:val="1"/>
  </w:num>
  <w:num w:numId="14" w16cid:durableId="663624075">
    <w:abstractNumId w:val="0"/>
  </w:num>
  <w:num w:numId="15" w16cid:durableId="62610311">
    <w:abstractNumId w:val="9"/>
  </w:num>
  <w:num w:numId="16" w16cid:durableId="475029097">
    <w:abstractNumId w:val="7"/>
  </w:num>
  <w:num w:numId="17" w16cid:durableId="1291008818">
    <w:abstractNumId w:val="6"/>
  </w:num>
  <w:num w:numId="18" w16cid:durableId="1010983620">
    <w:abstractNumId w:val="5"/>
  </w:num>
  <w:num w:numId="19" w16cid:durableId="1141580613">
    <w:abstractNumId w:val="4"/>
  </w:num>
  <w:num w:numId="20" w16cid:durableId="1072313931">
    <w:abstractNumId w:val="13"/>
  </w:num>
  <w:num w:numId="21" w16cid:durableId="1361202188">
    <w:abstractNumId w:val="23"/>
  </w:num>
  <w:num w:numId="22" w16cid:durableId="742609593">
    <w:abstractNumId w:val="31"/>
  </w:num>
  <w:num w:numId="23" w16cid:durableId="2092002900">
    <w:abstractNumId w:val="18"/>
  </w:num>
  <w:num w:numId="24" w16cid:durableId="843790186">
    <w:abstractNumId w:val="11"/>
  </w:num>
  <w:num w:numId="25" w16cid:durableId="933898354">
    <w:abstractNumId w:val="28"/>
  </w:num>
  <w:num w:numId="26" w16cid:durableId="99954965">
    <w:abstractNumId w:val="24"/>
  </w:num>
  <w:num w:numId="27" w16cid:durableId="1013843164">
    <w:abstractNumId w:val="30"/>
  </w:num>
  <w:num w:numId="28" w16cid:durableId="422607242">
    <w:abstractNumId w:val="21"/>
  </w:num>
  <w:num w:numId="29" w16cid:durableId="1477333271">
    <w:abstractNumId w:val="12"/>
  </w:num>
  <w:num w:numId="30" w16cid:durableId="336927941">
    <w:abstractNumId w:val="17"/>
  </w:num>
  <w:num w:numId="31" w16cid:durableId="805199126">
    <w:abstractNumId w:val="16"/>
  </w:num>
  <w:num w:numId="32" w16cid:durableId="1368601660">
    <w:abstractNumId w:val="26"/>
  </w:num>
  <w:num w:numId="33" w16cid:durableId="2139689496">
    <w:abstractNumId w:val="20"/>
  </w:num>
  <w:num w:numId="34" w16cid:durableId="149005869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33D"/>
    <w:rsid w:val="00043AED"/>
    <w:rsid w:val="001160E5"/>
    <w:rsid w:val="002142BA"/>
    <w:rsid w:val="002E7019"/>
    <w:rsid w:val="00470D9E"/>
    <w:rsid w:val="00582787"/>
    <w:rsid w:val="005B0369"/>
    <w:rsid w:val="006B238D"/>
    <w:rsid w:val="009B021C"/>
    <w:rsid w:val="009E420C"/>
    <w:rsid w:val="009E56A9"/>
    <w:rsid w:val="00A22681"/>
    <w:rsid w:val="00AA233D"/>
    <w:rsid w:val="00AA284C"/>
    <w:rsid w:val="00B37A46"/>
    <w:rsid w:val="00D0375D"/>
    <w:rsid w:val="00DD1204"/>
    <w:rsid w:val="00E22F6E"/>
    <w:rsid w:val="00E9159D"/>
    <w:rsid w:val="00F809E3"/>
    <w:rsid w:val="00FA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00501"/>
  <w15:chartTrackingRefBased/>
  <w15:docId w15:val="{3562EBB7-9397-904D-865D-9FCC9EFF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33D"/>
    <w:rPr>
      <w:kern w:val="0"/>
      <w14:ligatures w14:val="none"/>
    </w:rPr>
  </w:style>
  <w:style w:type="paragraph" w:styleId="Heading1">
    <w:name w:val="heading 1"/>
    <w:next w:val="Normal"/>
    <w:link w:val="Heading1Char"/>
    <w:uiPriority w:val="9"/>
    <w:qFormat/>
    <w:rsid w:val="00AA233D"/>
    <w:pPr>
      <w:keepNext/>
      <w:keepLines/>
      <w:spacing w:after="26" w:line="259" w:lineRule="auto"/>
      <w:ind w:left="22" w:hanging="10"/>
      <w:outlineLvl w:val="0"/>
    </w:pPr>
    <w:rPr>
      <w:rFonts w:ascii="Calibri" w:eastAsia="Calibri" w:hAnsi="Calibri" w:cs="Calibri"/>
      <w:b/>
      <w:color w:val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23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233D"/>
    <w:pPr>
      <w:keepNext/>
      <w:keepLines/>
      <w:spacing w:before="200" w:after="120" w:line="276" w:lineRule="auto"/>
      <w:outlineLvl w:val="2"/>
    </w:pPr>
    <w:rPr>
      <w:rFonts w:ascii="Arial" w:eastAsiaTheme="majorEastAsia" w:hAnsi="Arial" w:cstheme="majorBidi"/>
      <w:bCs/>
      <w:szCs w:val="22"/>
      <w:lang w:val="e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A233D"/>
    <w:pPr>
      <w:keepNext/>
      <w:keepLines/>
      <w:spacing w:before="200" w:line="276" w:lineRule="auto"/>
      <w:outlineLvl w:val="3"/>
    </w:pPr>
    <w:rPr>
      <w:rFonts w:ascii="Arial" w:eastAsiaTheme="majorEastAsia" w:hAnsi="Arial" w:cstheme="majorBidi"/>
      <w:bCs/>
      <w:i/>
      <w:iCs/>
      <w:sz w:val="22"/>
      <w:szCs w:val="22"/>
      <w:lang w:val="e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33D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Cs w:val="22"/>
      <w:lang w:val="e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A233D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33D"/>
    <w:rPr>
      <w:rFonts w:ascii="Calibri" w:eastAsia="Calibri" w:hAnsi="Calibri" w:cs="Calibri"/>
      <w:b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AA233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AA233D"/>
    <w:rPr>
      <w:rFonts w:ascii="Arial" w:eastAsiaTheme="majorEastAsia" w:hAnsi="Arial" w:cstheme="majorBidi"/>
      <w:bCs/>
      <w:kern w:val="0"/>
      <w:szCs w:val="22"/>
      <w:lang w:val="e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A233D"/>
    <w:rPr>
      <w:rFonts w:ascii="Arial" w:eastAsiaTheme="majorEastAsia" w:hAnsi="Arial" w:cstheme="majorBidi"/>
      <w:bCs/>
      <w:i/>
      <w:iCs/>
      <w:kern w:val="0"/>
      <w:sz w:val="22"/>
      <w:szCs w:val="22"/>
      <w:lang w:val="en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33D"/>
    <w:rPr>
      <w:rFonts w:asciiTheme="majorHAnsi" w:eastAsiaTheme="majorEastAsia" w:hAnsiTheme="majorHAnsi" w:cstheme="majorBidi"/>
      <w:color w:val="1F3763" w:themeColor="accent1" w:themeShade="7F"/>
      <w:kern w:val="0"/>
      <w:szCs w:val="22"/>
      <w:lang w:val="en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AA233D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2"/>
      <w:szCs w:val="22"/>
      <w:lang w:val="en"/>
      <w14:ligatures w14:val="none"/>
    </w:rPr>
  </w:style>
  <w:style w:type="paragraph" w:customStyle="1" w:styleId="ref">
    <w:name w:val="ref"/>
    <w:basedOn w:val="Normal"/>
    <w:rsid w:val="00AA233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ixed-citation">
    <w:name w:val="mixed-citation"/>
    <w:basedOn w:val="DefaultParagraphFont"/>
    <w:rsid w:val="00AA233D"/>
  </w:style>
  <w:style w:type="character" w:customStyle="1" w:styleId="inline-formula">
    <w:name w:val="inline-formula"/>
    <w:basedOn w:val="DefaultParagraphFont"/>
    <w:rsid w:val="00AA233D"/>
  </w:style>
  <w:style w:type="character" w:styleId="Hyperlink">
    <w:name w:val="Hyperlink"/>
    <w:basedOn w:val="DefaultParagraphFont"/>
    <w:uiPriority w:val="99"/>
    <w:unhideWhenUsed/>
    <w:rsid w:val="00AA233D"/>
    <w:rPr>
      <w:color w:val="0000FF"/>
      <w:u w:val="single"/>
    </w:rPr>
  </w:style>
  <w:style w:type="character" w:customStyle="1" w:styleId="authors">
    <w:name w:val="authors"/>
    <w:basedOn w:val="DefaultParagraphFont"/>
    <w:rsid w:val="00AA233D"/>
  </w:style>
  <w:style w:type="character" w:customStyle="1" w:styleId="Date1">
    <w:name w:val="Date1"/>
    <w:basedOn w:val="DefaultParagraphFont"/>
    <w:rsid w:val="00AA233D"/>
  </w:style>
  <w:style w:type="character" w:customStyle="1" w:styleId="arttitle">
    <w:name w:val="art_title"/>
    <w:basedOn w:val="DefaultParagraphFont"/>
    <w:rsid w:val="00AA233D"/>
  </w:style>
  <w:style w:type="character" w:customStyle="1" w:styleId="serialtitle">
    <w:name w:val="serial_title"/>
    <w:basedOn w:val="DefaultParagraphFont"/>
    <w:rsid w:val="00AA233D"/>
  </w:style>
  <w:style w:type="character" w:customStyle="1" w:styleId="volumeissue">
    <w:name w:val="volume_issue"/>
    <w:basedOn w:val="DefaultParagraphFont"/>
    <w:rsid w:val="00AA233D"/>
  </w:style>
  <w:style w:type="character" w:customStyle="1" w:styleId="pagerange">
    <w:name w:val="page_range"/>
    <w:basedOn w:val="DefaultParagraphFont"/>
    <w:rsid w:val="00AA233D"/>
  </w:style>
  <w:style w:type="paragraph" w:styleId="NormalWeb">
    <w:name w:val="Normal (Web)"/>
    <w:basedOn w:val="Normal"/>
    <w:uiPriority w:val="99"/>
    <w:unhideWhenUsed/>
    <w:rsid w:val="00AA233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AA233D"/>
    <w:rPr>
      <w:i/>
      <w:iCs/>
    </w:rPr>
  </w:style>
  <w:style w:type="table" w:styleId="GridTable3">
    <w:name w:val="Grid Table 3"/>
    <w:basedOn w:val="TableNormal"/>
    <w:uiPriority w:val="48"/>
    <w:rsid w:val="00AA233D"/>
    <w:rPr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ListParagraph">
    <w:name w:val="List Paragraph"/>
    <w:basedOn w:val="Normal"/>
    <w:uiPriority w:val="34"/>
    <w:qFormat/>
    <w:rsid w:val="00AA23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23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23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233D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23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233D"/>
    <w:rPr>
      <w:b/>
      <w:bCs/>
      <w:kern w:val="0"/>
      <w:sz w:val="20"/>
      <w:szCs w:val="20"/>
      <w14:ligatures w14:val="none"/>
    </w:rPr>
  </w:style>
  <w:style w:type="paragraph" w:styleId="NoSpacing">
    <w:name w:val="No Spacing"/>
    <w:link w:val="NoSpacingChar"/>
    <w:uiPriority w:val="1"/>
    <w:qFormat/>
    <w:rsid w:val="00AA233D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A23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233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A23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233D"/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A23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233D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A233D"/>
    <w:rPr>
      <w:b/>
      <w:bCs/>
    </w:rPr>
  </w:style>
  <w:style w:type="paragraph" w:customStyle="1" w:styleId="1Sous-titreThese">
    <w:name w:val="1|Sous-titreThese"/>
    <w:basedOn w:val="Normal"/>
    <w:next w:val="Normal"/>
    <w:rsid w:val="00AA233D"/>
    <w:pPr>
      <w:jc w:val="center"/>
    </w:pPr>
    <w:rPr>
      <w:rFonts w:ascii="Arial Narrow" w:eastAsia="Times New Roman" w:hAnsi="Arial Narrow" w:cs="Times New Roman"/>
      <w:b/>
      <w:bCs/>
      <w:sz w:val="34"/>
      <w:szCs w:val="32"/>
      <w:lang w:val="en" w:eastAsia="fr-FR"/>
    </w:rPr>
  </w:style>
  <w:style w:type="paragraph" w:customStyle="1" w:styleId="1TitreThese">
    <w:name w:val="1|TitreThese"/>
    <w:basedOn w:val="Normal"/>
    <w:next w:val="Normal"/>
    <w:rsid w:val="00AA233D"/>
    <w:pPr>
      <w:spacing w:before="1440"/>
      <w:jc w:val="center"/>
    </w:pPr>
    <w:rPr>
      <w:rFonts w:ascii="Arial Narrow" w:eastAsia="Times New Roman" w:hAnsi="Arial Narrow" w:cs="Times New Roman"/>
      <w:b/>
      <w:bCs/>
      <w:sz w:val="40"/>
      <w:szCs w:val="36"/>
      <w:lang w:val="en" w:eastAsia="fr-FR"/>
    </w:rPr>
  </w:style>
  <w:style w:type="paragraph" w:customStyle="1" w:styleId="1Grade">
    <w:name w:val="1|Grade"/>
    <w:basedOn w:val="Normal"/>
    <w:next w:val="Normal"/>
    <w:rsid w:val="00AA233D"/>
    <w:pPr>
      <w:jc w:val="center"/>
    </w:pPr>
    <w:rPr>
      <w:rFonts w:ascii="Arial Narrow" w:eastAsia="Times New Roman" w:hAnsi="Arial Narrow" w:cs="Times New Roman"/>
      <w:sz w:val="28"/>
      <w:lang w:val="en" w:eastAsia="fr-FR"/>
    </w:rPr>
  </w:style>
  <w:style w:type="paragraph" w:customStyle="1" w:styleId="1Thesemaitrise">
    <w:name w:val="1|These_maitrise"/>
    <w:basedOn w:val="1Grade"/>
    <w:next w:val="Normal"/>
    <w:rsid w:val="00AA233D"/>
    <w:pPr>
      <w:spacing w:before="960"/>
    </w:pPr>
    <w:rPr>
      <w:b/>
    </w:rPr>
  </w:style>
  <w:style w:type="paragraph" w:customStyle="1" w:styleId="1Ville">
    <w:name w:val="1|Ville"/>
    <w:next w:val="Normal"/>
    <w:rsid w:val="00AA233D"/>
    <w:pPr>
      <w:spacing w:before="2240" w:line="276" w:lineRule="auto"/>
      <w:jc w:val="center"/>
    </w:pPr>
    <w:rPr>
      <w:rFonts w:ascii="Arial Narrow" w:eastAsia="Times New Roman" w:hAnsi="Arial Narrow" w:cs="Times New Roman"/>
      <w:kern w:val="0"/>
      <w:sz w:val="28"/>
      <w:lang w:val="en" w:eastAsia="fr-FR"/>
      <w14:ligatures w14:val="none"/>
    </w:rPr>
  </w:style>
  <w:style w:type="paragraph" w:customStyle="1" w:styleId="1Faculte">
    <w:name w:val="1|Faculte"/>
    <w:basedOn w:val="Normal"/>
    <w:next w:val="Normal"/>
    <w:rsid w:val="00AA233D"/>
    <w:pPr>
      <w:jc w:val="center"/>
    </w:pPr>
    <w:rPr>
      <w:rFonts w:ascii="Arial Narrow" w:eastAsia="Times New Roman" w:hAnsi="Arial Narrow" w:cs="Times New Roman"/>
      <w:sz w:val="28"/>
      <w:lang w:val="en" w:eastAsia="fr-FR"/>
    </w:rPr>
  </w:style>
  <w:style w:type="paragraph" w:customStyle="1" w:styleId="1Universite">
    <w:name w:val="1|Universite"/>
    <w:basedOn w:val="Normal"/>
    <w:next w:val="Normal"/>
    <w:rsid w:val="00AA233D"/>
    <w:pPr>
      <w:jc w:val="center"/>
    </w:pPr>
    <w:rPr>
      <w:rFonts w:ascii="Arial Narrow" w:eastAsia="Times New Roman" w:hAnsi="Arial Narrow" w:cs="Times New Roman"/>
      <w:sz w:val="28"/>
      <w:lang w:val="en" w:eastAsia="fr-FR"/>
    </w:rPr>
  </w:style>
  <w:style w:type="paragraph" w:customStyle="1" w:styleId="1Copyright">
    <w:name w:val="1|Copyright"/>
    <w:basedOn w:val="Normal"/>
    <w:next w:val="Normal"/>
    <w:rsid w:val="00AA233D"/>
    <w:rPr>
      <w:rFonts w:ascii="Times New Roman" w:eastAsia="Times New Roman" w:hAnsi="Times New Roman" w:cs="Times New Roman"/>
      <w:b/>
      <w:lang w:val="en" w:eastAsia="fr-FR"/>
    </w:rPr>
  </w:style>
  <w:style w:type="paragraph" w:customStyle="1" w:styleId="Texte">
    <w:name w:val="Texte"/>
    <w:qFormat/>
    <w:rsid w:val="00AA233D"/>
    <w:pPr>
      <w:spacing w:after="240" w:line="360" w:lineRule="auto"/>
      <w:jc w:val="both"/>
    </w:pPr>
    <w:rPr>
      <w:rFonts w:ascii="Arial Narrow" w:hAnsi="Arial Narrow"/>
      <w:kern w:val="0"/>
      <w:sz w:val="22"/>
      <w:szCs w:val="22"/>
      <w:lang w:val="en"/>
      <w14:ligatures w14:val="none"/>
    </w:rPr>
  </w:style>
  <w:style w:type="paragraph" w:customStyle="1" w:styleId="1Auteur">
    <w:name w:val="1|Auteur"/>
    <w:next w:val="Normal"/>
    <w:rsid w:val="00AA233D"/>
    <w:pPr>
      <w:spacing w:before="960"/>
      <w:jc w:val="center"/>
    </w:pPr>
    <w:rPr>
      <w:rFonts w:ascii="Arial Narrow" w:eastAsia="Times New Roman" w:hAnsi="Arial Narrow" w:cs="Times New Roman"/>
      <w:b/>
      <w:kern w:val="0"/>
      <w:sz w:val="28"/>
      <w:lang w:val="en" w:eastAsia="fr-FR"/>
      <w14:ligatures w14:val="none"/>
    </w:rPr>
  </w:style>
  <w:style w:type="paragraph" w:customStyle="1" w:styleId="Titreliminaire">
    <w:name w:val="Titre liminaire"/>
    <w:basedOn w:val="Normal"/>
    <w:next w:val="Texte"/>
    <w:qFormat/>
    <w:rsid w:val="00AA233D"/>
    <w:pPr>
      <w:spacing w:after="240"/>
      <w:outlineLvl w:val="0"/>
    </w:pPr>
    <w:rPr>
      <w:rFonts w:ascii="Arial" w:eastAsia="Times New Roman" w:hAnsi="Arial" w:cs="Times New Roman"/>
      <w:b/>
      <w:bCs/>
      <w:sz w:val="36"/>
      <w:szCs w:val="36"/>
      <w:lang w:val="en" w:eastAsia="fr-FR"/>
    </w:rPr>
  </w:style>
  <w:style w:type="paragraph" w:customStyle="1" w:styleId="Introduction">
    <w:name w:val="Introduction"/>
    <w:next w:val="Texte"/>
    <w:qFormat/>
    <w:rsid w:val="00AA233D"/>
    <w:pPr>
      <w:spacing w:after="200" w:line="276" w:lineRule="auto"/>
      <w:outlineLvl w:val="0"/>
    </w:pPr>
    <w:rPr>
      <w:rFonts w:ascii="Arial" w:eastAsia="Times New Roman" w:hAnsi="Arial" w:cs="Times New Roman"/>
      <w:b/>
      <w:bCs/>
      <w:kern w:val="0"/>
      <w:sz w:val="36"/>
      <w:szCs w:val="36"/>
      <w:lang w:val="en" w:eastAsia="fr-FR"/>
      <w14:ligatures w14:val="none"/>
    </w:rPr>
  </w:style>
  <w:style w:type="paragraph" w:customStyle="1" w:styleId="Conclusion">
    <w:name w:val="Conclusion"/>
    <w:next w:val="Texte"/>
    <w:qFormat/>
    <w:rsid w:val="00AA233D"/>
    <w:pPr>
      <w:spacing w:after="200" w:line="276" w:lineRule="auto"/>
      <w:outlineLvl w:val="0"/>
    </w:pPr>
    <w:rPr>
      <w:rFonts w:ascii="Arial" w:eastAsia="Times New Roman" w:hAnsi="Arial" w:cs="Times New Roman"/>
      <w:b/>
      <w:bCs/>
      <w:kern w:val="0"/>
      <w:sz w:val="36"/>
      <w:szCs w:val="36"/>
      <w:lang w:val="en" w:eastAsia="fr-FR"/>
      <w14:ligatures w14:val="none"/>
    </w:rPr>
  </w:style>
  <w:style w:type="paragraph" w:customStyle="1" w:styleId="Titreannexe">
    <w:name w:val="Titre annexe"/>
    <w:next w:val="Texte"/>
    <w:qFormat/>
    <w:rsid w:val="00AA233D"/>
    <w:pPr>
      <w:spacing w:after="200" w:line="276" w:lineRule="auto"/>
      <w:outlineLvl w:val="0"/>
    </w:pPr>
    <w:rPr>
      <w:rFonts w:ascii="Arial" w:hAnsi="Arial"/>
      <w:b/>
      <w:kern w:val="0"/>
      <w:sz w:val="36"/>
      <w:szCs w:val="22"/>
      <w:lang w:val="en"/>
      <w14:ligatures w14:val="none"/>
    </w:rPr>
  </w:style>
  <w:style w:type="paragraph" w:customStyle="1" w:styleId="Dedicace">
    <w:name w:val="Dedicace"/>
    <w:basedOn w:val="Normal"/>
    <w:qFormat/>
    <w:rsid w:val="00AA233D"/>
    <w:pPr>
      <w:pageBreakBefore/>
      <w:ind w:left="4423"/>
      <w:jc w:val="right"/>
    </w:pPr>
    <w:rPr>
      <w:rFonts w:ascii="Times New Roman" w:eastAsia="Times New Roman" w:hAnsi="Times New Roman" w:cs="Times New Roman"/>
      <w:i/>
      <w:iCs/>
      <w:lang w:val="en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33D"/>
    <w:rPr>
      <w:rFonts w:ascii="Tahoma" w:hAnsi="Tahoma" w:cs="Tahoma"/>
      <w:sz w:val="16"/>
      <w:szCs w:val="16"/>
      <w:lang w:val="e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33D"/>
    <w:rPr>
      <w:rFonts w:ascii="Tahoma" w:hAnsi="Tahoma" w:cs="Tahoma"/>
      <w:kern w:val="0"/>
      <w:sz w:val="16"/>
      <w:szCs w:val="16"/>
      <w:lang w:val="en"/>
      <w14:ligatures w14:val="none"/>
    </w:rPr>
  </w:style>
  <w:style w:type="paragraph" w:customStyle="1" w:styleId="1Programme">
    <w:name w:val="1|Programme"/>
    <w:basedOn w:val="Normal"/>
    <w:next w:val="Normal"/>
    <w:rsid w:val="00AA233D"/>
    <w:pPr>
      <w:spacing w:before="1920" w:line="276" w:lineRule="auto"/>
      <w:jc w:val="center"/>
    </w:pPr>
    <w:rPr>
      <w:rFonts w:ascii="Arial Narrow" w:hAnsi="Arial Narrow"/>
      <w:b/>
      <w:sz w:val="28"/>
      <w:szCs w:val="22"/>
      <w:lang w:val="en"/>
    </w:rPr>
  </w:style>
  <w:style w:type="paragraph" w:customStyle="1" w:styleId="Titrebibliographie">
    <w:name w:val="Titre bibliographie"/>
    <w:next w:val="Normal"/>
    <w:qFormat/>
    <w:rsid w:val="00AA233D"/>
    <w:pPr>
      <w:spacing w:after="200" w:line="276" w:lineRule="auto"/>
      <w:outlineLvl w:val="0"/>
    </w:pPr>
    <w:rPr>
      <w:rFonts w:ascii="Arial" w:hAnsi="Arial"/>
      <w:b/>
      <w:kern w:val="0"/>
      <w:sz w:val="36"/>
      <w:szCs w:val="22"/>
      <w:lang w:val="en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AA233D"/>
    <w:pPr>
      <w:spacing w:after="240"/>
      <w:ind w:left="567" w:right="567"/>
      <w:jc w:val="both"/>
    </w:pPr>
    <w:rPr>
      <w:rFonts w:ascii="Arial Narrow" w:hAnsi="Arial Narrow"/>
      <w:iCs/>
      <w:color w:val="000000" w:themeColor="text1"/>
      <w:sz w:val="22"/>
      <w:szCs w:val="22"/>
      <w:lang w:val="en"/>
    </w:rPr>
  </w:style>
  <w:style w:type="character" w:customStyle="1" w:styleId="QuoteChar">
    <w:name w:val="Quote Char"/>
    <w:basedOn w:val="DefaultParagraphFont"/>
    <w:link w:val="Quote"/>
    <w:uiPriority w:val="29"/>
    <w:rsid w:val="00AA233D"/>
    <w:rPr>
      <w:rFonts w:ascii="Arial Narrow" w:hAnsi="Arial Narrow"/>
      <w:iCs/>
      <w:color w:val="000000" w:themeColor="text1"/>
      <w:kern w:val="0"/>
      <w:sz w:val="22"/>
      <w:szCs w:val="22"/>
      <w:lang w:val="en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AA233D"/>
    <w:pPr>
      <w:tabs>
        <w:tab w:val="right" w:leader="dot" w:pos="8828"/>
      </w:tabs>
      <w:spacing w:after="100" w:line="276" w:lineRule="auto"/>
    </w:pPr>
    <w:rPr>
      <w:rFonts w:ascii="Arial Narrow" w:hAnsi="Arial Narrow"/>
      <w:sz w:val="22"/>
      <w:szCs w:val="22"/>
      <w:lang w:val="en"/>
    </w:rPr>
  </w:style>
  <w:style w:type="paragraph" w:styleId="TOC2">
    <w:name w:val="toc 2"/>
    <w:basedOn w:val="Normal"/>
    <w:next w:val="Normal"/>
    <w:autoRedefine/>
    <w:uiPriority w:val="39"/>
    <w:unhideWhenUsed/>
    <w:rsid w:val="00AA233D"/>
    <w:pPr>
      <w:tabs>
        <w:tab w:val="right" w:leader="dot" w:pos="8828"/>
      </w:tabs>
      <w:spacing w:after="100" w:line="276" w:lineRule="auto"/>
      <w:ind w:left="220"/>
    </w:pPr>
    <w:rPr>
      <w:rFonts w:ascii="Arial Narrow" w:hAnsi="Arial Narrow"/>
      <w:sz w:val="22"/>
      <w:szCs w:val="22"/>
      <w:lang w:val="en"/>
    </w:rPr>
  </w:style>
  <w:style w:type="character" w:customStyle="1" w:styleId="NoSpacingChar">
    <w:name w:val="No Spacing Char"/>
    <w:basedOn w:val="DefaultParagraphFont"/>
    <w:link w:val="NoSpacing"/>
    <w:uiPriority w:val="1"/>
    <w:rsid w:val="00AA233D"/>
    <w:rPr>
      <w:kern w:val="0"/>
      <w14:ligatures w14:val="none"/>
    </w:rPr>
  </w:style>
  <w:style w:type="paragraph" w:customStyle="1" w:styleId="heading20">
    <w:name w:val="heading2"/>
    <w:basedOn w:val="Normal"/>
    <w:qFormat/>
    <w:rsid w:val="00AA233D"/>
    <w:pPr>
      <w:spacing w:line="276" w:lineRule="auto"/>
    </w:pPr>
    <w:rPr>
      <w:rFonts w:ascii="Arial Narrow" w:hAnsi="Arial Narrow"/>
      <w:sz w:val="22"/>
      <w:szCs w:val="22"/>
      <w:lang w:val="en"/>
    </w:rPr>
  </w:style>
  <w:style w:type="paragraph" w:customStyle="1" w:styleId="Style1">
    <w:name w:val="Style1"/>
    <w:basedOn w:val="Heading2"/>
    <w:qFormat/>
    <w:rsid w:val="00AA233D"/>
    <w:pPr>
      <w:spacing w:before="240" w:after="120" w:line="276" w:lineRule="auto"/>
    </w:pPr>
    <w:rPr>
      <w:rFonts w:ascii="Times New Roman" w:hAnsi="Times New Roman" w:cs="Times New Roman"/>
      <w:color w:val="auto"/>
      <w:sz w:val="24"/>
      <w:szCs w:val="24"/>
      <w:lang w:val="en"/>
    </w:rPr>
  </w:style>
  <w:style w:type="table" w:styleId="TableGrid">
    <w:name w:val="Table Grid"/>
    <w:basedOn w:val="TableNormal"/>
    <w:uiPriority w:val="59"/>
    <w:rsid w:val="00AA233D"/>
    <w:rPr>
      <w:kern w:val="0"/>
      <w:sz w:val="22"/>
      <w:szCs w:val="22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AA233D"/>
    <w:pPr>
      <w:tabs>
        <w:tab w:val="right" w:leader="dot" w:pos="8828"/>
      </w:tabs>
      <w:spacing w:after="100" w:line="276" w:lineRule="auto"/>
      <w:ind w:left="440"/>
    </w:pPr>
    <w:rPr>
      <w:rFonts w:ascii="Times New Roman" w:hAnsi="Times New Roman" w:cs="Times New Roman"/>
      <w:bCs/>
      <w:noProof/>
      <w:sz w:val="22"/>
      <w:szCs w:val="22"/>
      <w:lang w:val="en"/>
    </w:rPr>
  </w:style>
  <w:style w:type="character" w:styleId="PageNumber">
    <w:name w:val="page number"/>
    <w:basedOn w:val="DefaultParagraphFont"/>
    <w:uiPriority w:val="99"/>
    <w:semiHidden/>
    <w:unhideWhenUsed/>
    <w:rsid w:val="00AA233D"/>
  </w:style>
  <w:style w:type="paragraph" w:styleId="Revision">
    <w:name w:val="Revision"/>
    <w:hidden/>
    <w:uiPriority w:val="99"/>
    <w:semiHidden/>
    <w:rsid w:val="00AA233D"/>
    <w:rPr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A233D"/>
  </w:style>
  <w:style w:type="paragraph" w:styleId="FootnoteText">
    <w:name w:val="footnote text"/>
    <w:basedOn w:val="Normal"/>
    <w:link w:val="FootnoteTextChar"/>
    <w:uiPriority w:val="99"/>
    <w:semiHidden/>
    <w:unhideWhenUsed/>
    <w:rsid w:val="00AA233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233D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A233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A233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A233D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AA23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it.co/" TargetMode="External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hyperlink" Target="https://posit.co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osit.co/" TargetMode="External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jpeg"/><Relationship Id="rId10" Type="http://schemas.openxmlformats.org/officeDocument/2006/relationships/hyperlink" Target="https://posit.co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https://posit.c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Cameron</dc:creator>
  <cp:keywords/>
  <dc:description/>
  <cp:lastModifiedBy>Emma Cameron</cp:lastModifiedBy>
  <cp:revision>5</cp:revision>
  <dcterms:created xsi:type="dcterms:W3CDTF">2024-07-22T11:07:00Z</dcterms:created>
  <dcterms:modified xsi:type="dcterms:W3CDTF">2024-07-22T18:54:00Z</dcterms:modified>
</cp:coreProperties>
</file>