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47ADF0" w14:textId="4459170C" w:rsidR="00731F30" w:rsidRDefault="00731F30" w:rsidP="00731F30">
      <w:pPr>
        <w:pStyle w:val="Heading1"/>
        <w:spacing w:before="0" w:after="360"/>
        <w:rPr>
          <w:rFonts w:ascii="Times New Roman" w:hAnsi="Times New Roman" w:cs="Times New Roman"/>
          <w:color w:val="auto"/>
          <w:sz w:val="20"/>
          <w:szCs w:val="20"/>
          <w:lang w:val="en-US"/>
        </w:rPr>
      </w:pPr>
      <w:bookmarkStart w:id="0" w:name="_Toc168349812"/>
      <w:r w:rsidRPr="00BC73E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A</w:t>
      </w:r>
      <w:r w:rsidRPr="00BC73E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: </w:t>
      </w:r>
      <w:r w:rsidRPr="00BC73EE">
        <w:rPr>
          <w:rFonts w:ascii="Times New Roman" w:hAnsi="Times New Roman" w:cs="Times New Roman"/>
          <w:color w:val="auto"/>
          <w:sz w:val="20"/>
          <w:szCs w:val="20"/>
          <w:lang w:val="en-US"/>
        </w:rPr>
        <w:t>Characteristics of the sample at baseline</w:t>
      </w:r>
      <w:r>
        <w:rPr>
          <w:rFonts w:ascii="Times New Roman" w:hAnsi="Times New Roman" w:cs="Times New Roman"/>
          <w:color w:val="auto"/>
          <w:sz w:val="20"/>
          <w:szCs w:val="20"/>
          <w:lang w:val="en-US"/>
        </w:rPr>
        <w:t xml:space="preserve"> (Mean </w:t>
      </w:r>
      <w:r w:rsidRPr="00D460AB">
        <w:rPr>
          <w:rFonts w:ascii="Times New Roman" w:hAnsi="Times New Roman" w:cs="Times New Roman"/>
          <w:color w:val="auto"/>
          <w:sz w:val="20"/>
          <w:szCs w:val="20"/>
          <w:lang w:val="en-US"/>
        </w:rPr>
        <w:t>±</w:t>
      </w:r>
      <w:r>
        <w:rPr>
          <w:rFonts w:ascii="Times New Roman" w:hAnsi="Times New Roman" w:cs="Times New Roman"/>
          <w:color w:val="auto"/>
          <w:sz w:val="20"/>
          <w:szCs w:val="20"/>
          <w:lang w:val="en-US"/>
        </w:rPr>
        <w:t xml:space="preserve"> SD).</w:t>
      </w:r>
      <w:bookmarkEnd w:id="0"/>
    </w:p>
    <w:tbl>
      <w:tblPr>
        <w:tblW w:w="9217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558"/>
        <w:gridCol w:w="1678"/>
        <w:gridCol w:w="1678"/>
        <w:gridCol w:w="1748"/>
        <w:gridCol w:w="1137"/>
      </w:tblGrid>
      <w:tr w:rsidR="00731F30" w:rsidRPr="00494E13" w14:paraId="443A11A5" w14:textId="77777777" w:rsidTr="00381DD4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FE88A7C" w14:textId="77777777" w:rsidR="00731F30" w:rsidRPr="00494E13" w:rsidRDefault="00731F30" w:rsidP="00381DD4">
            <w:pPr>
              <w:spacing w:before="60" w:after="60"/>
              <w:jc w:val="both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Characteristics</w:t>
            </w:r>
          </w:p>
        </w:tc>
        <w:tc>
          <w:tcPr>
            <w:tcW w:w="1558" w:type="dxa"/>
            <w:vMerge w:val="restart"/>
            <w:tcBorders>
              <w:top w:val="single" w:sz="8" w:space="0" w:color="000000"/>
            </w:tcBorders>
            <w:vAlign w:val="center"/>
          </w:tcPr>
          <w:p w14:paraId="671576A9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Overall</w:t>
            </w:r>
          </w:p>
          <w:p w14:paraId="3D761367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(</w:t>
            </w:r>
            <w:r w:rsidRPr="00494E13">
              <w:rPr>
                <w:rFonts w:eastAsia="Calibri"/>
                <w:b/>
                <w:i/>
                <w:iCs/>
                <w:color w:val="000000"/>
                <w:sz w:val="18"/>
                <w:szCs w:val="18"/>
                <w:lang w:val="en-US" w:eastAsia="en-US"/>
              </w:rPr>
              <w:t>n</w:t>
            </w: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= 79)</w:t>
            </w:r>
          </w:p>
        </w:tc>
        <w:tc>
          <w:tcPr>
            <w:tcW w:w="3356" w:type="dxa"/>
            <w:gridSpan w:val="2"/>
            <w:tcBorders>
              <w:top w:val="single" w:sz="8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5D3205F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Group</w:t>
            </w:r>
          </w:p>
        </w:tc>
        <w:tc>
          <w:tcPr>
            <w:tcW w:w="1748" w:type="dxa"/>
            <w:vMerge w:val="restart"/>
            <w:tcBorders>
              <w:top w:val="single" w:sz="8" w:space="0" w:color="000000"/>
            </w:tcBorders>
            <w:vAlign w:val="center"/>
          </w:tcPr>
          <w:p w14:paraId="3F8DC111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i/>
                <w:i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i/>
                <w:iCs/>
                <w:color w:val="000000"/>
                <w:sz w:val="18"/>
                <w:szCs w:val="18"/>
                <w:lang w:val="en-US" w:eastAsia="en-US"/>
              </w:rPr>
              <w:t>CI</w:t>
            </w:r>
          </w:p>
        </w:tc>
        <w:tc>
          <w:tcPr>
            <w:tcW w:w="1137" w:type="dxa"/>
            <w:vMerge w:val="restart"/>
            <w:tcBorders>
              <w:top w:val="single" w:sz="8" w:space="0" w:color="000000"/>
            </w:tcBorders>
            <w:vAlign w:val="center"/>
          </w:tcPr>
          <w:p w14:paraId="3C347A06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eastAsia="Calibri"/>
                <w:b/>
                <w:i/>
                <w:iCs/>
                <w:color w:val="000000"/>
                <w:sz w:val="18"/>
                <w:szCs w:val="18"/>
                <w:lang w:val="en-US" w:eastAsia="en-US"/>
              </w:rPr>
              <w:t>p</w:t>
            </w: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-value</w:t>
            </w:r>
          </w:p>
        </w:tc>
      </w:tr>
      <w:tr w:rsidR="00731F30" w:rsidRPr="00494E13" w14:paraId="7F7A5704" w14:textId="77777777" w:rsidTr="00381DD4">
        <w:trPr>
          <w:trHeight w:val="300"/>
          <w:jc w:val="center"/>
        </w:trPr>
        <w:tc>
          <w:tcPr>
            <w:tcW w:w="1418" w:type="dxa"/>
            <w:vMerge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02C3BC24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1558" w:type="dxa"/>
            <w:vMerge/>
            <w:tcBorders>
              <w:bottom w:val="single" w:sz="8" w:space="0" w:color="000000"/>
            </w:tcBorders>
            <w:vAlign w:val="center"/>
          </w:tcPr>
          <w:p w14:paraId="2A155259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1678" w:type="dxa"/>
            <w:tcBorders>
              <w:top w:val="single" w:sz="6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F04ECB1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CG</w:t>
            </w:r>
          </w:p>
          <w:p w14:paraId="4AF8E9F0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(</w:t>
            </w:r>
            <w:r w:rsidRPr="00494E13">
              <w:rPr>
                <w:rFonts w:eastAsia="Calibri"/>
                <w:b/>
                <w:i/>
                <w:iCs/>
                <w:color w:val="000000"/>
                <w:sz w:val="18"/>
                <w:szCs w:val="18"/>
                <w:lang w:val="en-US" w:eastAsia="en-US"/>
              </w:rPr>
              <w:t>n</w:t>
            </w: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= 39)</w:t>
            </w:r>
          </w:p>
        </w:tc>
        <w:tc>
          <w:tcPr>
            <w:tcW w:w="1678" w:type="dxa"/>
            <w:tcBorders>
              <w:top w:val="single" w:sz="2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4A337966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IG</w:t>
            </w:r>
          </w:p>
          <w:p w14:paraId="33C51665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(</w:t>
            </w:r>
            <w:r w:rsidRPr="00494E13">
              <w:rPr>
                <w:rFonts w:eastAsia="Calibri"/>
                <w:b/>
                <w:i/>
                <w:iCs/>
                <w:color w:val="000000"/>
                <w:sz w:val="18"/>
                <w:szCs w:val="18"/>
                <w:lang w:val="en-US" w:eastAsia="en-US"/>
              </w:rPr>
              <w:t>n</w:t>
            </w: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= 40)</w:t>
            </w:r>
          </w:p>
        </w:tc>
        <w:tc>
          <w:tcPr>
            <w:tcW w:w="1748" w:type="dxa"/>
            <w:vMerge/>
            <w:tcBorders>
              <w:bottom w:val="single" w:sz="8" w:space="0" w:color="000000"/>
            </w:tcBorders>
          </w:tcPr>
          <w:p w14:paraId="2AF90074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1137" w:type="dxa"/>
            <w:vMerge/>
            <w:tcBorders>
              <w:bottom w:val="single" w:sz="8" w:space="0" w:color="000000"/>
            </w:tcBorders>
            <w:vAlign w:val="center"/>
          </w:tcPr>
          <w:p w14:paraId="2D931ADD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731F30" w:rsidRPr="00494E13" w14:paraId="4983C59F" w14:textId="77777777" w:rsidTr="00381DD4">
        <w:trPr>
          <w:trHeight w:val="300"/>
          <w:jc w:val="center"/>
        </w:trPr>
        <w:tc>
          <w:tcPr>
            <w:tcW w:w="1418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3692047" w14:textId="77777777" w:rsidR="00731F30" w:rsidRPr="00494E13" w:rsidRDefault="00731F30" w:rsidP="00381DD4">
            <w:pPr>
              <w:spacing w:before="60" w:after="60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Age (years)</w:t>
            </w:r>
          </w:p>
        </w:tc>
        <w:tc>
          <w:tcPr>
            <w:tcW w:w="1558" w:type="dxa"/>
            <w:tcBorders>
              <w:top w:val="single" w:sz="8" w:space="0" w:color="000000"/>
            </w:tcBorders>
            <w:vAlign w:val="center"/>
          </w:tcPr>
          <w:p w14:paraId="430805F4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70.27 ± 5.14</w:t>
            </w:r>
          </w:p>
        </w:tc>
        <w:tc>
          <w:tcPr>
            <w:tcW w:w="1678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25D94A64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72.08 ± 5.89</w:t>
            </w:r>
          </w:p>
        </w:tc>
        <w:tc>
          <w:tcPr>
            <w:tcW w:w="1678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C07B59F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68.50 ± 3.54</w:t>
            </w:r>
          </w:p>
        </w:tc>
        <w:tc>
          <w:tcPr>
            <w:tcW w:w="1748" w:type="dxa"/>
            <w:tcBorders>
              <w:top w:val="single" w:sz="8" w:space="0" w:color="000000"/>
            </w:tcBorders>
          </w:tcPr>
          <w:p w14:paraId="6ECF5FB0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3.58 [1.38 to 5.77]</w:t>
            </w:r>
          </w:p>
        </w:tc>
        <w:tc>
          <w:tcPr>
            <w:tcW w:w="1137" w:type="dxa"/>
            <w:tcBorders>
              <w:top w:val="single" w:sz="8" w:space="0" w:color="000000"/>
            </w:tcBorders>
            <w:vAlign w:val="center"/>
          </w:tcPr>
          <w:p w14:paraId="2496D55B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/>
                <w:color w:val="000000"/>
                <w:sz w:val="18"/>
                <w:szCs w:val="18"/>
                <w:lang w:val="en-US" w:eastAsia="en-US"/>
              </w:rPr>
              <w:t>0.002</w:t>
            </w:r>
          </w:p>
        </w:tc>
      </w:tr>
      <w:tr w:rsidR="00731F30" w:rsidRPr="00494E13" w14:paraId="5C648030" w14:textId="77777777" w:rsidTr="00381DD4">
        <w:trPr>
          <w:trHeight w:val="300"/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5F413C20" w14:textId="77777777" w:rsidR="00731F30" w:rsidRPr="00494E13" w:rsidRDefault="00731F30" w:rsidP="00381DD4">
            <w:pPr>
              <w:spacing w:before="60" w:after="60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Weight (kg)</w:t>
            </w:r>
          </w:p>
        </w:tc>
        <w:tc>
          <w:tcPr>
            <w:tcW w:w="1558" w:type="dxa"/>
            <w:vAlign w:val="center"/>
          </w:tcPr>
          <w:p w14:paraId="64AC8FE2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67.86 ± 10.99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4B18BF65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67.04 ± 10.69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0F736DEC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68.65 ± 11.36</w:t>
            </w:r>
          </w:p>
        </w:tc>
        <w:tc>
          <w:tcPr>
            <w:tcW w:w="1748" w:type="dxa"/>
          </w:tcPr>
          <w:p w14:paraId="5A4C9D3F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-1.61 [-6.56 to 3.33]</w:t>
            </w:r>
          </w:p>
        </w:tc>
        <w:tc>
          <w:tcPr>
            <w:tcW w:w="1137" w:type="dxa"/>
            <w:vAlign w:val="center"/>
          </w:tcPr>
          <w:p w14:paraId="483961AA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0.518</w:t>
            </w:r>
          </w:p>
        </w:tc>
      </w:tr>
      <w:tr w:rsidR="00731F30" w:rsidRPr="00494E13" w14:paraId="0DE652F3" w14:textId="77777777" w:rsidTr="00381DD4">
        <w:trPr>
          <w:trHeight w:val="300"/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16968B94" w14:textId="77777777" w:rsidR="00731F30" w:rsidRPr="00494E13" w:rsidRDefault="00731F30" w:rsidP="00381DD4">
            <w:pPr>
              <w:spacing w:before="60" w:after="60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Height (cm)</w:t>
            </w:r>
          </w:p>
        </w:tc>
        <w:tc>
          <w:tcPr>
            <w:tcW w:w="1558" w:type="dxa"/>
            <w:vAlign w:val="center"/>
          </w:tcPr>
          <w:p w14:paraId="287573F3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157.96 ± 8.15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3CEDFA2F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158.79 ± 9.63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10A3ACCD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157.15 ± 6.42</w:t>
            </w:r>
          </w:p>
        </w:tc>
        <w:tc>
          <w:tcPr>
            <w:tcW w:w="1748" w:type="dxa"/>
          </w:tcPr>
          <w:p w14:paraId="7228F223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1.65 [-2.04 to 5.34]</w:t>
            </w:r>
          </w:p>
        </w:tc>
        <w:tc>
          <w:tcPr>
            <w:tcW w:w="1137" w:type="dxa"/>
            <w:vAlign w:val="center"/>
          </w:tcPr>
          <w:p w14:paraId="27DE155D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0.375</w:t>
            </w:r>
          </w:p>
        </w:tc>
      </w:tr>
      <w:tr w:rsidR="00731F30" w:rsidRPr="00494E13" w14:paraId="4FAB42B8" w14:textId="77777777" w:rsidTr="00381DD4">
        <w:trPr>
          <w:trHeight w:val="300"/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5808F6AA" w14:textId="77777777" w:rsidR="00731F30" w:rsidRPr="00494E13" w:rsidRDefault="00731F30" w:rsidP="00381DD4">
            <w:pPr>
              <w:spacing w:before="60" w:after="60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BMI (kg/m</w:t>
            </w:r>
            <w:r w:rsidRPr="00494E13">
              <w:rPr>
                <w:rFonts w:eastAsia="Calibri"/>
                <w:bCs/>
                <w:color w:val="000000"/>
                <w:sz w:val="18"/>
                <w:szCs w:val="18"/>
                <w:vertAlign w:val="superscript"/>
                <w:lang w:val="en-US" w:eastAsia="en-US"/>
              </w:rPr>
              <w:t>2</w:t>
            </w: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)</w:t>
            </w:r>
          </w:p>
        </w:tc>
        <w:tc>
          <w:tcPr>
            <w:tcW w:w="1558" w:type="dxa"/>
            <w:vAlign w:val="center"/>
          </w:tcPr>
          <w:p w14:paraId="6AEBAF0C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27.21 ± 3.81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6EA750A6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26.53 ± 3.04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23CDE2B9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27.88 ± 4.37</w:t>
            </w:r>
          </w:p>
        </w:tc>
        <w:tc>
          <w:tcPr>
            <w:tcW w:w="1748" w:type="dxa"/>
          </w:tcPr>
          <w:p w14:paraId="2C7F94C5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-1.35 [-3.04 to 0.33]</w:t>
            </w:r>
          </w:p>
        </w:tc>
        <w:tc>
          <w:tcPr>
            <w:tcW w:w="1137" w:type="dxa"/>
            <w:vAlign w:val="center"/>
          </w:tcPr>
          <w:p w14:paraId="357B20EF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0.114</w:t>
            </w:r>
          </w:p>
        </w:tc>
      </w:tr>
      <w:tr w:rsidR="00731F30" w:rsidRPr="00494E13" w14:paraId="402DE0BE" w14:textId="77777777" w:rsidTr="00381DD4">
        <w:trPr>
          <w:trHeight w:val="300"/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782B7B23" w14:textId="77777777" w:rsidR="00731F30" w:rsidRPr="00494E13" w:rsidRDefault="00731F30" w:rsidP="00381DD4">
            <w:pPr>
              <w:spacing w:before="60" w:after="60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SBP (mmHg)</w:t>
            </w:r>
          </w:p>
        </w:tc>
        <w:tc>
          <w:tcPr>
            <w:tcW w:w="1558" w:type="dxa"/>
            <w:vAlign w:val="center"/>
          </w:tcPr>
          <w:p w14:paraId="371FD5F1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 xml:space="preserve">136.33 </w:t>
            </w: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± 15.49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5B5F4B80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137.51 ± 16.18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71E05C3E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135.18 ± 14.91</w:t>
            </w:r>
          </w:p>
        </w:tc>
        <w:tc>
          <w:tcPr>
            <w:tcW w:w="1748" w:type="dxa"/>
          </w:tcPr>
          <w:p w14:paraId="473FA232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2.34 [-4.63 to 9.31]</w:t>
            </w:r>
          </w:p>
        </w:tc>
        <w:tc>
          <w:tcPr>
            <w:tcW w:w="1137" w:type="dxa"/>
            <w:vAlign w:val="center"/>
          </w:tcPr>
          <w:p w14:paraId="6F3E32C0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0.506</w:t>
            </w:r>
          </w:p>
        </w:tc>
      </w:tr>
      <w:tr w:rsidR="00731F30" w:rsidRPr="00494E13" w14:paraId="569F593C" w14:textId="77777777" w:rsidTr="00381DD4">
        <w:trPr>
          <w:trHeight w:val="300"/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3B13AF91" w14:textId="77777777" w:rsidR="00731F30" w:rsidRPr="00494E13" w:rsidRDefault="00731F30" w:rsidP="00381DD4">
            <w:pPr>
              <w:spacing w:before="60" w:after="60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DBP (mmHg)</w:t>
            </w:r>
          </w:p>
        </w:tc>
        <w:tc>
          <w:tcPr>
            <w:tcW w:w="1558" w:type="dxa"/>
            <w:vAlign w:val="center"/>
          </w:tcPr>
          <w:p w14:paraId="7D431FA5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 xml:space="preserve">80.82 </w:t>
            </w: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± 9.48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1321F235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80.82 ± 8.82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18559913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80.82 ± 10.19</w:t>
            </w:r>
          </w:p>
        </w:tc>
        <w:tc>
          <w:tcPr>
            <w:tcW w:w="1748" w:type="dxa"/>
          </w:tcPr>
          <w:p w14:paraId="26DE1BC3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-0.01 [-4.28 to 4.27]</w:t>
            </w:r>
          </w:p>
        </w:tc>
        <w:tc>
          <w:tcPr>
            <w:tcW w:w="1137" w:type="dxa"/>
            <w:vAlign w:val="center"/>
          </w:tcPr>
          <w:p w14:paraId="31DBC19C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0.998</w:t>
            </w:r>
          </w:p>
        </w:tc>
      </w:tr>
      <w:tr w:rsidR="00731F30" w:rsidRPr="00494E13" w14:paraId="1BEC5163" w14:textId="77777777" w:rsidTr="00381DD4">
        <w:trPr>
          <w:trHeight w:val="300"/>
          <w:jc w:val="center"/>
        </w:trPr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A2F2B4A" w14:textId="77777777" w:rsidR="00731F30" w:rsidRPr="00494E13" w:rsidRDefault="00731F30" w:rsidP="00381DD4">
            <w:pPr>
              <w:spacing w:before="60" w:after="60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Sex (% Female)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vAlign w:val="center"/>
          </w:tcPr>
          <w:p w14:paraId="3E9C7D37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69.6</w:t>
            </w:r>
          </w:p>
        </w:tc>
        <w:tc>
          <w:tcPr>
            <w:tcW w:w="167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47C7DD3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59</w:t>
            </w:r>
          </w:p>
        </w:tc>
        <w:tc>
          <w:tcPr>
            <w:tcW w:w="167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6F3CF23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494E13">
              <w:rPr>
                <w:rFonts w:eastAsia="Calibri"/>
                <w:bCs/>
                <w:snapToGrid w:val="0"/>
                <w:color w:val="000000"/>
                <w:sz w:val="18"/>
                <w:szCs w:val="18"/>
                <w:lang w:val="en-US" w:eastAsia="de-DE" w:bidi="en-US"/>
              </w:rPr>
              <w:t>80</w:t>
            </w:r>
          </w:p>
        </w:tc>
        <w:tc>
          <w:tcPr>
            <w:tcW w:w="1748" w:type="dxa"/>
            <w:tcBorders>
              <w:bottom w:val="single" w:sz="4" w:space="0" w:color="000000"/>
            </w:tcBorders>
          </w:tcPr>
          <w:p w14:paraId="525E3021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1137" w:type="dxa"/>
            <w:tcBorders>
              <w:bottom w:val="single" w:sz="4" w:space="0" w:color="000000"/>
            </w:tcBorders>
            <w:vAlign w:val="center"/>
          </w:tcPr>
          <w:p w14:paraId="02694798" w14:textId="77777777" w:rsidR="00731F30" w:rsidRPr="00494E13" w:rsidRDefault="00731F30" w:rsidP="00381DD4">
            <w:pPr>
              <w:spacing w:before="60" w:after="60"/>
              <w:jc w:val="center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494E13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NA</w:t>
            </w:r>
          </w:p>
        </w:tc>
      </w:tr>
      <w:tr w:rsidR="00731F30" w:rsidRPr="00731F30" w14:paraId="47E70001" w14:textId="77777777" w:rsidTr="00381DD4">
        <w:trPr>
          <w:trHeight w:val="300"/>
          <w:jc w:val="center"/>
        </w:trPr>
        <w:tc>
          <w:tcPr>
            <w:tcW w:w="9217" w:type="dxa"/>
            <w:gridSpan w:val="6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3FAFB2A" w14:textId="77777777" w:rsidR="00731F30" w:rsidRPr="00D460AB" w:rsidRDefault="00731F30" w:rsidP="00381DD4">
            <w:pPr>
              <w:spacing w:before="60" w:after="60"/>
              <w:jc w:val="both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D460AB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 xml:space="preserve">Abbreviations: IG, intervention group; CG, control group; n, number; </w:t>
            </w:r>
            <w:r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 xml:space="preserve">CI, confidence interval; </w:t>
            </w:r>
            <w:r w:rsidRPr="00D460AB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 xml:space="preserve">cm, centimeters; m, meters; Kg, kilograms; mmHg, millimeter of mercury; SBP, systolic blood pressure; DBP, diastolic blood pressure; </w:t>
            </w:r>
            <w:r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 xml:space="preserve">%, percent; </w:t>
            </w:r>
            <w:r w:rsidRPr="00D460AB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NA, not applicable.</w:t>
            </w:r>
          </w:p>
          <w:p w14:paraId="5E824D94" w14:textId="77777777" w:rsidR="00731F30" w:rsidRPr="00494E13" w:rsidRDefault="00731F30" w:rsidP="00381DD4">
            <w:pPr>
              <w:spacing w:before="60" w:after="60"/>
              <w:jc w:val="both"/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</w:pPr>
            <w:r w:rsidRPr="00D460AB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 xml:space="preserve">Values in bold represent significant differences at </w:t>
            </w:r>
            <w:r w:rsidRPr="00847818">
              <w:rPr>
                <w:rFonts w:eastAsia="Calibri"/>
                <w:bCs/>
                <w:i/>
                <w:iCs/>
                <w:color w:val="000000"/>
                <w:sz w:val="18"/>
                <w:szCs w:val="18"/>
                <w:lang w:val="en-US" w:eastAsia="en-US"/>
              </w:rPr>
              <w:t>p</w:t>
            </w:r>
            <w:r w:rsidRPr="00D460AB">
              <w:rPr>
                <w:rFonts w:eastAsia="Calibri"/>
                <w:bCs/>
                <w:color w:val="000000"/>
                <w:sz w:val="18"/>
                <w:szCs w:val="18"/>
                <w:lang w:val="en-US" w:eastAsia="en-US"/>
              </w:rPr>
              <w:t>&lt;0.05.</w:t>
            </w:r>
          </w:p>
        </w:tc>
      </w:tr>
    </w:tbl>
    <w:p w14:paraId="05DF58E3" w14:textId="77777777" w:rsidR="00C214A7" w:rsidRDefault="00C214A7">
      <w:pPr>
        <w:rPr>
          <w:lang w:val="en-US"/>
        </w:rPr>
        <w:sectPr w:rsidR="00C214A7" w:rsidSect="00076642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44E1D0F9" w14:textId="437E44FE" w:rsidR="00100A33" w:rsidRPr="00440706" w:rsidRDefault="00C214A7" w:rsidP="00440706">
      <w:pPr>
        <w:spacing w:after="240" w:line="480" w:lineRule="auto"/>
        <w:rPr>
          <w:sz w:val="20"/>
          <w:szCs w:val="20"/>
          <w:lang w:val="en-US"/>
        </w:rPr>
      </w:pPr>
      <w:r w:rsidRPr="00440706">
        <w:rPr>
          <w:b/>
          <w:bCs/>
          <w:sz w:val="20"/>
          <w:szCs w:val="20"/>
          <w:lang w:val="en-US"/>
        </w:rPr>
        <w:lastRenderedPageBreak/>
        <w:t xml:space="preserve">Supplementary material – </w:t>
      </w:r>
      <w:r w:rsidR="00944FF8" w:rsidRPr="00440706">
        <w:rPr>
          <w:b/>
          <w:bCs/>
          <w:sz w:val="20"/>
          <w:szCs w:val="20"/>
          <w:lang w:val="en-US"/>
        </w:rPr>
        <w:t>Figure S</w:t>
      </w:r>
      <w:r w:rsidR="00944FF8" w:rsidRPr="00440706">
        <w:rPr>
          <w:b/>
          <w:bCs/>
          <w:sz w:val="20"/>
          <w:szCs w:val="20"/>
        </w:rPr>
        <w:fldChar w:fldCharType="begin"/>
      </w:r>
      <w:r w:rsidR="00944FF8" w:rsidRPr="00440706">
        <w:rPr>
          <w:b/>
          <w:bCs/>
          <w:sz w:val="20"/>
          <w:szCs w:val="20"/>
          <w:lang w:val="en-US"/>
        </w:rPr>
        <w:instrText xml:space="preserve"> SEQ Figure \* ARABIC </w:instrText>
      </w:r>
      <w:r w:rsidR="00944FF8" w:rsidRPr="00440706">
        <w:rPr>
          <w:b/>
          <w:bCs/>
          <w:sz w:val="20"/>
          <w:szCs w:val="20"/>
        </w:rPr>
        <w:fldChar w:fldCharType="separate"/>
      </w:r>
      <w:r w:rsidR="00944FF8" w:rsidRPr="00440706">
        <w:rPr>
          <w:b/>
          <w:bCs/>
          <w:noProof/>
          <w:sz w:val="20"/>
          <w:szCs w:val="20"/>
          <w:lang w:val="en-US"/>
        </w:rPr>
        <w:t>1</w:t>
      </w:r>
      <w:r w:rsidR="00944FF8" w:rsidRPr="00440706">
        <w:rPr>
          <w:b/>
          <w:bCs/>
          <w:sz w:val="20"/>
          <w:szCs w:val="20"/>
        </w:rPr>
        <w:fldChar w:fldCharType="end"/>
      </w:r>
      <w:r w:rsidR="00D2503E" w:rsidRPr="00440706">
        <w:rPr>
          <w:b/>
          <w:bCs/>
          <w:sz w:val="20"/>
          <w:szCs w:val="20"/>
          <w:lang w:val="en-US"/>
        </w:rPr>
        <w:t xml:space="preserve">: </w:t>
      </w:r>
      <w:r w:rsidR="00F817F8" w:rsidRPr="00440706">
        <w:rPr>
          <w:sz w:val="20"/>
          <w:szCs w:val="20"/>
          <w:lang w:val="en-US"/>
        </w:rPr>
        <w:t xml:space="preserve">Measurement of </w:t>
      </w:r>
      <w:r w:rsidR="00EA57FB" w:rsidRPr="00440706">
        <w:rPr>
          <w:sz w:val="20"/>
          <w:szCs w:val="20"/>
          <w:lang w:val="en-US"/>
        </w:rPr>
        <w:t xml:space="preserve">movement velocity </w:t>
      </w:r>
      <w:r w:rsidR="00F817F8" w:rsidRPr="00440706">
        <w:rPr>
          <w:sz w:val="20"/>
          <w:szCs w:val="20"/>
          <w:lang w:val="en-US"/>
        </w:rPr>
        <w:t>during the</w:t>
      </w:r>
      <w:r w:rsidR="00FB15D6" w:rsidRPr="00440706">
        <w:rPr>
          <w:sz w:val="20"/>
          <w:szCs w:val="20"/>
          <w:lang w:val="en-US"/>
        </w:rPr>
        <w:t xml:space="preserve"> chair-stand test </w:t>
      </w:r>
      <w:r w:rsidR="00275310" w:rsidRPr="00440706">
        <w:rPr>
          <w:sz w:val="20"/>
          <w:szCs w:val="20"/>
          <w:lang w:val="en-US"/>
        </w:rPr>
        <w:t>using a BEAST™ sensor.</w:t>
      </w:r>
    </w:p>
    <w:p w14:paraId="28C24EE2" w14:textId="0AC24C57" w:rsidR="00404D0F" w:rsidRDefault="00B067AC" w:rsidP="00B067AC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5AF75808" wp14:editId="5E61B9B7">
            <wp:extent cx="3142023" cy="4189488"/>
            <wp:effectExtent l="0" t="0" r="1270" b="1905"/>
            <wp:docPr id="2033193536" name="Imagem 1" descr="Uma imagem com interior, pessoa, Recinto desportivo, pis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193536" name="Imagem 1" descr="Uma imagem com interior, pessoa, Recinto desportivo, piso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1763" cy="420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4D0F" w:rsidSect="00C214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642"/>
    <w:rsid w:val="00047991"/>
    <w:rsid w:val="00076642"/>
    <w:rsid w:val="00100A33"/>
    <w:rsid w:val="0010671A"/>
    <w:rsid w:val="001421C1"/>
    <w:rsid w:val="002062A3"/>
    <w:rsid w:val="00275310"/>
    <w:rsid w:val="0037487C"/>
    <w:rsid w:val="00404D0F"/>
    <w:rsid w:val="00440706"/>
    <w:rsid w:val="004C3DE5"/>
    <w:rsid w:val="004E2116"/>
    <w:rsid w:val="00586958"/>
    <w:rsid w:val="00714789"/>
    <w:rsid w:val="00723AEF"/>
    <w:rsid w:val="00731F30"/>
    <w:rsid w:val="00902C41"/>
    <w:rsid w:val="00944FF8"/>
    <w:rsid w:val="00A02B8E"/>
    <w:rsid w:val="00B067AC"/>
    <w:rsid w:val="00C16625"/>
    <w:rsid w:val="00C214A7"/>
    <w:rsid w:val="00CE2ABB"/>
    <w:rsid w:val="00D2503E"/>
    <w:rsid w:val="00E16867"/>
    <w:rsid w:val="00E22B8E"/>
    <w:rsid w:val="00EA57FB"/>
    <w:rsid w:val="00F817F8"/>
    <w:rsid w:val="00FB15D6"/>
    <w:rsid w:val="00FE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492361"/>
  <w15:chartTrackingRefBased/>
  <w15:docId w15:val="{199FDB2A-9D03-4772-912F-9EAAB9B4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PT" w:eastAsia="en-US" w:bidi="ar-SA"/>
        <w14:ligatures w14:val="standardContextual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642"/>
    <w:pPr>
      <w:spacing w:line="240" w:lineRule="auto"/>
      <w:ind w:firstLine="0"/>
    </w:pPr>
    <w:rPr>
      <w:rFonts w:eastAsia="Times New Roman" w:cs="Times New Roman"/>
      <w:kern w:val="0"/>
      <w:szCs w:val="24"/>
      <w:lang w:eastAsia="pt-P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1F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076642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Arial" w:hAnsi="Arial"/>
      <w:b/>
      <w:bCs/>
      <w:sz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731F30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176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Duarte Martins</dc:creator>
  <cp:keywords/>
  <dc:description/>
  <cp:lastModifiedBy>Alexandre Duarte Martins</cp:lastModifiedBy>
  <cp:revision>25</cp:revision>
  <dcterms:created xsi:type="dcterms:W3CDTF">2023-11-27T15:31:00Z</dcterms:created>
  <dcterms:modified xsi:type="dcterms:W3CDTF">2024-07-22T15:44:00Z</dcterms:modified>
</cp:coreProperties>
</file>