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1733C" w14:textId="63E0D4CE" w:rsidR="00EC7B60" w:rsidRDefault="00EC7B60" w:rsidP="00EC7B60">
      <w:pPr>
        <w:shd w:val="clear" w:color="auto" w:fill="FAFAFA"/>
        <w:spacing w:after="180" w:line="240" w:lineRule="auto"/>
        <w:jc w:val="center"/>
        <w:textAlignment w:val="baseline"/>
        <w:rPr>
          <w:rFonts w:asciiTheme="majorBidi" w:hAnsiTheme="majorBidi" w:cstheme="majorBidi"/>
          <w:b/>
          <w:bCs/>
          <w:sz w:val="24"/>
          <w:szCs w:val="24"/>
          <w:lang w:val="en-GB" w:bidi="fa-IR"/>
        </w:rPr>
      </w:pPr>
      <w:r>
        <w:rPr>
          <w:rFonts w:asciiTheme="majorBidi" w:hAnsiTheme="majorBidi" w:cstheme="majorBidi"/>
          <w:b/>
          <w:bCs/>
          <w:sz w:val="24"/>
          <w:szCs w:val="24"/>
          <w:lang w:val="en-GB" w:bidi="fa-IR"/>
        </w:rPr>
        <w:t>Appendix 1</w:t>
      </w:r>
    </w:p>
    <w:p w14:paraId="672B5D2E" w14:textId="075DA50C" w:rsidR="003A46F7" w:rsidRPr="003D10BE" w:rsidRDefault="003A46F7" w:rsidP="003D10BE">
      <w:pPr>
        <w:shd w:val="clear" w:color="auto" w:fill="FAFAFA"/>
        <w:spacing w:after="180" w:line="240" w:lineRule="auto"/>
        <w:textAlignment w:val="baseline"/>
        <w:rPr>
          <w:rFonts w:asciiTheme="majorBidi" w:hAnsiTheme="majorBidi" w:cstheme="majorBidi"/>
          <w:b/>
          <w:bCs/>
          <w:sz w:val="24"/>
          <w:szCs w:val="24"/>
          <w:lang w:val="en-GB" w:bidi="fa-IR"/>
        </w:rPr>
      </w:pPr>
      <w:r w:rsidRPr="003A46F7">
        <w:rPr>
          <w:rFonts w:asciiTheme="majorBidi" w:hAnsiTheme="majorBidi" w:cstheme="majorBidi"/>
          <w:b/>
          <w:bCs/>
          <w:sz w:val="24"/>
          <w:szCs w:val="24"/>
          <w:lang w:val="en-GB" w:bidi="fa-IR"/>
        </w:rPr>
        <w:t>Consolidated criteria for reporting qualitative studies (COREQ): 32-item checklist</w:t>
      </w:r>
      <w:r w:rsidR="003D10BE" w:rsidRPr="003D10BE">
        <w:rPr>
          <w:rFonts w:asciiTheme="majorBidi" w:hAnsiTheme="majorBidi" w:cstheme="majorBidi"/>
          <w:b/>
          <w:bCs/>
          <w:sz w:val="24"/>
          <w:szCs w:val="24"/>
          <w:lang w:val="en-GB" w:bidi="fa-IR"/>
        </w:rPr>
        <w:t xml:space="preserve"> for manuscript in title:</w:t>
      </w:r>
    </w:p>
    <w:p w14:paraId="4A2DDBC1" w14:textId="77777777" w:rsidR="003D10BE" w:rsidRDefault="003D10BE" w:rsidP="003D10BE">
      <w:pPr>
        <w:shd w:val="clear" w:color="auto" w:fill="FAFAFA"/>
        <w:spacing w:after="180" w:line="240" w:lineRule="auto"/>
        <w:textAlignment w:val="baseline"/>
        <w:rPr>
          <w:rFonts w:ascii="Arial" w:eastAsia="Times New Roman" w:hAnsi="Arial" w:cs="Arial"/>
          <w:color w:val="2A2A2A"/>
          <w:sz w:val="27"/>
          <w:szCs w:val="27"/>
        </w:rPr>
      </w:pPr>
    </w:p>
    <w:tbl>
      <w:tblPr>
        <w:tblStyle w:val="TableGrid"/>
        <w:tblW w:w="11070" w:type="dxa"/>
        <w:tblInd w:w="-1085" w:type="dxa"/>
        <w:tblLook w:val="04A0" w:firstRow="1" w:lastRow="0" w:firstColumn="1" w:lastColumn="0" w:noHBand="0" w:noVBand="1"/>
      </w:tblPr>
      <w:tblGrid>
        <w:gridCol w:w="576"/>
        <w:gridCol w:w="2382"/>
        <w:gridCol w:w="5412"/>
        <w:gridCol w:w="2700"/>
      </w:tblGrid>
      <w:tr w:rsidR="00E04B2B" w:rsidRPr="00B45A39" w14:paraId="7C7BFDCA" w14:textId="77777777" w:rsidTr="00B45A39">
        <w:trPr>
          <w:trHeight w:val="20"/>
        </w:trPr>
        <w:tc>
          <w:tcPr>
            <w:tcW w:w="576" w:type="dxa"/>
            <w:hideMark/>
          </w:tcPr>
          <w:p w14:paraId="5C5446B7" w14:textId="77777777" w:rsidR="00E04B2B" w:rsidRPr="003A46F7" w:rsidRDefault="00E04B2B" w:rsidP="00B45A39">
            <w:pPr>
              <w:rPr>
                <w:rFonts w:ascii="inherit" w:eastAsia="Times New Roman" w:hAnsi="inherit" w:cs="Arial"/>
                <w:b/>
                <w:bCs/>
                <w:sz w:val="20"/>
                <w:szCs w:val="20"/>
              </w:rPr>
            </w:pPr>
            <w:r w:rsidRPr="003A46F7">
              <w:rPr>
                <w:rFonts w:ascii="inherit" w:eastAsia="Times New Roman" w:hAnsi="inherit" w:cs="Arial"/>
                <w:b/>
                <w:bCs/>
                <w:sz w:val="20"/>
                <w:szCs w:val="20"/>
              </w:rPr>
              <w:t>No</w:t>
            </w:r>
          </w:p>
        </w:tc>
        <w:tc>
          <w:tcPr>
            <w:tcW w:w="2382" w:type="dxa"/>
            <w:hideMark/>
          </w:tcPr>
          <w:p w14:paraId="2829BEE3" w14:textId="77777777" w:rsidR="00E04B2B" w:rsidRPr="003A46F7" w:rsidRDefault="00E04B2B" w:rsidP="00B45A39">
            <w:pPr>
              <w:rPr>
                <w:rFonts w:ascii="inherit" w:eastAsia="Times New Roman" w:hAnsi="inherit" w:cs="Arial"/>
                <w:b/>
                <w:bCs/>
                <w:sz w:val="20"/>
                <w:szCs w:val="20"/>
              </w:rPr>
            </w:pPr>
            <w:r w:rsidRPr="003A46F7">
              <w:rPr>
                <w:rFonts w:ascii="inherit" w:eastAsia="Times New Roman" w:hAnsi="inherit" w:cs="Arial"/>
                <w:b/>
                <w:bCs/>
                <w:sz w:val="20"/>
                <w:szCs w:val="20"/>
              </w:rPr>
              <w:t>Item</w:t>
            </w:r>
          </w:p>
        </w:tc>
        <w:tc>
          <w:tcPr>
            <w:tcW w:w="5412" w:type="dxa"/>
            <w:hideMark/>
          </w:tcPr>
          <w:p w14:paraId="648CCD39" w14:textId="77777777" w:rsidR="00E04B2B" w:rsidRPr="003A46F7" w:rsidRDefault="00E04B2B" w:rsidP="00B45A39">
            <w:pPr>
              <w:rPr>
                <w:rFonts w:ascii="inherit" w:eastAsia="Times New Roman" w:hAnsi="inherit" w:cs="Arial"/>
                <w:b/>
                <w:bCs/>
                <w:sz w:val="20"/>
                <w:szCs w:val="20"/>
              </w:rPr>
            </w:pPr>
            <w:r w:rsidRPr="003A46F7">
              <w:rPr>
                <w:rFonts w:ascii="inherit" w:eastAsia="Times New Roman" w:hAnsi="inherit" w:cs="Arial"/>
                <w:b/>
                <w:bCs/>
                <w:sz w:val="20"/>
                <w:szCs w:val="20"/>
              </w:rPr>
              <w:t>Guide questions/description</w:t>
            </w:r>
          </w:p>
        </w:tc>
        <w:tc>
          <w:tcPr>
            <w:tcW w:w="2700" w:type="dxa"/>
          </w:tcPr>
          <w:p w14:paraId="08A9FDD8" w14:textId="77777777" w:rsidR="00E04B2B" w:rsidRPr="00D45C9C" w:rsidRDefault="00E04B2B" w:rsidP="00B45A39">
            <w:pPr>
              <w:rPr>
                <w:rFonts w:ascii="inherit" w:eastAsia="Times New Roman" w:hAnsi="inherit" w:cs="Arial"/>
                <w:b/>
                <w:bCs/>
                <w:color w:val="1F497D" w:themeColor="text2"/>
                <w:sz w:val="20"/>
                <w:szCs w:val="20"/>
              </w:rPr>
            </w:pPr>
            <w:r w:rsidRPr="00D45C9C">
              <w:rPr>
                <w:rFonts w:ascii="inherit" w:eastAsia="Times New Roman" w:hAnsi="inherit" w:cs="Arial"/>
                <w:b/>
                <w:bCs/>
                <w:color w:val="1F497D" w:themeColor="text2"/>
                <w:sz w:val="20"/>
                <w:szCs w:val="20"/>
              </w:rPr>
              <w:t xml:space="preserve">Response </w:t>
            </w:r>
          </w:p>
        </w:tc>
      </w:tr>
      <w:tr w:rsidR="00E04B2B" w:rsidRPr="00B45A39" w14:paraId="4B701A08" w14:textId="77777777" w:rsidTr="00B45A39">
        <w:trPr>
          <w:trHeight w:val="20"/>
        </w:trPr>
        <w:tc>
          <w:tcPr>
            <w:tcW w:w="8370" w:type="dxa"/>
            <w:gridSpan w:val="3"/>
            <w:hideMark/>
          </w:tcPr>
          <w:p w14:paraId="3BC422AC" w14:textId="77777777" w:rsidR="00E04B2B" w:rsidRPr="003A46F7" w:rsidRDefault="00E04B2B" w:rsidP="00B45A39">
            <w:pPr>
              <w:rPr>
                <w:rFonts w:ascii="inherit" w:eastAsia="Times New Roman" w:hAnsi="inherit" w:cs="Arial"/>
                <w:sz w:val="20"/>
                <w:szCs w:val="20"/>
              </w:rPr>
            </w:pPr>
            <w:r w:rsidRPr="00B45A39">
              <w:rPr>
                <w:rFonts w:ascii="inherit" w:eastAsia="Times New Roman" w:hAnsi="inherit" w:cs="Arial"/>
                <w:b/>
                <w:bCs/>
                <w:sz w:val="20"/>
                <w:szCs w:val="20"/>
                <w:bdr w:val="none" w:sz="0" w:space="0" w:color="auto" w:frame="1"/>
              </w:rPr>
              <w:t>Domain 1: Research team and reflexivity</w:t>
            </w:r>
            <w:r w:rsidRPr="003A46F7">
              <w:rPr>
                <w:rFonts w:ascii="inherit" w:eastAsia="Times New Roman" w:hAnsi="inherit" w:cs="Arial"/>
                <w:sz w:val="20"/>
                <w:szCs w:val="20"/>
              </w:rPr>
              <w:t> </w:t>
            </w:r>
          </w:p>
        </w:tc>
        <w:tc>
          <w:tcPr>
            <w:tcW w:w="2700" w:type="dxa"/>
          </w:tcPr>
          <w:p w14:paraId="6E72F6B9" w14:textId="77777777" w:rsidR="00E04B2B" w:rsidRPr="00D45C9C" w:rsidRDefault="00E04B2B" w:rsidP="009E3A38">
            <w:pPr>
              <w:jc w:val="both"/>
              <w:rPr>
                <w:rFonts w:asciiTheme="majorBidi" w:eastAsia="Times New Roman" w:hAnsiTheme="majorBidi" w:cstheme="majorBidi"/>
                <w:color w:val="1F497D" w:themeColor="text2"/>
                <w:sz w:val="20"/>
                <w:szCs w:val="20"/>
              </w:rPr>
            </w:pPr>
          </w:p>
        </w:tc>
      </w:tr>
      <w:tr w:rsidR="00E04B2B" w:rsidRPr="00B45A39" w14:paraId="692E8387" w14:textId="77777777" w:rsidTr="00B45A39">
        <w:trPr>
          <w:trHeight w:val="20"/>
        </w:trPr>
        <w:tc>
          <w:tcPr>
            <w:tcW w:w="8370" w:type="dxa"/>
            <w:gridSpan w:val="3"/>
            <w:hideMark/>
          </w:tcPr>
          <w:p w14:paraId="26A3847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Personal Characteristics </w:t>
            </w:r>
          </w:p>
        </w:tc>
        <w:tc>
          <w:tcPr>
            <w:tcW w:w="2700" w:type="dxa"/>
          </w:tcPr>
          <w:p w14:paraId="6A1CAD3A" w14:textId="77777777" w:rsidR="00E04B2B" w:rsidRPr="00D45C9C" w:rsidRDefault="00E04B2B" w:rsidP="009E3A38">
            <w:pPr>
              <w:jc w:val="both"/>
              <w:rPr>
                <w:rFonts w:asciiTheme="majorBidi" w:eastAsia="Times New Roman" w:hAnsiTheme="majorBidi" w:cstheme="majorBidi"/>
                <w:color w:val="1F497D" w:themeColor="text2"/>
                <w:sz w:val="20"/>
                <w:szCs w:val="20"/>
              </w:rPr>
            </w:pPr>
          </w:p>
        </w:tc>
      </w:tr>
      <w:tr w:rsidR="00E04B2B" w:rsidRPr="00B45A39" w14:paraId="1AC9DB2F" w14:textId="77777777" w:rsidTr="00B45A39">
        <w:trPr>
          <w:trHeight w:val="20"/>
        </w:trPr>
        <w:tc>
          <w:tcPr>
            <w:tcW w:w="576" w:type="dxa"/>
            <w:hideMark/>
          </w:tcPr>
          <w:p w14:paraId="3878BCBE"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1. </w:t>
            </w:r>
          </w:p>
        </w:tc>
        <w:tc>
          <w:tcPr>
            <w:tcW w:w="2382" w:type="dxa"/>
            <w:hideMark/>
          </w:tcPr>
          <w:p w14:paraId="0AED91AE"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Interviewer/facilitator </w:t>
            </w:r>
          </w:p>
        </w:tc>
        <w:tc>
          <w:tcPr>
            <w:tcW w:w="5412" w:type="dxa"/>
            <w:hideMark/>
          </w:tcPr>
          <w:p w14:paraId="56FA6CB8"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Which author/s conducted the interview or focus group? </w:t>
            </w:r>
          </w:p>
        </w:tc>
        <w:tc>
          <w:tcPr>
            <w:tcW w:w="2700" w:type="dxa"/>
          </w:tcPr>
          <w:p w14:paraId="389DDA3B" w14:textId="4113BFFE" w:rsidR="00836FF6" w:rsidRPr="00D45C9C" w:rsidRDefault="00EC7B6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Study protocol Lee et al., 2023</w:t>
            </w:r>
          </w:p>
        </w:tc>
      </w:tr>
      <w:tr w:rsidR="00E04B2B" w:rsidRPr="00B45A39" w14:paraId="40D00967" w14:textId="77777777" w:rsidTr="00B45A39">
        <w:trPr>
          <w:trHeight w:val="20"/>
        </w:trPr>
        <w:tc>
          <w:tcPr>
            <w:tcW w:w="576" w:type="dxa"/>
            <w:hideMark/>
          </w:tcPr>
          <w:p w14:paraId="4CEA541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2. </w:t>
            </w:r>
          </w:p>
        </w:tc>
        <w:tc>
          <w:tcPr>
            <w:tcW w:w="2382" w:type="dxa"/>
            <w:hideMark/>
          </w:tcPr>
          <w:p w14:paraId="54A800A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Credentials </w:t>
            </w:r>
          </w:p>
        </w:tc>
        <w:tc>
          <w:tcPr>
            <w:tcW w:w="5412" w:type="dxa"/>
            <w:hideMark/>
          </w:tcPr>
          <w:p w14:paraId="4C2D861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were the researcher's credentials? </w:t>
            </w:r>
            <w:r w:rsidRPr="00B45A39">
              <w:rPr>
                <w:rFonts w:ascii="inherit" w:eastAsia="Times New Roman" w:hAnsi="inherit" w:cs="Arial"/>
                <w:i/>
                <w:iCs/>
                <w:sz w:val="20"/>
                <w:szCs w:val="20"/>
                <w:bdr w:val="none" w:sz="0" w:space="0" w:color="auto" w:frame="1"/>
              </w:rPr>
              <w:t>E.g. PhD, MD</w:t>
            </w:r>
            <w:r w:rsidRPr="003A46F7">
              <w:rPr>
                <w:rFonts w:ascii="inherit" w:eastAsia="Times New Roman" w:hAnsi="inherit" w:cs="Arial"/>
                <w:sz w:val="20"/>
                <w:szCs w:val="20"/>
              </w:rPr>
              <w:t> </w:t>
            </w:r>
          </w:p>
        </w:tc>
        <w:tc>
          <w:tcPr>
            <w:tcW w:w="2700" w:type="dxa"/>
          </w:tcPr>
          <w:p w14:paraId="219A8AEA" w14:textId="545773A9" w:rsidR="00836FF6" w:rsidRPr="00D45C9C" w:rsidRDefault="00EC7B6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Author information</w:t>
            </w:r>
          </w:p>
        </w:tc>
      </w:tr>
      <w:tr w:rsidR="00E04B2B" w:rsidRPr="00B45A39" w14:paraId="05971256" w14:textId="77777777" w:rsidTr="00B45A39">
        <w:trPr>
          <w:trHeight w:val="20"/>
        </w:trPr>
        <w:tc>
          <w:tcPr>
            <w:tcW w:w="576" w:type="dxa"/>
            <w:hideMark/>
          </w:tcPr>
          <w:p w14:paraId="08057875"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3. </w:t>
            </w:r>
          </w:p>
        </w:tc>
        <w:tc>
          <w:tcPr>
            <w:tcW w:w="2382" w:type="dxa"/>
            <w:hideMark/>
          </w:tcPr>
          <w:p w14:paraId="54EAD148"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Occupation </w:t>
            </w:r>
          </w:p>
        </w:tc>
        <w:tc>
          <w:tcPr>
            <w:tcW w:w="5412" w:type="dxa"/>
            <w:hideMark/>
          </w:tcPr>
          <w:p w14:paraId="4F6B9A8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was their occupation at the time of the study? </w:t>
            </w:r>
          </w:p>
        </w:tc>
        <w:tc>
          <w:tcPr>
            <w:tcW w:w="2700" w:type="dxa"/>
          </w:tcPr>
          <w:p w14:paraId="79853033" w14:textId="5D1E2822" w:rsidR="00E04B2B" w:rsidRPr="00D45C9C" w:rsidRDefault="00EC7B6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Study protocol Lee et al., 2023</w:t>
            </w:r>
          </w:p>
        </w:tc>
      </w:tr>
      <w:tr w:rsidR="00E04B2B" w:rsidRPr="00B45A39" w14:paraId="0965F47E" w14:textId="77777777" w:rsidTr="00B45A39">
        <w:trPr>
          <w:trHeight w:val="20"/>
        </w:trPr>
        <w:tc>
          <w:tcPr>
            <w:tcW w:w="576" w:type="dxa"/>
            <w:hideMark/>
          </w:tcPr>
          <w:p w14:paraId="0FA71FD2"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4. </w:t>
            </w:r>
          </w:p>
        </w:tc>
        <w:tc>
          <w:tcPr>
            <w:tcW w:w="2382" w:type="dxa"/>
            <w:hideMark/>
          </w:tcPr>
          <w:p w14:paraId="197C8612"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Gender </w:t>
            </w:r>
          </w:p>
        </w:tc>
        <w:tc>
          <w:tcPr>
            <w:tcW w:w="5412" w:type="dxa"/>
            <w:hideMark/>
          </w:tcPr>
          <w:p w14:paraId="59301EA7"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Was the researcher male or female? </w:t>
            </w:r>
          </w:p>
        </w:tc>
        <w:tc>
          <w:tcPr>
            <w:tcW w:w="2700" w:type="dxa"/>
          </w:tcPr>
          <w:p w14:paraId="2614DCC3" w14:textId="6DD089D0" w:rsidR="00E04B2B" w:rsidRPr="00D45C9C" w:rsidRDefault="00EC7B6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Study protocol Lee et al., 2023</w:t>
            </w:r>
          </w:p>
        </w:tc>
      </w:tr>
      <w:tr w:rsidR="00E04B2B" w:rsidRPr="00EC7B60" w14:paraId="49C0F8D0" w14:textId="77777777" w:rsidTr="00B45A39">
        <w:trPr>
          <w:trHeight w:val="20"/>
        </w:trPr>
        <w:tc>
          <w:tcPr>
            <w:tcW w:w="576" w:type="dxa"/>
            <w:hideMark/>
          </w:tcPr>
          <w:p w14:paraId="27613C79"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5. </w:t>
            </w:r>
          </w:p>
        </w:tc>
        <w:tc>
          <w:tcPr>
            <w:tcW w:w="2382" w:type="dxa"/>
            <w:hideMark/>
          </w:tcPr>
          <w:p w14:paraId="5859B85C"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Experience and training </w:t>
            </w:r>
          </w:p>
        </w:tc>
        <w:tc>
          <w:tcPr>
            <w:tcW w:w="5412" w:type="dxa"/>
            <w:hideMark/>
          </w:tcPr>
          <w:p w14:paraId="0502896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experience or training did the researcher have? </w:t>
            </w:r>
          </w:p>
        </w:tc>
        <w:tc>
          <w:tcPr>
            <w:tcW w:w="2700" w:type="dxa"/>
          </w:tcPr>
          <w:p w14:paraId="4D5ED292" w14:textId="5396F67E" w:rsidR="00E04B2B" w:rsidRPr="00EC7B60" w:rsidRDefault="00EC7B60" w:rsidP="00132C2E">
            <w:pPr>
              <w:rPr>
                <w:rFonts w:asciiTheme="majorBidi" w:eastAsia="Times New Roman" w:hAnsiTheme="majorBidi" w:cstheme="majorBidi"/>
                <w:color w:val="1F497D" w:themeColor="text2"/>
                <w:sz w:val="20"/>
                <w:szCs w:val="20"/>
                <w:lang w:val="en-CA"/>
              </w:rPr>
            </w:pPr>
            <w:r>
              <w:rPr>
                <w:rFonts w:asciiTheme="majorBidi" w:eastAsia="Times New Roman" w:hAnsiTheme="majorBidi" w:cstheme="majorBidi"/>
                <w:color w:val="1F497D" w:themeColor="text2"/>
                <w:sz w:val="20"/>
                <w:szCs w:val="20"/>
                <w:lang w:val="en-CA"/>
              </w:rPr>
              <w:t>S</w:t>
            </w:r>
            <w:r w:rsidRPr="00EC7B60">
              <w:rPr>
                <w:rFonts w:asciiTheme="majorBidi" w:eastAsia="Times New Roman" w:hAnsiTheme="majorBidi" w:cstheme="majorBidi"/>
                <w:color w:val="1F497D" w:themeColor="text2"/>
                <w:sz w:val="20"/>
                <w:szCs w:val="20"/>
                <w:lang w:val="en-CA"/>
              </w:rPr>
              <w:t>tudy protocol Lee et al., 2023</w:t>
            </w:r>
          </w:p>
        </w:tc>
      </w:tr>
      <w:tr w:rsidR="00E04B2B" w:rsidRPr="00B45A39" w14:paraId="1136AB5A" w14:textId="77777777" w:rsidTr="00B45A39">
        <w:trPr>
          <w:trHeight w:val="20"/>
        </w:trPr>
        <w:tc>
          <w:tcPr>
            <w:tcW w:w="8370" w:type="dxa"/>
            <w:gridSpan w:val="3"/>
            <w:hideMark/>
          </w:tcPr>
          <w:p w14:paraId="0B16323C"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Relationship with participants  </w:t>
            </w:r>
          </w:p>
        </w:tc>
        <w:tc>
          <w:tcPr>
            <w:tcW w:w="2700" w:type="dxa"/>
          </w:tcPr>
          <w:p w14:paraId="6D91E622" w14:textId="77777777" w:rsidR="00E04B2B" w:rsidRPr="00D45C9C" w:rsidRDefault="00E04B2B" w:rsidP="00132C2E">
            <w:pPr>
              <w:rPr>
                <w:rFonts w:asciiTheme="majorBidi" w:eastAsia="Times New Roman" w:hAnsiTheme="majorBidi" w:cstheme="majorBidi"/>
                <w:color w:val="1F497D" w:themeColor="text2"/>
                <w:sz w:val="20"/>
                <w:szCs w:val="20"/>
              </w:rPr>
            </w:pPr>
          </w:p>
        </w:tc>
      </w:tr>
      <w:tr w:rsidR="00E04B2B" w:rsidRPr="00B45A39" w14:paraId="2E86D3A1" w14:textId="77777777" w:rsidTr="00B45A39">
        <w:trPr>
          <w:trHeight w:val="20"/>
        </w:trPr>
        <w:tc>
          <w:tcPr>
            <w:tcW w:w="576" w:type="dxa"/>
            <w:hideMark/>
          </w:tcPr>
          <w:p w14:paraId="79585F0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6. </w:t>
            </w:r>
          </w:p>
        </w:tc>
        <w:tc>
          <w:tcPr>
            <w:tcW w:w="2382" w:type="dxa"/>
            <w:hideMark/>
          </w:tcPr>
          <w:p w14:paraId="4E43813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Relationship established </w:t>
            </w:r>
          </w:p>
        </w:tc>
        <w:tc>
          <w:tcPr>
            <w:tcW w:w="5412" w:type="dxa"/>
            <w:hideMark/>
          </w:tcPr>
          <w:p w14:paraId="0EC1E365"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Was a relationship established prior to study commencement? </w:t>
            </w:r>
          </w:p>
        </w:tc>
        <w:tc>
          <w:tcPr>
            <w:tcW w:w="2700" w:type="dxa"/>
          </w:tcPr>
          <w:p w14:paraId="3F3D5230" w14:textId="77777777" w:rsidR="00E04B2B" w:rsidRPr="00D45C9C" w:rsidRDefault="00B45A39" w:rsidP="00132C2E">
            <w:pPr>
              <w:rPr>
                <w:rFonts w:asciiTheme="majorBidi" w:eastAsia="Times New Roman" w:hAnsiTheme="majorBidi" w:cstheme="majorBidi"/>
                <w:color w:val="1F497D" w:themeColor="text2"/>
                <w:sz w:val="20"/>
                <w:szCs w:val="20"/>
              </w:rPr>
            </w:pPr>
            <w:r w:rsidRPr="00D45C9C">
              <w:rPr>
                <w:rFonts w:asciiTheme="majorBidi" w:eastAsia="Times New Roman" w:hAnsiTheme="majorBidi" w:cstheme="majorBidi"/>
                <w:color w:val="1F497D" w:themeColor="text2"/>
                <w:sz w:val="20"/>
                <w:szCs w:val="20"/>
              </w:rPr>
              <w:t>No</w:t>
            </w:r>
          </w:p>
        </w:tc>
      </w:tr>
      <w:tr w:rsidR="00E04B2B" w:rsidRPr="00B45A39" w14:paraId="394D8B89" w14:textId="77777777" w:rsidTr="00B45A39">
        <w:trPr>
          <w:trHeight w:val="20"/>
        </w:trPr>
        <w:tc>
          <w:tcPr>
            <w:tcW w:w="576" w:type="dxa"/>
            <w:hideMark/>
          </w:tcPr>
          <w:p w14:paraId="05719950"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7. </w:t>
            </w:r>
          </w:p>
        </w:tc>
        <w:tc>
          <w:tcPr>
            <w:tcW w:w="2382" w:type="dxa"/>
            <w:hideMark/>
          </w:tcPr>
          <w:p w14:paraId="72135306"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Participant knowledge of the interviewer </w:t>
            </w:r>
          </w:p>
        </w:tc>
        <w:tc>
          <w:tcPr>
            <w:tcW w:w="5412" w:type="dxa"/>
            <w:hideMark/>
          </w:tcPr>
          <w:p w14:paraId="6A64F986"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did the participants know about the researcher? e</w:t>
            </w:r>
            <w:r w:rsidRPr="00B45A39">
              <w:rPr>
                <w:rFonts w:ascii="inherit" w:eastAsia="Times New Roman" w:hAnsi="inherit" w:cs="Arial"/>
                <w:i/>
                <w:iCs/>
                <w:sz w:val="20"/>
                <w:szCs w:val="20"/>
                <w:bdr w:val="none" w:sz="0" w:space="0" w:color="auto" w:frame="1"/>
              </w:rPr>
              <w:t>.g. personal goals, reasons for doing the research</w:t>
            </w:r>
            <w:r w:rsidRPr="003A46F7">
              <w:rPr>
                <w:rFonts w:ascii="inherit" w:eastAsia="Times New Roman" w:hAnsi="inherit" w:cs="Arial"/>
                <w:sz w:val="20"/>
                <w:szCs w:val="20"/>
              </w:rPr>
              <w:t> </w:t>
            </w:r>
          </w:p>
        </w:tc>
        <w:tc>
          <w:tcPr>
            <w:tcW w:w="2700" w:type="dxa"/>
          </w:tcPr>
          <w:p w14:paraId="7ED3CA14" w14:textId="23F651C8" w:rsidR="00255610" w:rsidRDefault="005578F0" w:rsidP="00132C2E">
            <w:pPr>
              <w:rPr>
                <w:rFonts w:asciiTheme="majorBidi" w:eastAsia="Times New Roman" w:hAnsiTheme="majorBidi" w:cstheme="majorBidi"/>
                <w:color w:val="1F497D" w:themeColor="text2"/>
                <w:sz w:val="20"/>
                <w:szCs w:val="20"/>
              </w:rPr>
            </w:pPr>
            <w:r w:rsidRPr="00D45C9C">
              <w:rPr>
                <w:rFonts w:asciiTheme="majorBidi" w:eastAsia="Times New Roman" w:hAnsiTheme="majorBidi" w:cstheme="majorBidi"/>
                <w:color w:val="1F497D" w:themeColor="text2"/>
                <w:sz w:val="20"/>
                <w:szCs w:val="20"/>
              </w:rPr>
              <w:t>At the</w:t>
            </w:r>
            <w:r w:rsidR="00B65B7E" w:rsidRPr="00D45C9C">
              <w:rPr>
                <w:rFonts w:asciiTheme="majorBidi" w:eastAsia="Times New Roman" w:hAnsiTheme="majorBidi" w:cstheme="majorBidi" w:hint="cs"/>
                <w:color w:val="1F497D" w:themeColor="text2"/>
                <w:sz w:val="20"/>
                <w:szCs w:val="20"/>
                <w:rtl/>
              </w:rPr>
              <w:t xml:space="preserve"> </w:t>
            </w:r>
            <w:r w:rsidR="00D45C9C" w:rsidRPr="00D45C9C">
              <w:rPr>
                <w:rFonts w:asciiTheme="majorBidi" w:eastAsia="Times New Roman" w:hAnsiTheme="majorBidi" w:cstheme="majorBidi"/>
                <w:color w:val="1F497D" w:themeColor="text2"/>
                <w:sz w:val="20"/>
                <w:szCs w:val="20"/>
              </w:rPr>
              <w:t>beginning</w:t>
            </w:r>
            <w:r w:rsidRPr="00D45C9C">
              <w:rPr>
                <w:rFonts w:asciiTheme="majorBidi" w:eastAsia="Times New Roman" w:hAnsiTheme="majorBidi" w:cstheme="majorBidi"/>
                <w:color w:val="1F497D" w:themeColor="text2"/>
                <w:sz w:val="20"/>
                <w:szCs w:val="20"/>
              </w:rPr>
              <w:t xml:space="preserve"> of </w:t>
            </w:r>
            <w:r w:rsidR="00D45C9C" w:rsidRPr="00D45C9C">
              <w:rPr>
                <w:rFonts w:asciiTheme="majorBidi" w:eastAsia="Times New Roman" w:hAnsiTheme="majorBidi" w:cstheme="majorBidi"/>
                <w:color w:val="1F497D" w:themeColor="text2"/>
                <w:sz w:val="20"/>
                <w:szCs w:val="20"/>
              </w:rPr>
              <w:t>each interview</w:t>
            </w:r>
            <w:r w:rsidRPr="00D45C9C">
              <w:rPr>
                <w:rFonts w:asciiTheme="majorBidi" w:eastAsia="Times New Roman" w:hAnsiTheme="majorBidi" w:cstheme="majorBidi"/>
                <w:color w:val="1F497D" w:themeColor="text2"/>
                <w:sz w:val="20"/>
                <w:szCs w:val="20"/>
              </w:rPr>
              <w:t>, we explain</w:t>
            </w:r>
            <w:r w:rsidR="00B65B7E" w:rsidRPr="00D45C9C">
              <w:rPr>
                <w:rFonts w:asciiTheme="majorBidi" w:eastAsia="Times New Roman" w:hAnsiTheme="majorBidi" w:cstheme="majorBidi"/>
                <w:color w:val="1F497D" w:themeColor="text2"/>
                <w:sz w:val="20"/>
                <w:szCs w:val="20"/>
              </w:rPr>
              <w:t>ed</w:t>
            </w:r>
            <w:r w:rsidRPr="00D45C9C">
              <w:rPr>
                <w:rFonts w:asciiTheme="majorBidi" w:eastAsia="Times New Roman" w:hAnsiTheme="majorBidi" w:cstheme="majorBidi"/>
                <w:color w:val="1F497D" w:themeColor="text2"/>
                <w:sz w:val="20"/>
                <w:szCs w:val="20"/>
              </w:rPr>
              <w:t xml:space="preserve"> the </w:t>
            </w:r>
            <w:r w:rsidR="00255610">
              <w:rPr>
                <w:rFonts w:asciiTheme="majorBidi" w:eastAsia="Times New Roman" w:hAnsiTheme="majorBidi" w:cstheme="majorBidi"/>
                <w:color w:val="1F497D" w:themeColor="text2"/>
                <w:sz w:val="20"/>
                <w:szCs w:val="20"/>
              </w:rPr>
              <w:t>objectives of the</w:t>
            </w:r>
            <w:r w:rsidRPr="00D45C9C">
              <w:rPr>
                <w:rFonts w:asciiTheme="majorBidi" w:eastAsia="Times New Roman" w:hAnsiTheme="majorBidi" w:cstheme="majorBidi"/>
                <w:color w:val="1F497D" w:themeColor="text2"/>
                <w:sz w:val="20"/>
                <w:szCs w:val="20"/>
              </w:rPr>
              <w:t xml:space="preserve"> research.</w:t>
            </w:r>
          </w:p>
          <w:p w14:paraId="3EC57CB2" w14:textId="3BAC1CE1" w:rsidR="00E04B2B" w:rsidRPr="00255610" w:rsidRDefault="00255610"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 appendix 3</w:t>
            </w:r>
          </w:p>
        </w:tc>
      </w:tr>
      <w:tr w:rsidR="00E04B2B" w:rsidRPr="00B45A39" w14:paraId="694B0421" w14:textId="77777777" w:rsidTr="00B45A39">
        <w:trPr>
          <w:trHeight w:val="20"/>
        </w:trPr>
        <w:tc>
          <w:tcPr>
            <w:tcW w:w="576" w:type="dxa"/>
            <w:hideMark/>
          </w:tcPr>
          <w:p w14:paraId="6EEEDC8F"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8. </w:t>
            </w:r>
          </w:p>
        </w:tc>
        <w:tc>
          <w:tcPr>
            <w:tcW w:w="2382" w:type="dxa"/>
            <w:hideMark/>
          </w:tcPr>
          <w:p w14:paraId="5C90595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Interviewer characteristics </w:t>
            </w:r>
          </w:p>
        </w:tc>
        <w:tc>
          <w:tcPr>
            <w:tcW w:w="5412" w:type="dxa"/>
            <w:hideMark/>
          </w:tcPr>
          <w:p w14:paraId="28BFBD4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characteristics were reported about the interviewer/facilitator? e.g. </w:t>
            </w:r>
            <w:r w:rsidRPr="00B45A39">
              <w:rPr>
                <w:rFonts w:ascii="inherit" w:eastAsia="Times New Roman" w:hAnsi="inherit" w:cs="Arial"/>
                <w:i/>
                <w:iCs/>
                <w:sz w:val="20"/>
                <w:szCs w:val="20"/>
                <w:bdr w:val="none" w:sz="0" w:space="0" w:color="auto" w:frame="1"/>
              </w:rPr>
              <w:t>Bias, assumptions, reasons and interests in the research topic</w:t>
            </w:r>
            <w:r w:rsidRPr="003A46F7">
              <w:rPr>
                <w:rFonts w:ascii="inherit" w:eastAsia="Times New Roman" w:hAnsi="inherit" w:cs="Arial"/>
                <w:sz w:val="20"/>
                <w:szCs w:val="20"/>
              </w:rPr>
              <w:t> </w:t>
            </w:r>
          </w:p>
        </w:tc>
        <w:tc>
          <w:tcPr>
            <w:tcW w:w="2700" w:type="dxa"/>
          </w:tcPr>
          <w:p w14:paraId="5ECC93B2" w14:textId="76ABF354" w:rsidR="000F7449" w:rsidRPr="00D45C9C" w:rsidRDefault="0025561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lang w:val="en-CA"/>
              </w:rPr>
              <w:t>S</w:t>
            </w:r>
            <w:r w:rsidRPr="00EC7B60">
              <w:rPr>
                <w:rFonts w:asciiTheme="majorBidi" w:eastAsia="Times New Roman" w:hAnsiTheme="majorBidi" w:cstheme="majorBidi"/>
                <w:color w:val="1F497D" w:themeColor="text2"/>
                <w:sz w:val="20"/>
                <w:szCs w:val="20"/>
                <w:lang w:val="en-CA"/>
              </w:rPr>
              <w:t>tudy protocol Lee et al., 2023</w:t>
            </w:r>
          </w:p>
        </w:tc>
      </w:tr>
      <w:tr w:rsidR="00E04B2B" w:rsidRPr="00B45A39" w14:paraId="1F8A446F" w14:textId="77777777" w:rsidTr="00B45A39">
        <w:trPr>
          <w:trHeight w:val="20"/>
        </w:trPr>
        <w:tc>
          <w:tcPr>
            <w:tcW w:w="8370" w:type="dxa"/>
            <w:gridSpan w:val="3"/>
            <w:hideMark/>
          </w:tcPr>
          <w:p w14:paraId="7DEA587A" w14:textId="77777777" w:rsidR="00E04B2B" w:rsidRPr="003A46F7" w:rsidRDefault="00E04B2B" w:rsidP="00B45A39">
            <w:pPr>
              <w:rPr>
                <w:rFonts w:ascii="inherit" w:eastAsia="Times New Roman" w:hAnsi="inherit" w:cs="Arial"/>
                <w:sz w:val="20"/>
                <w:szCs w:val="20"/>
              </w:rPr>
            </w:pPr>
            <w:r w:rsidRPr="00B45A39">
              <w:rPr>
                <w:rFonts w:ascii="inherit" w:eastAsia="Times New Roman" w:hAnsi="inherit" w:cs="Arial"/>
                <w:b/>
                <w:bCs/>
                <w:sz w:val="20"/>
                <w:szCs w:val="20"/>
                <w:bdr w:val="none" w:sz="0" w:space="0" w:color="auto" w:frame="1"/>
              </w:rPr>
              <w:t>Domain 2: study design</w:t>
            </w:r>
            <w:r w:rsidRPr="003A46F7">
              <w:rPr>
                <w:rFonts w:ascii="inherit" w:eastAsia="Times New Roman" w:hAnsi="inherit" w:cs="Arial"/>
                <w:sz w:val="20"/>
                <w:szCs w:val="20"/>
              </w:rPr>
              <w:t>  </w:t>
            </w:r>
          </w:p>
        </w:tc>
        <w:tc>
          <w:tcPr>
            <w:tcW w:w="2700" w:type="dxa"/>
          </w:tcPr>
          <w:p w14:paraId="22512F24" w14:textId="77777777" w:rsidR="00E04B2B" w:rsidRPr="00D45C9C" w:rsidRDefault="00E04B2B" w:rsidP="00132C2E">
            <w:pPr>
              <w:rPr>
                <w:rFonts w:asciiTheme="majorBidi" w:eastAsia="Times New Roman" w:hAnsiTheme="majorBidi" w:cstheme="majorBidi"/>
                <w:color w:val="1F497D" w:themeColor="text2"/>
                <w:sz w:val="20"/>
                <w:szCs w:val="20"/>
              </w:rPr>
            </w:pPr>
          </w:p>
        </w:tc>
      </w:tr>
      <w:tr w:rsidR="00E04B2B" w:rsidRPr="00B45A39" w14:paraId="3AE908B1" w14:textId="77777777" w:rsidTr="00B45A39">
        <w:trPr>
          <w:trHeight w:val="20"/>
        </w:trPr>
        <w:tc>
          <w:tcPr>
            <w:tcW w:w="8370" w:type="dxa"/>
            <w:gridSpan w:val="3"/>
            <w:hideMark/>
          </w:tcPr>
          <w:p w14:paraId="16700D5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Theoretical framework </w:t>
            </w:r>
          </w:p>
        </w:tc>
        <w:tc>
          <w:tcPr>
            <w:tcW w:w="2700" w:type="dxa"/>
          </w:tcPr>
          <w:p w14:paraId="63BBE910" w14:textId="77777777" w:rsidR="00E04B2B" w:rsidRPr="00D45C9C" w:rsidRDefault="00E04B2B" w:rsidP="00132C2E">
            <w:pPr>
              <w:rPr>
                <w:rFonts w:asciiTheme="majorBidi" w:eastAsia="Times New Roman" w:hAnsiTheme="majorBidi" w:cstheme="majorBidi"/>
                <w:color w:val="1F497D" w:themeColor="text2"/>
                <w:sz w:val="20"/>
                <w:szCs w:val="20"/>
              </w:rPr>
            </w:pPr>
          </w:p>
        </w:tc>
      </w:tr>
      <w:tr w:rsidR="00E04B2B" w:rsidRPr="00B45A39" w14:paraId="471916EC" w14:textId="77777777" w:rsidTr="00B45A39">
        <w:trPr>
          <w:trHeight w:val="20"/>
        </w:trPr>
        <w:tc>
          <w:tcPr>
            <w:tcW w:w="576" w:type="dxa"/>
            <w:hideMark/>
          </w:tcPr>
          <w:p w14:paraId="18FF4E2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9. </w:t>
            </w:r>
          </w:p>
        </w:tc>
        <w:tc>
          <w:tcPr>
            <w:tcW w:w="2382" w:type="dxa"/>
            <w:hideMark/>
          </w:tcPr>
          <w:p w14:paraId="15655468"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Methodological orientation and Theory </w:t>
            </w:r>
          </w:p>
        </w:tc>
        <w:tc>
          <w:tcPr>
            <w:tcW w:w="5412" w:type="dxa"/>
            <w:hideMark/>
          </w:tcPr>
          <w:p w14:paraId="6B63DC6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methodological orientation was stated to underpin the study? </w:t>
            </w:r>
            <w:r w:rsidRPr="00B45A39">
              <w:rPr>
                <w:rFonts w:ascii="inherit" w:eastAsia="Times New Roman" w:hAnsi="inherit" w:cs="Arial"/>
                <w:i/>
                <w:iCs/>
                <w:sz w:val="20"/>
                <w:szCs w:val="20"/>
                <w:bdr w:val="none" w:sz="0" w:space="0" w:color="auto" w:frame="1"/>
              </w:rPr>
              <w:t>e.g. grounded theory, discourse analysis, ethnography, phenomenology, content analysis</w:t>
            </w:r>
            <w:r w:rsidRPr="003A46F7">
              <w:rPr>
                <w:rFonts w:ascii="inherit" w:eastAsia="Times New Roman" w:hAnsi="inherit" w:cs="Arial"/>
                <w:sz w:val="20"/>
                <w:szCs w:val="20"/>
              </w:rPr>
              <w:t> </w:t>
            </w:r>
          </w:p>
        </w:tc>
        <w:tc>
          <w:tcPr>
            <w:tcW w:w="2700" w:type="dxa"/>
          </w:tcPr>
          <w:p w14:paraId="710AD486" w14:textId="54DCB88E" w:rsidR="00E04B2B" w:rsidRPr="00950D81" w:rsidRDefault="00950D81" w:rsidP="00132C2E">
            <w:pPr>
              <w:rPr>
                <w:rFonts w:asciiTheme="majorBidi" w:eastAsia="Times New Roman" w:hAnsiTheme="majorBidi" w:cstheme="majorBidi"/>
                <w:color w:val="1F497D" w:themeColor="text2"/>
                <w:sz w:val="20"/>
                <w:szCs w:val="20"/>
              </w:rPr>
            </w:pPr>
            <w:r w:rsidRPr="00950D81">
              <w:rPr>
                <w:rFonts w:asciiTheme="majorBidi" w:eastAsia="Times New Roman" w:hAnsiTheme="majorBidi" w:cstheme="majorBidi"/>
                <w:color w:val="1F497D" w:themeColor="text2"/>
                <w:sz w:val="20"/>
                <w:szCs w:val="20"/>
                <w:bdr w:val="none" w:sz="0" w:space="0" w:color="auto" w:frame="1"/>
              </w:rPr>
              <w:t>Braun &amp; Clarke’s reflexive and Intersectionality-based policy framework</w:t>
            </w:r>
            <w:r w:rsidR="00CD1E46" w:rsidRPr="00950D81">
              <w:rPr>
                <w:rFonts w:asciiTheme="majorBidi" w:eastAsia="Times New Roman" w:hAnsiTheme="majorBidi" w:cstheme="majorBidi"/>
                <w:color w:val="1F497D" w:themeColor="text2"/>
                <w:sz w:val="20"/>
                <w:szCs w:val="20"/>
                <w:bdr w:val="none" w:sz="0" w:space="0" w:color="auto" w:frame="1"/>
              </w:rPr>
              <w:t xml:space="preserve"> analysis</w:t>
            </w:r>
          </w:p>
          <w:p w14:paraId="4787FD9C" w14:textId="3CA110E9" w:rsidR="00CD1E46" w:rsidRPr="00950D81" w:rsidRDefault="00950D81" w:rsidP="00132C2E">
            <w:pPr>
              <w:rPr>
                <w:rFonts w:asciiTheme="majorBidi" w:eastAsia="Times New Roman" w:hAnsiTheme="majorBidi" w:cstheme="majorBidi"/>
                <w:i/>
                <w:iCs/>
                <w:color w:val="1F497D" w:themeColor="text2"/>
                <w:sz w:val="20"/>
                <w:szCs w:val="20"/>
              </w:rPr>
            </w:pPr>
            <w:r w:rsidRPr="00950D81">
              <w:rPr>
                <w:rFonts w:asciiTheme="majorBidi" w:eastAsia="Times New Roman" w:hAnsiTheme="majorBidi" w:cstheme="majorBidi"/>
                <w:i/>
                <w:iCs/>
                <w:color w:val="1F497D" w:themeColor="text2"/>
                <w:sz w:val="20"/>
                <w:szCs w:val="20"/>
              </w:rPr>
              <w:t>Under</w:t>
            </w:r>
            <w:r w:rsidR="00CD1E46" w:rsidRPr="00950D81">
              <w:rPr>
                <w:rFonts w:asciiTheme="majorBidi" w:eastAsia="Times New Roman" w:hAnsiTheme="majorBidi" w:cstheme="majorBidi"/>
                <w:i/>
                <w:iCs/>
                <w:color w:val="1F497D" w:themeColor="text2"/>
                <w:sz w:val="20"/>
                <w:szCs w:val="20"/>
              </w:rPr>
              <w:t xml:space="preserve"> method</w:t>
            </w:r>
            <w:r w:rsidR="00B65B7E" w:rsidRPr="00950D81">
              <w:rPr>
                <w:rFonts w:asciiTheme="majorBidi" w:eastAsia="Times New Roman" w:hAnsiTheme="majorBidi" w:cstheme="majorBidi"/>
                <w:i/>
                <w:iCs/>
                <w:color w:val="1F497D" w:themeColor="text2"/>
                <w:sz w:val="20"/>
                <w:szCs w:val="20"/>
              </w:rPr>
              <w:t xml:space="preserve"> section</w:t>
            </w:r>
          </w:p>
        </w:tc>
      </w:tr>
      <w:tr w:rsidR="00E04B2B" w:rsidRPr="00B45A39" w14:paraId="1C4DA319" w14:textId="77777777" w:rsidTr="00B45A39">
        <w:trPr>
          <w:trHeight w:val="20"/>
        </w:trPr>
        <w:tc>
          <w:tcPr>
            <w:tcW w:w="8370" w:type="dxa"/>
            <w:gridSpan w:val="3"/>
            <w:hideMark/>
          </w:tcPr>
          <w:p w14:paraId="28913FF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Participant selection </w:t>
            </w:r>
          </w:p>
        </w:tc>
        <w:tc>
          <w:tcPr>
            <w:tcW w:w="2700" w:type="dxa"/>
          </w:tcPr>
          <w:p w14:paraId="6750A819" w14:textId="77777777" w:rsidR="00E04B2B" w:rsidRPr="00950D81" w:rsidRDefault="00E04B2B" w:rsidP="00132C2E">
            <w:pPr>
              <w:rPr>
                <w:rFonts w:asciiTheme="majorBidi" w:eastAsia="Times New Roman" w:hAnsiTheme="majorBidi" w:cstheme="majorBidi"/>
                <w:color w:val="1F497D" w:themeColor="text2"/>
                <w:sz w:val="20"/>
                <w:szCs w:val="20"/>
              </w:rPr>
            </w:pPr>
          </w:p>
        </w:tc>
      </w:tr>
      <w:tr w:rsidR="00E04B2B" w:rsidRPr="00B45A39" w14:paraId="1E1D43D9" w14:textId="77777777" w:rsidTr="00B45A39">
        <w:trPr>
          <w:trHeight w:val="20"/>
        </w:trPr>
        <w:tc>
          <w:tcPr>
            <w:tcW w:w="576" w:type="dxa"/>
            <w:hideMark/>
          </w:tcPr>
          <w:p w14:paraId="6976ABA7"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10. </w:t>
            </w:r>
          </w:p>
        </w:tc>
        <w:tc>
          <w:tcPr>
            <w:tcW w:w="2382" w:type="dxa"/>
            <w:hideMark/>
          </w:tcPr>
          <w:p w14:paraId="08A4210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Sampling </w:t>
            </w:r>
          </w:p>
        </w:tc>
        <w:tc>
          <w:tcPr>
            <w:tcW w:w="5412" w:type="dxa"/>
            <w:hideMark/>
          </w:tcPr>
          <w:p w14:paraId="1B92D618"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How were participants selected? </w:t>
            </w:r>
            <w:r w:rsidRPr="00B45A39">
              <w:rPr>
                <w:rFonts w:ascii="inherit" w:eastAsia="Times New Roman" w:hAnsi="inherit" w:cs="Arial"/>
                <w:i/>
                <w:iCs/>
                <w:sz w:val="20"/>
                <w:szCs w:val="20"/>
                <w:bdr w:val="none" w:sz="0" w:space="0" w:color="auto" w:frame="1"/>
              </w:rPr>
              <w:t>e.g. purposive, convenience, consecutive, snowball</w:t>
            </w:r>
            <w:r w:rsidRPr="003A46F7">
              <w:rPr>
                <w:rFonts w:ascii="inherit" w:eastAsia="Times New Roman" w:hAnsi="inherit" w:cs="Arial"/>
                <w:sz w:val="20"/>
                <w:szCs w:val="20"/>
              </w:rPr>
              <w:t> </w:t>
            </w:r>
          </w:p>
        </w:tc>
        <w:tc>
          <w:tcPr>
            <w:tcW w:w="2700" w:type="dxa"/>
          </w:tcPr>
          <w:p w14:paraId="6B2C0911" w14:textId="0C480D85" w:rsidR="00E04B2B" w:rsidRPr="00950D81" w:rsidRDefault="0011130C" w:rsidP="00132C2E">
            <w:pPr>
              <w:rPr>
                <w:rFonts w:asciiTheme="majorBidi" w:eastAsia="Times New Roman" w:hAnsiTheme="majorBidi" w:cstheme="majorBidi"/>
                <w:color w:val="1F497D" w:themeColor="text2"/>
                <w:sz w:val="20"/>
                <w:szCs w:val="20"/>
                <w:bdr w:val="none" w:sz="0" w:space="0" w:color="auto" w:frame="1"/>
              </w:rPr>
            </w:pPr>
            <w:r w:rsidRPr="00950D81">
              <w:rPr>
                <w:rFonts w:asciiTheme="majorBidi" w:eastAsia="Times New Roman" w:hAnsiTheme="majorBidi" w:cstheme="majorBidi"/>
                <w:color w:val="1F497D" w:themeColor="text2"/>
                <w:sz w:val="20"/>
                <w:szCs w:val="20"/>
                <w:bdr w:val="none" w:sz="0" w:space="0" w:color="auto" w:frame="1"/>
              </w:rPr>
              <w:t>Purposive</w:t>
            </w:r>
            <w:r w:rsidR="00950D81" w:rsidRPr="00950D81">
              <w:rPr>
                <w:rFonts w:asciiTheme="majorBidi" w:eastAsia="Times New Roman" w:hAnsiTheme="majorBidi" w:cstheme="majorBidi"/>
                <w:color w:val="1F497D" w:themeColor="text2"/>
                <w:sz w:val="20"/>
                <w:szCs w:val="20"/>
                <w:bdr w:val="none" w:sz="0" w:space="0" w:color="auto" w:frame="1"/>
              </w:rPr>
              <w:t xml:space="preserve"> and snowball</w:t>
            </w:r>
          </w:p>
          <w:p w14:paraId="1364D3C7" w14:textId="3E0421DD"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w:t>
            </w:r>
            <w:r w:rsidR="0011130C" w:rsidRPr="00255610">
              <w:rPr>
                <w:rFonts w:asciiTheme="majorBidi" w:eastAsia="Times New Roman" w:hAnsiTheme="majorBidi" w:cstheme="majorBidi"/>
                <w:i/>
                <w:iCs/>
                <w:color w:val="1F497D" w:themeColor="text2"/>
                <w:sz w:val="20"/>
                <w:szCs w:val="20"/>
              </w:rPr>
              <w:t xml:space="preserve"> 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245CA70F" w14:textId="77777777" w:rsidTr="00B45A39">
        <w:trPr>
          <w:trHeight w:val="20"/>
        </w:trPr>
        <w:tc>
          <w:tcPr>
            <w:tcW w:w="576" w:type="dxa"/>
            <w:hideMark/>
          </w:tcPr>
          <w:p w14:paraId="63C0AB67"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11. </w:t>
            </w:r>
          </w:p>
        </w:tc>
        <w:tc>
          <w:tcPr>
            <w:tcW w:w="2382" w:type="dxa"/>
            <w:hideMark/>
          </w:tcPr>
          <w:p w14:paraId="717C8ADF"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Method of approach </w:t>
            </w:r>
          </w:p>
        </w:tc>
        <w:tc>
          <w:tcPr>
            <w:tcW w:w="5412" w:type="dxa"/>
            <w:hideMark/>
          </w:tcPr>
          <w:p w14:paraId="51E881E6"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How were participants approached? e</w:t>
            </w:r>
            <w:r w:rsidRPr="00B45A39">
              <w:rPr>
                <w:rFonts w:ascii="inherit" w:eastAsia="Times New Roman" w:hAnsi="inherit" w:cs="Arial"/>
                <w:i/>
                <w:iCs/>
                <w:sz w:val="20"/>
                <w:szCs w:val="20"/>
                <w:bdr w:val="none" w:sz="0" w:space="0" w:color="auto" w:frame="1"/>
              </w:rPr>
              <w:t>.g. face-to-face, telephone, mail, email</w:t>
            </w:r>
            <w:r w:rsidRPr="003A46F7">
              <w:rPr>
                <w:rFonts w:ascii="inherit" w:eastAsia="Times New Roman" w:hAnsi="inherit" w:cs="Arial"/>
                <w:sz w:val="20"/>
                <w:szCs w:val="20"/>
              </w:rPr>
              <w:t> </w:t>
            </w:r>
          </w:p>
        </w:tc>
        <w:tc>
          <w:tcPr>
            <w:tcW w:w="2700" w:type="dxa"/>
          </w:tcPr>
          <w:p w14:paraId="5FCC3C2E" w14:textId="1827C46B" w:rsidR="00E04B2B" w:rsidRPr="00950D81" w:rsidRDefault="00950D81" w:rsidP="00132C2E">
            <w:pPr>
              <w:rPr>
                <w:rFonts w:asciiTheme="majorBidi" w:eastAsia="Times New Roman" w:hAnsiTheme="majorBidi" w:cstheme="majorBidi"/>
                <w:color w:val="1F497D" w:themeColor="text2"/>
                <w:sz w:val="20"/>
                <w:szCs w:val="20"/>
              </w:rPr>
            </w:pPr>
            <w:r w:rsidRPr="00950D81">
              <w:rPr>
                <w:rFonts w:asciiTheme="majorBidi" w:eastAsia="Times New Roman" w:hAnsiTheme="majorBidi" w:cstheme="majorBidi"/>
                <w:color w:val="1F497D" w:themeColor="text2"/>
                <w:sz w:val="20"/>
                <w:szCs w:val="20"/>
              </w:rPr>
              <w:t>Email</w:t>
            </w:r>
          </w:p>
          <w:p w14:paraId="392D9291" w14:textId="243F3489"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w:t>
            </w:r>
            <w:r w:rsidR="0011130C" w:rsidRPr="00255610">
              <w:rPr>
                <w:rFonts w:asciiTheme="majorBidi" w:eastAsia="Times New Roman" w:hAnsiTheme="majorBidi" w:cstheme="majorBidi"/>
                <w:i/>
                <w:iCs/>
                <w:color w:val="1F497D" w:themeColor="text2"/>
                <w:sz w:val="20"/>
                <w:szCs w:val="20"/>
              </w:rPr>
              <w:t xml:space="preserve"> 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537B54BE" w14:textId="77777777" w:rsidTr="00B45A39">
        <w:trPr>
          <w:trHeight w:val="20"/>
        </w:trPr>
        <w:tc>
          <w:tcPr>
            <w:tcW w:w="576" w:type="dxa"/>
            <w:hideMark/>
          </w:tcPr>
          <w:p w14:paraId="1181B0E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12. </w:t>
            </w:r>
          </w:p>
        </w:tc>
        <w:tc>
          <w:tcPr>
            <w:tcW w:w="2382" w:type="dxa"/>
            <w:hideMark/>
          </w:tcPr>
          <w:p w14:paraId="376B9E0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Sample size </w:t>
            </w:r>
          </w:p>
        </w:tc>
        <w:tc>
          <w:tcPr>
            <w:tcW w:w="5412" w:type="dxa"/>
            <w:hideMark/>
          </w:tcPr>
          <w:p w14:paraId="369B2B4B"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How many participants were in the study? </w:t>
            </w:r>
          </w:p>
        </w:tc>
        <w:tc>
          <w:tcPr>
            <w:tcW w:w="2700" w:type="dxa"/>
          </w:tcPr>
          <w:p w14:paraId="6B4C1AFE" w14:textId="77777777" w:rsidR="00950D81" w:rsidRPr="00950D81" w:rsidRDefault="00950D81" w:rsidP="00132C2E">
            <w:pPr>
              <w:rPr>
                <w:rFonts w:asciiTheme="majorBidi" w:eastAsia="Times New Roman" w:hAnsiTheme="majorBidi" w:cstheme="majorBidi"/>
                <w:color w:val="1F497D" w:themeColor="text2"/>
                <w:sz w:val="20"/>
                <w:szCs w:val="20"/>
              </w:rPr>
            </w:pPr>
            <w:r w:rsidRPr="00950D81">
              <w:rPr>
                <w:rFonts w:asciiTheme="majorBidi" w:eastAsia="Times New Roman" w:hAnsiTheme="majorBidi" w:cstheme="majorBidi"/>
                <w:color w:val="1F497D" w:themeColor="text2"/>
                <w:sz w:val="20"/>
                <w:szCs w:val="20"/>
              </w:rPr>
              <w:t>16</w:t>
            </w:r>
          </w:p>
          <w:p w14:paraId="0AC5708C" w14:textId="61B480AD"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w:t>
            </w:r>
            <w:r w:rsidR="0011130C" w:rsidRPr="00255610">
              <w:rPr>
                <w:rFonts w:asciiTheme="majorBidi" w:eastAsia="Times New Roman" w:hAnsiTheme="majorBidi" w:cstheme="majorBidi"/>
                <w:i/>
                <w:iCs/>
                <w:color w:val="1F497D" w:themeColor="text2"/>
                <w:sz w:val="20"/>
                <w:szCs w:val="20"/>
              </w:rPr>
              <w:t xml:space="preserve"> 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0FD5EABF" w14:textId="77777777" w:rsidTr="00B45A39">
        <w:trPr>
          <w:trHeight w:val="20"/>
        </w:trPr>
        <w:tc>
          <w:tcPr>
            <w:tcW w:w="576" w:type="dxa"/>
            <w:hideMark/>
          </w:tcPr>
          <w:p w14:paraId="3D6EEB78"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13. </w:t>
            </w:r>
          </w:p>
        </w:tc>
        <w:tc>
          <w:tcPr>
            <w:tcW w:w="2382" w:type="dxa"/>
            <w:hideMark/>
          </w:tcPr>
          <w:p w14:paraId="634C2A6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Non-participation </w:t>
            </w:r>
          </w:p>
        </w:tc>
        <w:tc>
          <w:tcPr>
            <w:tcW w:w="5412" w:type="dxa"/>
            <w:hideMark/>
          </w:tcPr>
          <w:p w14:paraId="7C03295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How many people refused to participate or dropped out? Reasons? </w:t>
            </w:r>
          </w:p>
        </w:tc>
        <w:tc>
          <w:tcPr>
            <w:tcW w:w="2700" w:type="dxa"/>
          </w:tcPr>
          <w:p w14:paraId="1E8F8752" w14:textId="780C4DB4" w:rsidR="00255610" w:rsidRDefault="00132C2E"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 xml:space="preserve">4 clinics/physician organizations </w:t>
            </w:r>
            <w:r w:rsidRPr="00132C2E">
              <w:rPr>
                <w:rFonts w:asciiTheme="majorBidi" w:eastAsia="Times New Roman" w:hAnsiTheme="majorBidi" w:cstheme="majorBidi"/>
                <w:color w:val="1F497D" w:themeColor="text2"/>
                <w:sz w:val="20"/>
                <w:szCs w:val="20"/>
              </w:rPr>
              <w:t xml:space="preserve">and </w:t>
            </w:r>
            <w:r>
              <w:rPr>
                <w:rFonts w:asciiTheme="majorBidi" w:eastAsia="Times New Roman" w:hAnsiTheme="majorBidi" w:cstheme="majorBidi"/>
                <w:color w:val="1F497D" w:themeColor="text2"/>
                <w:sz w:val="20"/>
                <w:szCs w:val="20"/>
              </w:rPr>
              <w:t xml:space="preserve">6 </w:t>
            </w:r>
            <w:r w:rsidRPr="00132C2E">
              <w:rPr>
                <w:rFonts w:asciiTheme="majorBidi" w:eastAsia="Times New Roman" w:hAnsiTheme="majorBidi" w:cstheme="majorBidi"/>
                <w:color w:val="1F497D" w:themeColor="text2"/>
                <w:sz w:val="20"/>
                <w:szCs w:val="20"/>
              </w:rPr>
              <w:t>individuals</w:t>
            </w:r>
            <w:r>
              <w:rPr>
                <w:rFonts w:asciiTheme="majorBidi" w:eastAsia="Times New Roman" w:hAnsiTheme="majorBidi" w:cstheme="majorBidi"/>
                <w:color w:val="1F497D" w:themeColor="text2"/>
                <w:sz w:val="20"/>
                <w:szCs w:val="20"/>
              </w:rPr>
              <w:t xml:space="preserve"> </w:t>
            </w:r>
            <w:r w:rsidRPr="00132C2E">
              <w:rPr>
                <w:rFonts w:asciiTheme="majorBidi" w:eastAsia="Times New Roman" w:hAnsiTheme="majorBidi" w:cstheme="majorBidi"/>
                <w:color w:val="1F497D" w:themeColor="text2"/>
                <w:sz w:val="20"/>
                <w:szCs w:val="20"/>
              </w:rPr>
              <w:t>recommended by interviewees declined to participate or did not</w:t>
            </w:r>
            <w:r>
              <w:rPr>
                <w:rFonts w:asciiTheme="majorBidi" w:eastAsia="Times New Roman" w:hAnsiTheme="majorBidi" w:cstheme="majorBidi"/>
                <w:color w:val="1F497D" w:themeColor="text2"/>
                <w:sz w:val="20"/>
                <w:szCs w:val="20"/>
              </w:rPr>
              <w:t xml:space="preserve"> </w:t>
            </w:r>
            <w:r w:rsidRPr="00132C2E">
              <w:rPr>
                <w:rFonts w:asciiTheme="majorBidi" w:eastAsia="Times New Roman" w:hAnsiTheme="majorBidi" w:cstheme="majorBidi"/>
                <w:color w:val="1F497D" w:themeColor="text2"/>
                <w:sz w:val="20"/>
                <w:szCs w:val="20"/>
              </w:rPr>
              <w:t>respond to our requests for interviews.</w:t>
            </w:r>
          </w:p>
          <w:p w14:paraId="1DC7588C" w14:textId="5A8AEC13" w:rsidR="00950D81"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Not reported due to word</w:t>
            </w:r>
          </w:p>
          <w:p w14:paraId="012BFEAD" w14:textId="778F966E" w:rsidR="00642BF0" w:rsidRPr="00950D81" w:rsidRDefault="00950D81"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i/>
                <w:iCs/>
                <w:color w:val="1F497D" w:themeColor="text2"/>
                <w:sz w:val="20"/>
                <w:szCs w:val="20"/>
              </w:rPr>
              <w:t>limit</w:t>
            </w:r>
          </w:p>
        </w:tc>
      </w:tr>
      <w:tr w:rsidR="00E04B2B" w:rsidRPr="00B45A39" w14:paraId="40044B55" w14:textId="77777777" w:rsidTr="00B45A39">
        <w:trPr>
          <w:trHeight w:val="20"/>
        </w:trPr>
        <w:tc>
          <w:tcPr>
            <w:tcW w:w="8370" w:type="dxa"/>
            <w:gridSpan w:val="3"/>
            <w:hideMark/>
          </w:tcPr>
          <w:p w14:paraId="1C9B683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Setting </w:t>
            </w:r>
          </w:p>
        </w:tc>
        <w:tc>
          <w:tcPr>
            <w:tcW w:w="2700" w:type="dxa"/>
          </w:tcPr>
          <w:p w14:paraId="10F91E18" w14:textId="77777777" w:rsidR="00E04B2B" w:rsidRPr="00950D81" w:rsidRDefault="00E04B2B" w:rsidP="00132C2E">
            <w:pPr>
              <w:rPr>
                <w:rFonts w:asciiTheme="majorBidi" w:eastAsia="Times New Roman" w:hAnsiTheme="majorBidi" w:cstheme="majorBidi"/>
                <w:color w:val="1F497D" w:themeColor="text2"/>
                <w:sz w:val="20"/>
                <w:szCs w:val="20"/>
              </w:rPr>
            </w:pPr>
          </w:p>
        </w:tc>
      </w:tr>
      <w:tr w:rsidR="00E04B2B" w:rsidRPr="00B45A39" w14:paraId="0B5FF745" w14:textId="77777777" w:rsidTr="00B45A39">
        <w:trPr>
          <w:trHeight w:val="20"/>
        </w:trPr>
        <w:tc>
          <w:tcPr>
            <w:tcW w:w="576" w:type="dxa"/>
            <w:hideMark/>
          </w:tcPr>
          <w:p w14:paraId="7FCADE72"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14. </w:t>
            </w:r>
          </w:p>
        </w:tc>
        <w:tc>
          <w:tcPr>
            <w:tcW w:w="2382" w:type="dxa"/>
            <w:hideMark/>
          </w:tcPr>
          <w:p w14:paraId="24C4A66A"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Setting of data collection </w:t>
            </w:r>
          </w:p>
        </w:tc>
        <w:tc>
          <w:tcPr>
            <w:tcW w:w="5412" w:type="dxa"/>
            <w:hideMark/>
          </w:tcPr>
          <w:p w14:paraId="2730F2AC"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Where was the data collected? e</w:t>
            </w:r>
            <w:r w:rsidRPr="00B45A39">
              <w:rPr>
                <w:rFonts w:ascii="inherit" w:eastAsia="Times New Roman" w:hAnsi="inherit" w:cs="Arial"/>
                <w:i/>
                <w:iCs/>
                <w:sz w:val="20"/>
                <w:szCs w:val="20"/>
                <w:bdr w:val="none" w:sz="0" w:space="0" w:color="auto" w:frame="1"/>
              </w:rPr>
              <w:t>.g. home, clinic, workplace</w:t>
            </w:r>
            <w:r w:rsidRPr="003A46F7">
              <w:rPr>
                <w:rFonts w:ascii="inherit" w:eastAsia="Times New Roman" w:hAnsi="inherit" w:cs="Arial"/>
                <w:sz w:val="20"/>
                <w:szCs w:val="20"/>
              </w:rPr>
              <w:t> </w:t>
            </w:r>
          </w:p>
        </w:tc>
        <w:tc>
          <w:tcPr>
            <w:tcW w:w="2700" w:type="dxa"/>
          </w:tcPr>
          <w:p w14:paraId="1BDA72E0" w14:textId="0280AE4E" w:rsidR="00E04B2B" w:rsidRPr="00255610" w:rsidRDefault="00950D81"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color w:val="1F497D" w:themeColor="text2"/>
                <w:sz w:val="20"/>
                <w:szCs w:val="20"/>
                <w:bdr w:val="none" w:sz="0" w:space="0" w:color="auto" w:frame="1"/>
              </w:rPr>
              <w:t>Virtual MS Teams</w:t>
            </w:r>
          </w:p>
          <w:p w14:paraId="2675AC4E" w14:textId="1B31A871"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w:t>
            </w:r>
            <w:r w:rsidR="0011130C" w:rsidRPr="00255610">
              <w:rPr>
                <w:rFonts w:asciiTheme="majorBidi" w:eastAsia="Times New Roman" w:hAnsiTheme="majorBidi" w:cstheme="majorBidi"/>
                <w:i/>
                <w:iCs/>
                <w:color w:val="1F497D" w:themeColor="text2"/>
                <w:sz w:val="20"/>
                <w:szCs w:val="20"/>
              </w:rPr>
              <w:t xml:space="preserve"> 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2656DE5A" w14:textId="77777777" w:rsidTr="00B45A39">
        <w:trPr>
          <w:trHeight w:val="20"/>
        </w:trPr>
        <w:tc>
          <w:tcPr>
            <w:tcW w:w="576" w:type="dxa"/>
            <w:hideMark/>
          </w:tcPr>
          <w:p w14:paraId="7B9DB7C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15. </w:t>
            </w:r>
          </w:p>
        </w:tc>
        <w:tc>
          <w:tcPr>
            <w:tcW w:w="2382" w:type="dxa"/>
            <w:hideMark/>
          </w:tcPr>
          <w:p w14:paraId="6C9F4EF6"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Presence of non-participants </w:t>
            </w:r>
          </w:p>
        </w:tc>
        <w:tc>
          <w:tcPr>
            <w:tcW w:w="5412" w:type="dxa"/>
            <w:hideMark/>
          </w:tcPr>
          <w:p w14:paraId="36A52A47"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Was anyone else present besides the participants and researchers? </w:t>
            </w:r>
          </w:p>
        </w:tc>
        <w:tc>
          <w:tcPr>
            <w:tcW w:w="2700" w:type="dxa"/>
          </w:tcPr>
          <w:p w14:paraId="1E7269F0" w14:textId="1CEFE9EB" w:rsidR="0011130C" w:rsidRPr="00255610" w:rsidRDefault="0025561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No</w:t>
            </w:r>
          </w:p>
        </w:tc>
      </w:tr>
      <w:tr w:rsidR="00E04B2B" w:rsidRPr="00B45A39" w14:paraId="0D88DE54" w14:textId="77777777" w:rsidTr="00B45A39">
        <w:trPr>
          <w:trHeight w:val="20"/>
        </w:trPr>
        <w:tc>
          <w:tcPr>
            <w:tcW w:w="576" w:type="dxa"/>
            <w:hideMark/>
          </w:tcPr>
          <w:p w14:paraId="6D9CE51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16. </w:t>
            </w:r>
          </w:p>
        </w:tc>
        <w:tc>
          <w:tcPr>
            <w:tcW w:w="2382" w:type="dxa"/>
            <w:hideMark/>
          </w:tcPr>
          <w:p w14:paraId="370D2DEC"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Description of sample </w:t>
            </w:r>
          </w:p>
        </w:tc>
        <w:tc>
          <w:tcPr>
            <w:tcW w:w="5412" w:type="dxa"/>
            <w:hideMark/>
          </w:tcPr>
          <w:p w14:paraId="0FA781BE"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are the important characteristics of the sample? </w:t>
            </w:r>
            <w:r w:rsidRPr="00B45A39">
              <w:rPr>
                <w:rFonts w:ascii="inherit" w:eastAsia="Times New Roman" w:hAnsi="inherit" w:cs="Arial"/>
                <w:i/>
                <w:iCs/>
                <w:sz w:val="20"/>
                <w:szCs w:val="20"/>
                <w:bdr w:val="none" w:sz="0" w:space="0" w:color="auto" w:frame="1"/>
              </w:rPr>
              <w:t>e.g. demographic data, date</w:t>
            </w:r>
            <w:r w:rsidRPr="003A46F7">
              <w:rPr>
                <w:rFonts w:ascii="inherit" w:eastAsia="Times New Roman" w:hAnsi="inherit" w:cs="Arial"/>
                <w:sz w:val="20"/>
                <w:szCs w:val="20"/>
              </w:rPr>
              <w:t> </w:t>
            </w:r>
          </w:p>
        </w:tc>
        <w:tc>
          <w:tcPr>
            <w:tcW w:w="2700" w:type="dxa"/>
          </w:tcPr>
          <w:p w14:paraId="4858B0F1" w14:textId="5FB3F9CA" w:rsidR="0011130C" w:rsidRPr="00D45C9C" w:rsidRDefault="00950D81"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Table 1.</w:t>
            </w:r>
          </w:p>
        </w:tc>
      </w:tr>
      <w:tr w:rsidR="00E04B2B" w:rsidRPr="00B45A39" w14:paraId="66F9F804" w14:textId="77777777" w:rsidTr="00B45A39">
        <w:trPr>
          <w:trHeight w:val="20"/>
        </w:trPr>
        <w:tc>
          <w:tcPr>
            <w:tcW w:w="8370" w:type="dxa"/>
            <w:gridSpan w:val="3"/>
            <w:hideMark/>
          </w:tcPr>
          <w:p w14:paraId="56C5E8A6"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Data collection </w:t>
            </w:r>
          </w:p>
        </w:tc>
        <w:tc>
          <w:tcPr>
            <w:tcW w:w="2700" w:type="dxa"/>
          </w:tcPr>
          <w:p w14:paraId="017B01A0" w14:textId="77777777" w:rsidR="00E04B2B" w:rsidRPr="00D45C9C" w:rsidRDefault="00E04B2B" w:rsidP="00132C2E">
            <w:pPr>
              <w:rPr>
                <w:rFonts w:asciiTheme="majorBidi" w:eastAsia="Times New Roman" w:hAnsiTheme="majorBidi" w:cstheme="majorBidi"/>
                <w:color w:val="1F497D" w:themeColor="text2"/>
                <w:sz w:val="20"/>
                <w:szCs w:val="20"/>
              </w:rPr>
            </w:pPr>
          </w:p>
        </w:tc>
      </w:tr>
      <w:tr w:rsidR="00E04B2B" w:rsidRPr="00B45A39" w14:paraId="56E3C26F" w14:textId="77777777" w:rsidTr="00B45A39">
        <w:trPr>
          <w:trHeight w:val="20"/>
        </w:trPr>
        <w:tc>
          <w:tcPr>
            <w:tcW w:w="576" w:type="dxa"/>
            <w:hideMark/>
          </w:tcPr>
          <w:p w14:paraId="1EACA7B2"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lastRenderedPageBreak/>
              <w:t>17. </w:t>
            </w:r>
          </w:p>
        </w:tc>
        <w:tc>
          <w:tcPr>
            <w:tcW w:w="2382" w:type="dxa"/>
            <w:hideMark/>
          </w:tcPr>
          <w:p w14:paraId="60AA085E"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Interview guide </w:t>
            </w:r>
          </w:p>
        </w:tc>
        <w:tc>
          <w:tcPr>
            <w:tcW w:w="5412" w:type="dxa"/>
            <w:hideMark/>
          </w:tcPr>
          <w:p w14:paraId="760FDA88"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Were questions, prompts, guides provided by the authors? Was it pilot tested? </w:t>
            </w:r>
          </w:p>
        </w:tc>
        <w:tc>
          <w:tcPr>
            <w:tcW w:w="2700" w:type="dxa"/>
          </w:tcPr>
          <w:p w14:paraId="593F922F" w14:textId="2B763039" w:rsidR="00E04B2B" w:rsidRPr="00255610" w:rsidRDefault="00950D81"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color w:val="1F497D" w:themeColor="text2"/>
                <w:sz w:val="20"/>
                <w:szCs w:val="20"/>
              </w:rPr>
              <w:t>Developed by research team, linguistics expert &amp; patient partner</w:t>
            </w:r>
          </w:p>
          <w:p w14:paraId="76D7FBCC" w14:textId="7DF38531"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w:t>
            </w:r>
            <w:r w:rsidR="0011130C" w:rsidRPr="00255610">
              <w:rPr>
                <w:rFonts w:asciiTheme="majorBidi" w:eastAsia="Times New Roman" w:hAnsiTheme="majorBidi" w:cstheme="majorBidi"/>
                <w:i/>
                <w:iCs/>
                <w:color w:val="1F497D" w:themeColor="text2"/>
                <w:sz w:val="20"/>
                <w:szCs w:val="20"/>
              </w:rPr>
              <w:t xml:space="preserve"> 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1F94BBA3" w14:textId="77777777" w:rsidTr="00B45A39">
        <w:trPr>
          <w:trHeight w:val="20"/>
        </w:trPr>
        <w:tc>
          <w:tcPr>
            <w:tcW w:w="576" w:type="dxa"/>
            <w:hideMark/>
          </w:tcPr>
          <w:p w14:paraId="7AA709F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18. </w:t>
            </w:r>
          </w:p>
        </w:tc>
        <w:tc>
          <w:tcPr>
            <w:tcW w:w="2382" w:type="dxa"/>
            <w:hideMark/>
          </w:tcPr>
          <w:p w14:paraId="753558C9"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Repeat interviews </w:t>
            </w:r>
          </w:p>
        </w:tc>
        <w:tc>
          <w:tcPr>
            <w:tcW w:w="5412" w:type="dxa"/>
            <w:hideMark/>
          </w:tcPr>
          <w:p w14:paraId="1A9C092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Were repeat interviews carried out? If yes, how many? </w:t>
            </w:r>
          </w:p>
        </w:tc>
        <w:tc>
          <w:tcPr>
            <w:tcW w:w="2700" w:type="dxa"/>
          </w:tcPr>
          <w:p w14:paraId="6C5BFA0D" w14:textId="60F08592" w:rsidR="00901C03" w:rsidRPr="00255610" w:rsidRDefault="00EB6B0D"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color w:val="1F497D" w:themeColor="text2"/>
                <w:sz w:val="20"/>
                <w:szCs w:val="20"/>
              </w:rPr>
              <w:t>No</w:t>
            </w:r>
          </w:p>
        </w:tc>
      </w:tr>
      <w:tr w:rsidR="00E04B2B" w:rsidRPr="00B45A39" w14:paraId="76D50324" w14:textId="77777777" w:rsidTr="00B45A39">
        <w:trPr>
          <w:trHeight w:val="20"/>
        </w:trPr>
        <w:tc>
          <w:tcPr>
            <w:tcW w:w="576" w:type="dxa"/>
            <w:hideMark/>
          </w:tcPr>
          <w:p w14:paraId="27EF19E2"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19. </w:t>
            </w:r>
          </w:p>
        </w:tc>
        <w:tc>
          <w:tcPr>
            <w:tcW w:w="2382" w:type="dxa"/>
            <w:hideMark/>
          </w:tcPr>
          <w:p w14:paraId="1AC0B96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Audio/visual recording </w:t>
            </w:r>
          </w:p>
        </w:tc>
        <w:tc>
          <w:tcPr>
            <w:tcW w:w="5412" w:type="dxa"/>
            <w:hideMark/>
          </w:tcPr>
          <w:p w14:paraId="6E94CCF9"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Did the research use audio or visual recording to collect the data? </w:t>
            </w:r>
          </w:p>
        </w:tc>
        <w:tc>
          <w:tcPr>
            <w:tcW w:w="2700" w:type="dxa"/>
          </w:tcPr>
          <w:p w14:paraId="5D886DA2" w14:textId="658295EF" w:rsidR="00E04B2B" w:rsidRPr="00255610" w:rsidRDefault="00950D81"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color w:val="1F497D" w:themeColor="text2"/>
                <w:sz w:val="20"/>
                <w:szCs w:val="20"/>
              </w:rPr>
              <w:t>Audio recording</w:t>
            </w:r>
          </w:p>
          <w:p w14:paraId="55E2BF62" w14:textId="57D3287F"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 xml:space="preserve">Under </w:t>
            </w:r>
            <w:r w:rsidR="0011130C" w:rsidRPr="00255610">
              <w:rPr>
                <w:rFonts w:asciiTheme="majorBidi" w:eastAsia="Times New Roman" w:hAnsiTheme="majorBidi" w:cstheme="majorBidi"/>
                <w:i/>
                <w:iCs/>
                <w:color w:val="1F497D" w:themeColor="text2"/>
                <w:sz w:val="20"/>
                <w:szCs w:val="20"/>
              </w:rPr>
              <w:t>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5D9F3599" w14:textId="77777777" w:rsidTr="00B45A39">
        <w:trPr>
          <w:trHeight w:val="20"/>
        </w:trPr>
        <w:tc>
          <w:tcPr>
            <w:tcW w:w="576" w:type="dxa"/>
            <w:hideMark/>
          </w:tcPr>
          <w:p w14:paraId="64E67589"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20. </w:t>
            </w:r>
          </w:p>
        </w:tc>
        <w:tc>
          <w:tcPr>
            <w:tcW w:w="2382" w:type="dxa"/>
            <w:hideMark/>
          </w:tcPr>
          <w:p w14:paraId="7837F38A"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Field notes </w:t>
            </w:r>
          </w:p>
        </w:tc>
        <w:tc>
          <w:tcPr>
            <w:tcW w:w="5412" w:type="dxa"/>
            <w:hideMark/>
          </w:tcPr>
          <w:p w14:paraId="1586EF1E"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Were field notes made during and/or after the interview or focus group? </w:t>
            </w:r>
          </w:p>
        </w:tc>
        <w:tc>
          <w:tcPr>
            <w:tcW w:w="2700" w:type="dxa"/>
          </w:tcPr>
          <w:p w14:paraId="749020A5" w14:textId="0EAE86F4" w:rsidR="00E04B2B" w:rsidRPr="00255610" w:rsidRDefault="00901C03"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color w:val="1F497D" w:themeColor="text2"/>
                <w:sz w:val="20"/>
                <w:szCs w:val="20"/>
              </w:rPr>
              <w:t>Yes</w:t>
            </w:r>
            <w:r w:rsidR="00950D81" w:rsidRPr="00255610">
              <w:rPr>
                <w:rFonts w:asciiTheme="majorBidi" w:eastAsia="Times New Roman" w:hAnsiTheme="majorBidi" w:cstheme="majorBidi"/>
                <w:color w:val="1F497D" w:themeColor="text2"/>
                <w:sz w:val="20"/>
                <w:szCs w:val="20"/>
              </w:rPr>
              <w:t>, reflexive journaling &amp; memo-writing</w:t>
            </w:r>
          </w:p>
          <w:p w14:paraId="58415679" w14:textId="09AF85A5"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w:t>
            </w:r>
            <w:r w:rsidR="0011130C" w:rsidRPr="00255610">
              <w:rPr>
                <w:rFonts w:asciiTheme="majorBidi" w:eastAsia="Times New Roman" w:hAnsiTheme="majorBidi" w:cstheme="majorBidi"/>
                <w:i/>
                <w:iCs/>
                <w:color w:val="1F497D" w:themeColor="text2"/>
                <w:sz w:val="20"/>
                <w:szCs w:val="20"/>
              </w:rPr>
              <w:t xml:space="preserve"> 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367FA41B" w14:textId="77777777" w:rsidTr="00B45A39">
        <w:trPr>
          <w:trHeight w:val="20"/>
        </w:trPr>
        <w:tc>
          <w:tcPr>
            <w:tcW w:w="576" w:type="dxa"/>
            <w:hideMark/>
          </w:tcPr>
          <w:p w14:paraId="3FD82006"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21. </w:t>
            </w:r>
          </w:p>
        </w:tc>
        <w:tc>
          <w:tcPr>
            <w:tcW w:w="2382" w:type="dxa"/>
            <w:hideMark/>
          </w:tcPr>
          <w:p w14:paraId="6151602B"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Duration </w:t>
            </w:r>
          </w:p>
        </w:tc>
        <w:tc>
          <w:tcPr>
            <w:tcW w:w="5412" w:type="dxa"/>
            <w:hideMark/>
          </w:tcPr>
          <w:p w14:paraId="09E3313C"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was the duration of the interviews or focus group? </w:t>
            </w:r>
          </w:p>
        </w:tc>
        <w:tc>
          <w:tcPr>
            <w:tcW w:w="2700" w:type="dxa"/>
          </w:tcPr>
          <w:p w14:paraId="6BE47594" w14:textId="509FD3E2" w:rsidR="0011130C" w:rsidRPr="00255610" w:rsidRDefault="00255610"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color w:val="1F497D" w:themeColor="text2"/>
                <w:sz w:val="20"/>
                <w:szCs w:val="20"/>
              </w:rPr>
              <w:t xml:space="preserve">Approximately </w:t>
            </w:r>
            <w:r w:rsidR="00950D81" w:rsidRPr="00255610">
              <w:rPr>
                <w:rFonts w:asciiTheme="majorBidi" w:eastAsia="Times New Roman" w:hAnsiTheme="majorBidi" w:cstheme="majorBidi"/>
                <w:color w:val="1F497D" w:themeColor="text2"/>
                <w:sz w:val="20"/>
                <w:szCs w:val="20"/>
              </w:rPr>
              <w:t>1 hour</w:t>
            </w:r>
          </w:p>
        </w:tc>
      </w:tr>
      <w:tr w:rsidR="00E04B2B" w:rsidRPr="00B45A39" w14:paraId="05F4D9E8" w14:textId="77777777" w:rsidTr="00B45A39">
        <w:trPr>
          <w:trHeight w:val="20"/>
        </w:trPr>
        <w:tc>
          <w:tcPr>
            <w:tcW w:w="576" w:type="dxa"/>
            <w:hideMark/>
          </w:tcPr>
          <w:p w14:paraId="59C764AB"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22. </w:t>
            </w:r>
          </w:p>
        </w:tc>
        <w:tc>
          <w:tcPr>
            <w:tcW w:w="2382" w:type="dxa"/>
            <w:hideMark/>
          </w:tcPr>
          <w:p w14:paraId="516DCB30"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Data saturation </w:t>
            </w:r>
          </w:p>
        </w:tc>
        <w:tc>
          <w:tcPr>
            <w:tcW w:w="5412" w:type="dxa"/>
            <w:hideMark/>
          </w:tcPr>
          <w:p w14:paraId="7C18CCD2"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Was data saturation discussed? </w:t>
            </w:r>
          </w:p>
        </w:tc>
        <w:tc>
          <w:tcPr>
            <w:tcW w:w="2700" w:type="dxa"/>
          </w:tcPr>
          <w:p w14:paraId="03F3D52A" w14:textId="77777777" w:rsidR="00255610" w:rsidRPr="00255610" w:rsidRDefault="00255610" w:rsidP="00132C2E">
            <w:pPr>
              <w:rPr>
                <w:rFonts w:asciiTheme="majorBidi" w:eastAsia="Times New Roman" w:hAnsiTheme="majorBidi" w:cstheme="majorBidi"/>
                <w:color w:val="1F497D" w:themeColor="text2"/>
                <w:sz w:val="20"/>
                <w:szCs w:val="20"/>
              </w:rPr>
            </w:pPr>
            <w:r w:rsidRPr="00255610">
              <w:rPr>
                <w:rFonts w:asciiTheme="majorBidi" w:eastAsia="Times New Roman" w:hAnsiTheme="majorBidi" w:cstheme="majorBidi"/>
                <w:color w:val="1F497D" w:themeColor="text2"/>
                <w:sz w:val="20"/>
                <w:szCs w:val="20"/>
              </w:rPr>
              <w:t>Yes</w:t>
            </w:r>
          </w:p>
          <w:p w14:paraId="5E769311" w14:textId="7927B912" w:rsidR="0011130C"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w:t>
            </w:r>
            <w:r w:rsidR="0011130C" w:rsidRPr="00255610">
              <w:rPr>
                <w:rFonts w:asciiTheme="majorBidi" w:eastAsia="Times New Roman" w:hAnsiTheme="majorBidi" w:cstheme="majorBidi"/>
                <w:i/>
                <w:iCs/>
                <w:color w:val="1F497D" w:themeColor="text2"/>
                <w:sz w:val="20"/>
                <w:szCs w:val="20"/>
              </w:rPr>
              <w:t xml:space="preserve"> method</w:t>
            </w:r>
            <w:r w:rsidR="00B65B7E" w:rsidRPr="00255610">
              <w:rPr>
                <w:rFonts w:asciiTheme="majorBidi" w:eastAsia="Times New Roman" w:hAnsiTheme="majorBidi" w:cstheme="majorBidi"/>
                <w:i/>
                <w:iCs/>
                <w:color w:val="1F497D" w:themeColor="text2"/>
                <w:sz w:val="20"/>
                <w:szCs w:val="20"/>
              </w:rPr>
              <w:t xml:space="preserve"> section</w:t>
            </w:r>
          </w:p>
        </w:tc>
      </w:tr>
      <w:tr w:rsidR="00E04B2B" w:rsidRPr="00B45A39" w14:paraId="0C53685B" w14:textId="77777777" w:rsidTr="00B45A39">
        <w:trPr>
          <w:trHeight w:val="20"/>
        </w:trPr>
        <w:tc>
          <w:tcPr>
            <w:tcW w:w="576" w:type="dxa"/>
            <w:hideMark/>
          </w:tcPr>
          <w:p w14:paraId="1D584DE2"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23. </w:t>
            </w:r>
          </w:p>
        </w:tc>
        <w:tc>
          <w:tcPr>
            <w:tcW w:w="2382" w:type="dxa"/>
            <w:hideMark/>
          </w:tcPr>
          <w:p w14:paraId="5FB09E35"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Transcripts returned </w:t>
            </w:r>
          </w:p>
        </w:tc>
        <w:tc>
          <w:tcPr>
            <w:tcW w:w="5412" w:type="dxa"/>
            <w:hideMark/>
          </w:tcPr>
          <w:p w14:paraId="15B23F8F"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Were transcripts returned to participants for comment and/or correction? </w:t>
            </w:r>
          </w:p>
        </w:tc>
        <w:tc>
          <w:tcPr>
            <w:tcW w:w="2700" w:type="dxa"/>
          </w:tcPr>
          <w:p w14:paraId="28F9A59E" w14:textId="187AAA6B" w:rsidR="0011130C" w:rsidRPr="00D45C9C" w:rsidRDefault="00950D81"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No</w:t>
            </w:r>
          </w:p>
        </w:tc>
      </w:tr>
      <w:tr w:rsidR="00D45C9C" w:rsidRPr="00B45A39" w14:paraId="04D2D1E2" w14:textId="77777777" w:rsidTr="00740BB2">
        <w:trPr>
          <w:trHeight w:val="20"/>
        </w:trPr>
        <w:tc>
          <w:tcPr>
            <w:tcW w:w="11070" w:type="dxa"/>
            <w:gridSpan w:val="4"/>
            <w:hideMark/>
          </w:tcPr>
          <w:p w14:paraId="37564CF3" w14:textId="32A1111A" w:rsidR="00D45C9C" w:rsidRPr="009E3A38" w:rsidRDefault="00D45C9C" w:rsidP="00132C2E">
            <w:pPr>
              <w:rPr>
                <w:rFonts w:asciiTheme="majorBidi" w:eastAsia="Times New Roman" w:hAnsiTheme="majorBidi" w:cstheme="majorBidi"/>
                <w:color w:val="FF0000"/>
                <w:sz w:val="20"/>
                <w:szCs w:val="20"/>
              </w:rPr>
            </w:pPr>
            <w:r w:rsidRPr="00B45A39">
              <w:rPr>
                <w:rFonts w:ascii="inherit" w:eastAsia="Times New Roman" w:hAnsi="inherit" w:cs="Arial"/>
                <w:b/>
                <w:bCs/>
                <w:sz w:val="20"/>
                <w:szCs w:val="20"/>
                <w:bdr w:val="none" w:sz="0" w:space="0" w:color="auto" w:frame="1"/>
              </w:rPr>
              <w:t>Domain 3: analysis and findings</w:t>
            </w:r>
          </w:p>
        </w:tc>
      </w:tr>
      <w:tr w:rsidR="00D45C9C" w:rsidRPr="00B45A39" w14:paraId="5B7985A9" w14:textId="77777777" w:rsidTr="007C6CBF">
        <w:trPr>
          <w:trHeight w:val="20"/>
        </w:trPr>
        <w:tc>
          <w:tcPr>
            <w:tcW w:w="11070" w:type="dxa"/>
            <w:gridSpan w:val="4"/>
            <w:hideMark/>
          </w:tcPr>
          <w:p w14:paraId="42FC1334" w14:textId="6819F367" w:rsidR="00D45C9C" w:rsidRPr="009E3A38" w:rsidRDefault="00D45C9C" w:rsidP="00132C2E">
            <w:pPr>
              <w:rPr>
                <w:rFonts w:asciiTheme="majorBidi" w:eastAsia="Times New Roman" w:hAnsiTheme="majorBidi" w:cstheme="majorBidi"/>
                <w:color w:val="FF0000"/>
                <w:sz w:val="20"/>
                <w:szCs w:val="20"/>
              </w:rPr>
            </w:pPr>
            <w:r w:rsidRPr="003A46F7">
              <w:rPr>
                <w:rFonts w:ascii="inherit" w:eastAsia="Times New Roman" w:hAnsi="inherit" w:cs="Arial"/>
                <w:sz w:val="20"/>
                <w:szCs w:val="20"/>
              </w:rPr>
              <w:t>Data analysis</w:t>
            </w:r>
          </w:p>
        </w:tc>
      </w:tr>
      <w:tr w:rsidR="00E04B2B" w:rsidRPr="00B45A39" w14:paraId="5B3E79DA" w14:textId="77777777" w:rsidTr="00B45A39">
        <w:trPr>
          <w:trHeight w:val="20"/>
        </w:trPr>
        <w:tc>
          <w:tcPr>
            <w:tcW w:w="576" w:type="dxa"/>
            <w:hideMark/>
          </w:tcPr>
          <w:p w14:paraId="6009811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24. </w:t>
            </w:r>
          </w:p>
        </w:tc>
        <w:tc>
          <w:tcPr>
            <w:tcW w:w="2382" w:type="dxa"/>
            <w:hideMark/>
          </w:tcPr>
          <w:p w14:paraId="67A9D08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Number of data coders </w:t>
            </w:r>
          </w:p>
        </w:tc>
        <w:tc>
          <w:tcPr>
            <w:tcW w:w="5412" w:type="dxa"/>
            <w:hideMark/>
          </w:tcPr>
          <w:p w14:paraId="78B2ADD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How many data coders coded the data? </w:t>
            </w:r>
          </w:p>
        </w:tc>
        <w:tc>
          <w:tcPr>
            <w:tcW w:w="2700" w:type="dxa"/>
          </w:tcPr>
          <w:p w14:paraId="2AB3B326" w14:textId="77777777" w:rsidR="00E04B2B" w:rsidRDefault="00950D81"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Two data coders</w:t>
            </w:r>
          </w:p>
          <w:p w14:paraId="79C37A79" w14:textId="121BE25F" w:rsidR="00950D81"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 method section</w:t>
            </w:r>
          </w:p>
        </w:tc>
      </w:tr>
      <w:tr w:rsidR="00E04B2B" w:rsidRPr="00B45A39" w14:paraId="15564F39" w14:textId="77777777" w:rsidTr="00B45A39">
        <w:trPr>
          <w:trHeight w:val="20"/>
        </w:trPr>
        <w:tc>
          <w:tcPr>
            <w:tcW w:w="576" w:type="dxa"/>
            <w:hideMark/>
          </w:tcPr>
          <w:p w14:paraId="06D590D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25. </w:t>
            </w:r>
          </w:p>
        </w:tc>
        <w:tc>
          <w:tcPr>
            <w:tcW w:w="2382" w:type="dxa"/>
            <w:hideMark/>
          </w:tcPr>
          <w:p w14:paraId="4A2155A0"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Description of the coding tree </w:t>
            </w:r>
          </w:p>
        </w:tc>
        <w:tc>
          <w:tcPr>
            <w:tcW w:w="5412" w:type="dxa"/>
            <w:hideMark/>
          </w:tcPr>
          <w:p w14:paraId="7BDEC1B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Did authors provide a description of the coding tree? </w:t>
            </w:r>
          </w:p>
        </w:tc>
        <w:tc>
          <w:tcPr>
            <w:tcW w:w="2700" w:type="dxa"/>
          </w:tcPr>
          <w:p w14:paraId="2BB9E36B" w14:textId="7E0EDE8F" w:rsidR="00E04B2B" w:rsidRPr="00D45C9C" w:rsidRDefault="00950D81"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See data analysis section under method</w:t>
            </w:r>
          </w:p>
        </w:tc>
      </w:tr>
      <w:tr w:rsidR="00E04B2B" w:rsidRPr="00B45A39" w14:paraId="1FF61399" w14:textId="77777777" w:rsidTr="00B45A39">
        <w:trPr>
          <w:trHeight w:val="20"/>
        </w:trPr>
        <w:tc>
          <w:tcPr>
            <w:tcW w:w="576" w:type="dxa"/>
            <w:hideMark/>
          </w:tcPr>
          <w:p w14:paraId="2B29FEE5"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26. </w:t>
            </w:r>
          </w:p>
        </w:tc>
        <w:tc>
          <w:tcPr>
            <w:tcW w:w="2382" w:type="dxa"/>
            <w:hideMark/>
          </w:tcPr>
          <w:p w14:paraId="05247215"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Derivation of themes </w:t>
            </w:r>
          </w:p>
        </w:tc>
        <w:tc>
          <w:tcPr>
            <w:tcW w:w="5412" w:type="dxa"/>
            <w:hideMark/>
          </w:tcPr>
          <w:p w14:paraId="62394FC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Were themes identified in advance or derived from the data? </w:t>
            </w:r>
          </w:p>
        </w:tc>
        <w:tc>
          <w:tcPr>
            <w:tcW w:w="2700" w:type="dxa"/>
          </w:tcPr>
          <w:p w14:paraId="204F20A8" w14:textId="469B91E8" w:rsidR="00E04B2B" w:rsidRDefault="00950D81"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Derived from data</w:t>
            </w:r>
          </w:p>
          <w:p w14:paraId="4BB5FEA0" w14:textId="158FDCC7" w:rsidR="00950D81" w:rsidRPr="00255610" w:rsidRDefault="00950D81" w:rsidP="00132C2E">
            <w:pPr>
              <w:rPr>
                <w:rFonts w:asciiTheme="majorBidi" w:eastAsia="Times New Roman" w:hAnsiTheme="majorBidi" w:cstheme="majorBidi"/>
                <w:i/>
                <w:iCs/>
                <w:color w:val="1F497D" w:themeColor="text2"/>
                <w:sz w:val="20"/>
                <w:szCs w:val="20"/>
              </w:rPr>
            </w:pPr>
            <w:r w:rsidRPr="00255610">
              <w:rPr>
                <w:rFonts w:asciiTheme="majorBidi" w:eastAsia="Times New Roman" w:hAnsiTheme="majorBidi" w:cstheme="majorBidi"/>
                <w:i/>
                <w:iCs/>
                <w:color w:val="1F497D" w:themeColor="text2"/>
                <w:sz w:val="20"/>
                <w:szCs w:val="20"/>
              </w:rPr>
              <w:t>Under method section</w:t>
            </w:r>
          </w:p>
        </w:tc>
      </w:tr>
      <w:tr w:rsidR="00E04B2B" w:rsidRPr="00B45A39" w14:paraId="02312BA1" w14:textId="77777777" w:rsidTr="00B45A39">
        <w:trPr>
          <w:trHeight w:val="20"/>
        </w:trPr>
        <w:tc>
          <w:tcPr>
            <w:tcW w:w="576" w:type="dxa"/>
            <w:hideMark/>
          </w:tcPr>
          <w:p w14:paraId="3E5A9565"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27. </w:t>
            </w:r>
          </w:p>
        </w:tc>
        <w:tc>
          <w:tcPr>
            <w:tcW w:w="2382" w:type="dxa"/>
            <w:hideMark/>
          </w:tcPr>
          <w:p w14:paraId="3422221A"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Software </w:t>
            </w:r>
          </w:p>
        </w:tc>
        <w:tc>
          <w:tcPr>
            <w:tcW w:w="5412" w:type="dxa"/>
            <w:hideMark/>
          </w:tcPr>
          <w:p w14:paraId="1C83143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What software, if applicable, was used to manage the data? </w:t>
            </w:r>
          </w:p>
        </w:tc>
        <w:tc>
          <w:tcPr>
            <w:tcW w:w="2700" w:type="dxa"/>
          </w:tcPr>
          <w:p w14:paraId="6BAA5FFC" w14:textId="29B1A04C" w:rsidR="00E04B2B" w:rsidRPr="00D45C9C" w:rsidRDefault="00950D81"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MAXQDA</w:t>
            </w:r>
          </w:p>
        </w:tc>
      </w:tr>
      <w:tr w:rsidR="00E04B2B" w:rsidRPr="00B45A39" w14:paraId="4FE6AC80" w14:textId="77777777" w:rsidTr="00B45A39">
        <w:trPr>
          <w:trHeight w:val="20"/>
        </w:trPr>
        <w:tc>
          <w:tcPr>
            <w:tcW w:w="576" w:type="dxa"/>
            <w:hideMark/>
          </w:tcPr>
          <w:p w14:paraId="33637450"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28. </w:t>
            </w:r>
          </w:p>
        </w:tc>
        <w:tc>
          <w:tcPr>
            <w:tcW w:w="2382" w:type="dxa"/>
            <w:hideMark/>
          </w:tcPr>
          <w:p w14:paraId="0971FD15"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Participant checking </w:t>
            </w:r>
          </w:p>
        </w:tc>
        <w:tc>
          <w:tcPr>
            <w:tcW w:w="5412" w:type="dxa"/>
            <w:hideMark/>
          </w:tcPr>
          <w:p w14:paraId="7506B4D7"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Did participants provide feedback on the findings? </w:t>
            </w:r>
          </w:p>
        </w:tc>
        <w:tc>
          <w:tcPr>
            <w:tcW w:w="2700" w:type="dxa"/>
          </w:tcPr>
          <w:p w14:paraId="1D548E60" w14:textId="69FFDC77" w:rsidR="00E04B2B" w:rsidRPr="00D45C9C" w:rsidRDefault="0025561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No</w:t>
            </w:r>
          </w:p>
        </w:tc>
      </w:tr>
      <w:tr w:rsidR="00D45C9C" w:rsidRPr="00B45A39" w14:paraId="691B89C3" w14:textId="77777777" w:rsidTr="006C28EB">
        <w:trPr>
          <w:trHeight w:val="20"/>
        </w:trPr>
        <w:tc>
          <w:tcPr>
            <w:tcW w:w="11070" w:type="dxa"/>
            <w:gridSpan w:val="4"/>
            <w:hideMark/>
          </w:tcPr>
          <w:p w14:paraId="14E32552" w14:textId="593942CD" w:rsidR="00D45C9C" w:rsidRPr="00D45C9C" w:rsidRDefault="00D45C9C" w:rsidP="00132C2E">
            <w:pPr>
              <w:rPr>
                <w:rFonts w:asciiTheme="majorBidi" w:eastAsia="Times New Roman" w:hAnsiTheme="majorBidi" w:cstheme="majorBidi"/>
                <w:b/>
                <w:bCs/>
                <w:color w:val="FF0000"/>
                <w:sz w:val="20"/>
                <w:szCs w:val="20"/>
              </w:rPr>
            </w:pPr>
            <w:r w:rsidRPr="00D45C9C">
              <w:rPr>
                <w:rFonts w:ascii="inherit" w:eastAsia="Times New Roman" w:hAnsi="inherit" w:cs="Arial"/>
                <w:b/>
                <w:bCs/>
                <w:sz w:val="20"/>
                <w:szCs w:val="20"/>
              </w:rPr>
              <w:t>Reporting</w:t>
            </w:r>
          </w:p>
        </w:tc>
      </w:tr>
      <w:tr w:rsidR="00E04B2B" w:rsidRPr="00B45A39" w14:paraId="518CE49F" w14:textId="77777777" w:rsidTr="00B45A39">
        <w:trPr>
          <w:trHeight w:val="20"/>
        </w:trPr>
        <w:tc>
          <w:tcPr>
            <w:tcW w:w="576" w:type="dxa"/>
            <w:hideMark/>
          </w:tcPr>
          <w:p w14:paraId="6080E8E9"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29. </w:t>
            </w:r>
          </w:p>
        </w:tc>
        <w:tc>
          <w:tcPr>
            <w:tcW w:w="2382" w:type="dxa"/>
            <w:hideMark/>
          </w:tcPr>
          <w:p w14:paraId="4C74222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Quotations presented </w:t>
            </w:r>
          </w:p>
        </w:tc>
        <w:tc>
          <w:tcPr>
            <w:tcW w:w="5412" w:type="dxa"/>
            <w:hideMark/>
          </w:tcPr>
          <w:p w14:paraId="1E4E7D59"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Were participant quotations presented to illustrate the themes / findings? Was each quotation identified? e</w:t>
            </w:r>
            <w:r w:rsidRPr="00B45A39">
              <w:rPr>
                <w:rFonts w:ascii="inherit" w:eastAsia="Times New Roman" w:hAnsi="inherit" w:cs="Arial"/>
                <w:i/>
                <w:iCs/>
                <w:sz w:val="20"/>
                <w:szCs w:val="20"/>
                <w:bdr w:val="none" w:sz="0" w:space="0" w:color="auto" w:frame="1"/>
              </w:rPr>
              <w:t>.g. participant number</w:t>
            </w:r>
            <w:r w:rsidRPr="003A46F7">
              <w:rPr>
                <w:rFonts w:ascii="inherit" w:eastAsia="Times New Roman" w:hAnsi="inherit" w:cs="Arial"/>
                <w:sz w:val="20"/>
                <w:szCs w:val="20"/>
              </w:rPr>
              <w:t> </w:t>
            </w:r>
          </w:p>
        </w:tc>
        <w:tc>
          <w:tcPr>
            <w:tcW w:w="2700" w:type="dxa"/>
          </w:tcPr>
          <w:p w14:paraId="442B70A3" w14:textId="725087E0" w:rsidR="00E04B2B" w:rsidRPr="00D45C9C" w:rsidRDefault="0025561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Table 3. and under results section</w:t>
            </w:r>
          </w:p>
        </w:tc>
      </w:tr>
      <w:tr w:rsidR="00E04B2B" w:rsidRPr="00B45A39" w14:paraId="498AA9FB" w14:textId="77777777" w:rsidTr="00B45A39">
        <w:trPr>
          <w:trHeight w:val="20"/>
        </w:trPr>
        <w:tc>
          <w:tcPr>
            <w:tcW w:w="576" w:type="dxa"/>
            <w:hideMark/>
          </w:tcPr>
          <w:p w14:paraId="252B8593"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30. </w:t>
            </w:r>
          </w:p>
        </w:tc>
        <w:tc>
          <w:tcPr>
            <w:tcW w:w="2382" w:type="dxa"/>
            <w:hideMark/>
          </w:tcPr>
          <w:p w14:paraId="11B01BC4"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Data and findings consistent </w:t>
            </w:r>
          </w:p>
        </w:tc>
        <w:tc>
          <w:tcPr>
            <w:tcW w:w="5412" w:type="dxa"/>
            <w:hideMark/>
          </w:tcPr>
          <w:p w14:paraId="2C25ECFF"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Was there consistency between the data presented and the findings? </w:t>
            </w:r>
          </w:p>
        </w:tc>
        <w:tc>
          <w:tcPr>
            <w:tcW w:w="2700" w:type="dxa"/>
          </w:tcPr>
          <w:p w14:paraId="4601AE5B" w14:textId="0EBB0E87" w:rsidR="00E04B2B" w:rsidRPr="00D45C9C" w:rsidRDefault="0025561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Yes</w:t>
            </w:r>
          </w:p>
        </w:tc>
      </w:tr>
      <w:tr w:rsidR="00E04B2B" w:rsidRPr="00B45A39" w14:paraId="0E920E54" w14:textId="77777777" w:rsidTr="00B45A39">
        <w:trPr>
          <w:trHeight w:val="20"/>
        </w:trPr>
        <w:tc>
          <w:tcPr>
            <w:tcW w:w="576" w:type="dxa"/>
            <w:hideMark/>
          </w:tcPr>
          <w:p w14:paraId="67A7E29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31. </w:t>
            </w:r>
          </w:p>
        </w:tc>
        <w:tc>
          <w:tcPr>
            <w:tcW w:w="2382" w:type="dxa"/>
            <w:hideMark/>
          </w:tcPr>
          <w:p w14:paraId="2EAD9879"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Clarity of major themes </w:t>
            </w:r>
          </w:p>
        </w:tc>
        <w:tc>
          <w:tcPr>
            <w:tcW w:w="5412" w:type="dxa"/>
            <w:hideMark/>
          </w:tcPr>
          <w:p w14:paraId="54BF21F6"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Were major themes clearly presented in the findings? </w:t>
            </w:r>
          </w:p>
        </w:tc>
        <w:tc>
          <w:tcPr>
            <w:tcW w:w="2700" w:type="dxa"/>
          </w:tcPr>
          <w:p w14:paraId="4386C990" w14:textId="27A95456" w:rsidR="00E04B2B" w:rsidRPr="00D45C9C" w:rsidRDefault="0025561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Under results section</w:t>
            </w:r>
          </w:p>
          <w:p w14:paraId="24EF6212" w14:textId="77777777" w:rsidR="00BF0484" w:rsidRPr="00D45C9C" w:rsidRDefault="00BF0484" w:rsidP="00132C2E">
            <w:pPr>
              <w:rPr>
                <w:rFonts w:asciiTheme="majorBidi" w:eastAsia="Times New Roman" w:hAnsiTheme="majorBidi" w:cstheme="majorBidi"/>
                <w:color w:val="1F497D" w:themeColor="text2"/>
                <w:sz w:val="20"/>
                <w:szCs w:val="20"/>
              </w:rPr>
            </w:pPr>
          </w:p>
        </w:tc>
      </w:tr>
      <w:tr w:rsidR="00E04B2B" w:rsidRPr="00B45A39" w14:paraId="1D8FB3B6" w14:textId="77777777" w:rsidTr="00B45A39">
        <w:trPr>
          <w:trHeight w:val="20"/>
        </w:trPr>
        <w:tc>
          <w:tcPr>
            <w:tcW w:w="576" w:type="dxa"/>
            <w:hideMark/>
          </w:tcPr>
          <w:p w14:paraId="143C726D"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32. </w:t>
            </w:r>
          </w:p>
        </w:tc>
        <w:tc>
          <w:tcPr>
            <w:tcW w:w="2382" w:type="dxa"/>
            <w:hideMark/>
          </w:tcPr>
          <w:p w14:paraId="6DFE8521"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Clarity of minor themes </w:t>
            </w:r>
          </w:p>
        </w:tc>
        <w:tc>
          <w:tcPr>
            <w:tcW w:w="5412" w:type="dxa"/>
            <w:hideMark/>
          </w:tcPr>
          <w:p w14:paraId="58463268" w14:textId="77777777" w:rsidR="00E04B2B" w:rsidRPr="003A46F7" w:rsidRDefault="00E04B2B" w:rsidP="00B45A39">
            <w:pPr>
              <w:rPr>
                <w:rFonts w:ascii="inherit" w:eastAsia="Times New Roman" w:hAnsi="inherit" w:cs="Arial"/>
                <w:sz w:val="20"/>
                <w:szCs w:val="20"/>
              </w:rPr>
            </w:pPr>
            <w:r w:rsidRPr="003A46F7">
              <w:rPr>
                <w:rFonts w:ascii="inherit" w:eastAsia="Times New Roman" w:hAnsi="inherit" w:cs="Arial"/>
                <w:sz w:val="20"/>
                <w:szCs w:val="20"/>
              </w:rPr>
              <w:t>Is there a description of diverse cases or discussion of minor themes? </w:t>
            </w:r>
          </w:p>
        </w:tc>
        <w:tc>
          <w:tcPr>
            <w:tcW w:w="2700" w:type="dxa"/>
          </w:tcPr>
          <w:p w14:paraId="18089D85" w14:textId="0D284072" w:rsidR="00E04B2B" w:rsidRPr="00D45C9C" w:rsidRDefault="00255610" w:rsidP="00132C2E">
            <w:pPr>
              <w:rPr>
                <w:rFonts w:asciiTheme="majorBidi" w:eastAsia="Times New Roman" w:hAnsiTheme="majorBidi" w:cstheme="majorBidi"/>
                <w:color w:val="1F497D" w:themeColor="text2"/>
                <w:sz w:val="20"/>
                <w:szCs w:val="20"/>
              </w:rPr>
            </w:pPr>
            <w:r>
              <w:rPr>
                <w:rFonts w:asciiTheme="majorBidi" w:eastAsia="Times New Roman" w:hAnsiTheme="majorBidi" w:cstheme="majorBidi"/>
                <w:color w:val="1F497D" w:themeColor="text2"/>
                <w:sz w:val="20"/>
                <w:szCs w:val="20"/>
              </w:rPr>
              <w:t>Table 2. and under results section</w:t>
            </w:r>
          </w:p>
        </w:tc>
      </w:tr>
    </w:tbl>
    <w:p w14:paraId="2CEE1008" w14:textId="77777777" w:rsidR="008C04F8" w:rsidRDefault="008C04F8"/>
    <w:p w14:paraId="43E9BE40" w14:textId="77777777" w:rsidR="000F7449" w:rsidRDefault="000F7449"/>
    <w:p w14:paraId="793471B1" w14:textId="24097E55" w:rsidR="00B808CF" w:rsidRDefault="00B808CF">
      <w:r>
        <w:br w:type="page"/>
      </w:r>
    </w:p>
    <w:p w14:paraId="37FFB720" w14:textId="77777777" w:rsidR="00B808CF" w:rsidRPr="00B808CF" w:rsidRDefault="00B808CF" w:rsidP="00B808CF">
      <w:pPr>
        <w:pBdr>
          <w:left w:val="none" w:sz="0" w:space="14" w:color="000000"/>
        </w:pBdr>
        <w:shd w:val="clear" w:color="auto" w:fill="FFFFFF" w:themeFill="background1"/>
        <w:jc w:val="center"/>
        <w:rPr>
          <w:rFonts w:ascii="Times New Roman" w:hAnsi="Times New Roman" w:cs="Times New Roman"/>
          <w:b/>
          <w:bCs/>
          <w:sz w:val="24"/>
          <w:szCs w:val="24"/>
          <w:lang w:val="fr-CA"/>
        </w:rPr>
      </w:pPr>
      <w:r w:rsidRPr="00B808CF">
        <w:rPr>
          <w:rFonts w:ascii="Times New Roman" w:hAnsi="Times New Roman" w:cs="Times New Roman"/>
          <w:b/>
          <w:bCs/>
          <w:sz w:val="24"/>
          <w:szCs w:val="24"/>
          <w:lang w:val="fr-CA"/>
        </w:rPr>
        <w:lastRenderedPageBreak/>
        <w:t>Appendix 2</w:t>
      </w:r>
    </w:p>
    <w:p w14:paraId="5A37C348" w14:textId="77777777" w:rsidR="00B808CF" w:rsidRPr="00B808CF" w:rsidRDefault="00B808CF" w:rsidP="00B808CF">
      <w:pPr>
        <w:pBdr>
          <w:left w:val="none" w:sz="0" w:space="14" w:color="000000"/>
        </w:pBdr>
        <w:shd w:val="clear" w:color="auto" w:fill="FFFFFF" w:themeFill="background1"/>
        <w:rPr>
          <w:rFonts w:ascii="Times New Roman" w:hAnsi="Times New Roman" w:cs="Times New Roman"/>
          <w:b/>
          <w:bCs/>
          <w:sz w:val="24"/>
          <w:szCs w:val="24"/>
          <w:lang w:val="fr-FR"/>
        </w:rPr>
      </w:pPr>
      <w:r w:rsidRPr="00B808CF">
        <w:rPr>
          <w:rFonts w:ascii="Times New Roman" w:hAnsi="Times New Roman" w:cs="Times New Roman"/>
          <w:b/>
          <w:bCs/>
          <w:sz w:val="24"/>
          <w:szCs w:val="24"/>
          <w:lang w:val="fr-FR"/>
        </w:rPr>
        <w:t>Language concordance and palliative care - Provider Demographic Questionnaire</w:t>
      </w:r>
    </w:p>
    <w:p w14:paraId="23673F2F" w14:textId="3544393A" w:rsidR="00B808CF" w:rsidRPr="00B808CF" w:rsidRDefault="00B808CF" w:rsidP="00B808CF">
      <w:pPr>
        <w:rPr>
          <w:rFonts w:ascii="Times New Roman" w:hAnsi="Times New Roman" w:cs="Times New Roman"/>
          <w:sz w:val="24"/>
          <w:szCs w:val="24"/>
        </w:rPr>
      </w:pPr>
      <w:r w:rsidRPr="00B808CF">
        <w:rPr>
          <w:rFonts w:ascii="Times New Roman" w:hAnsi="Times New Roman" w:cs="Times New Roman"/>
          <w:sz w:val="24"/>
          <w:szCs w:val="24"/>
        </w:rPr>
        <w:t xml:space="preserve">Participant study ID (e.g., P01): </w:t>
      </w:r>
      <w:r>
        <w:rPr>
          <w:rFonts w:ascii="Times New Roman" w:hAnsi="Times New Roman" w:cs="Times New Roman"/>
          <w:sz w:val="24"/>
          <w:szCs w:val="24"/>
        </w:rPr>
        <w:br/>
      </w:r>
      <w:r w:rsidRPr="00B808CF">
        <w:rPr>
          <w:rFonts w:ascii="Times New Roman" w:hAnsi="Times New Roman" w:cs="Times New Roman"/>
          <w:sz w:val="24"/>
          <w:szCs w:val="24"/>
        </w:rPr>
        <w:t xml:space="preserve">[Free text box] </w:t>
      </w:r>
    </w:p>
    <w:p w14:paraId="698AC80F"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Could you please provide your 6-digit postal code? </w:t>
      </w:r>
    </w:p>
    <w:p w14:paraId="0C29E3E9"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What is the highest level of school that you have completed? </w:t>
      </w:r>
    </w:p>
    <w:p w14:paraId="3E1909CE"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How long have you been practicing medicine? </w:t>
      </w:r>
    </w:p>
    <w:p w14:paraId="619A0B76"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Where do you work primarily? (ex. care setting)</w:t>
      </w:r>
    </w:p>
    <w:p w14:paraId="6DB68FB9"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Do you work in multiple care settings? (ex. clinic, hospital, walk-in clinic, long-term care, etc.) </w:t>
      </w:r>
    </w:p>
    <w:p w14:paraId="0FB48E97" w14:textId="77777777" w:rsidR="00B808CF" w:rsidRPr="00B808CF" w:rsidRDefault="00B808CF" w:rsidP="00B808CF">
      <w:pPr>
        <w:spacing w:after="0"/>
        <w:rPr>
          <w:rFonts w:ascii="Times New Roman" w:hAnsi="Times New Roman" w:cs="Times New Roman"/>
          <w:sz w:val="24"/>
          <w:szCs w:val="24"/>
        </w:rPr>
      </w:pPr>
      <w:r w:rsidRPr="00B808CF">
        <w:rPr>
          <w:rFonts w:ascii="Times New Roman" w:hAnsi="Times New Roman" w:cs="Times New Roman"/>
          <w:b/>
          <w:bCs/>
          <w:sz w:val="24"/>
          <w:szCs w:val="24"/>
        </w:rPr>
        <w:t xml:space="preserve">[IF YES] </w:t>
      </w:r>
      <w:r w:rsidRPr="00B808CF">
        <w:rPr>
          <w:rFonts w:ascii="Times New Roman" w:hAnsi="Times New Roman" w:cs="Times New Roman"/>
          <w:sz w:val="24"/>
          <w:szCs w:val="24"/>
        </w:rPr>
        <w:t>How many hours a week do you work in each?</w:t>
      </w:r>
    </w:p>
    <w:p w14:paraId="1CCEFD5E"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What percentage of your time do you spend working with patients at the end of life? </w:t>
      </w:r>
    </w:p>
    <w:p w14:paraId="4BDAAFB4"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What language are you most comfortable speaking? </w:t>
      </w:r>
    </w:p>
    <w:p w14:paraId="1F935AD8"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Do you speak more than one language? </w:t>
      </w:r>
    </w:p>
    <w:p w14:paraId="7310CAC3"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Were you born in Canada?  </w:t>
      </w:r>
    </w:p>
    <w:p w14:paraId="2D3DB402" w14:textId="472F9665" w:rsidR="00B808CF" w:rsidRPr="00B808CF" w:rsidRDefault="00B808CF" w:rsidP="00B808CF">
      <w:pPr>
        <w:spacing w:after="0"/>
        <w:rPr>
          <w:rFonts w:ascii="Times New Roman" w:hAnsi="Times New Roman" w:cs="Times New Roman"/>
          <w:sz w:val="24"/>
          <w:szCs w:val="24"/>
        </w:rPr>
      </w:pPr>
      <w:r w:rsidRPr="00B808CF">
        <w:rPr>
          <w:rFonts w:ascii="Times New Roman" w:hAnsi="Times New Roman" w:cs="Times New Roman"/>
          <w:b/>
          <w:bCs/>
          <w:sz w:val="24"/>
          <w:szCs w:val="24"/>
        </w:rPr>
        <w:t xml:space="preserve">[IF YES] </w:t>
      </w:r>
      <w:r w:rsidRPr="00B808CF">
        <w:rPr>
          <w:rFonts w:ascii="Times New Roman" w:hAnsi="Times New Roman" w:cs="Times New Roman"/>
          <w:sz w:val="24"/>
          <w:szCs w:val="24"/>
        </w:rPr>
        <w:t xml:space="preserve">How many years have you lived in Canada?  </w:t>
      </w:r>
      <w:r>
        <w:rPr>
          <w:rFonts w:ascii="Times New Roman" w:hAnsi="Times New Roman" w:cs="Times New Roman"/>
          <w:sz w:val="24"/>
          <w:szCs w:val="24"/>
        </w:rPr>
        <w:br/>
      </w:r>
      <w:r w:rsidRPr="00B808CF">
        <w:rPr>
          <w:rFonts w:ascii="Times New Roman" w:hAnsi="Times New Roman" w:cs="Times New Roman"/>
          <w:b/>
          <w:bCs/>
          <w:sz w:val="24"/>
          <w:szCs w:val="24"/>
        </w:rPr>
        <w:t xml:space="preserve">[IF NO] </w:t>
      </w:r>
      <w:r w:rsidRPr="00B808CF">
        <w:rPr>
          <w:rFonts w:ascii="Times New Roman" w:hAnsi="Times New Roman" w:cs="Times New Roman"/>
          <w:sz w:val="24"/>
          <w:szCs w:val="24"/>
        </w:rPr>
        <w:t xml:space="preserve">Where were you born? </w:t>
      </w:r>
    </w:p>
    <w:p w14:paraId="332F81A6"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What sex</w:t>
      </w:r>
      <w:r w:rsidRPr="00B808CF">
        <w:rPr>
          <w:rFonts w:ascii="Times New Roman" w:hAnsi="Times New Roman" w:cs="Times New Roman"/>
          <w:sz w:val="24"/>
          <w:szCs w:val="24"/>
          <w:vertAlign w:val="superscript"/>
          <w:lang w:val="en-US"/>
        </w:rPr>
        <w:t xml:space="preserve"> </w:t>
      </w:r>
      <w:r w:rsidRPr="00B808CF">
        <w:rPr>
          <w:rFonts w:ascii="Times New Roman" w:hAnsi="Times New Roman" w:cs="Times New Roman"/>
          <w:sz w:val="24"/>
          <w:szCs w:val="24"/>
          <w:lang w:val="en-US"/>
        </w:rPr>
        <w:t xml:space="preserve">were you assigned at birth, on your original birth certificate?  </w:t>
      </w:r>
    </w:p>
    <w:p w14:paraId="408D9DBD"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Are you Indigenous (that is First Nation, or Inuit, or Métis)?  </w:t>
      </w:r>
    </w:p>
    <w:p w14:paraId="13E92CBC" w14:textId="77777777" w:rsidR="00B808CF" w:rsidRPr="00B808CF" w:rsidRDefault="00B808CF" w:rsidP="00B808CF">
      <w:pPr>
        <w:spacing w:after="0"/>
        <w:rPr>
          <w:rFonts w:ascii="Times New Roman" w:hAnsi="Times New Roman" w:cs="Times New Roman"/>
          <w:sz w:val="24"/>
          <w:szCs w:val="24"/>
        </w:rPr>
      </w:pPr>
      <w:r w:rsidRPr="00B808CF">
        <w:rPr>
          <w:rFonts w:ascii="Times New Roman" w:hAnsi="Times New Roman" w:cs="Times New Roman"/>
          <w:b/>
          <w:bCs/>
          <w:sz w:val="24"/>
          <w:szCs w:val="24"/>
        </w:rPr>
        <w:t xml:space="preserve">[FOR RESPONDENTS WHO REPORTED BEING INDIGENOUS] </w:t>
      </w:r>
      <w:r w:rsidRPr="00B808CF">
        <w:rPr>
          <w:rFonts w:ascii="Times New Roman" w:hAnsi="Times New Roman" w:cs="Times New Roman"/>
          <w:sz w:val="24"/>
          <w:szCs w:val="24"/>
        </w:rPr>
        <w:t xml:space="preserve">Would you identify as Two-Spirit?  </w:t>
      </w:r>
    </w:p>
    <w:p w14:paraId="7365F04D" w14:textId="77777777" w:rsidR="00B808CF" w:rsidRPr="00B808CF" w:rsidRDefault="00B808CF" w:rsidP="00B808CF">
      <w:pPr>
        <w:pStyle w:val="ListParagraph"/>
        <w:numPr>
          <w:ilvl w:val="0"/>
          <w:numId w:val="3"/>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 xml:space="preserve">What is your cultural background? Choose all that apply.  </w:t>
      </w:r>
    </w:p>
    <w:p w14:paraId="28C0A92B"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 xml:space="preserve">African  </w:t>
      </w:r>
    </w:p>
    <w:p w14:paraId="02269F61"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 xml:space="preserve">European  </w:t>
      </w:r>
    </w:p>
    <w:p w14:paraId="1EBD0E07"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East Asian</w:t>
      </w:r>
      <w:r w:rsidRPr="00B808CF">
        <w:rPr>
          <w:rFonts w:ascii="Times New Roman" w:hAnsi="Times New Roman" w:cs="Times New Roman"/>
          <w:color w:val="000000" w:themeColor="text1"/>
          <w:sz w:val="24"/>
          <w:szCs w:val="24"/>
          <w:vertAlign w:val="superscript"/>
          <w:lang w:val="en-US"/>
        </w:rPr>
        <w:t xml:space="preserve">3 </w:t>
      </w:r>
      <w:r w:rsidRPr="00B808CF">
        <w:rPr>
          <w:rFonts w:ascii="Times New Roman" w:hAnsi="Times New Roman" w:cs="Times New Roman"/>
          <w:color w:val="000000" w:themeColor="text1"/>
          <w:sz w:val="24"/>
          <w:szCs w:val="24"/>
          <w:lang w:val="en-US"/>
        </w:rPr>
        <w:t xml:space="preserve"> </w:t>
      </w:r>
    </w:p>
    <w:p w14:paraId="55CFE874"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South Asian</w:t>
      </w:r>
      <w:r w:rsidRPr="00B808CF">
        <w:rPr>
          <w:rFonts w:ascii="Times New Roman" w:hAnsi="Times New Roman" w:cs="Times New Roman"/>
          <w:color w:val="000000" w:themeColor="text1"/>
          <w:sz w:val="24"/>
          <w:szCs w:val="24"/>
          <w:vertAlign w:val="superscript"/>
          <w:lang w:val="en-US"/>
        </w:rPr>
        <w:t>4</w:t>
      </w:r>
      <w:r w:rsidRPr="00B808CF">
        <w:rPr>
          <w:rFonts w:ascii="Times New Roman" w:hAnsi="Times New Roman" w:cs="Times New Roman"/>
          <w:color w:val="000000" w:themeColor="text1"/>
          <w:sz w:val="24"/>
          <w:szCs w:val="24"/>
          <w:lang w:val="en-US"/>
        </w:rPr>
        <w:t xml:space="preserve">  </w:t>
      </w:r>
    </w:p>
    <w:p w14:paraId="241586AE"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South East Asian</w:t>
      </w:r>
      <w:r w:rsidRPr="00B808CF">
        <w:rPr>
          <w:rFonts w:ascii="Times New Roman" w:hAnsi="Times New Roman" w:cs="Times New Roman"/>
          <w:color w:val="000000" w:themeColor="text1"/>
          <w:sz w:val="24"/>
          <w:szCs w:val="24"/>
          <w:vertAlign w:val="superscript"/>
          <w:lang w:val="en-US"/>
        </w:rPr>
        <w:t>5</w:t>
      </w:r>
      <w:r w:rsidRPr="00B808CF">
        <w:rPr>
          <w:rFonts w:ascii="Times New Roman" w:hAnsi="Times New Roman" w:cs="Times New Roman"/>
          <w:color w:val="000000" w:themeColor="text1"/>
          <w:sz w:val="24"/>
          <w:szCs w:val="24"/>
          <w:lang w:val="en-US"/>
        </w:rPr>
        <w:t xml:space="preserve">  </w:t>
      </w:r>
    </w:p>
    <w:p w14:paraId="68DC8133"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 xml:space="preserve">First Nations or Indigenous (please specify) ____________________  </w:t>
      </w:r>
    </w:p>
    <w:p w14:paraId="6E556002"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Hispanic or Latinx</w:t>
      </w:r>
      <w:r w:rsidRPr="00B808CF">
        <w:rPr>
          <w:rFonts w:ascii="Times New Roman" w:hAnsi="Times New Roman" w:cs="Times New Roman"/>
          <w:color w:val="000000" w:themeColor="text1"/>
          <w:sz w:val="24"/>
          <w:szCs w:val="24"/>
          <w:vertAlign w:val="superscript"/>
          <w:lang w:val="en-US"/>
        </w:rPr>
        <w:t>6</w:t>
      </w:r>
      <w:r w:rsidRPr="00B808CF">
        <w:rPr>
          <w:rFonts w:ascii="Times New Roman" w:hAnsi="Times New Roman" w:cs="Times New Roman"/>
          <w:color w:val="000000" w:themeColor="text1"/>
          <w:sz w:val="24"/>
          <w:szCs w:val="24"/>
          <w:lang w:val="en-US"/>
        </w:rPr>
        <w:t xml:space="preserve">  </w:t>
      </w:r>
    </w:p>
    <w:p w14:paraId="5C512ECD"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Middle Eastern</w:t>
      </w:r>
      <w:r w:rsidRPr="00B808CF">
        <w:rPr>
          <w:rFonts w:ascii="Times New Roman" w:hAnsi="Times New Roman" w:cs="Times New Roman"/>
          <w:color w:val="000000" w:themeColor="text1"/>
          <w:sz w:val="24"/>
          <w:szCs w:val="24"/>
          <w:vertAlign w:val="superscript"/>
          <w:lang w:val="en-US"/>
        </w:rPr>
        <w:t>7</w:t>
      </w:r>
      <w:r w:rsidRPr="00B808CF">
        <w:rPr>
          <w:rFonts w:ascii="Times New Roman" w:hAnsi="Times New Roman" w:cs="Times New Roman"/>
          <w:color w:val="000000" w:themeColor="text1"/>
          <w:sz w:val="24"/>
          <w:szCs w:val="24"/>
          <w:lang w:val="en-US"/>
        </w:rPr>
        <w:t xml:space="preserve">  </w:t>
      </w:r>
    </w:p>
    <w:p w14:paraId="317D54E7" w14:textId="77777777" w:rsidR="00B808CF" w:rsidRPr="00B808CF" w:rsidRDefault="00B808CF" w:rsidP="00B808CF">
      <w:pPr>
        <w:pStyle w:val="ListParagraph"/>
        <w:numPr>
          <w:ilvl w:val="0"/>
          <w:numId w:val="2"/>
        </w:numPr>
        <w:rPr>
          <w:rFonts w:ascii="Times New Roman" w:hAnsi="Times New Roman" w:cs="Times New Roman"/>
          <w:color w:val="000000" w:themeColor="text1"/>
          <w:sz w:val="24"/>
          <w:szCs w:val="24"/>
          <w:lang w:val="en-US"/>
        </w:rPr>
      </w:pPr>
      <w:r w:rsidRPr="00B808CF">
        <w:rPr>
          <w:rFonts w:ascii="Times New Roman" w:hAnsi="Times New Roman" w:cs="Times New Roman"/>
          <w:color w:val="000000" w:themeColor="text1"/>
          <w:sz w:val="24"/>
          <w:szCs w:val="24"/>
          <w:lang w:val="en-US"/>
        </w:rPr>
        <w:t xml:space="preserve">Other (please specify) _______________________  </w:t>
      </w:r>
    </w:p>
    <w:p w14:paraId="302EE102" w14:textId="77777777" w:rsidR="00B808CF" w:rsidRPr="00B808CF" w:rsidRDefault="00B808CF" w:rsidP="00B808CF">
      <w:pPr>
        <w:pStyle w:val="ListParagraph"/>
        <w:numPr>
          <w:ilvl w:val="0"/>
          <w:numId w:val="2"/>
        </w:numPr>
        <w:rPr>
          <w:rFonts w:ascii="Times New Roman" w:hAnsi="Times New Roman" w:cs="Times New Roman"/>
          <w:sz w:val="24"/>
          <w:szCs w:val="24"/>
          <w:lang w:val="en-US"/>
        </w:rPr>
      </w:pPr>
      <w:r w:rsidRPr="00B808CF">
        <w:rPr>
          <w:rFonts w:ascii="Times New Roman" w:hAnsi="Times New Roman" w:cs="Times New Roman"/>
          <w:color w:val="000000" w:themeColor="text1"/>
          <w:sz w:val="24"/>
          <w:szCs w:val="24"/>
          <w:lang w:val="en-US"/>
        </w:rPr>
        <w:t xml:space="preserve">Prefer not to answer  </w:t>
      </w:r>
    </w:p>
    <w:p w14:paraId="117AE152" w14:textId="77777777" w:rsidR="00B808CF" w:rsidRPr="00B808CF" w:rsidRDefault="00B808CF" w:rsidP="00B808CF">
      <w:pPr>
        <w:rPr>
          <w:rFonts w:ascii="Times New Roman" w:hAnsi="Times New Roman" w:cs="Times New Roman"/>
          <w:sz w:val="24"/>
          <w:szCs w:val="24"/>
        </w:rPr>
      </w:pPr>
    </w:p>
    <w:p w14:paraId="3222C73B"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What is your gender identity?  </w:t>
      </w:r>
    </w:p>
    <w:p w14:paraId="7B41DE00"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What is your year of birth?  </w:t>
      </w:r>
    </w:p>
    <w:p w14:paraId="28EE8F5A" w14:textId="77777777" w:rsidR="00B808CF" w:rsidRPr="00B808CF" w:rsidRDefault="00B808CF" w:rsidP="00B808CF">
      <w:pPr>
        <w:pStyle w:val="ListParagraph"/>
        <w:numPr>
          <w:ilvl w:val="0"/>
          <w:numId w:val="3"/>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Which of the following best describes you? </w:t>
      </w:r>
    </w:p>
    <w:p w14:paraId="62FE3228"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Heterosexual (straight)  </w:t>
      </w:r>
    </w:p>
    <w:p w14:paraId="4CD706CA"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lastRenderedPageBreak/>
        <w:t xml:space="preserve">Gay or lesbian  </w:t>
      </w:r>
    </w:p>
    <w:p w14:paraId="702C608D"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Bisexual or pansexual  </w:t>
      </w:r>
    </w:p>
    <w:p w14:paraId="7180F403"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Asexual, that is, someone who doesn’t experience sexual attraction  </w:t>
      </w:r>
    </w:p>
    <w:p w14:paraId="7B1DFB6A"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I am not sure of my sexual identity  </w:t>
      </w:r>
    </w:p>
    <w:p w14:paraId="48431A1A"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Other. I identify as: ________________  </w:t>
      </w:r>
    </w:p>
    <w:p w14:paraId="514D3661"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I am not sure what this question means  </w:t>
      </w:r>
    </w:p>
    <w:p w14:paraId="1A2C0666" w14:textId="77777777" w:rsidR="00B808CF" w:rsidRPr="00B808CF" w:rsidRDefault="00B808CF" w:rsidP="00B808CF">
      <w:pPr>
        <w:pStyle w:val="ListParagraph"/>
        <w:numPr>
          <w:ilvl w:val="0"/>
          <w:numId w:val="1"/>
        </w:numPr>
        <w:rPr>
          <w:rFonts w:ascii="Times New Roman" w:hAnsi="Times New Roman" w:cs="Times New Roman"/>
          <w:sz w:val="24"/>
          <w:szCs w:val="24"/>
          <w:lang w:val="en-US"/>
        </w:rPr>
      </w:pPr>
      <w:r w:rsidRPr="00B808CF">
        <w:rPr>
          <w:rFonts w:ascii="Times New Roman" w:hAnsi="Times New Roman" w:cs="Times New Roman"/>
          <w:sz w:val="24"/>
          <w:szCs w:val="24"/>
          <w:lang w:val="en-US"/>
        </w:rPr>
        <w:t xml:space="preserve">I do not wish to share/Refuse/Prefer not to answer  </w:t>
      </w:r>
    </w:p>
    <w:p w14:paraId="25FE44C2" w14:textId="77777777" w:rsidR="00B808CF" w:rsidRPr="00B808CF" w:rsidRDefault="00B808CF" w:rsidP="00B808CF">
      <w:pPr>
        <w:rPr>
          <w:rFonts w:ascii="Times New Roman" w:hAnsi="Times New Roman" w:cs="Times New Roman"/>
          <w:sz w:val="24"/>
          <w:szCs w:val="24"/>
        </w:rPr>
      </w:pPr>
      <w:r w:rsidRPr="00B808CF">
        <w:rPr>
          <w:rFonts w:ascii="Times New Roman" w:hAnsi="Times New Roman" w:cs="Times New Roman"/>
          <w:sz w:val="24"/>
          <w:szCs w:val="24"/>
        </w:rPr>
        <w:t xml:space="preserve"> </w:t>
      </w:r>
    </w:p>
    <w:p w14:paraId="26A087D1" w14:textId="77777777" w:rsidR="00B808CF" w:rsidRPr="00B808CF" w:rsidRDefault="00B808CF" w:rsidP="00B808CF">
      <w:pPr>
        <w:rPr>
          <w:rFonts w:ascii="Times New Roman" w:hAnsi="Times New Roman" w:cs="Times New Roman"/>
          <w:sz w:val="24"/>
          <w:szCs w:val="24"/>
        </w:rPr>
      </w:pPr>
      <w:r w:rsidRPr="00B808CF">
        <w:rPr>
          <w:rFonts w:ascii="Times New Roman" w:hAnsi="Times New Roman" w:cs="Times New Roman"/>
          <w:sz w:val="24"/>
          <w:szCs w:val="24"/>
        </w:rPr>
        <w:t xml:space="preserve"> </w:t>
      </w:r>
    </w:p>
    <w:p w14:paraId="7FC7395D" w14:textId="2396CDE6" w:rsidR="00B808CF" w:rsidRPr="00B808CF" w:rsidRDefault="00B808CF" w:rsidP="00B808CF">
      <w:pPr>
        <w:rPr>
          <w:rFonts w:ascii="Times New Roman" w:hAnsi="Times New Roman" w:cs="Times New Roman"/>
          <w:color w:val="000000" w:themeColor="text1"/>
          <w:sz w:val="24"/>
          <w:szCs w:val="24"/>
        </w:rPr>
      </w:pPr>
      <w:r w:rsidRPr="00B808CF">
        <w:rPr>
          <w:rFonts w:ascii="Times New Roman" w:hAnsi="Times New Roman" w:cs="Times New Roman"/>
          <w:color w:val="000000" w:themeColor="text1"/>
          <w:sz w:val="24"/>
          <w:szCs w:val="24"/>
        </w:rPr>
        <w:t xml:space="preserve">3 China, Mongolia, North Korea, South Korea, Japan, Hong Kong, Taiwan, Macau. </w:t>
      </w:r>
      <w:hyperlink>
        <w:r w:rsidRPr="00B808CF">
          <w:rPr>
            <w:rStyle w:val="Hyperlink"/>
            <w:rFonts w:ascii="Times New Roman" w:hAnsi="Times New Roman" w:cs="Times New Roman"/>
            <w:sz w:val="24"/>
            <w:szCs w:val="24"/>
          </w:rPr>
          <w:t>www.worldatlas.com</w:t>
        </w:r>
      </w:hyperlink>
      <w:r w:rsidRPr="00B808C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B808CF">
        <w:rPr>
          <w:rFonts w:ascii="Times New Roman" w:hAnsi="Times New Roman" w:cs="Times New Roman"/>
          <w:color w:val="000000" w:themeColor="text1"/>
          <w:sz w:val="24"/>
          <w:szCs w:val="24"/>
        </w:rPr>
        <w:t xml:space="preserve">4 Afghanistan, Bangladesh, Bhutan, India, Maldives, Nepal, Pakistan, Sri Lanka (wikipedia.org)  </w:t>
      </w:r>
      <w:r>
        <w:rPr>
          <w:rFonts w:ascii="Times New Roman" w:hAnsi="Times New Roman" w:cs="Times New Roman"/>
          <w:color w:val="000000" w:themeColor="text1"/>
          <w:sz w:val="24"/>
          <w:szCs w:val="24"/>
        </w:rPr>
        <w:br/>
      </w:r>
      <w:r w:rsidRPr="00B808CF">
        <w:rPr>
          <w:rFonts w:ascii="Times New Roman" w:hAnsi="Times New Roman" w:cs="Times New Roman"/>
          <w:color w:val="000000" w:themeColor="text1"/>
          <w:sz w:val="24"/>
          <w:szCs w:val="24"/>
        </w:rPr>
        <w:t>5 Brunei, Burma (Myanmar), Cambodia, Timor-Leste, Indonesia, Laos, Malaysia, the Philippines, Singapore, Thailand, Vietnam (</w:t>
      </w:r>
      <w:hyperlink r:id="rId5">
        <w:r w:rsidRPr="00B808CF">
          <w:rPr>
            <w:rStyle w:val="Hyperlink"/>
            <w:rFonts w:ascii="Times New Roman" w:hAnsi="Times New Roman" w:cs="Times New Roman"/>
            <w:sz w:val="24"/>
            <w:szCs w:val="24"/>
          </w:rPr>
          <w:t>https://www.niu.edu/cseas/resources/countries.shtml</w:t>
        </w:r>
      </w:hyperlink>
      <w:r w:rsidRPr="00B808CF">
        <w:rPr>
          <w:rFonts w:ascii="Times New Roman" w:hAnsi="Times New Roman" w:cs="Times New Roman"/>
          <w:color w:val="000000" w:themeColor="text1"/>
          <w:sz w:val="24"/>
          <w:szCs w:val="24"/>
        </w:rPr>
        <w:t xml:space="preserve">)  6 Canadian census 2016 used “Latin, Central and South American,” which includes Hispanic: </w:t>
      </w:r>
      <w:hyperlink r:id="rId6">
        <w:r w:rsidRPr="00B808CF">
          <w:rPr>
            <w:rStyle w:val="Hyperlink"/>
            <w:rFonts w:ascii="Times New Roman" w:hAnsi="Times New Roman" w:cs="Times New Roman"/>
            <w:sz w:val="24"/>
            <w:szCs w:val="24"/>
          </w:rPr>
          <w:t>https://www12.statcan.gc.ca/census-recensement/2016/ref/dict/app-ann/a5_1-eng.cfm</w:t>
        </w:r>
      </w:hyperlink>
      <w:r w:rsidRPr="00B808CF">
        <w:rPr>
          <w:rFonts w:ascii="Times New Roman" w:hAnsi="Times New Roman" w:cs="Times New Roman"/>
          <w:color w:val="000000" w:themeColor="text1"/>
          <w:sz w:val="24"/>
          <w:szCs w:val="24"/>
        </w:rPr>
        <w:t xml:space="preserve">. “Latinx” has been selectively adopted.  </w:t>
      </w:r>
      <w:r>
        <w:rPr>
          <w:rFonts w:ascii="Times New Roman" w:hAnsi="Times New Roman" w:cs="Times New Roman"/>
          <w:color w:val="000000" w:themeColor="text1"/>
          <w:sz w:val="24"/>
          <w:szCs w:val="24"/>
        </w:rPr>
        <w:br/>
      </w:r>
      <w:r w:rsidRPr="00B808CF">
        <w:rPr>
          <w:rFonts w:ascii="Times New Roman" w:hAnsi="Times New Roman" w:cs="Times New Roman"/>
          <w:sz w:val="24"/>
          <w:szCs w:val="24"/>
        </w:rPr>
        <w:t>7 Ibid. Used “West Central Asian and Middle Eastern.”</w:t>
      </w:r>
    </w:p>
    <w:p w14:paraId="1B403BAD" w14:textId="488F9427" w:rsidR="00B808CF" w:rsidRDefault="00B808CF">
      <w:pPr>
        <w:rPr>
          <w:rFonts w:ascii="Times New Roman" w:hAnsi="Times New Roman" w:cs="Times New Roman"/>
          <w:sz w:val="24"/>
          <w:szCs w:val="24"/>
        </w:rPr>
      </w:pPr>
      <w:r>
        <w:rPr>
          <w:rFonts w:ascii="Times New Roman" w:hAnsi="Times New Roman" w:cs="Times New Roman"/>
          <w:sz w:val="24"/>
          <w:szCs w:val="24"/>
        </w:rPr>
        <w:br w:type="page"/>
      </w:r>
    </w:p>
    <w:p w14:paraId="34079733" w14:textId="36C473BB" w:rsidR="00B808CF" w:rsidRDefault="00B808CF" w:rsidP="00B808CF">
      <w:pPr>
        <w:pStyle w:val="Default"/>
        <w:jc w:val="center"/>
        <w:rPr>
          <w:rFonts w:ascii="Times New Roman" w:hAnsi="Times New Roman" w:cs="Times New Roman"/>
          <w:b/>
          <w:bCs/>
          <w:color w:val="auto"/>
        </w:rPr>
      </w:pPr>
      <w:r>
        <w:rPr>
          <w:rFonts w:ascii="Times New Roman" w:hAnsi="Times New Roman" w:cs="Times New Roman"/>
          <w:b/>
          <w:bCs/>
          <w:color w:val="auto"/>
        </w:rPr>
        <w:lastRenderedPageBreak/>
        <w:t>Appendix 3</w:t>
      </w:r>
    </w:p>
    <w:p w14:paraId="1A3856BF" w14:textId="77777777" w:rsidR="00B808CF" w:rsidRDefault="00B808CF" w:rsidP="00B808CF">
      <w:pPr>
        <w:pStyle w:val="Default"/>
        <w:rPr>
          <w:rFonts w:ascii="Times New Roman" w:hAnsi="Times New Roman" w:cs="Times New Roman"/>
          <w:b/>
          <w:bCs/>
          <w:color w:val="auto"/>
        </w:rPr>
      </w:pPr>
    </w:p>
    <w:p w14:paraId="1D56EFFC" w14:textId="0CDA76AE" w:rsidR="00B808CF" w:rsidRPr="0015668A" w:rsidRDefault="00B808CF" w:rsidP="00B808CF">
      <w:pPr>
        <w:pStyle w:val="Default"/>
        <w:rPr>
          <w:rFonts w:ascii="Times New Roman" w:hAnsi="Times New Roman" w:cs="Times New Roman"/>
          <w:b/>
          <w:bCs/>
          <w:color w:val="auto"/>
        </w:rPr>
      </w:pPr>
      <w:r w:rsidRPr="0015668A">
        <w:rPr>
          <w:rFonts w:ascii="Times New Roman" w:hAnsi="Times New Roman" w:cs="Times New Roman"/>
          <w:b/>
          <w:bCs/>
          <w:color w:val="auto"/>
        </w:rPr>
        <w:t xml:space="preserve">Semi-structured Interview Guide for </w:t>
      </w:r>
      <w:r w:rsidRPr="00191F02">
        <w:rPr>
          <w:rFonts w:ascii="Times New Roman" w:hAnsi="Times New Roman" w:cs="Times New Roman"/>
          <w:b/>
          <w:bCs/>
          <w:color w:val="auto"/>
        </w:rPr>
        <w:t>Primary Care Physicians</w:t>
      </w:r>
    </w:p>
    <w:p w14:paraId="2B4163F3" w14:textId="77777777" w:rsidR="00B808CF" w:rsidRPr="0015668A" w:rsidRDefault="00B808CF" w:rsidP="00B808CF">
      <w:pPr>
        <w:pStyle w:val="Default"/>
        <w:rPr>
          <w:rFonts w:ascii="Times New Roman" w:hAnsi="Times New Roman" w:cs="Times New Roman"/>
          <w:b/>
          <w:bCs/>
          <w:color w:val="auto"/>
        </w:rPr>
      </w:pPr>
    </w:p>
    <w:p w14:paraId="06A42D1C" w14:textId="77777777" w:rsidR="00B808CF" w:rsidRPr="0015668A" w:rsidRDefault="00B808CF" w:rsidP="00B808CF">
      <w:pPr>
        <w:pStyle w:val="Default"/>
        <w:rPr>
          <w:rFonts w:ascii="Times New Roman" w:hAnsi="Times New Roman" w:cs="Times New Roman"/>
          <w:b/>
          <w:bCs/>
          <w:color w:val="auto"/>
        </w:rPr>
      </w:pPr>
      <w:r w:rsidRPr="0015668A">
        <w:rPr>
          <w:rFonts w:ascii="Times New Roman" w:hAnsi="Times New Roman" w:cs="Times New Roman"/>
          <w:b/>
          <w:bCs/>
          <w:color w:val="auto"/>
        </w:rPr>
        <w:t>Introduction</w:t>
      </w:r>
    </w:p>
    <w:p w14:paraId="636337C1" w14:textId="77777777" w:rsidR="00B808CF" w:rsidRPr="0015668A" w:rsidRDefault="00B808CF" w:rsidP="00B808CF">
      <w:pPr>
        <w:pStyle w:val="Default"/>
        <w:rPr>
          <w:rFonts w:ascii="Times New Roman" w:hAnsi="Times New Roman" w:cs="Times New Roman"/>
          <w:b/>
          <w:bCs/>
          <w:color w:val="auto"/>
        </w:rPr>
      </w:pPr>
    </w:p>
    <w:p w14:paraId="705EC3DF" w14:textId="77777777" w:rsidR="00B808CF" w:rsidRPr="0015668A" w:rsidRDefault="00B808CF" w:rsidP="00B808CF">
      <w:pPr>
        <w:pStyle w:val="Default"/>
        <w:rPr>
          <w:rFonts w:ascii="Times New Roman" w:hAnsi="Times New Roman" w:cs="Times New Roman"/>
          <w:b/>
          <w:bCs/>
          <w:color w:val="auto"/>
        </w:rPr>
      </w:pPr>
      <w:r w:rsidRPr="00766C53">
        <w:rPr>
          <w:rFonts w:ascii="Times New Roman" w:hAnsi="Times New Roman" w:cs="Times New Roman"/>
        </w:rPr>
        <w:t xml:space="preserve">Hi, my name is [NAME]. I am part of the research team from the University of Ottawa and Bruyere Research Institute doing a project called, </w:t>
      </w:r>
      <w:r w:rsidRPr="1E5581AE">
        <w:rPr>
          <w:rFonts w:ascii="Times New Roman" w:eastAsia="Times New Roman" w:hAnsi="Times New Roman" w:cs="Times New Roman"/>
          <w:b/>
          <w:bCs/>
        </w:rPr>
        <w:t>“</w:t>
      </w:r>
      <w:r w:rsidRPr="1E5581AE">
        <w:rPr>
          <w:rFonts w:ascii="Times New Roman" w:eastAsia="Times New Roman" w:hAnsi="Times New Roman" w:cs="Times New Roman"/>
          <w:b/>
          <w:bCs/>
          <w:i/>
          <w:iCs/>
          <w:color w:val="000000" w:themeColor="text1"/>
          <w:lang w:val="en-CA"/>
        </w:rPr>
        <w:t>Exploring the lived experiences of family physician-patient language discordance and perceptions of associated impacts on palliative care across Ontario</w:t>
      </w:r>
      <w:r w:rsidRPr="1E5581AE">
        <w:rPr>
          <w:rFonts w:ascii="Times New Roman" w:eastAsia="Times New Roman" w:hAnsi="Times New Roman" w:cs="Times New Roman"/>
          <w:b/>
          <w:bCs/>
        </w:rPr>
        <w:t>”</w:t>
      </w:r>
      <w:r w:rsidRPr="00766C53">
        <w:rPr>
          <w:rFonts w:ascii="Times New Roman" w:hAnsi="Times New Roman" w:cs="Times New Roman"/>
        </w:rPr>
        <w:t xml:space="preserve">.  Thank you for again </w:t>
      </w:r>
      <w:r>
        <w:rPr>
          <w:rFonts w:ascii="Times New Roman" w:hAnsi="Times New Roman" w:cs="Times New Roman"/>
          <w:color w:val="auto"/>
        </w:rPr>
        <w:t xml:space="preserve">for </w:t>
      </w:r>
      <w:r w:rsidRPr="00766C53">
        <w:rPr>
          <w:rFonts w:ascii="Times New Roman" w:hAnsi="Times New Roman" w:cs="Times New Roman"/>
        </w:rPr>
        <w:t>agreeing to participate in this research</w:t>
      </w:r>
      <w:r w:rsidRPr="00766C53">
        <w:rPr>
          <w:rFonts w:ascii="Times New Roman" w:hAnsi="Times New Roman" w:cs="Times New Roman"/>
          <w:shd w:val="clear" w:color="auto" w:fill="FFFFFF"/>
        </w:rPr>
        <w:t xml:space="preserve"> and for meeting with me today. This interview format is called semi-structured which means I'll guide it with questions but really, you are in charge. Since we just reviewed the informed consent form, you know </w:t>
      </w:r>
      <w:r>
        <w:rPr>
          <w:rFonts w:ascii="Times New Roman" w:hAnsi="Times New Roman" w:cs="Times New Roman"/>
          <w:shd w:val="clear" w:color="auto" w:fill="FFFFFF"/>
        </w:rPr>
        <w:t xml:space="preserve">that </w:t>
      </w:r>
      <w:r w:rsidRPr="00766C53">
        <w:rPr>
          <w:rFonts w:ascii="Times New Roman" w:hAnsi="Times New Roman" w:cs="Times New Roman"/>
          <w:shd w:val="clear" w:color="auto" w:fill="FFFFFF"/>
        </w:rPr>
        <w:t xml:space="preserve">we are here to learn about your experiences </w:t>
      </w:r>
      <w:r w:rsidRPr="0015668A">
        <w:rPr>
          <w:rFonts w:ascii="Times New Roman" w:hAnsi="Times New Roman" w:cs="Times New Roman"/>
          <w:shd w:val="clear" w:color="auto" w:fill="FFFFFF"/>
        </w:rPr>
        <w:t xml:space="preserve">as a primary care physician </w:t>
      </w:r>
      <w:r w:rsidRPr="00766C53">
        <w:rPr>
          <w:rFonts w:ascii="Times New Roman" w:hAnsi="Times New Roman" w:cs="Times New Roman"/>
          <w:shd w:val="clear" w:color="auto" w:fill="FFFFFF"/>
        </w:rPr>
        <w:t xml:space="preserve">with language and cultural discordant care. In this project we are specifically interested in the population of patients receiving home care towards the end-of-life, so if you could </w:t>
      </w:r>
      <w:r>
        <w:rPr>
          <w:rFonts w:ascii="Times New Roman" w:hAnsi="Times New Roman" w:cs="Times New Roman"/>
          <w:shd w:val="clear" w:color="auto" w:fill="FFFFFF"/>
        </w:rPr>
        <w:t xml:space="preserve">please </w:t>
      </w:r>
      <w:r w:rsidRPr="00766C53">
        <w:rPr>
          <w:rFonts w:ascii="Times New Roman" w:hAnsi="Times New Roman" w:cs="Times New Roman"/>
          <w:shd w:val="clear" w:color="auto" w:fill="FFFFFF"/>
        </w:rPr>
        <w:t>focus your answers on this group of palliative care patients it would be mo</w:t>
      </w:r>
      <w:r>
        <w:rPr>
          <w:rFonts w:ascii="Times New Roman" w:hAnsi="Times New Roman" w:cs="Times New Roman"/>
          <w:shd w:val="clear" w:color="auto" w:fill="FFFFFF"/>
        </w:rPr>
        <w:t>st</w:t>
      </w:r>
      <w:r w:rsidRPr="00766C53">
        <w:rPr>
          <w:rFonts w:ascii="Times New Roman" w:hAnsi="Times New Roman" w:cs="Times New Roman"/>
          <w:shd w:val="clear" w:color="auto" w:fill="FFFFFF"/>
        </w:rPr>
        <w:t xml:space="preserve"> helpful. I am looking forward to speaking with you. Are you ready to begin? Yes? Okay, I am going to start recording now.</w:t>
      </w:r>
    </w:p>
    <w:p w14:paraId="7E8D3D44" w14:textId="77777777" w:rsidR="00B808CF" w:rsidRPr="0015668A" w:rsidRDefault="00B808CF" w:rsidP="00B808CF">
      <w:pPr>
        <w:pStyle w:val="Default"/>
        <w:rPr>
          <w:rFonts w:ascii="Times New Roman" w:hAnsi="Times New Roman" w:cs="Times New Roman"/>
          <w:color w:val="auto"/>
        </w:rPr>
      </w:pPr>
    </w:p>
    <w:p w14:paraId="0B745244"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 xml:space="preserve">Q1. Would you prefer to conduct this interview in French or English? </w:t>
      </w:r>
    </w:p>
    <w:p w14:paraId="0884B839" w14:textId="77777777" w:rsidR="00B808CF" w:rsidRPr="0015668A" w:rsidRDefault="00B808CF" w:rsidP="00B808CF">
      <w:pPr>
        <w:pStyle w:val="Default"/>
        <w:rPr>
          <w:rFonts w:ascii="Times New Roman" w:hAnsi="Times New Roman" w:cs="Times New Roman"/>
          <w:color w:val="auto"/>
        </w:rPr>
      </w:pPr>
    </w:p>
    <w:p w14:paraId="669C1B0D"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Q2.  Where do you work? How long have you been in this position?</w:t>
      </w:r>
    </w:p>
    <w:p w14:paraId="0DC6B258" w14:textId="77777777" w:rsidR="00B808CF" w:rsidRPr="0015668A" w:rsidRDefault="00B808CF" w:rsidP="00B808CF">
      <w:pPr>
        <w:pStyle w:val="Default"/>
        <w:rPr>
          <w:rFonts w:ascii="Times New Roman" w:hAnsi="Times New Roman" w:cs="Times New Roman"/>
          <w:color w:val="auto"/>
        </w:rPr>
      </w:pPr>
    </w:p>
    <w:p w14:paraId="1AB48DAC"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Q3. What does “language discordant care” mean to you?</w:t>
      </w:r>
    </w:p>
    <w:p w14:paraId="1BABBFB3" w14:textId="77777777" w:rsidR="00B808CF" w:rsidRPr="0015668A" w:rsidRDefault="00B808CF" w:rsidP="00B808CF">
      <w:pPr>
        <w:pStyle w:val="Default"/>
        <w:rPr>
          <w:rFonts w:ascii="Times New Roman" w:hAnsi="Times New Roman" w:cs="Times New Roman"/>
          <w:color w:val="auto"/>
        </w:rPr>
      </w:pPr>
    </w:p>
    <w:p w14:paraId="26E6030E"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Q4. Can you explain if/how language discordance impacts your daily work with patients receiving home care at the end-of-life?</w:t>
      </w:r>
    </w:p>
    <w:p w14:paraId="610FFF6F" w14:textId="77777777" w:rsidR="00B808CF" w:rsidRPr="0015668A" w:rsidRDefault="00B808CF" w:rsidP="00B808CF">
      <w:pPr>
        <w:pStyle w:val="Default"/>
        <w:rPr>
          <w:rFonts w:ascii="Times New Roman" w:hAnsi="Times New Roman" w:cs="Times New Roman"/>
          <w:color w:val="auto"/>
        </w:rPr>
      </w:pPr>
    </w:p>
    <w:p w14:paraId="3DC72CE0"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Q5. Can you describe a situation where language discordance with a patient complicated your ability to provide good care?</w:t>
      </w:r>
    </w:p>
    <w:p w14:paraId="1D116844" w14:textId="77777777" w:rsidR="00B808CF" w:rsidRPr="0015668A" w:rsidRDefault="00B808CF" w:rsidP="00B808CF">
      <w:pPr>
        <w:pStyle w:val="Default"/>
        <w:rPr>
          <w:rFonts w:ascii="Times New Roman" w:hAnsi="Times New Roman" w:cs="Times New Roman"/>
          <w:color w:val="auto"/>
        </w:rPr>
      </w:pPr>
    </w:p>
    <w:p w14:paraId="3FD9B8D8"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 xml:space="preserve">Q6. Can you give me an idea of what it means for a patient living at home to deal with language discordant care at the end-of-life? </w:t>
      </w:r>
    </w:p>
    <w:p w14:paraId="1E94FC87" w14:textId="77777777" w:rsidR="00B808CF" w:rsidRPr="0015668A" w:rsidRDefault="00B808CF" w:rsidP="00B808CF">
      <w:pPr>
        <w:pStyle w:val="Default"/>
        <w:rPr>
          <w:rFonts w:ascii="Times New Roman" w:hAnsi="Times New Roman" w:cs="Times New Roman"/>
          <w:color w:val="auto"/>
        </w:rPr>
      </w:pPr>
    </w:p>
    <w:p w14:paraId="54A89A83"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Q7. How do you see language discordance impacting patients’ access to care or health outcomes, specifically in relation to palliative or end-of-life care for those living at home? Can you give me an example?</w:t>
      </w:r>
    </w:p>
    <w:p w14:paraId="633C7AC4" w14:textId="77777777" w:rsidR="00B808CF" w:rsidRPr="0015668A" w:rsidRDefault="00B808CF" w:rsidP="00B808CF">
      <w:pPr>
        <w:pStyle w:val="Default"/>
        <w:rPr>
          <w:rFonts w:ascii="Times New Roman" w:hAnsi="Times New Roman" w:cs="Times New Roman"/>
          <w:color w:val="auto"/>
        </w:rPr>
      </w:pPr>
    </w:p>
    <w:p w14:paraId="223E8F9D"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Q8. What solutions or resources do you or your organization have for resolving issues of language discordance with patients?</w:t>
      </w:r>
    </w:p>
    <w:p w14:paraId="55184EC7" w14:textId="77777777" w:rsidR="00B808CF" w:rsidRPr="0015668A" w:rsidRDefault="00B808CF" w:rsidP="00B808CF">
      <w:pPr>
        <w:pStyle w:val="Default"/>
        <w:rPr>
          <w:rFonts w:ascii="Times New Roman" w:hAnsi="Times New Roman" w:cs="Times New Roman"/>
          <w:color w:val="auto"/>
        </w:rPr>
      </w:pPr>
    </w:p>
    <w:p w14:paraId="209312D8"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Q9. What does “cultural discordant care” mean to you?</w:t>
      </w:r>
    </w:p>
    <w:p w14:paraId="4546A72F" w14:textId="77777777" w:rsidR="00B808CF" w:rsidRPr="0015668A" w:rsidRDefault="00B808CF" w:rsidP="00B808CF">
      <w:pPr>
        <w:pStyle w:val="Default"/>
        <w:rPr>
          <w:rFonts w:ascii="Times New Roman" w:hAnsi="Times New Roman" w:cs="Times New Roman"/>
          <w:color w:val="auto"/>
        </w:rPr>
      </w:pPr>
    </w:p>
    <w:p w14:paraId="42889130"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Q10. Can you describe if/how cultural discordance impacts your daily work with patients receiving home care at the end-of-life?</w:t>
      </w:r>
    </w:p>
    <w:p w14:paraId="0C36B37C" w14:textId="77777777" w:rsidR="00B808CF" w:rsidRPr="0015668A" w:rsidRDefault="00B808CF" w:rsidP="00B808CF">
      <w:pPr>
        <w:pStyle w:val="Default"/>
        <w:rPr>
          <w:rFonts w:ascii="Times New Roman" w:hAnsi="Times New Roman" w:cs="Times New Roman"/>
          <w:color w:val="auto"/>
        </w:rPr>
      </w:pPr>
    </w:p>
    <w:p w14:paraId="299055BE"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lastRenderedPageBreak/>
        <w:t>Q11. Can you describe a situation where cultural discordance with a patient complicated your ability to provide good care?</w:t>
      </w:r>
    </w:p>
    <w:p w14:paraId="21362E9F" w14:textId="77777777" w:rsidR="00B808CF" w:rsidRPr="0015668A" w:rsidRDefault="00B808CF" w:rsidP="00B808CF">
      <w:pPr>
        <w:pStyle w:val="Default"/>
        <w:rPr>
          <w:rFonts w:ascii="Times New Roman" w:hAnsi="Times New Roman" w:cs="Times New Roman"/>
          <w:color w:val="auto"/>
        </w:rPr>
      </w:pPr>
    </w:p>
    <w:p w14:paraId="36A74003"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 xml:space="preserve">Q12. Can you give me an idea of what it means for patient living at home to deal with cultural discordant care at the end-of-life? </w:t>
      </w:r>
    </w:p>
    <w:p w14:paraId="494F7A0C" w14:textId="77777777" w:rsidR="00B808CF" w:rsidRPr="0015668A" w:rsidRDefault="00B808CF" w:rsidP="00B808CF">
      <w:pPr>
        <w:pStyle w:val="Default"/>
        <w:rPr>
          <w:rFonts w:ascii="Times New Roman" w:hAnsi="Times New Roman" w:cs="Times New Roman"/>
          <w:color w:val="auto"/>
        </w:rPr>
      </w:pPr>
    </w:p>
    <w:p w14:paraId="0909F8BA" w14:textId="77777777" w:rsidR="00B808CF" w:rsidRPr="0068274C" w:rsidRDefault="00B808CF" w:rsidP="00B808CF">
      <w:pPr>
        <w:pStyle w:val="Default"/>
        <w:rPr>
          <w:rFonts w:ascii="Times New Roman" w:hAnsi="Times New Roman" w:cs="Times New Roman"/>
          <w:color w:val="auto"/>
        </w:rPr>
      </w:pPr>
      <w:r w:rsidRPr="0068274C">
        <w:rPr>
          <w:rFonts w:ascii="Times New Roman" w:hAnsi="Times New Roman" w:cs="Times New Roman"/>
          <w:color w:val="auto"/>
        </w:rPr>
        <w:t>Q13. How do you see cultural discordance impacting patients’ access to care or health outcomes specifically in relation to palliative or end-of-life care for those living at home? Can you give me an example?</w:t>
      </w:r>
    </w:p>
    <w:p w14:paraId="5E97AD4B" w14:textId="77777777" w:rsidR="00B808CF" w:rsidRPr="0068274C" w:rsidRDefault="00B808CF" w:rsidP="00B808CF">
      <w:pPr>
        <w:pStyle w:val="Default"/>
        <w:rPr>
          <w:rFonts w:ascii="Times New Roman" w:hAnsi="Times New Roman" w:cs="Times New Roman"/>
          <w:color w:val="auto"/>
        </w:rPr>
      </w:pPr>
    </w:p>
    <w:p w14:paraId="7BDFF926" w14:textId="77777777" w:rsidR="00B808CF" w:rsidRPr="0068274C" w:rsidRDefault="00B808CF" w:rsidP="00B808CF">
      <w:pPr>
        <w:pStyle w:val="Default"/>
        <w:rPr>
          <w:rFonts w:ascii="Times New Roman" w:hAnsi="Times New Roman" w:cs="Times New Roman"/>
          <w:color w:val="auto"/>
        </w:rPr>
      </w:pPr>
      <w:r w:rsidRPr="0068274C">
        <w:rPr>
          <w:rFonts w:ascii="Times New Roman" w:hAnsi="Times New Roman" w:cs="Times New Roman"/>
          <w:color w:val="auto"/>
        </w:rPr>
        <w:t>Q14. What solutions or resources do you or your organization have to resolve issues of cultural discordance with patients?</w:t>
      </w:r>
    </w:p>
    <w:p w14:paraId="5A661E04" w14:textId="77777777" w:rsidR="00B808CF" w:rsidRPr="0068274C" w:rsidRDefault="00B808CF" w:rsidP="00B808CF">
      <w:pPr>
        <w:pStyle w:val="Default"/>
        <w:rPr>
          <w:rFonts w:ascii="Times New Roman" w:hAnsi="Times New Roman" w:cs="Times New Roman"/>
          <w:color w:val="auto"/>
        </w:rPr>
      </w:pPr>
    </w:p>
    <w:p w14:paraId="1A9A58FF" w14:textId="77777777" w:rsidR="00B808CF" w:rsidRPr="001A3E25" w:rsidRDefault="00B808CF" w:rsidP="00B808CF">
      <w:pPr>
        <w:pStyle w:val="Default"/>
        <w:rPr>
          <w:rFonts w:ascii="Times New Roman" w:hAnsi="Times New Roman" w:cs="Times New Roman"/>
          <w:color w:val="auto"/>
        </w:rPr>
      </w:pPr>
      <w:r>
        <w:rPr>
          <w:rFonts w:ascii="Times New Roman" w:hAnsi="Times New Roman" w:cs="Times New Roman"/>
          <w:color w:val="auto"/>
        </w:rPr>
        <w:t>Q15.</w:t>
      </w:r>
      <w:r w:rsidRPr="0068274C">
        <w:rPr>
          <w:rFonts w:ascii="Times New Roman" w:hAnsi="Times New Roman" w:cs="Times New Roman"/>
          <w:shd w:val="clear" w:color="auto" w:fill="FFFFFF"/>
        </w:rPr>
        <w:t xml:space="preserve">Can you help us understand if/how COVID impacted your ability to provide </w:t>
      </w:r>
      <w:r w:rsidRPr="001A3E25">
        <w:rPr>
          <w:rFonts w:ascii="Times New Roman" w:hAnsi="Times New Roman" w:cs="Times New Roman"/>
          <w:b/>
          <w:bCs/>
          <w:shd w:val="clear" w:color="auto" w:fill="FFFFFF"/>
        </w:rPr>
        <w:t>language and/or</w:t>
      </w:r>
      <w:r>
        <w:rPr>
          <w:rFonts w:ascii="Times New Roman" w:hAnsi="Times New Roman" w:cs="Times New Roman"/>
          <w:shd w:val="clear" w:color="auto" w:fill="FFFFFF"/>
        </w:rPr>
        <w:t xml:space="preserve"> </w:t>
      </w:r>
      <w:r w:rsidRPr="004208BA">
        <w:rPr>
          <w:rFonts w:ascii="Times New Roman" w:hAnsi="Times New Roman" w:cs="Times New Roman"/>
          <w:b/>
          <w:bCs/>
          <w:shd w:val="clear" w:color="auto" w:fill="FFFFFF"/>
        </w:rPr>
        <w:t xml:space="preserve">cultural </w:t>
      </w:r>
      <w:r w:rsidRPr="0068274C">
        <w:rPr>
          <w:rFonts w:ascii="Times New Roman" w:hAnsi="Times New Roman" w:cs="Times New Roman"/>
          <w:shd w:val="clear" w:color="auto" w:fill="FFFFFF"/>
        </w:rPr>
        <w:t>concordant care to patients living at home at the end-of-life? Have things now returned to pre-COVID ways of working? Explain.</w:t>
      </w:r>
    </w:p>
    <w:p w14:paraId="2E54E470" w14:textId="77777777" w:rsidR="00B808CF" w:rsidRPr="0015668A" w:rsidRDefault="00B808CF" w:rsidP="00B808CF">
      <w:pPr>
        <w:pStyle w:val="Default"/>
        <w:rPr>
          <w:rFonts w:ascii="Times New Roman" w:hAnsi="Times New Roman" w:cs="Times New Roman"/>
          <w:color w:val="auto"/>
        </w:rPr>
      </w:pPr>
    </w:p>
    <w:p w14:paraId="09CC6034"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Q1</w:t>
      </w:r>
      <w:r>
        <w:rPr>
          <w:rFonts w:ascii="Times New Roman" w:hAnsi="Times New Roman" w:cs="Times New Roman"/>
          <w:color w:val="auto"/>
        </w:rPr>
        <w:t>6</w:t>
      </w:r>
      <w:r w:rsidRPr="0015668A">
        <w:rPr>
          <w:rFonts w:ascii="Times New Roman" w:hAnsi="Times New Roman" w:cs="Times New Roman"/>
          <w:color w:val="auto"/>
        </w:rPr>
        <w:t xml:space="preserve">. How does your </w:t>
      </w:r>
      <w:r w:rsidRPr="0015668A">
        <w:rPr>
          <w:rFonts w:ascii="Times New Roman" w:hAnsi="Times New Roman" w:cs="Times New Roman"/>
          <w:b/>
          <w:bCs/>
          <w:color w:val="auto"/>
        </w:rPr>
        <w:t>team and/or manager</w:t>
      </w:r>
      <w:r w:rsidRPr="0015668A">
        <w:rPr>
          <w:rFonts w:ascii="Times New Roman" w:hAnsi="Times New Roman" w:cs="Times New Roman"/>
          <w:color w:val="auto"/>
        </w:rPr>
        <w:t xml:space="preserve"> support you to provide language concordant care? What about cultural concordant care? Do you make use of these resources/strategies. Why or why not?</w:t>
      </w:r>
    </w:p>
    <w:p w14:paraId="00935142" w14:textId="77777777" w:rsidR="00B808CF" w:rsidRPr="0015668A" w:rsidRDefault="00B808CF" w:rsidP="00B808CF">
      <w:pPr>
        <w:pStyle w:val="Default"/>
        <w:rPr>
          <w:rFonts w:ascii="Times New Roman" w:hAnsi="Times New Roman" w:cs="Times New Roman"/>
          <w:color w:val="auto"/>
        </w:rPr>
      </w:pPr>
    </w:p>
    <w:p w14:paraId="2EA10474"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Q1</w:t>
      </w:r>
      <w:r>
        <w:rPr>
          <w:rFonts w:ascii="Times New Roman" w:hAnsi="Times New Roman" w:cs="Times New Roman"/>
          <w:color w:val="auto"/>
        </w:rPr>
        <w:t>7</w:t>
      </w:r>
      <w:r w:rsidRPr="0015668A">
        <w:rPr>
          <w:rFonts w:ascii="Times New Roman" w:hAnsi="Times New Roman" w:cs="Times New Roman"/>
          <w:color w:val="auto"/>
        </w:rPr>
        <w:t xml:space="preserve">. Think back to any previous jobs you have had as a </w:t>
      </w:r>
      <w:r>
        <w:rPr>
          <w:rFonts w:ascii="Times New Roman" w:hAnsi="Times New Roman" w:cs="Times New Roman"/>
          <w:color w:val="auto"/>
        </w:rPr>
        <w:t>primary care physician</w:t>
      </w:r>
      <w:r w:rsidRPr="0015668A">
        <w:rPr>
          <w:rFonts w:ascii="Times New Roman" w:hAnsi="Times New Roman" w:cs="Times New Roman"/>
          <w:color w:val="auto"/>
        </w:rPr>
        <w:t xml:space="preserve"> – were issues related to the provision of language/cultural concordant care the same? Why? If not, can you explain what was different?</w:t>
      </w:r>
    </w:p>
    <w:p w14:paraId="7234A7D0" w14:textId="77777777" w:rsidR="00B808CF" w:rsidRPr="0015668A" w:rsidRDefault="00B808CF" w:rsidP="00B808CF">
      <w:pPr>
        <w:pStyle w:val="Default"/>
        <w:rPr>
          <w:rFonts w:ascii="Times New Roman" w:hAnsi="Times New Roman" w:cs="Times New Roman"/>
          <w:color w:val="auto"/>
        </w:rPr>
      </w:pPr>
    </w:p>
    <w:p w14:paraId="6916BB74" w14:textId="77777777" w:rsidR="00B808CF"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Q1</w:t>
      </w:r>
      <w:r>
        <w:rPr>
          <w:rFonts w:ascii="Times New Roman" w:hAnsi="Times New Roman" w:cs="Times New Roman"/>
          <w:color w:val="auto"/>
        </w:rPr>
        <w:t>8</w:t>
      </w:r>
      <w:r w:rsidRPr="0015668A">
        <w:rPr>
          <w:rFonts w:ascii="Times New Roman" w:hAnsi="Times New Roman" w:cs="Times New Roman"/>
          <w:color w:val="auto"/>
        </w:rPr>
        <w:t>. What kinds of support/resources would you like to see that might help you provide more language and/or cultural concordant care to palliative/end-of-life patients living at home?</w:t>
      </w:r>
    </w:p>
    <w:p w14:paraId="28222E21" w14:textId="77777777" w:rsidR="00B808CF" w:rsidRPr="0015668A" w:rsidRDefault="00B808CF" w:rsidP="00B808CF">
      <w:pPr>
        <w:pStyle w:val="Default"/>
        <w:rPr>
          <w:rFonts w:ascii="Times New Roman" w:hAnsi="Times New Roman" w:cs="Times New Roman"/>
          <w:color w:val="auto"/>
        </w:rPr>
      </w:pPr>
    </w:p>
    <w:p w14:paraId="42506B6D" w14:textId="77777777" w:rsidR="00B808CF" w:rsidRPr="0015668A" w:rsidRDefault="00B808CF" w:rsidP="00B808CF">
      <w:pPr>
        <w:pStyle w:val="Default"/>
        <w:rPr>
          <w:rFonts w:ascii="Times New Roman" w:hAnsi="Times New Roman" w:cs="Times New Roman"/>
          <w:color w:val="auto"/>
        </w:rPr>
      </w:pPr>
      <w:r w:rsidRPr="0015668A">
        <w:rPr>
          <w:rFonts w:ascii="Times New Roman" w:hAnsi="Times New Roman" w:cs="Times New Roman"/>
          <w:color w:val="auto"/>
        </w:rPr>
        <w:t>Q</w:t>
      </w:r>
      <w:r>
        <w:rPr>
          <w:rFonts w:ascii="Times New Roman" w:hAnsi="Times New Roman" w:cs="Times New Roman"/>
          <w:color w:val="auto"/>
        </w:rPr>
        <w:t xml:space="preserve">19. </w:t>
      </w:r>
      <w:r w:rsidRPr="0015668A">
        <w:rPr>
          <w:rFonts w:ascii="Times New Roman" w:hAnsi="Times New Roman" w:cs="Times New Roman"/>
          <w:color w:val="auto"/>
        </w:rPr>
        <w:t>Is there anything else you wish to tell me about how language discordant or cultural discordant care impacts your ability to provide good care to patients living at home at the end-of-life, or anything else that you feel that we’ve missed in this interview?</w:t>
      </w:r>
    </w:p>
    <w:p w14:paraId="2235FA5C" w14:textId="77777777" w:rsidR="00B808CF" w:rsidRPr="0015668A" w:rsidRDefault="00B808CF" w:rsidP="00B808CF">
      <w:pPr>
        <w:pStyle w:val="Default"/>
        <w:rPr>
          <w:rFonts w:ascii="Times New Roman" w:hAnsi="Times New Roman" w:cs="Times New Roman"/>
          <w:color w:val="auto"/>
        </w:rPr>
      </w:pPr>
    </w:p>
    <w:p w14:paraId="47337D33" w14:textId="77777777" w:rsidR="000F7449" w:rsidRPr="00B808CF" w:rsidRDefault="000F7449">
      <w:pPr>
        <w:rPr>
          <w:rFonts w:ascii="Times New Roman" w:hAnsi="Times New Roman" w:cs="Times New Roman"/>
          <w:sz w:val="24"/>
          <w:szCs w:val="24"/>
        </w:rPr>
      </w:pPr>
    </w:p>
    <w:sectPr w:rsidR="000F7449" w:rsidRPr="00B808CF" w:rsidSect="008C04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Titr">
    <w:altName w:val="Courier New"/>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AACC4"/>
    <w:multiLevelType w:val="hybridMultilevel"/>
    <w:tmpl w:val="6E16C98E"/>
    <w:lvl w:ilvl="0" w:tplc="EAECDDEE">
      <w:start w:val="1"/>
      <w:numFmt w:val="bullet"/>
      <w:lvlText w:val=""/>
      <w:lvlJc w:val="left"/>
      <w:pPr>
        <w:ind w:left="720" w:hanging="360"/>
      </w:pPr>
      <w:rPr>
        <w:rFonts w:ascii="Symbol" w:hAnsi="Symbol" w:hint="default"/>
      </w:rPr>
    </w:lvl>
    <w:lvl w:ilvl="1" w:tplc="9D844BB0">
      <w:start w:val="1"/>
      <w:numFmt w:val="bullet"/>
      <w:lvlText w:val="o"/>
      <w:lvlJc w:val="left"/>
      <w:pPr>
        <w:ind w:left="1440" w:hanging="360"/>
      </w:pPr>
      <w:rPr>
        <w:rFonts w:ascii="Courier New" w:hAnsi="Courier New" w:hint="default"/>
      </w:rPr>
    </w:lvl>
    <w:lvl w:ilvl="2" w:tplc="EFA2A7D8">
      <w:start w:val="1"/>
      <w:numFmt w:val="bullet"/>
      <w:lvlText w:val=""/>
      <w:lvlJc w:val="left"/>
      <w:pPr>
        <w:ind w:left="2160" w:hanging="360"/>
      </w:pPr>
      <w:rPr>
        <w:rFonts w:ascii="Wingdings" w:hAnsi="Wingdings" w:hint="default"/>
      </w:rPr>
    </w:lvl>
    <w:lvl w:ilvl="3" w:tplc="8A2E9BBC">
      <w:start w:val="1"/>
      <w:numFmt w:val="bullet"/>
      <w:lvlText w:val=""/>
      <w:lvlJc w:val="left"/>
      <w:pPr>
        <w:ind w:left="2880" w:hanging="360"/>
      </w:pPr>
      <w:rPr>
        <w:rFonts w:ascii="Symbol" w:hAnsi="Symbol" w:hint="default"/>
      </w:rPr>
    </w:lvl>
    <w:lvl w:ilvl="4" w:tplc="2256C80A">
      <w:start w:val="1"/>
      <w:numFmt w:val="bullet"/>
      <w:lvlText w:val="o"/>
      <w:lvlJc w:val="left"/>
      <w:pPr>
        <w:ind w:left="3600" w:hanging="360"/>
      </w:pPr>
      <w:rPr>
        <w:rFonts w:ascii="Courier New" w:hAnsi="Courier New" w:hint="default"/>
      </w:rPr>
    </w:lvl>
    <w:lvl w:ilvl="5" w:tplc="E19E2732">
      <w:start w:val="1"/>
      <w:numFmt w:val="bullet"/>
      <w:lvlText w:val=""/>
      <w:lvlJc w:val="left"/>
      <w:pPr>
        <w:ind w:left="4320" w:hanging="360"/>
      </w:pPr>
      <w:rPr>
        <w:rFonts w:ascii="Wingdings" w:hAnsi="Wingdings" w:hint="default"/>
      </w:rPr>
    </w:lvl>
    <w:lvl w:ilvl="6" w:tplc="1D1641B4">
      <w:start w:val="1"/>
      <w:numFmt w:val="bullet"/>
      <w:lvlText w:val=""/>
      <w:lvlJc w:val="left"/>
      <w:pPr>
        <w:ind w:left="5040" w:hanging="360"/>
      </w:pPr>
      <w:rPr>
        <w:rFonts w:ascii="Symbol" w:hAnsi="Symbol" w:hint="default"/>
      </w:rPr>
    </w:lvl>
    <w:lvl w:ilvl="7" w:tplc="1F9CE61A">
      <w:start w:val="1"/>
      <w:numFmt w:val="bullet"/>
      <w:lvlText w:val="o"/>
      <w:lvlJc w:val="left"/>
      <w:pPr>
        <w:ind w:left="5760" w:hanging="360"/>
      </w:pPr>
      <w:rPr>
        <w:rFonts w:ascii="Courier New" w:hAnsi="Courier New" w:hint="default"/>
      </w:rPr>
    </w:lvl>
    <w:lvl w:ilvl="8" w:tplc="2D989B1C">
      <w:start w:val="1"/>
      <w:numFmt w:val="bullet"/>
      <w:lvlText w:val=""/>
      <w:lvlJc w:val="left"/>
      <w:pPr>
        <w:ind w:left="6480" w:hanging="360"/>
      </w:pPr>
      <w:rPr>
        <w:rFonts w:ascii="Wingdings" w:hAnsi="Wingdings" w:hint="default"/>
      </w:rPr>
    </w:lvl>
  </w:abstractNum>
  <w:abstractNum w:abstractNumId="1" w15:restartNumberingAfterBreak="0">
    <w:nsid w:val="605C68BB"/>
    <w:multiLevelType w:val="hybridMultilevel"/>
    <w:tmpl w:val="28CC8396"/>
    <w:lvl w:ilvl="0" w:tplc="AD6C989E">
      <w:start w:val="1"/>
      <w:numFmt w:val="bullet"/>
      <w:lvlText w:val=""/>
      <w:lvlJc w:val="left"/>
      <w:pPr>
        <w:ind w:left="720" w:hanging="360"/>
      </w:pPr>
      <w:rPr>
        <w:rFonts w:ascii="Symbol" w:hAnsi="Symbol" w:hint="default"/>
      </w:rPr>
    </w:lvl>
    <w:lvl w:ilvl="1" w:tplc="9502F2A6">
      <w:start w:val="1"/>
      <w:numFmt w:val="bullet"/>
      <w:lvlText w:val="o"/>
      <w:lvlJc w:val="left"/>
      <w:pPr>
        <w:ind w:left="1440" w:hanging="360"/>
      </w:pPr>
      <w:rPr>
        <w:rFonts w:ascii="Courier New" w:hAnsi="Courier New" w:hint="default"/>
      </w:rPr>
    </w:lvl>
    <w:lvl w:ilvl="2" w:tplc="8B3886A4">
      <w:start w:val="1"/>
      <w:numFmt w:val="bullet"/>
      <w:lvlText w:val=""/>
      <w:lvlJc w:val="left"/>
      <w:pPr>
        <w:ind w:left="2160" w:hanging="360"/>
      </w:pPr>
      <w:rPr>
        <w:rFonts w:ascii="Wingdings" w:hAnsi="Wingdings" w:hint="default"/>
      </w:rPr>
    </w:lvl>
    <w:lvl w:ilvl="3" w:tplc="B4D6F898">
      <w:start w:val="1"/>
      <w:numFmt w:val="bullet"/>
      <w:lvlText w:val=""/>
      <w:lvlJc w:val="left"/>
      <w:pPr>
        <w:ind w:left="2880" w:hanging="360"/>
      </w:pPr>
      <w:rPr>
        <w:rFonts w:ascii="Symbol" w:hAnsi="Symbol" w:hint="default"/>
      </w:rPr>
    </w:lvl>
    <w:lvl w:ilvl="4" w:tplc="82403FB0">
      <w:start w:val="1"/>
      <w:numFmt w:val="bullet"/>
      <w:lvlText w:val="o"/>
      <w:lvlJc w:val="left"/>
      <w:pPr>
        <w:ind w:left="3600" w:hanging="360"/>
      </w:pPr>
      <w:rPr>
        <w:rFonts w:ascii="Courier New" w:hAnsi="Courier New" w:hint="default"/>
      </w:rPr>
    </w:lvl>
    <w:lvl w:ilvl="5" w:tplc="D2A0C2BE">
      <w:start w:val="1"/>
      <w:numFmt w:val="bullet"/>
      <w:lvlText w:val=""/>
      <w:lvlJc w:val="left"/>
      <w:pPr>
        <w:ind w:left="4320" w:hanging="360"/>
      </w:pPr>
      <w:rPr>
        <w:rFonts w:ascii="Wingdings" w:hAnsi="Wingdings" w:hint="default"/>
      </w:rPr>
    </w:lvl>
    <w:lvl w:ilvl="6" w:tplc="7EE81FDC">
      <w:start w:val="1"/>
      <w:numFmt w:val="bullet"/>
      <w:lvlText w:val=""/>
      <w:lvlJc w:val="left"/>
      <w:pPr>
        <w:ind w:left="5040" w:hanging="360"/>
      </w:pPr>
      <w:rPr>
        <w:rFonts w:ascii="Symbol" w:hAnsi="Symbol" w:hint="default"/>
      </w:rPr>
    </w:lvl>
    <w:lvl w:ilvl="7" w:tplc="B6F0C9F6">
      <w:start w:val="1"/>
      <w:numFmt w:val="bullet"/>
      <w:lvlText w:val="o"/>
      <w:lvlJc w:val="left"/>
      <w:pPr>
        <w:ind w:left="5760" w:hanging="360"/>
      </w:pPr>
      <w:rPr>
        <w:rFonts w:ascii="Courier New" w:hAnsi="Courier New" w:hint="default"/>
      </w:rPr>
    </w:lvl>
    <w:lvl w:ilvl="8" w:tplc="882EADE8">
      <w:start w:val="1"/>
      <w:numFmt w:val="bullet"/>
      <w:lvlText w:val=""/>
      <w:lvlJc w:val="left"/>
      <w:pPr>
        <w:ind w:left="6480" w:hanging="360"/>
      </w:pPr>
      <w:rPr>
        <w:rFonts w:ascii="Wingdings" w:hAnsi="Wingdings" w:hint="default"/>
      </w:rPr>
    </w:lvl>
  </w:abstractNum>
  <w:abstractNum w:abstractNumId="2" w15:restartNumberingAfterBreak="0">
    <w:nsid w:val="63417B13"/>
    <w:multiLevelType w:val="multilevel"/>
    <w:tmpl w:val="D6B2269E"/>
    <w:lvl w:ilvl="0">
      <w:start w:val="1"/>
      <w:numFmt w:val="decimal"/>
      <w:lvlText w:val="%1."/>
      <w:lvlJc w:val="left"/>
      <w:pPr>
        <w:ind w:left="720" w:hanging="360"/>
      </w:pPr>
      <w:rPr>
        <w:rFonts w:ascii="Arial" w:hAnsi="Arial" w:hint="default"/>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371343662">
    <w:abstractNumId w:val="0"/>
  </w:num>
  <w:num w:numId="2" w16cid:durableId="543830257">
    <w:abstractNumId w:val="1"/>
  </w:num>
  <w:num w:numId="3" w16cid:durableId="338627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F7"/>
    <w:rsid w:val="000F7449"/>
    <w:rsid w:val="0011130C"/>
    <w:rsid w:val="00132C2E"/>
    <w:rsid w:val="0015214C"/>
    <w:rsid w:val="00255610"/>
    <w:rsid w:val="002A2E4F"/>
    <w:rsid w:val="003A46F7"/>
    <w:rsid w:val="003D10BE"/>
    <w:rsid w:val="005578F0"/>
    <w:rsid w:val="00642BF0"/>
    <w:rsid w:val="00752850"/>
    <w:rsid w:val="00772163"/>
    <w:rsid w:val="007A6B1D"/>
    <w:rsid w:val="00836FF6"/>
    <w:rsid w:val="008C04F8"/>
    <w:rsid w:val="00901C03"/>
    <w:rsid w:val="00950D81"/>
    <w:rsid w:val="009E3A38"/>
    <w:rsid w:val="00B45A39"/>
    <w:rsid w:val="00B61BFB"/>
    <w:rsid w:val="00B65B7E"/>
    <w:rsid w:val="00B808CF"/>
    <w:rsid w:val="00BF0484"/>
    <w:rsid w:val="00C20F5F"/>
    <w:rsid w:val="00C67EFE"/>
    <w:rsid w:val="00CA4F01"/>
    <w:rsid w:val="00CD1E46"/>
    <w:rsid w:val="00D45C9C"/>
    <w:rsid w:val="00DE11F8"/>
    <w:rsid w:val="00E04B2B"/>
    <w:rsid w:val="00E43061"/>
    <w:rsid w:val="00EB6B0D"/>
    <w:rsid w:val="00EC7B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71DF"/>
  <w15:chartTrackingRefBased/>
  <w15:docId w15:val="{38317E8B-A464-4B01-B941-8570E081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4F8"/>
  </w:style>
  <w:style w:type="paragraph" w:styleId="Heading1">
    <w:name w:val="heading 1"/>
    <w:basedOn w:val="Normal"/>
    <w:next w:val="Normal"/>
    <w:link w:val="Heading1Char"/>
    <w:uiPriority w:val="9"/>
    <w:qFormat/>
    <w:rsid w:val="00DE11F8"/>
    <w:pPr>
      <w:keepNext/>
      <w:keepLines/>
      <w:bidi/>
      <w:spacing w:before="480" w:after="0"/>
      <w:outlineLvl w:val="0"/>
    </w:pPr>
    <w:rPr>
      <w:rFonts w:ascii="B Titr" w:eastAsia="Times New Roman" w:hAnsi="B Titr" w:cs="B Titr"/>
      <w:b/>
      <w:bCs/>
      <w:color w:val="000000" w:themeColor="text1"/>
      <w:sz w:val="32"/>
      <w:szCs w:val="32"/>
    </w:rPr>
  </w:style>
  <w:style w:type="paragraph" w:styleId="Heading2">
    <w:name w:val="heading 2"/>
    <w:basedOn w:val="Normal"/>
    <w:link w:val="Heading2Char"/>
    <w:uiPriority w:val="9"/>
    <w:qFormat/>
    <w:rsid w:val="00DE11F8"/>
    <w:pPr>
      <w:spacing w:before="100" w:beforeAutospacing="1" w:after="100" w:afterAutospacing="1" w:line="240" w:lineRule="auto"/>
      <w:outlineLvl w:val="1"/>
    </w:pPr>
    <w:rPr>
      <w:rFonts w:ascii="B Titr" w:eastAsia="Times New Roman" w:hAnsi="B Titr" w:cs="B Tit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11F8"/>
    <w:rPr>
      <w:rFonts w:ascii="B Titr" w:eastAsia="Times New Roman" w:hAnsi="B Titr" w:cs="B Titr"/>
      <w:b/>
      <w:bCs/>
      <w:color w:val="000000" w:themeColor="text1"/>
      <w:sz w:val="32"/>
      <w:szCs w:val="32"/>
    </w:rPr>
  </w:style>
  <w:style w:type="character" w:customStyle="1" w:styleId="Heading2Char">
    <w:name w:val="Heading 2 Char"/>
    <w:link w:val="Heading2"/>
    <w:uiPriority w:val="9"/>
    <w:rsid w:val="00DE11F8"/>
    <w:rPr>
      <w:rFonts w:ascii="B Titr" w:eastAsia="Times New Roman" w:hAnsi="B Titr" w:cs="B Titr"/>
      <w:b/>
      <w:bCs/>
      <w:sz w:val="28"/>
      <w:szCs w:val="28"/>
    </w:rPr>
  </w:style>
  <w:style w:type="character" w:styleId="Strong">
    <w:name w:val="Strong"/>
    <w:basedOn w:val="DefaultParagraphFont"/>
    <w:uiPriority w:val="22"/>
    <w:qFormat/>
    <w:rsid w:val="003A46F7"/>
    <w:rPr>
      <w:b/>
      <w:bCs/>
    </w:rPr>
  </w:style>
  <w:style w:type="paragraph" w:customStyle="1" w:styleId="chapter-para">
    <w:name w:val="chapter-para"/>
    <w:basedOn w:val="Normal"/>
    <w:rsid w:val="003A46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46F7"/>
    <w:rPr>
      <w:i/>
      <w:iCs/>
    </w:rPr>
  </w:style>
  <w:style w:type="table" w:styleId="TableGrid">
    <w:name w:val="Table Grid"/>
    <w:basedOn w:val="TableNormal"/>
    <w:uiPriority w:val="59"/>
    <w:rsid w:val="003A4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5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B7E"/>
    <w:rPr>
      <w:rFonts w:ascii="Segoe UI" w:hAnsi="Segoe UI" w:cs="Segoe UI"/>
      <w:sz w:val="18"/>
      <w:szCs w:val="18"/>
    </w:rPr>
  </w:style>
  <w:style w:type="character" w:styleId="CommentReference">
    <w:name w:val="annotation reference"/>
    <w:basedOn w:val="DefaultParagraphFont"/>
    <w:uiPriority w:val="99"/>
    <w:semiHidden/>
    <w:unhideWhenUsed/>
    <w:rsid w:val="00B65B7E"/>
    <w:rPr>
      <w:sz w:val="16"/>
      <w:szCs w:val="16"/>
    </w:rPr>
  </w:style>
  <w:style w:type="paragraph" w:styleId="CommentText">
    <w:name w:val="annotation text"/>
    <w:basedOn w:val="Normal"/>
    <w:link w:val="CommentTextChar"/>
    <w:uiPriority w:val="99"/>
    <w:semiHidden/>
    <w:unhideWhenUsed/>
    <w:rsid w:val="00B65B7E"/>
    <w:pPr>
      <w:spacing w:line="240" w:lineRule="auto"/>
    </w:pPr>
    <w:rPr>
      <w:sz w:val="20"/>
      <w:szCs w:val="20"/>
    </w:rPr>
  </w:style>
  <w:style w:type="character" w:customStyle="1" w:styleId="CommentTextChar">
    <w:name w:val="Comment Text Char"/>
    <w:basedOn w:val="DefaultParagraphFont"/>
    <w:link w:val="CommentText"/>
    <w:uiPriority w:val="99"/>
    <w:semiHidden/>
    <w:rsid w:val="00B65B7E"/>
    <w:rPr>
      <w:sz w:val="20"/>
      <w:szCs w:val="20"/>
    </w:rPr>
  </w:style>
  <w:style w:type="paragraph" w:styleId="CommentSubject">
    <w:name w:val="annotation subject"/>
    <w:basedOn w:val="CommentText"/>
    <w:next w:val="CommentText"/>
    <w:link w:val="CommentSubjectChar"/>
    <w:uiPriority w:val="99"/>
    <w:semiHidden/>
    <w:unhideWhenUsed/>
    <w:rsid w:val="00B65B7E"/>
    <w:rPr>
      <w:b/>
      <w:bCs/>
    </w:rPr>
  </w:style>
  <w:style w:type="character" w:customStyle="1" w:styleId="CommentSubjectChar">
    <w:name w:val="Comment Subject Char"/>
    <w:basedOn w:val="CommentTextChar"/>
    <w:link w:val="CommentSubject"/>
    <w:uiPriority w:val="99"/>
    <w:semiHidden/>
    <w:rsid w:val="00B65B7E"/>
    <w:rPr>
      <w:b/>
      <w:bCs/>
      <w:sz w:val="20"/>
      <w:szCs w:val="20"/>
    </w:rPr>
  </w:style>
  <w:style w:type="paragraph" w:styleId="ListParagraph">
    <w:name w:val="List Paragraph"/>
    <w:basedOn w:val="Normal"/>
    <w:uiPriority w:val="34"/>
    <w:qFormat/>
    <w:rsid w:val="00B808CF"/>
    <w:pPr>
      <w:spacing w:after="0"/>
      <w:ind w:left="720"/>
      <w:contextualSpacing/>
    </w:pPr>
    <w:rPr>
      <w:rFonts w:ascii="Arial" w:eastAsia="Arial" w:hAnsi="Arial" w:cs="Arial"/>
      <w:lang w:val="en"/>
    </w:rPr>
  </w:style>
  <w:style w:type="character" w:styleId="Hyperlink">
    <w:name w:val="Hyperlink"/>
    <w:basedOn w:val="DefaultParagraphFont"/>
    <w:uiPriority w:val="99"/>
    <w:unhideWhenUsed/>
    <w:rsid w:val="00B808CF"/>
    <w:rPr>
      <w:color w:val="0000FF" w:themeColor="hyperlink"/>
      <w:u w:val="single"/>
    </w:rPr>
  </w:style>
  <w:style w:type="paragraph" w:customStyle="1" w:styleId="Default">
    <w:name w:val="Default"/>
    <w:rsid w:val="00B808C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135407">
      <w:bodyDiv w:val="1"/>
      <w:marLeft w:val="0"/>
      <w:marRight w:val="0"/>
      <w:marTop w:val="0"/>
      <w:marBottom w:val="0"/>
      <w:divBdr>
        <w:top w:val="none" w:sz="0" w:space="0" w:color="auto"/>
        <w:left w:val="none" w:sz="0" w:space="0" w:color="auto"/>
        <w:bottom w:val="none" w:sz="0" w:space="0" w:color="auto"/>
        <w:right w:val="none" w:sz="0" w:space="0" w:color="auto"/>
      </w:divBdr>
    </w:div>
    <w:div w:id="2019193859">
      <w:bodyDiv w:val="1"/>
      <w:marLeft w:val="0"/>
      <w:marRight w:val="0"/>
      <w:marTop w:val="0"/>
      <w:marBottom w:val="0"/>
      <w:divBdr>
        <w:top w:val="none" w:sz="0" w:space="0" w:color="auto"/>
        <w:left w:val="none" w:sz="0" w:space="0" w:color="auto"/>
        <w:bottom w:val="none" w:sz="0" w:space="0" w:color="auto"/>
        <w:right w:val="none" w:sz="0" w:space="0" w:color="auto"/>
      </w:divBdr>
      <w:divsChild>
        <w:div w:id="545261058">
          <w:marLeft w:val="0"/>
          <w:marRight w:val="0"/>
          <w:marTop w:val="0"/>
          <w:marBottom w:val="0"/>
          <w:divBdr>
            <w:top w:val="none" w:sz="0" w:space="0" w:color="auto"/>
            <w:left w:val="none" w:sz="0" w:space="0" w:color="auto"/>
            <w:bottom w:val="none" w:sz="0" w:space="0" w:color="auto"/>
            <w:right w:val="none" w:sz="0" w:space="0" w:color="auto"/>
          </w:divBdr>
          <w:divsChild>
            <w:div w:id="742484510">
              <w:marLeft w:val="0"/>
              <w:marRight w:val="0"/>
              <w:marTop w:val="0"/>
              <w:marBottom w:val="180"/>
              <w:divBdr>
                <w:top w:val="none" w:sz="0" w:space="0" w:color="auto"/>
                <w:left w:val="none" w:sz="0" w:space="0" w:color="auto"/>
                <w:bottom w:val="none" w:sz="0" w:space="0" w:color="auto"/>
                <w:right w:val="none" w:sz="0" w:space="0" w:color="auto"/>
              </w:divBdr>
            </w:div>
          </w:divsChild>
        </w:div>
        <w:div w:id="172834107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12.statcan.gc.ca/census-recensement/2016/ref/dict/app-ann/a5_1-eng.cfm" TargetMode="External"/><Relationship Id="rId5" Type="http://schemas.openxmlformats.org/officeDocument/2006/relationships/hyperlink" Target="https://www.niu.edu/cseas/resources/countries.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Efat Mohamadi</dc:creator>
  <cp:keywords/>
  <dc:description/>
  <cp:lastModifiedBy>Alex (Seung Heyck) Lee</cp:lastModifiedBy>
  <cp:revision>3</cp:revision>
  <dcterms:created xsi:type="dcterms:W3CDTF">2024-06-02T03:23:00Z</dcterms:created>
  <dcterms:modified xsi:type="dcterms:W3CDTF">2024-06-02T21:31:00Z</dcterms:modified>
</cp:coreProperties>
</file>